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4C49" w14:textId="5C745D46" w:rsidR="00193B44" w:rsidRDefault="00CB5F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about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installing asp.net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Before installing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first let's determine what version is already installed. Go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 Panel"</w:t>
      </w:r>
      <w:r>
        <w:rPr>
          <w:rFonts w:ascii="Arial" w:hAnsi="Arial" w:cs="Arial"/>
          <w:color w:val="333333"/>
          <w:shd w:val="clear" w:color="auto" w:fill="FFFFFF"/>
        </w:rPr>
        <w:t> and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"Programs and Features"</w:t>
      </w:r>
      <w:r>
        <w:rPr>
          <w:rFonts w:ascii="Arial" w:hAnsi="Arial" w:cs="Arial"/>
          <w:color w:val="333333"/>
          <w:shd w:val="clear" w:color="auto" w:fill="FFFFFF"/>
        </w:rPr>
        <w:t xml:space="preserve">. On my computer at the moment I only have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58ACD29" wp14:editId="235E9CAA">
            <wp:extent cx="3124200" cy="762000"/>
            <wp:effectExtent l="0" t="0" r="0" b="0"/>
            <wp:docPr id="1" name="Picture 1" descr="http://3.bp.blogspot.com/-HEnsmTJdhSc/UXmTORayTJI/AAAAAAAABPQ/E-3fHZTug_I/s1600/installed+asp.net+mvc+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HEnsmTJdhSc/UXmTORayTJI/AAAAAAAABPQ/E-3fHZTug_I/s1600/installed+asp.net+mvc+vers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3492" w14:textId="4F8CC5B1" w:rsidR="00CB5F4F" w:rsidRDefault="00CB5F4F"/>
    <w:p w14:paraId="6688EC7E" w14:textId="5A76FC5B" w:rsidR="00CB5F4F" w:rsidRDefault="00CB5F4F">
      <w:r>
        <w:rPr>
          <w:rFonts w:ascii="Arial" w:hAnsi="Arial" w:cs="Arial"/>
          <w:color w:val="333333"/>
          <w:shd w:val="clear" w:color="auto" w:fill="FFFFFF"/>
        </w:rPr>
        <w:t>Since I just have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hd w:val="clear" w:color="auto" w:fill="FFFFFF"/>
        </w:rPr>
        <w:t xml:space="preserve">. I only can create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 web applications using visual studio. If you want to create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 or 4 applications, then please download and install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 and 4 from the following locations.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ASP.NET MVC 3</w:t>
      </w:r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http://www.asp.net/mvc/mvc3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ASP.NET MVC 4</w:t>
      </w:r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http://www.asp.net/mvc/mvc4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After successful installation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 and 4, Programs and Features window on my computer is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3F174CD" wp14:editId="78E3E938">
            <wp:extent cx="3267075" cy="914400"/>
            <wp:effectExtent l="0" t="0" r="9525" b="0"/>
            <wp:docPr id="2" name="Picture 2" descr="http://2.bp.blogspot.com/-9prj4FlrQ4w/UXmT0wZiWEI/AAAAAAAABPY/BnU5qSFBP1g/s1600/installed+asp.net+mvc+4+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9prj4FlrQ4w/UXmT0wZiWEI/AAAAAAAABPY/BnU5qSFBP1g/s1600/installed+asp.net+mvc+4+vers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create a new project, make sure you have .NET Framework 4 selected in the drop down list. If you have any other earlier .net framework versions selected, then ASP.NET MVC 3 Web Application and ASP.NET MVC 4 Web Application templates will not be available. </w:t>
      </w:r>
      <w:bookmarkStart w:id="0" w:name="_GoBack"/>
      <w:bookmarkEnd w:id="0"/>
    </w:p>
    <w:sectPr w:rsidR="00CB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F942A" w14:textId="77777777" w:rsidR="000375D4" w:rsidRDefault="000375D4" w:rsidP="00CB5F4F">
      <w:pPr>
        <w:spacing w:after="0" w:line="240" w:lineRule="auto"/>
      </w:pPr>
      <w:r>
        <w:separator/>
      </w:r>
    </w:p>
  </w:endnote>
  <w:endnote w:type="continuationSeparator" w:id="0">
    <w:p w14:paraId="6F6FC7DB" w14:textId="77777777" w:rsidR="000375D4" w:rsidRDefault="000375D4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EBD6A" w14:textId="77777777" w:rsidR="000375D4" w:rsidRDefault="000375D4" w:rsidP="00CB5F4F">
      <w:pPr>
        <w:spacing w:after="0" w:line="240" w:lineRule="auto"/>
      </w:pPr>
      <w:r>
        <w:separator/>
      </w:r>
    </w:p>
  </w:footnote>
  <w:footnote w:type="continuationSeparator" w:id="0">
    <w:p w14:paraId="41F7F3E7" w14:textId="77777777" w:rsidR="000375D4" w:rsidRDefault="000375D4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D491E"/>
    <w:rsid w:val="00903F58"/>
    <w:rsid w:val="00950ACC"/>
    <w:rsid w:val="00CB5F4F"/>
    <w:rsid w:val="00D3668A"/>
    <w:rsid w:val="00F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mvc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p.net/mvc/mv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</cp:revision>
  <dcterms:created xsi:type="dcterms:W3CDTF">2019-02-11T12:43:00Z</dcterms:created>
  <dcterms:modified xsi:type="dcterms:W3CDTF">2019-02-11T12:44:00Z</dcterms:modified>
</cp:coreProperties>
</file>