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DD1C" w14:textId="761989AF" w:rsidR="00DD7216" w:rsidRDefault="005D0D9A" w:rsidP="005D0D9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Let's understand the difference between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TextBox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TextBoxFor</w:t>
      </w:r>
      <w:r>
        <w:rPr>
          <w:rFonts w:ascii="Arial" w:hAnsi="Arial" w:cs="Arial"/>
          <w:color w:val="333333"/>
          <w:shd w:val="clear" w:color="auto" w:fill="FFFFFF"/>
        </w:rPr>
        <w:t> &amp;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DropDownListFor</w:t>
      </w:r>
      <w:r>
        <w:rPr>
          <w:rFonts w:ascii="Arial" w:hAnsi="Arial" w:cs="Arial"/>
          <w:color w:val="333333"/>
          <w:shd w:val="clear" w:color="auto" w:fill="FFFFFF"/>
        </w:rPr>
        <w:t> HTML helpers with an example.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35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</w:p>
    <w:p w14:paraId="4CC3EDC4" w14:textId="13856753" w:rsidR="005D0D9A" w:rsidRDefault="005D0D9A" w:rsidP="005D0D9A"/>
    <w:p w14:paraId="7FD99CF0" w14:textId="23928338" w:rsidR="005D0D9A" w:rsidRDefault="005D0D9A" w:rsidP="005D0D9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Right click on the "Models" folder and add a class file with "name=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Company.cs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string</w:t>
      </w:r>
      <w:r>
        <w:rPr>
          <w:rFonts w:ascii="Arial" w:hAnsi="Arial" w:cs="Arial"/>
          <w:color w:val="333333"/>
          <w:shd w:val="clear" w:color="auto" w:fill="FFFFFF"/>
        </w:rPr>
        <w:t> _name;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Department</w:t>
      </w:r>
      <w:r>
        <w:rPr>
          <w:rFonts w:ascii="Arial" w:hAnsi="Arial" w:cs="Arial"/>
          <w:color w:val="333333"/>
          <w:shd w:val="clear" w:color="auto" w:fill="FFFFFF"/>
        </w:rPr>
        <w:t>&gt; Departments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db.Departments.ToList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CompanyName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_name;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_name = </w:t>
      </w:r>
      <w:r>
        <w:rPr>
          <w:rFonts w:ascii="Arial" w:hAnsi="Arial" w:cs="Arial"/>
          <w:color w:val="0000FF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46C0CD04" w14:textId="6D85EBD7" w:rsidR="005D0D9A" w:rsidRDefault="005D0D9A" w:rsidP="005D0D9A"/>
    <w:p w14:paraId="45B58BB2" w14:textId="60BCF76A" w:rsidR="005D0D9A" w:rsidRDefault="005D0D9A" w:rsidP="005D0D9A"/>
    <w:p w14:paraId="4C6C8FD9" w14:textId="668F7349" w:rsidR="005D0D9A" w:rsidRDefault="005D0D9A" w:rsidP="005D0D9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Copy and paste the following code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class. Notice that we are storing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"Departments"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"CompanyName"</w:t>
      </w:r>
      <w:r>
        <w:rPr>
          <w:rFonts w:ascii="Arial" w:hAnsi="Arial" w:cs="Arial"/>
          <w:color w:val="333333"/>
          <w:shd w:val="clear" w:color="auto" w:fill="FFFFFF"/>
        </w:rPr>
        <w:t> in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ViewBag.CompanyName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company.CompanyName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 add a view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"name=Index"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 Notice that, here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view is not strongly typed</w:t>
      </w:r>
      <w:r>
        <w:rPr>
          <w:rFonts w:ascii="Arial" w:hAnsi="Arial" w:cs="Arial"/>
          <w:color w:val="333333"/>
          <w:shd w:val="clear" w:color="auto" w:fill="FFFFFF"/>
        </w:rPr>
        <w:t>, and we are hard-coding the name for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r>
        <w:rPr>
          <w:rFonts w:ascii="Arial" w:hAnsi="Arial" w:cs="Arial"/>
          <w:color w:val="333333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helpers.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"CompanyName"</w:t>
      </w:r>
      <w:r>
        <w:rPr>
          <w:rFonts w:ascii="Arial" w:hAnsi="Arial" w:cs="Arial"/>
          <w:color w:val="333333"/>
          <w:shd w:val="clear" w:color="auto" w:fill="FFFFFF"/>
        </w:rPr>
        <w:t>, 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ViewBag.CompanyName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"Departments"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"Index1"</w:t>
      </w:r>
      <w:r>
        <w:rPr>
          <w:rFonts w:ascii="Arial" w:hAnsi="Arial" w:cs="Arial"/>
          <w:color w:val="333333"/>
          <w:shd w:val="clear" w:color="auto" w:fill="FFFFFF"/>
        </w:rPr>
        <w:t> action method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 Notice that we are passing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"Company"</w:t>
      </w:r>
      <w:r>
        <w:rPr>
          <w:rFonts w:ascii="Arial" w:hAnsi="Arial" w:cs="Arial"/>
          <w:color w:val="333333"/>
          <w:shd w:val="clear" w:color="auto" w:fill="FFFFFF"/>
        </w:rPr>
        <w:t> object to the View, and hence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is strongly typed</w:t>
      </w:r>
      <w:r>
        <w:rPr>
          <w:rFonts w:ascii="Arial" w:hAnsi="Arial" w:cs="Arial"/>
          <w:color w:val="333333"/>
          <w:shd w:val="clear" w:color="auto" w:fill="FFFFFF"/>
        </w:rPr>
        <w:t>. Since the view is strongly typed, we can 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TextBoxFor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HTML helpers.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Index1()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View(company);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"Index1"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 add a view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"name=Index1"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"Index1"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Index1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m.CompanyName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(m =&gt; m.Departments,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SelectList</w:t>
      </w:r>
      <w:r>
        <w:rPr>
          <w:rFonts w:ascii="Arial" w:hAnsi="Arial" w:cs="Arial"/>
          <w:color w:val="333333"/>
          <w:shd w:val="clear" w:color="auto" w:fill="FFFFFF"/>
        </w:rPr>
        <w:t>(Model.Departments, 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), </w:t>
      </w:r>
      <w:r>
        <w:rPr>
          <w:rFonts w:ascii="Arial" w:hAnsi="Arial" w:cs="Arial"/>
          <w:color w:val="990000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run the application and navigate to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"http://localhost/MVCDemo/home/index"</w:t>
      </w:r>
      <w:r>
        <w:rPr>
          <w:rFonts w:ascii="Arial" w:hAnsi="Arial" w:cs="Arial"/>
          <w:color w:val="333333"/>
          <w:shd w:val="clear" w:color="auto" w:fill="FFFFFF"/>
        </w:rPr>
        <w:t xml:space="preserve">. A textbox and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will be rendered. Right click on the page and view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source. The generated HTML is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="CompanyName"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="CompanyName"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="Test"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&lt;</w:t>
      </w:r>
      <w:r>
        <w:rPr>
          <w:rFonts w:ascii="Arial" w:hAnsi="Arial" w:cs="Arial"/>
          <w:color w:val="990000"/>
          <w:shd w:val="clear" w:color="auto" w:fill="FFFFFF"/>
        </w:rPr>
        <w:t>select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="Departments"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="Departments"&gt;&lt;</w:t>
      </w:r>
      <w:r>
        <w:rPr>
          <w:rFonts w:ascii="Arial" w:hAnsi="Arial" w:cs="Arial"/>
          <w:color w:val="990000"/>
          <w:shd w:val="clear" w:color="auto" w:fill="FFFFFF"/>
        </w:rPr>
        <w:t>option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=""&gt;</w:t>
      </w:r>
      <w:r>
        <w:rPr>
          <w:rFonts w:ascii="Arial" w:hAnsi="Arial" w:cs="Arial"/>
          <w:color w:val="333333"/>
          <w:shd w:val="clear" w:color="auto" w:fill="FFFFFF"/>
        </w:rPr>
        <w:t>Select Department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="1"&gt;</w:t>
      </w:r>
      <w:r>
        <w:rPr>
          <w:rFonts w:ascii="Arial" w:hAnsi="Arial" w:cs="Arial"/>
          <w:color w:val="333333"/>
          <w:shd w:val="clear" w:color="auto" w:fill="FFFFFF"/>
        </w:rPr>
        <w:t>IT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="2"&gt;</w:t>
      </w:r>
      <w:r>
        <w:rPr>
          <w:rFonts w:ascii="Arial" w:hAnsi="Arial" w:cs="Arial"/>
          <w:color w:val="333333"/>
          <w:shd w:val="clear" w:color="auto" w:fill="FFFFFF"/>
        </w:rPr>
        <w:t>HR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="3"&gt;</w:t>
      </w:r>
      <w:r>
        <w:rPr>
          <w:rFonts w:ascii="Arial" w:hAnsi="Arial" w:cs="Arial"/>
          <w:color w:val="333333"/>
          <w:shd w:val="clear" w:color="auto" w:fill="FFFFFF"/>
        </w:rPr>
        <w:t>Payroll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option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select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navigate to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"http://localhost/MVCDemo/home/index1"</w:t>
      </w:r>
      <w:r>
        <w:rPr>
          <w:rFonts w:ascii="Arial" w:hAnsi="Arial" w:cs="Arial"/>
          <w:color w:val="333333"/>
          <w:shd w:val="clear" w:color="auto" w:fill="FFFFFF"/>
        </w:rPr>
        <w:t> and view page source. The HTML will be exactly the same as above.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So, in short, here are the differences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are not strongly typed and hence they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doesn't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require a strongly typed view. This means that we can hardcode whatever name we want. On the other hand,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are strongly typed and requires a strongly typed view, and the name is inferred from the lambda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Strongly typed HTML helpers also provide compile time checking.</w:t>
      </w:r>
    </w:p>
    <w:p w14:paraId="2846A298" w14:textId="38D86A59" w:rsidR="005D0D9A" w:rsidRDefault="005D0D9A" w:rsidP="005D0D9A"/>
    <w:p w14:paraId="6174BCF6" w14:textId="364FA3F1" w:rsidR="005D0D9A" w:rsidRPr="005D0D9A" w:rsidRDefault="005D0D9A" w:rsidP="005D0D9A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Since, in real time, we mostly use strongly typed views, prefer to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over their counterparts.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Whether, we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the end result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is the same, that is they produce the same HTML.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Strongly typed HTML helpers are added in MVC2. </w:t>
      </w:r>
      <w:bookmarkStart w:id="0" w:name="_GoBack"/>
      <w:bookmarkEnd w:id="0"/>
    </w:p>
    <w:sectPr w:rsidR="005D0D9A" w:rsidRPr="005D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ED664" w14:textId="77777777" w:rsidR="000E1DB4" w:rsidRDefault="000E1DB4" w:rsidP="00CB5F4F">
      <w:pPr>
        <w:spacing w:after="0" w:line="240" w:lineRule="auto"/>
      </w:pPr>
      <w:r>
        <w:separator/>
      </w:r>
    </w:p>
  </w:endnote>
  <w:endnote w:type="continuationSeparator" w:id="0">
    <w:p w14:paraId="0BF9257D" w14:textId="77777777" w:rsidR="000E1DB4" w:rsidRDefault="000E1DB4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7DD9B" w14:textId="77777777" w:rsidR="000E1DB4" w:rsidRDefault="000E1DB4" w:rsidP="00CB5F4F">
      <w:pPr>
        <w:spacing w:after="0" w:line="240" w:lineRule="auto"/>
      </w:pPr>
      <w:r>
        <w:separator/>
      </w:r>
    </w:p>
  </w:footnote>
  <w:footnote w:type="continuationSeparator" w:id="0">
    <w:p w14:paraId="64F04F86" w14:textId="77777777" w:rsidR="000E1DB4" w:rsidRDefault="000E1DB4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35-setting-item-selected-whe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37</cp:revision>
  <dcterms:created xsi:type="dcterms:W3CDTF">2019-02-11T12:43:00Z</dcterms:created>
  <dcterms:modified xsi:type="dcterms:W3CDTF">2019-02-11T13:34:00Z</dcterms:modified>
</cp:coreProperties>
</file>