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98A5" w14:textId="5C60389C" w:rsidR="00F27F2C" w:rsidRPr="00F27F2C" w:rsidRDefault="00F27F2C" w:rsidP="00F27F2C">
      <w:pPr>
        <w:spacing w:after="0" w:line="240" w:lineRule="auto"/>
        <w:rPr>
          <w:rFonts w:ascii="Times New Roman" w:eastAsia="Times New Roman" w:hAnsi="Times New Roman" w:cs="Times New Roman"/>
          <w:sz w:val="24"/>
          <w:szCs w:val="24"/>
        </w:rPr>
      </w:pPr>
      <w:r w:rsidRPr="00F27F2C">
        <w:rPr>
          <w:rFonts w:ascii="Arial" w:eastAsia="Times New Roman" w:hAnsi="Arial" w:cs="Arial"/>
          <w:color w:val="333333"/>
          <w:shd w:val="clear" w:color="auto" w:fill="FFFFFF"/>
        </w:rPr>
        <w:t>In this video we will discuss </w:t>
      </w:r>
      <w:r w:rsidRPr="00F27F2C">
        <w:rPr>
          <w:rFonts w:ascii="Arial" w:eastAsia="Times New Roman" w:hAnsi="Arial" w:cs="Arial"/>
          <w:b/>
          <w:bCs/>
          <w:color w:val="333333"/>
          <w:shd w:val="clear" w:color="auto" w:fill="FFFFFF"/>
        </w:rPr>
        <w:t>how to debug stored procedures in SQL Server</w:t>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Setting up the Debugger in SSMS :</w:t>
      </w:r>
      <w:r w:rsidRPr="00F27F2C">
        <w:rPr>
          <w:rFonts w:ascii="Arial" w:eastAsia="Times New Roman" w:hAnsi="Arial" w:cs="Arial"/>
          <w:color w:val="333333"/>
          <w:shd w:val="clear" w:color="auto" w:fill="FFFFFF"/>
        </w:rPr>
        <w:t> If you have connected to SQL Server using (local) or . (period), and when you start the debugger you will get the following error</w:t>
      </w:r>
      <w:r w:rsidRPr="00F27F2C">
        <w:rPr>
          <w:rFonts w:ascii="Arial" w:eastAsia="Times New Roman" w:hAnsi="Arial" w:cs="Arial"/>
          <w:color w:val="333333"/>
        </w:rPr>
        <w:br/>
      </w:r>
      <w:r w:rsidRPr="00F27F2C">
        <w:rPr>
          <w:rFonts w:ascii="Arial" w:eastAsia="Times New Roman" w:hAnsi="Arial" w:cs="Arial"/>
          <w:color w:val="FF0000"/>
          <w:shd w:val="clear" w:color="auto" w:fill="FFFFFF"/>
        </w:rPr>
        <w:t>Unable to start T-SQL Debugging. Could not connect to computer.</w:t>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2225E0E1" wp14:editId="4AD1596B">
            <wp:extent cx="4686300" cy="1962150"/>
            <wp:effectExtent l="0" t="0" r="0" b="0"/>
            <wp:docPr id="19" name="Picture 19" descr="unable to start t-sql debugging. could not connect to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ble to start t-sql debugging. could not connect to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196215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To fix this error, use the computer name to connect to the SQL Server instead of using (local) or .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2230CF6A" wp14:editId="2CF335AD">
            <wp:extent cx="4124325" cy="3124200"/>
            <wp:effectExtent l="0" t="0" r="9525" b="0"/>
            <wp:docPr id="18" name="Picture 18" descr="debugging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bugging in ss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312420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For the examples in this video we will be using the following stored procedure.</w:t>
      </w:r>
    </w:p>
    <w:p w14:paraId="2A66C1AB"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Create</w:t>
      </w:r>
      <w:r w:rsidRPr="00F27F2C">
        <w:rPr>
          <w:rFonts w:ascii="Arial" w:eastAsia="Times New Roman" w:hAnsi="Arial" w:cs="Arial"/>
          <w:color w:val="333333"/>
        </w:rPr>
        <w:t> </w:t>
      </w:r>
      <w:r w:rsidRPr="00F27F2C">
        <w:rPr>
          <w:rFonts w:ascii="Arial" w:eastAsia="Times New Roman" w:hAnsi="Arial" w:cs="Arial"/>
          <w:color w:val="0000FF"/>
        </w:rPr>
        <w:t>procedure</w:t>
      </w:r>
      <w:r w:rsidRPr="00F27F2C">
        <w:rPr>
          <w:rFonts w:ascii="Arial" w:eastAsia="Times New Roman" w:hAnsi="Arial" w:cs="Arial"/>
          <w:color w:val="333333"/>
        </w:rPr>
        <w:t> </w:t>
      </w:r>
      <w:r w:rsidRPr="00F27F2C">
        <w:rPr>
          <w:rFonts w:ascii="Arial" w:eastAsia="Times New Roman" w:hAnsi="Arial" w:cs="Arial"/>
          <w:color w:val="008080"/>
        </w:rPr>
        <w:t>spPrintEvenNumbers</w:t>
      </w:r>
    </w:p>
    <w:p w14:paraId="43207ACA"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8080"/>
        </w:rPr>
        <w:t>@Target</w:t>
      </w:r>
      <w:r w:rsidRPr="00F27F2C">
        <w:rPr>
          <w:rFonts w:ascii="Arial" w:eastAsia="Times New Roman" w:hAnsi="Arial" w:cs="Arial"/>
          <w:color w:val="333333"/>
        </w:rPr>
        <w:t> </w:t>
      </w:r>
      <w:r w:rsidRPr="00F27F2C">
        <w:rPr>
          <w:rFonts w:ascii="Arial" w:eastAsia="Times New Roman" w:hAnsi="Arial" w:cs="Arial"/>
          <w:color w:val="0000FF"/>
        </w:rPr>
        <w:t>int</w:t>
      </w:r>
    </w:p>
    <w:p w14:paraId="50135DAA"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as</w:t>
      </w:r>
    </w:p>
    <w:p w14:paraId="11FD2B23"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Begin</w:t>
      </w:r>
    </w:p>
    <w:p w14:paraId="386C922A"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Declare</w:t>
      </w:r>
      <w:r w:rsidRPr="00F27F2C">
        <w:rPr>
          <w:rFonts w:ascii="Arial" w:eastAsia="Times New Roman" w:hAnsi="Arial" w:cs="Arial"/>
          <w:color w:val="333333"/>
        </w:rPr>
        <w:t> </w:t>
      </w:r>
      <w:r w:rsidRPr="00F27F2C">
        <w:rPr>
          <w:rFonts w:ascii="Arial" w:eastAsia="Times New Roman" w:hAnsi="Arial" w:cs="Arial"/>
          <w:color w:val="008080"/>
        </w:rPr>
        <w:t>@StartNumber</w:t>
      </w:r>
      <w:r w:rsidRPr="00F27F2C">
        <w:rPr>
          <w:rFonts w:ascii="Arial" w:eastAsia="Times New Roman" w:hAnsi="Arial" w:cs="Arial"/>
          <w:color w:val="333333"/>
        </w:rPr>
        <w:t> </w:t>
      </w:r>
      <w:r w:rsidRPr="00F27F2C">
        <w:rPr>
          <w:rFonts w:ascii="Arial" w:eastAsia="Times New Roman" w:hAnsi="Arial" w:cs="Arial"/>
          <w:color w:val="0000FF"/>
        </w:rPr>
        <w:t>int</w:t>
      </w:r>
    </w:p>
    <w:p w14:paraId="383034CB"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Set</w:t>
      </w:r>
      <w:r w:rsidRPr="00F27F2C">
        <w:rPr>
          <w:rFonts w:ascii="Arial" w:eastAsia="Times New Roman" w:hAnsi="Arial" w:cs="Arial"/>
          <w:color w:val="333333"/>
        </w:rPr>
        <w:t> </w:t>
      </w:r>
      <w:r w:rsidRPr="00F27F2C">
        <w:rPr>
          <w:rFonts w:ascii="Arial" w:eastAsia="Times New Roman" w:hAnsi="Arial" w:cs="Arial"/>
          <w:color w:val="008080"/>
        </w:rPr>
        <w:t>@StartNumber</w:t>
      </w:r>
      <w:r w:rsidRPr="00F27F2C">
        <w:rPr>
          <w:rFonts w:ascii="Arial" w:eastAsia="Times New Roman" w:hAnsi="Arial" w:cs="Arial"/>
          <w:color w:val="333333"/>
        </w:rPr>
        <w:t> = 1</w:t>
      </w:r>
    </w:p>
    <w:p w14:paraId="2C6619ED" w14:textId="77777777" w:rsidR="00F27F2C" w:rsidRPr="00F27F2C" w:rsidRDefault="00F27F2C" w:rsidP="00F27F2C">
      <w:pPr>
        <w:shd w:val="clear" w:color="auto" w:fill="FFFFFF"/>
        <w:spacing w:after="0" w:line="240" w:lineRule="auto"/>
        <w:rPr>
          <w:rFonts w:ascii="Arial" w:eastAsia="Times New Roman" w:hAnsi="Arial" w:cs="Arial"/>
          <w:color w:val="333333"/>
        </w:rPr>
      </w:pPr>
    </w:p>
    <w:p w14:paraId="63FD6C31"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lastRenderedPageBreak/>
        <w:t>     </w:t>
      </w:r>
      <w:r w:rsidRPr="00F27F2C">
        <w:rPr>
          <w:rFonts w:ascii="Arial" w:eastAsia="Times New Roman" w:hAnsi="Arial" w:cs="Arial"/>
          <w:color w:val="0000FF"/>
        </w:rPr>
        <w:t>while</w:t>
      </w:r>
      <w:r w:rsidRPr="00F27F2C">
        <w:rPr>
          <w:rFonts w:ascii="Arial" w:eastAsia="Times New Roman" w:hAnsi="Arial" w:cs="Arial"/>
          <w:color w:val="333333"/>
        </w:rPr>
        <w:t>(</w:t>
      </w:r>
      <w:r w:rsidRPr="00F27F2C">
        <w:rPr>
          <w:rFonts w:ascii="Arial" w:eastAsia="Times New Roman" w:hAnsi="Arial" w:cs="Arial"/>
          <w:color w:val="008080"/>
        </w:rPr>
        <w:t>@StartNumber</w:t>
      </w:r>
      <w:r w:rsidRPr="00F27F2C">
        <w:rPr>
          <w:rFonts w:ascii="Arial" w:eastAsia="Times New Roman" w:hAnsi="Arial" w:cs="Arial"/>
          <w:color w:val="333333"/>
        </w:rPr>
        <w:t> &lt; </w:t>
      </w:r>
      <w:r w:rsidRPr="00F27F2C">
        <w:rPr>
          <w:rFonts w:ascii="Arial" w:eastAsia="Times New Roman" w:hAnsi="Arial" w:cs="Arial"/>
          <w:color w:val="008080"/>
        </w:rPr>
        <w:t>@Target</w:t>
      </w:r>
      <w:r w:rsidRPr="00F27F2C">
        <w:rPr>
          <w:rFonts w:ascii="Arial" w:eastAsia="Times New Roman" w:hAnsi="Arial" w:cs="Arial"/>
          <w:color w:val="333333"/>
        </w:rPr>
        <w:t>)</w:t>
      </w:r>
    </w:p>
    <w:p w14:paraId="0C2C7E81"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Begin</w:t>
      </w:r>
    </w:p>
    <w:p w14:paraId="21FDC127"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If</w:t>
      </w:r>
      <w:r w:rsidRPr="00F27F2C">
        <w:rPr>
          <w:rFonts w:ascii="Arial" w:eastAsia="Times New Roman" w:hAnsi="Arial" w:cs="Arial"/>
          <w:color w:val="333333"/>
        </w:rPr>
        <w:t>(</w:t>
      </w:r>
      <w:r w:rsidRPr="00F27F2C">
        <w:rPr>
          <w:rFonts w:ascii="Arial" w:eastAsia="Times New Roman" w:hAnsi="Arial" w:cs="Arial"/>
          <w:color w:val="008080"/>
        </w:rPr>
        <w:t>@StartNumber</w:t>
      </w:r>
      <w:r w:rsidRPr="00F27F2C">
        <w:rPr>
          <w:rFonts w:ascii="Arial" w:eastAsia="Times New Roman" w:hAnsi="Arial" w:cs="Arial"/>
          <w:color w:val="333333"/>
        </w:rPr>
        <w:t>%2 = 0)</w:t>
      </w:r>
    </w:p>
    <w:p w14:paraId="1EE7C80A"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Begin</w:t>
      </w:r>
    </w:p>
    <w:p w14:paraId="3CF1FD6D"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Print</w:t>
      </w:r>
      <w:r w:rsidRPr="00F27F2C">
        <w:rPr>
          <w:rFonts w:ascii="Arial" w:eastAsia="Times New Roman" w:hAnsi="Arial" w:cs="Arial"/>
          <w:color w:val="333333"/>
        </w:rPr>
        <w:t> </w:t>
      </w:r>
      <w:r w:rsidRPr="00F27F2C">
        <w:rPr>
          <w:rFonts w:ascii="Arial" w:eastAsia="Times New Roman" w:hAnsi="Arial" w:cs="Arial"/>
          <w:color w:val="008080"/>
        </w:rPr>
        <w:t>@StartNumber</w:t>
      </w:r>
    </w:p>
    <w:p w14:paraId="2A94179D"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End</w:t>
      </w:r>
    </w:p>
    <w:p w14:paraId="0E5AB3C9"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Set</w:t>
      </w:r>
      <w:r w:rsidRPr="00F27F2C">
        <w:rPr>
          <w:rFonts w:ascii="Arial" w:eastAsia="Times New Roman" w:hAnsi="Arial" w:cs="Arial"/>
          <w:color w:val="333333"/>
        </w:rPr>
        <w:t> </w:t>
      </w:r>
      <w:r w:rsidRPr="00F27F2C">
        <w:rPr>
          <w:rFonts w:ascii="Arial" w:eastAsia="Times New Roman" w:hAnsi="Arial" w:cs="Arial"/>
          <w:color w:val="008080"/>
        </w:rPr>
        <w:t>@StartNumber</w:t>
      </w:r>
      <w:r w:rsidRPr="00F27F2C">
        <w:rPr>
          <w:rFonts w:ascii="Arial" w:eastAsia="Times New Roman" w:hAnsi="Arial" w:cs="Arial"/>
          <w:color w:val="333333"/>
        </w:rPr>
        <w:t> = </w:t>
      </w:r>
      <w:r w:rsidRPr="00F27F2C">
        <w:rPr>
          <w:rFonts w:ascii="Arial" w:eastAsia="Times New Roman" w:hAnsi="Arial" w:cs="Arial"/>
          <w:color w:val="008080"/>
        </w:rPr>
        <w:t>@StartNumber</w:t>
      </w:r>
      <w:r w:rsidRPr="00F27F2C">
        <w:rPr>
          <w:rFonts w:ascii="Arial" w:eastAsia="Times New Roman" w:hAnsi="Arial" w:cs="Arial"/>
          <w:color w:val="333333"/>
        </w:rPr>
        <w:t> + 1</w:t>
      </w:r>
    </w:p>
    <w:p w14:paraId="48AFE004"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End</w:t>
      </w:r>
    </w:p>
    <w:p w14:paraId="1E31C38F"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333333"/>
        </w:rPr>
        <w:t>     </w:t>
      </w:r>
      <w:r w:rsidRPr="00F27F2C">
        <w:rPr>
          <w:rFonts w:ascii="Arial" w:eastAsia="Times New Roman" w:hAnsi="Arial" w:cs="Arial"/>
          <w:color w:val="0000FF"/>
        </w:rPr>
        <w:t>Print</w:t>
      </w:r>
      <w:r w:rsidRPr="00F27F2C">
        <w:rPr>
          <w:rFonts w:ascii="Arial" w:eastAsia="Times New Roman" w:hAnsi="Arial" w:cs="Arial"/>
          <w:color w:val="333333"/>
        </w:rPr>
        <w:t> </w:t>
      </w:r>
      <w:r w:rsidRPr="00F27F2C">
        <w:rPr>
          <w:rFonts w:ascii="Arial" w:eastAsia="Times New Roman" w:hAnsi="Arial" w:cs="Arial"/>
          <w:color w:val="FF0000"/>
        </w:rPr>
        <w:t>'Finished printing even numbers till '</w:t>
      </w:r>
      <w:r w:rsidRPr="00F27F2C">
        <w:rPr>
          <w:rFonts w:ascii="Arial" w:eastAsia="Times New Roman" w:hAnsi="Arial" w:cs="Arial"/>
          <w:color w:val="333333"/>
        </w:rPr>
        <w:t> + </w:t>
      </w:r>
      <w:r w:rsidRPr="00F27F2C">
        <w:rPr>
          <w:rFonts w:ascii="Arial" w:eastAsia="Times New Roman" w:hAnsi="Arial" w:cs="Arial"/>
          <w:color w:val="FF00FF"/>
        </w:rPr>
        <w:t>RTRIM</w:t>
      </w:r>
      <w:r w:rsidRPr="00F27F2C">
        <w:rPr>
          <w:rFonts w:ascii="Arial" w:eastAsia="Times New Roman" w:hAnsi="Arial" w:cs="Arial"/>
          <w:color w:val="333333"/>
        </w:rPr>
        <w:t>(</w:t>
      </w:r>
      <w:r w:rsidRPr="00F27F2C">
        <w:rPr>
          <w:rFonts w:ascii="Arial" w:eastAsia="Times New Roman" w:hAnsi="Arial" w:cs="Arial"/>
          <w:color w:val="008080"/>
        </w:rPr>
        <w:t>@Target</w:t>
      </w:r>
      <w:r w:rsidRPr="00F27F2C">
        <w:rPr>
          <w:rFonts w:ascii="Arial" w:eastAsia="Times New Roman" w:hAnsi="Arial" w:cs="Arial"/>
          <w:color w:val="333333"/>
        </w:rPr>
        <w:t>)</w:t>
      </w:r>
    </w:p>
    <w:p w14:paraId="76281113"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End</w:t>
      </w:r>
    </w:p>
    <w:p w14:paraId="7A23F4B8" w14:textId="77777777" w:rsidR="00F27F2C" w:rsidRPr="00F27F2C" w:rsidRDefault="00F27F2C" w:rsidP="00F27F2C">
      <w:pPr>
        <w:spacing w:after="0" w:line="240" w:lineRule="auto"/>
        <w:rPr>
          <w:rFonts w:ascii="Times New Roman" w:eastAsia="Times New Roman" w:hAnsi="Times New Roman" w:cs="Times New Roman"/>
          <w:sz w:val="24"/>
          <w:szCs w:val="24"/>
        </w:rPr>
      </w:pPr>
      <w:r w:rsidRPr="00F27F2C">
        <w:rPr>
          <w:rFonts w:ascii="Arial" w:eastAsia="Times New Roman" w:hAnsi="Arial" w:cs="Arial"/>
          <w:color w:val="333333"/>
          <w:shd w:val="clear" w:color="auto" w:fill="FFFFFF"/>
        </w:rPr>
        <w:br/>
        <w:t>Connect to SQL Server using your computer name, and then execute the above code to create the stored procedure. At this point, open a New Query window. Copy and paste the following T-SQL code to execute the stored procedure.</w:t>
      </w:r>
      <w:r w:rsidRPr="00F27F2C">
        <w:rPr>
          <w:rFonts w:ascii="Arial" w:eastAsia="Times New Roman" w:hAnsi="Arial" w:cs="Arial"/>
          <w:color w:val="333333"/>
        </w:rPr>
        <w:br/>
      </w:r>
    </w:p>
    <w:p w14:paraId="5070298F"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DECLARE</w:t>
      </w:r>
      <w:r w:rsidRPr="00F27F2C">
        <w:rPr>
          <w:rFonts w:ascii="Arial" w:eastAsia="Times New Roman" w:hAnsi="Arial" w:cs="Arial"/>
          <w:color w:val="333333"/>
        </w:rPr>
        <w:t> </w:t>
      </w:r>
      <w:r w:rsidRPr="00F27F2C">
        <w:rPr>
          <w:rFonts w:ascii="Arial" w:eastAsia="Times New Roman" w:hAnsi="Arial" w:cs="Arial"/>
          <w:color w:val="008080"/>
        </w:rPr>
        <w:t>@TargetNumber</w:t>
      </w:r>
      <w:r w:rsidRPr="00F27F2C">
        <w:rPr>
          <w:rFonts w:ascii="Arial" w:eastAsia="Times New Roman" w:hAnsi="Arial" w:cs="Arial"/>
          <w:color w:val="333333"/>
        </w:rPr>
        <w:t> </w:t>
      </w:r>
      <w:r w:rsidRPr="00F27F2C">
        <w:rPr>
          <w:rFonts w:ascii="Arial" w:eastAsia="Times New Roman" w:hAnsi="Arial" w:cs="Arial"/>
          <w:color w:val="0000FF"/>
        </w:rPr>
        <w:t>INT</w:t>
      </w:r>
    </w:p>
    <w:p w14:paraId="79F73062"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SET</w:t>
      </w:r>
      <w:r w:rsidRPr="00F27F2C">
        <w:rPr>
          <w:rFonts w:ascii="Arial" w:eastAsia="Times New Roman" w:hAnsi="Arial" w:cs="Arial"/>
          <w:color w:val="333333"/>
        </w:rPr>
        <w:t> </w:t>
      </w:r>
      <w:r w:rsidRPr="00F27F2C">
        <w:rPr>
          <w:rFonts w:ascii="Arial" w:eastAsia="Times New Roman" w:hAnsi="Arial" w:cs="Arial"/>
          <w:color w:val="008080"/>
        </w:rPr>
        <w:t>@TargetNumber</w:t>
      </w:r>
      <w:r w:rsidRPr="00F27F2C">
        <w:rPr>
          <w:rFonts w:ascii="Arial" w:eastAsia="Times New Roman" w:hAnsi="Arial" w:cs="Arial"/>
          <w:color w:val="333333"/>
        </w:rPr>
        <w:t> = 10</w:t>
      </w:r>
    </w:p>
    <w:p w14:paraId="1B080CD9"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EXECUTE</w:t>
      </w:r>
      <w:r w:rsidRPr="00F27F2C">
        <w:rPr>
          <w:rFonts w:ascii="Arial" w:eastAsia="Times New Roman" w:hAnsi="Arial" w:cs="Arial"/>
          <w:color w:val="333333"/>
        </w:rPr>
        <w:t> </w:t>
      </w:r>
      <w:r w:rsidRPr="00F27F2C">
        <w:rPr>
          <w:rFonts w:ascii="Arial" w:eastAsia="Times New Roman" w:hAnsi="Arial" w:cs="Arial"/>
          <w:color w:val="008080"/>
        </w:rPr>
        <w:t>spPrintEvenNumbers</w:t>
      </w:r>
      <w:r w:rsidRPr="00F27F2C">
        <w:rPr>
          <w:rFonts w:ascii="Arial" w:eastAsia="Times New Roman" w:hAnsi="Arial" w:cs="Arial"/>
          <w:color w:val="0000FF"/>
        </w:rPr>
        <w:t> </w:t>
      </w:r>
      <w:r w:rsidRPr="00F27F2C">
        <w:rPr>
          <w:rFonts w:ascii="Arial" w:eastAsia="Times New Roman" w:hAnsi="Arial" w:cs="Arial"/>
          <w:color w:val="008080"/>
        </w:rPr>
        <w:t>@TargetNumber</w:t>
      </w:r>
    </w:p>
    <w:p w14:paraId="1EE1B461" w14:textId="77777777" w:rsidR="00F27F2C" w:rsidRPr="00F27F2C" w:rsidRDefault="00F27F2C" w:rsidP="00F27F2C">
      <w:pPr>
        <w:shd w:val="clear" w:color="auto" w:fill="FFFFFF"/>
        <w:spacing w:after="0" w:line="240" w:lineRule="auto"/>
        <w:rPr>
          <w:rFonts w:ascii="Arial" w:eastAsia="Times New Roman" w:hAnsi="Arial" w:cs="Arial"/>
          <w:color w:val="333333"/>
        </w:rPr>
      </w:pPr>
      <w:r w:rsidRPr="00F27F2C">
        <w:rPr>
          <w:rFonts w:ascii="Arial" w:eastAsia="Times New Roman" w:hAnsi="Arial" w:cs="Arial"/>
          <w:color w:val="0000FF"/>
        </w:rPr>
        <w:t>Print</w:t>
      </w:r>
      <w:r w:rsidRPr="00F27F2C">
        <w:rPr>
          <w:rFonts w:ascii="Arial" w:eastAsia="Times New Roman" w:hAnsi="Arial" w:cs="Arial"/>
          <w:color w:val="333333"/>
        </w:rPr>
        <w:t> </w:t>
      </w:r>
      <w:r w:rsidRPr="00F27F2C">
        <w:rPr>
          <w:rFonts w:ascii="Arial" w:eastAsia="Times New Roman" w:hAnsi="Arial" w:cs="Arial"/>
          <w:color w:val="FF0000"/>
        </w:rPr>
        <w:t>'Done'</w:t>
      </w:r>
    </w:p>
    <w:p w14:paraId="53D1B505" w14:textId="71E7E139" w:rsidR="00F27F2C" w:rsidRPr="00F27F2C" w:rsidRDefault="00F27F2C" w:rsidP="00F27F2C">
      <w:pPr>
        <w:spacing w:after="0" w:line="240" w:lineRule="auto"/>
        <w:rPr>
          <w:rFonts w:ascii="Times New Roman" w:eastAsia="Times New Roman" w:hAnsi="Times New Roman" w:cs="Times New Roman"/>
          <w:sz w:val="24"/>
          <w:szCs w:val="24"/>
        </w:rPr>
      </w:pPr>
      <w:r w:rsidRPr="00F27F2C">
        <w:rPr>
          <w:rFonts w:ascii="Arial" w:eastAsia="Times New Roman" w:hAnsi="Arial" w:cs="Arial"/>
          <w:color w:val="333333"/>
          <w:shd w:val="clear" w:color="auto" w:fill="FFFFFF"/>
        </w:rPr>
        <w:br/>
      </w:r>
      <w:r w:rsidRPr="00F27F2C">
        <w:rPr>
          <w:rFonts w:ascii="Arial" w:eastAsia="Times New Roman" w:hAnsi="Arial" w:cs="Arial"/>
          <w:b/>
          <w:bCs/>
          <w:color w:val="333333"/>
          <w:shd w:val="clear" w:color="auto" w:fill="FFFFFF"/>
        </w:rPr>
        <w:t>Starting the Debugger in SSMS :</w:t>
      </w:r>
      <w:r w:rsidRPr="00F27F2C">
        <w:rPr>
          <w:rFonts w:ascii="Arial" w:eastAsia="Times New Roman" w:hAnsi="Arial" w:cs="Arial"/>
          <w:color w:val="333333"/>
          <w:shd w:val="clear" w:color="auto" w:fill="FFFFFF"/>
        </w:rPr>
        <w:t> There are 2 ways to start the debugger</w:t>
      </w:r>
      <w:r w:rsidRPr="00F27F2C">
        <w:rPr>
          <w:rFonts w:ascii="Arial" w:eastAsia="Times New Roman" w:hAnsi="Arial" w:cs="Arial"/>
          <w:color w:val="333333"/>
        </w:rPr>
        <w:br/>
      </w:r>
      <w:r w:rsidRPr="00F27F2C">
        <w:rPr>
          <w:rFonts w:ascii="Arial" w:eastAsia="Times New Roman" w:hAnsi="Arial" w:cs="Arial"/>
          <w:color w:val="333333"/>
          <w:shd w:val="clear" w:color="auto" w:fill="FFFFFF"/>
        </w:rPr>
        <w:t>1. In SSMS, click on the </w:t>
      </w:r>
      <w:r w:rsidRPr="00F27F2C">
        <w:rPr>
          <w:rFonts w:ascii="Arial" w:eastAsia="Times New Roman" w:hAnsi="Arial" w:cs="Arial"/>
          <w:b/>
          <w:bCs/>
          <w:color w:val="333333"/>
          <w:shd w:val="clear" w:color="auto" w:fill="FFFFFF"/>
        </w:rPr>
        <w:t>Debug </w:t>
      </w:r>
      <w:r w:rsidRPr="00F27F2C">
        <w:rPr>
          <w:rFonts w:ascii="Arial" w:eastAsia="Times New Roman" w:hAnsi="Arial" w:cs="Arial"/>
          <w:color w:val="333333"/>
          <w:shd w:val="clear" w:color="auto" w:fill="FFFFFF"/>
        </w:rPr>
        <w:t>Menu and select </w:t>
      </w:r>
      <w:r w:rsidRPr="00F27F2C">
        <w:rPr>
          <w:rFonts w:ascii="Arial" w:eastAsia="Times New Roman" w:hAnsi="Arial" w:cs="Arial"/>
          <w:b/>
          <w:bCs/>
          <w:color w:val="333333"/>
          <w:shd w:val="clear" w:color="auto" w:fill="FFFFFF"/>
        </w:rPr>
        <w:t>Start Debugging</w:t>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4591C769" wp14:editId="0F70B54C">
            <wp:extent cx="3248025" cy="2486025"/>
            <wp:effectExtent l="0" t="0" r="9525" b="9525"/>
            <wp:docPr id="17" name="Picture 17" descr="start debugging in sql server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debugging in sql server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486025"/>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2. Use the keyboard shortcut </w:t>
      </w:r>
      <w:r w:rsidRPr="00F27F2C">
        <w:rPr>
          <w:rFonts w:ascii="Arial" w:eastAsia="Times New Roman" w:hAnsi="Arial" w:cs="Arial"/>
          <w:b/>
          <w:bCs/>
          <w:color w:val="333333"/>
          <w:shd w:val="clear" w:color="auto" w:fill="FFFFFF"/>
        </w:rPr>
        <w:t>ALT + F5</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At this point you should have the debugger running. The line that is about to be executed is marked with an yellow arrow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049BDFF0" wp14:editId="70F2B9A7">
            <wp:extent cx="4686300" cy="895350"/>
            <wp:effectExtent l="0" t="0" r="0" b="0"/>
            <wp:docPr id="16" name="Picture 16" descr="debugging sql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bugging sql que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89535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 xml:space="preserve">Step Over, Step into and Step Out in SSMS : You can find the keyboard shortcuts in the Debug </w:t>
      </w:r>
      <w:r w:rsidRPr="00F27F2C">
        <w:rPr>
          <w:rFonts w:ascii="Arial" w:eastAsia="Times New Roman" w:hAnsi="Arial" w:cs="Arial"/>
          <w:color w:val="333333"/>
          <w:shd w:val="clear" w:color="auto" w:fill="FFFFFF"/>
        </w:rPr>
        <w:lastRenderedPageBreak/>
        <w:t>menu in SSMS.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6AEAB707" wp14:editId="40AD5623">
            <wp:extent cx="2800350" cy="3314700"/>
            <wp:effectExtent l="0" t="0" r="0" b="0"/>
            <wp:docPr id="15" name="Picture 15" descr="difference between step into step over and step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tep into step over and step 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331470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Let us understand what Step Over, Step into and Step Out does when debugging the following piece of code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497C7444" wp14:editId="54F32F56">
            <wp:extent cx="4791075" cy="876300"/>
            <wp:effectExtent l="0" t="0" r="9525" b="0"/>
            <wp:docPr id="14" name="Picture 14" descr="difference between step into and step over in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step into and step over in debug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87630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1. There is no difference when you STEP INTO (F11) or STEP OVER (F10) the code on LINE 2</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2. On LINE 3, we are calling a Stored Procedure. On this statement if we press F10 (STEP OVER), it won't give us the opportunity to debug the stored procedure code. To be able to debug the stored procedure code you will have to STEP INTO it by pressing F11.</w:t>
      </w:r>
    </w:p>
    <w:p w14:paraId="22BCC810" w14:textId="71A697F3" w:rsidR="00193B44" w:rsidRPr="00F27F2C" w:rsidRDefault="00F27F2C" w:rsidP="00F27F2C">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3. If the debugger is in the stored procedure, and you don't want to debug line by line with in that stored procedure, you can STEP OUT of it by pressing SHIFT + F11. When you do this, the debugger completes the execution of the stored procedure and waits on the next line in the main query, i.e on LINE 4 in this example.</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To stop debugging :</w:t>
      </w:r>
      <w:r w:rsidRPr="00F27F2C">
        <w:rPr>
          <w:rFonts w:ascii="Arial" w:eastAsia="Times New Roman" w:hAnsi="Arial" w:cs="Arial"/>
          <w:color w:val="333333"/>
          <w:shd w:val="clear" w:color="auto" w:fill="FFFFFF"/>
        </w:rPr>
        <w:t> There are 2 ways to stop debugging</w:t>
      </w:r>
      <w:r w:rsidRPr="00F27F2C">
        <w:rPr>
          <w:rFonts w:ascii="Arial" w:eastAsia="Times New Roman" w:hAnsi="Arial" w:cs="Arial"/>
          <w:color w:val="333333"/>
        </w:rPr>
        <w:br/>
      </w:r>
      <w:r w:rsidRPr="00F27F2C">
        <w:rPr>
          <w:rFonts w:ascii="Arial" w:eastAsia="Times New Roman" w:hAnsi="Arial" w:cs="Arial"/>
          <w:color w:val="333333"/>
          <w:shd w:val="clear" w:color="auto" w:fill="FFFFFF"/>
        </w:rPr>
        <w:t>1. In SSMS, click on the Debug Menu and select Stop Debugging</w:t>
      </w:r>
      <w:r w:rsidRPr="00F27F2C">
        <w:rPr>
          <w:rFonts w:ascii="Arial" w:eastAsia="Times New Roman" w:hAnsi="Arial" w:cs="Arial"/>
          <w:color w:val="333333"/>
        </w:rPr>
        <w:br/>
      </w:r>
      <w:r w:rsidRPr="00F27F2C">
        <w:rPr>
          <w:rFonts w:ascii="Arial" w:eastAsia="Times New Roman" w:hAnsi="Arial" w:cs="Arial"/>
          <w:color w:val="333333"/>
          <w:shd w:val="clear" w:color="auto" w:fill="FFFFFF"/>
        </w:rPr>
        <w:t>2. Use the keyboard shortcut SHIFT + F5</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Show Next Statement </w:t>
      </w:r>
      <w:r w:rsidRPr="00F27F2C">
        <w:rPr>
          <w:rFonts w:ascii="Arial" w:eastAsia="Times New Roman" w:hAnsi="Arial" w:cs="Arial"/>
          <w:color w:val="333333"/>
          <w:shd w:val="clear" w:color="auto" w:fill="FFFFFF"/>
        </w:rPr>
        <w:t>shows the next statement that the debugger is about to execute.</w:t>
      </w:r>
      <w:r w:rsidRPr="00F27F2C">
        <w:rPr>
          <w:rFonts w:ascii="Arial" w:eastAsia="Times New Roman" w:hAnsi="Arial" w:cs="Arial"/>
          <w:color w:val="333333"/>
        </w:rPr>
        <w:br/>
      </w:r>
      <w:r w:rsidRPr="00F27F2C">
        <w:rPr>
          <w:rFonts w:ascii="Arial" w:eastAsia="Times New Roman" w:hAnsi="Arial" w:cs="Arial"/>
          <w:color w:val="333333"/>
          <w:shd w:val="clear" w:color="auto" w:fill="FFFFFF"/>
        </w:rPr>
        <w:t>Run to Cursor command executes all the statements in a batch up to the current cursor position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lastRenderedPageBreak/>
        <w:drawing>
          <wp:inline distT="0" distB="0" distL="0" distR="0" wp14:anchorId="46851DC2" wp14:editId="3BD190A3">
            <wp:extent cx="3848100" cy="4162425"/>
            <wp:effectExtent l="0" t="0" r="0" b="9525"/>
            <wp:docPr id="13" name="Picture 13" descr="run to cursor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to cursor in ss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162425"/>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Locals Window in SSMS :</w:t>
      </w:r>
      <w:r w:rsidRPr="00F27F2C">
        <w:rPr>
          <w:rFonts w:ascii="Arial" w:eastAsia="Times New Roman" w:hAnsi="Arial" w:cs="Arial"/>
          <w:color w:val="333333"/>
          <w:shd w:val="clear" w:color="auto" w:fill="FFFFFF"/>
        </w:rPr>
        <w:t> Displays the current values of variables and parameters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7BD37922" wp14:editId="556A5207">
            <wp:extent cx="3219450" cy="723900"/>
            <wp:effectExtent l="0" t="0" r="0" b="0"/>
            <wp:docPr id="12" name="Picture 12" descr="Locals window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s window in SS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72390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If you cannot see the locals window or if you have closed it and if you want to open it, you can do so using the following menu option. Locals window is only available if you are in DEBUG mode.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lastRenderedPageBreak/>
        <w:drawing>
          <wp:inline distT="0" distB="0" distL="0" distR="0" wp14:anchorId="7ADB0F80" wp14:editId="0C074634">
            <wp:extent cx="5067300" cy="2647950"/>
            <wp:effectExtent l="0" t="0" r="0" b="0"/>
            <wp:docPr id="11" name="Picture 11" descr="view locals window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locals window in ss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64795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Watch Window in SSMS :</w:t>
      </w:r>
      <w:r w:rsidRPr="00F27F2C">
        <w:rPr>
          <w:rFonts w:ascii="Arial" w:eastAsia="Times New Roman" w:hAnsi="Arial" w:cs="Arial"/>
          <w:color w:val="333333"/>
          <w:shd w:val="clear" w:color="auto" w:fill="FFFFFF"/>
        </w:rPr>
        <w:t> Just like Locals window, Watch window is used to watch the values of variables. You can add and remove variables from the watch window. To add a variable to the Watch Window, right click on the variable and select "Add Watch" option from the context menu.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40EE8EF8" wp14:editId="15331012">
            <wp:extent cx="2619375" cy="571500"/>
            <wp:effectExtent l="0" t="0" r="9525" b="0"/>
            <wp:docPr id="10" name="Picture 10" descr="Watch Window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ch Window in SS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57150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Call Stack Window in SSMS :</w:t>
      </w:r>
      <w:r w:rsidRPr="00F27F2C">
        <w:rPr>
          <w:rFonts w:ascii="Arial" w:eastAsia="Times New Roman" w:hAnsi="Arial" w:cs="Arial"/>
          <w:color w:val="333333"/>
          <w:shd w:val="clear" w:color="auto" w:fill="FFFFFF"/>
        </w:rPr>
        <w:t> Allows you to navigate up and down the call stack to see what values your application is storing at different levels. It's an invaluable tool for determining why your code is doing what it's doing.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1AEFA879" wp14:editId="1DB1F90C">
            <wp:extent cx="4791075" cy="714375"/>
            <wp:effectExtent l="0" t="0" r="9525" b="9525"/>
            <wp:docPr id="9" name="Picture 9" descr="Call Stack Window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ll Stack Window in SS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714375"/>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Immediate Window in SSMS :</w:t>
      </w:r>
      <w:r w:rsidRPr="00F27F2C">
        <w:rPr>
          <w:rFonts w:ascii="Arial" w:eastAsia="Times New Roman" w:hAnsi="Arial" w:cs="Arial"/>
          <w:color w:val="333333"/>
          <w:shd w:val="clear" w:color="auto" w:fill="FFFFFF"/>
        </w:rPr>
        <w:t> Very helpful during debugging to evaluate expressions, and print variable values. To clear immediate window type </w:t>
      </w:r>
      <w:r w:rsidRPr="00F27F2C">
        <w:rPr>
          <w:rFonts w:ascii="Arial" w:eastAsia="Times New Roman" w:hAnsi="Arial" w:cs="Arial"/>
          <w:b/>
          <w:bCs/>
          <w:color w:val="333333"/>
          <w:shd w:val="clear" w:color="auto" w:fill="FFFFFF"/>
        </w:rPr>
        <w:t>&gt;cls</w:t>
      </w:r>
      <w:r w:rsidRPr="00F27F2C">
        <w:rPr>
          <w:rFonts w:ascii="Arial" w:eastAsia="Times New Roman" w:hAnsi="Arial" w:cs="Arial"/>
          <w:color w:val="333333"/>
          <w:shd w:val="clear" w:color="auto" w:fill="FFFFFF"/>
        </w:rPr>
        <w:t> and press enter.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771EDE67" wp14:editId="4C0896B0">
            <wp:extent cx="1800225" cy="809625"/>
            <wp:effectExtent l="0" t="0" r="9525" b="9525"/>
            <wp:docPr id="8" name="Picture 8" descr="Immediate Window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mediate Window in SS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809625"/>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Breakpoints in SSMS :</w:t>
      </w:r>
      <w:r w:rsidRPr="00F27F2C">
        <w:rPr>
          <w:rFonts w:ascii="Arial" w:eastAsia="Times New Roman" w:hAnsi="Arial" w:cs="Arial"/>
          <w:color w:val="333333"/>
          <w:shd w:val="clear" w:color="auto" w:fill="FFFFFF"/>
        </w:rPr>
        <w:t> There are 2 ways to set a breakpoint in SSMS.</w:t>
      </w:r>
      <w:r w:rsidRPr="00F27F2C">
        <w:rPr>
          <w:rFonts w:ascii="Arial" w:eastAsia="Times New Roman" w:hAnsi="Arial" w:cs="Arial"/>
          <w:color w:val="333333"/>
        </w:rPr>
        <w:br/>
      </w:r>
      <w:r w:rsidRPr="00F27F2C">
        <w:rPr>
          <w:rFonts w:ascii="Arial" w:eastAsia="Times New Roman" w:hAnsi="Arial" w:cs="Arial"/>
          <w:color w:val="333333"/>
          <w:shd w:val="clear" w:color="auto" w:fill="FFFFFF"/>
        </w:rPr>
        <w:t>1. By clicking on the grey margin on the left hand side in SSMS (to remove click again)</w:t>
      </w:r>
      <w:r w:rsidRPr="00F27F2C">
        <w:rPr>
          <w:rFonts w:ascii="Arial" w:eastAsia="Times New Roman" w:hAnsi="Arial" w:cs="Arial"/>
          <w:color w:val="333333"/>
        </w:rPr>
        <w:br/>
      </w:r>
      <w:r w:rsidRPr="00F27F2C">
        <w:rPr>
          <w:rFonts w:ascii="Arial" w:eastAsia="Times New Roman" w:hAnsi="Arial" w:cs="Arial"/>
          <w:color w:val="333333"/>
          <w:shd w:val="clear" w:color="auto" w:fill="FFFFFF"/>
        </w:rPr>
        <w:t>2. By pressing F9 (to remove press F9 again)</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Enable, Disable or Delete all breakpoints :</w:t>
      </w:r>
      <w:r w:rsidRPr="00F27F2C">
        <w:rPr>
          <w:rFonts w:ascii="Arial" w:eastAsia="Times New Roman" w:hAnsi="Arial" w:cs="Arial"/>
          <w:color w:val="333333"/>
          <w:shd w:val="clear" w:color="auto" w:fill="FFFFFF"/>
        </w:rPr>
        <w:t> There are 2 ways to Enable, Disable or Delete all breakpoints</w:t>
      </w:r>
      <w:r w:rsidRPr="00F27F2C">
        <w:rPr>
          <w:rFonts w:ascii="Arial" w:eastAsia="Times New Roman" w:hAnsi="Arial" w:cs="Arial"/>
          <w:color w:val="333333"/>
        </w:rPr>
        <w:br/>
      </w:r>
      <w:r w:rsidRPr="00F27F2C">
        <w:rPr>
          <w:rFonts w:ascii="Arial" w:eastAsia="Times New Roman" w:hAnsi="Arial" w:cs="Arial"/>
          <w:color w:val="333333"/>
        </w:rPr>
        <w:lastRenderedPageBreak/>
        <w:br/>
      </w:r>
      <w:r w:rsidRPr="00F27F2C">
        <w:rPr>
          <w:rFonts w:ascii="Arial" w:eastAsia="Times New Roman" w:hAnsi="Arial" w:cs="Arial"/>
          <w:color w:val="333333"/>
          <w:shd w:val="clear" w:color="auto" w:fill="FFFFFF"/>
        </w:rPr>
        <w:t>1. From the Debug menu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76471B50" wp14:editId="169C6C29">
            <wp:extent cx="2733675" cy="3457575"/>
            <wp:effectExtent l="0" t="0" r="9525" b="9525"/>
            <wp:docPr id="7" name="Picture 7" descr="disable all breakpoints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able all breakpoints in ss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675" cy="3457575"/>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2. From the Breakpoints window. To view Breakpoints window select Debug =&gt; Windows =&gt; Breakpoints or use the keyboard shortcut ALT + CTRL + B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20EFBCAF" wp14:editId="507BDC18">
            <wp:extent cx="4810125" cy="876300"/>
            <wp:effectExtent l="0" t="0" r="9525" b="0"/>
            <wp:docPr id="6" name="Picture 6" descr="view breakpoints window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 breakpoints window in ss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87630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Conditional Breakpoint :</w:t>
      </w:r>
      <w:r w:rsidRPr="00F27F2C">
        <w:rPr>
          <w:rFonts w:ascii="Arial" w:eastAsia="Times New Roman" w:hAnsi="Arial" w:cs="Arial"/>
          <w:color w:val="333333"/>
          <w:shd w:val="clear" w:color="auto" w:fill="FFFFFF"/>
        </w:rPr>
        <w:t> Conditional Breakpoints are hit only when the specified condition is met. These are extremely useful when you have some kind of a loop and you want to break, only when the loop variable has a specific value (For example loop varible = 100).</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b/>
          <w:bCs/>
          <w:color w:val="333333"/>
          <w:shd w:val="clear" w:color="auto" w:fill="FFFFFF"/>
        </w:rPr>
        <w:t>How to set a conditional break point in SSMS : </w:t>
      </w:r>
      <w:r w:rsidRPr="00F27F2C">
        <w:rPr>
          <w:rFonts w:ascii="Arial" w:eastAsia="Times New Roman" w:hAnsi="Arial" w:cs="Arial"/>
          <w:color w:val="333333"/>
        </w:rPr>
        <w:br/>
      </w:r>
      <w:r w:rsidRPr="00F27F2C">
        <w:rPr>
          <w:rFonts w:ascii="Arial" w:eastAsia="Times New Roman" w:hAnsi="Arial" w:cs="Arial"/>
          <w:color w:val="333333"/>
          <w:shd w:val="clear" w:color="auto" w:fill="FFFFFF"/>
        </w:rPr>
        <w:t>1. Right click on the Breakpoint and select </w:t>
      </w:r>
      <w:r w:rsidRPr="00F27F2C">
        <w:rPr>
          <w:rFonts w:ascii="Arial" w:eastAsia="Times New Roman" w:hAnsi="Arial" w:cs="Arial"/>
          <w:b/>
          <w:bCs/>
          <w:color w:val="333333"/>
          <w:shd w:val="clear" w:color="auto" w:fill="FFFFFF"/>
        </w:rPr>
        <w:t>Condition</w:t>
      </w:r>
      <w:r w:rsidRPr="00F27F2C">
        <w:rPr>
          <w:rFonts w:ascii="Arial" w:eastAsia="Times New Roman" w:hAnsi="Arial" w:cs="Arial"/>
          <w:color w:val="333333"/>
          <w:shd w:val="clear" w:color="auto" w:fill="FFFFFF"/>
        </w:rPr>
        <w:t> from the context menu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lastRenderedPageBreak/>
        <w:drawing>
          <wp:inline distT="0" distB="0" distL="0" distR="0" wp14:anchorId="2826395A" wp14:editId="762F238E">
            <wp:extent cx="2466975" cy="2152650"/>
            <wp:effectExtent l="0" t="0" r="9525" b="0"/>
            <wp:docPr id="3" name="Picture 3" descr="how to set conditional breakpoint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set conditional breakpoint in ss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2152650"/>
                    </a:xfrm>
                    <a:prstGeom prst="rect">
                      <a:avLst/>
                    </a:prstGeom>
                    <a:noFill/>
                    <a:ln>
                      <a:noFill/>
                    </a:ln>
                  </pic:spPr>
                </pic:pic>
              </a:graphicData>
            </a:graphic>
          </wp:inline>
        </w:drawing>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Arial" w:eastAsia="Times New Roman" w:hAnsi="Arial" w:cs="Arial"/>
          <w:color w:val="333333"/>
        </w:rPr>
        <w:br/>
      </w:r>
      <w:r w:rsidRPr="00F27F2C">
        <w:rPr>
          <w:rFonts w:ascii="Arial" w:eastAsia="Times New Roman" w:hAnsi="Arial" w:cs="Arial"/>
          <w:color w:val="333333"/>
          <w:shd w:val="clear" w:color="auto" w:fill="FFFFFF"/>
        </w:rPr>
        <w:t>2. In the Breakpoint window </w:t>
      </w:r>
      <w:r w:rsidRPr="00F27F2C">
        <w:rPr>
          <w:rFonts w:ascii="Arial" w:eastAsia="Times New Roman" w:hAnsi="Arial" w:cs="Arial"/>
          <w:b/>
          <w:bCs/>
          <w:color w:val="333333"/>
          <w:shd w:val="clear" w:color="auto" w:fill="FFFFFF"/>
        </w:rPr>
        <w:t>specify the condition</w:t>
      </w:r>
      <w:r w:rsidRPr="00F27F2C">
        <w:rPr>
          <w:rFonts w:ascii="Arial" w:eastAsia="Times New Roman" w:hAnsi="Arial" w:cs="Arial"/>
          <w:color w:val="333333"/>
          <w:shd w:val="clear" w:color="auto" w:fill="FFFFFF"/>
        </w:rPr>
        <w:t> </w:t>
      </w:r>
      <w:r w:rsidRPr="00F27F2C">
        <w:rPr>
          <w:rFonts w:ascii="Arial" w:eastAsia="Times New Roman" w:hAnsi="Arial" w:cs="Arial"/>
          <w:color w:val="333333"/>
        </w:rPr>
        <w:br/>
      </w:r>
      <w:r w:rsidRPr="00F27F2C">
        <w:rPr>
          <w:rFonts w:ascii="Times New Roman" w:eastAsia="Times New Roman" w:hAnsi="Times New Roman" w:cs="Times New Roman"/>
          <w:noProof/>
          <w:sz w:val="24"/>
          <w:szCs w:val="24"/>
        </w:rPr>
        <w:drawing>
          <wp:inline distT="0" distB="0" distL="0" distR="0" wp14:anchorId="5D72F8E0" wp14:editId="4016F612">
            <wp:extent cx="4752975" cy="2219325"/>
            <wp:effectExtent l="0" t="0" r="9525" b="9525"/>
            <wp:docPr id="2" name="Picture 2" descr="setting a conditional breakpoint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ting a conditional breakpoint ss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2219325"/>
                    </a:xfrm>
                    <a:prstGeom prst="rect">
                      <a:avLst/>
                    </a:prstGeom>
                    <a:noFill/>
                    <a:ln>
                      <a:noFill/>
                    </a:ln>
                  </pic:spPr>
                </pic:pic>
              </a:graphicData>
            </a:graphic>
          </wp:inline>
        </w:drawing>
      </w:r>
      <w:bookmarkStart w:id="0" w:name="_GoBack"/>
      <w:bookmarkEnd w:id="0"/>
    </w:p>
    <w:sectPr w:rsidR="00193B44" w:rsidRPr="00F27F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FB267" w14:textId="77777777" w:rsidR="001D204F" w:rsidRDefault="001D204F" w:rsidP="00A2070E">
      <w:pPr>
        <w:spacing w:after="0" w:line="240" w:lineRule="auto"/>
      </w:pPr>
      <w:r>
        <w:separator/>
      </w:r>
    </w:p>
  </w:endnote>
  <w:endnote w:type="continuationSeparator" w:id="0">
    <w:p w14:paraId="48E735DA" w14:textId="77777777" w:rsidR="001D204F" w:rsidRDefault="001D204F"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5BBBB" w14:textId="77777777" w:rsidR="001D204F" w:rsidRDefault="001D204F" w:rsidP="00A2070E">
      <w:pPr>
        <w:spacing w:after="0" w:line="240" w:lineRule="auto"/>
      </w:pPr>
      <w:r>
        <w:separator/>
      </w:r>
    </w:p>
  </w:footnote>
  <w:footnote w:type="continuationSeparator" w:id="0">
    <w:p w14:paraId="3874A87F" w14:textId="77777777" w:rsidR="001D204F" w:rsidRDefault="001D204F"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D3B"/>
    <w:multiLevelType w:val="multilevel"/>
    <w:tmpl w:val="789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0831"/>
    <w:multiLevelType w:val="multilevel"/>
    <w:tmpl w:val="EBC6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E5B68"/>
    <w:multiLevelType w:val="multilevel"/>
    <w:tmpl w:val="C35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B734E"/>
    <w:multiLevelType w:val="multilevel"/>
    <w:tmpl w:val="8A3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85C1B"/>
    <w:multiLevelType w:val="multilevel"/>
    <w:tmpl w:val="87B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A191B"/>
    <w:multiLevelType w:val="multilevel"/>
    <w:tmpl w:val="A3E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5"/>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27A3F"/>
    <w:rsid w:val="00041CD1"/>
    <w:rsid w:val="00044089"/>
    <w:rsid w:val="00073BF2"/>
    <w:rsid w:val="000760E7"/>
    <w:rsid w:val="00097C60"/>
    <w:rsid w:val="000C3BAF"/>
    <w:rsid w:val="000C763A"/>
    <w:rsid w:val="000D04FC"/>
    <w:rsid w:val="000F4712"/>
    <w:rsid w:val="0010539F"/>
    <w:rsid w:val="00117658"/>
    <w:rsid w:val="00126D02"/>
    <w:rsid w:val="00126DFB"/>
    <w:rsid w:val="00133EE8"/>
    <w:rsid w:val="00153C88"/>
    <w:rsid w:val="00157F06"/>
    <w:rsid w:val="001744FD"/>
    <w:rsid w:val="00174D6B"/>
    <w:rsid w:val="001C4C05"/>
    <w:rsid w:val="001C502B"/>
    <w:rsid w:val="001D0662"/>
    <w:rsid w:val="001D204F"/>
    <w:rsid w:val="001D25AC"/>
    <w:rsid w:val="001D491E"/>
    <w:rsid w:val="001E31D7"/>
    <w:rsid w:val="001F1F9E"/>
    <w:rsid w:val="00205784"/>
    <w:rsid w:val="002211AB"/>
    <w:rsid w:val="002267DD"/>
    <w:rsid w:val="00226D0A"/>
    <w:rsid w:val="00244B41"/>
    <w:rsid w:val="00255966"/>
    <w:rsid w:val="0026328D"/>
    <w:rsid w:val="00267C20"/>
    <w:rsid w:val="00283F7B"/>
    <w:rsid w:val="002868D7"/>
    <w:rsid w:val="0028789B"/>
    <w:rsid w:val="002C3029"/>
    <w:rsid w:val="002E0FC5"/>
    <w:rsid w:val="002E72E8"/>
    <w:rsid w:val="002F0E05"/>
    <w:rsid w:val="003144F3"/>
    <w:rsid w:val="00345DE5"/>
    <w:rsid w:val="0038552F"/>
    <w:rsid w:val="003B0030"/>
    <w:rsid w:val="003B79A3"/>
    <w:rsid w:val="003E02E1"/>
    <w:rsid w:val="003E5FC0"/>
    <w:rsid w:val="003F2C6A"/>
    <w:rsid w:val="0041653B"/>
    <w:rsid w:val="004200C2"/>
    <w:rsid w:val="00423EB0"/>
    <w:rsid w:val="00427CCE"/>
    <w:rsid w:val="00444964"/>
    <w:rsid w:val="00452E3E"/>
    <w:rsid w:val="004559DA"/>
    <w:rsid w:val="004B1F8B"/>
    <w:rsid w:val="004E3BD2"/>
    <w:rsid w:val="004E4457"/>
    <w:rsid w:val="004F364B"/>
    <w:rsid w:val="00501264"/>
    <w:rsid w:val="00510322"/>
    <w:rsid w:val="00511D4D"/>
    <w:rsid w:val="00530CAE"/>
    <w:rsid w:val="005419A2"/>
    <w:rsid w:val="00552E82"/>
    <w:rsid w:val="00561B49"/>
    <w:rsid w:val="005746E0"/>
    <w:rsid w:val="00574A9F"/>
    <w:rsid w:val="00575E2D"/>
    <w:rsid w:val="0059068F"/>
    <w:rsid w:val="00595154"/>
    <w:rsid w:val="005A6188"/>
    <w:rsid w:val="005D783C"/>
    <w:rsid w:val="006074B8"/>
    <w:rsid w:val="006403FE"/>
    <w:rsid w:val="00641AF6"/>
    <w:rsid w:val="00672BC1"/>
    <w:rsid w:val="00685EEC"/>
    <w:rsid w:val="006A3A6B"/>
    <w:rsid w:val="006C210A"/>
    <w:rsid w:val="006F5E72"/>
    <w:rsid w:val="007075DF"/>
    <w:rsid w:val="00751271"/>
    <w:rsid w:val="0076150F"/>
    <w:rsid w:val="0076313B"/>
    <w:rsid w:val="00783103"/>
    <w:rsid w:val="007907CD"/>
    <w:rsid w:val="007942A4"/>
    <w:rsid w:val="00796313"/>
    <w:rsid w:val="007978AC"/>
    <w:rsid w:val="007B1938"/>
    <w:rsid w:val="007E402D"/>
    <w:rsid w:val="007E7125"/>
    <w:rsid w:val="007F0B2A"/>
    <w:rsid w:val="0080472B"/>
    <w:rsid w:val="00805F25"/>
    <w:rsid w:val="00815B77"/>
    <w:rsid w:val="00833A0B"/>
    <w:rsid w:val="00845FDC"/>
    <w:rsid w:val="00861AAD"/>
    <w:rsid w:val="008773FF"/>
    <w:rsid w:val="0088782B"/>
    <w:rsid w:val="008A5FB9"/>
    <w:rsid w:val="008B2780"/>
    <w:rsid w:val="008B7C7F"/>
    <w:rsid w:val="008C312B"/>
    <w:rsid w:val="008C60D3"/>
    <w:rsid w:val="008D19B3"/>
    <w:rsid w:val="00903F58"/>
    <w:rsid w:val="009136A9"/>
    <w:rsid w:val="009171DA"/>
    <w:rsid w:val="00927A45"/>
    <w:rsid w:val="00932A27"/>
    <w:rsid w:val="00943660"/>
    <w:rsid w:val="00950ACC"/>
    <w:rsid w:val="00970D28"/>
    <w:rsid w:val="00987087"/>
    <w:rsid w:val="0099136C"/>
    <w:rsid w:val="009A0F27"/>
    <w:rsid w:val="009B0DB9"/>
    <w:rsid w:val="009C4976"/>
    <w:rsid w:val="009D77FA"/>
    <w:rsid w:val="009E669C"/>
    <w:rsid w:val="00A01D41"/>
    <w:rsid w:val="00A024F4"/>
    <w:rsid w:val="00A2070E"/>
    <w:rsid w:val="00A22C49"/>
    <w:rsid w:val="00A24A93"/>
    <w:rsid w:val="00A26DDE"/>
    <w:rsid w:val="00A27989"/>
    <w:rsid w:val="00A4555B"/>
    <w:rsid w:val="00A517C3"/>
    <w:rsid w:val="00A745FF"/>
    <w:rsid w:val="00AE6B94"/>
    <w:rsid w:val="00B11472"/>
    <w:rsid w:val="00B15C30"/>
    <w:rsid w:val="00B21E01"/>
    <w:rsid w:val="00B31EB5"/>
    <w:rsid w:val="00B422BA"/>
    <w:rsid w:val="00B80A07"/>
    <w:rsid w:val="00B842F4"/>
    <w:rsid w:val="00BA1E1D"/>
    <w:rsid w:val="00BA7FF5"/>
    <w:rsid w:val="00BB51F5"/>
    <w:rsid w:val="00BC34D3"/>
    <w:rsid w:val="00BD08D6"/>
    <w:rsid w:val="00BE091C"/>
    <w:rsid w:val="00BE0C7B"/>
    <w:rsid w:val="00BE4117"/>
    <w:rsid w:val="00C0088C"/>
    <w:rsid w:val="00C01D20"/>
    <w:rsid w:val="00C10B3E"/>
    <w:rsid w:val="00C313C3"/>
    <w:rsid w:val="00C3560D"/>
    <w:rsid w:val="00C50695"/>
    <w:rsid w:val="00C51A45"/>
    <w:rsid w:val="00C53E7F"/>
    <w:rsid w:val="00C63577"/>
    <w:rsid w:val="00C70B7E"/>
    <w:rsid w:val="00C70C6B"/>
    <w:rsid w:val="00C835BA"/>
    <w:rsid w:val="00C83E5D"/>
    <w:rsid w:val="00C87864"/>
    <w:rsid w:val="00CA41F9"/>
    <w:rsid w:val="00CB1D18"/>
    <w:rsid w:val="00CC2C54"/>
    <w:rsid w:val="00CD325B"/>
    <w:rsid w:val="00CD545E"/>
    <w:rsid w:val="00CE123C"/>
    <w:rsid w:val="00D2671A"/>
    <w:rsid w:val="00D327B2"/>
    <w:rsid w:val="00D3668A"/>
    <w:rsid w:val="00D45976"/>
    <w:rsid w:val="00D653E1"/>
    <w:rsid w:val="00D6547A"/>
    <w:rsid w:val="00D66F14"/>
    <w:rsid w:val="00D704F9"/>
    <w:rsid w:val="00D8297E"/>
    <w:rsid w:val="00DA058A"/>
    <w:rsid w:val="00DC7850"/>
    <w:rsid w:val="00DD381F"/>
    <w:rsid w:val="00E64840"/>
    <w:rsid w:val="00E67206"/>
    <w:rsid w:val="00E725F9"/>
    <w:rsid w:val="00E94D7F"/>
    <w:rsid w:val="00EB026D"/>
    <w:rsid w:val="00EC01CC"/>
    <w:rsid w:val="00EC0722"/>
    <w:rsid w:val="00EC1CC9"/>
    <w:rsid w:val="00EC4219"/>
    <w:rsid w:val="00EC70D7"/>
    <w:rsid w:val="00EC79E3"/>
    <w:rsid w:val="00ED723C"/>
    <w:rsid w:val="00EF503B"/>
    <w:rsid w:val="00F065F7"/>
    <w:rsid w:val="00F20231"/>
    <w:rsid w:val="00F250C8"/>
    <w:rsid w:val="00F27F2C"/>
    <w:rsid w:val="00F31740"/>
    <w:rsid w:val="00F33B96"/>
    <w:rsid w:val="00F50E6B"/>
    <w:rsid w:val="00F52E29"/>
    <w:rsid w:val="00F531D2"/>
    <w:rsid w:val="00F62132"/>
    <w:rsid w:val="00F66840"/>
    <w:rsid w:val="00F9685B"/>
    <w:rsid w:val="00FC7B63"/>
    <w:rsid w:val="00FE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234">
      <w:bodyDiv w:val="1"/>
      <w:marLeft w:val="0"/>
      <w:marRight w:val="0"/>
      <w:marTop w:val="0"/>
      <w:marBottom w:val="0"/>
      <w:divBdr>
        <w:top w:val="none" w:sz="0" w:space="0" w:color="auto"/>
        <w:left w:val="none" w:sz="0" w:space="0" w:color="auto"/>
        <w:bottom w:val="none" w:sz="0" w:space="0" w:color="auto"/>
        <w:right w:val="none" w:sz="0" w:space="0" w:color="auto"/>
      </w:divBdr>
    </w:div>
    <w:div w:id="157771956">
      <w:bodyDiv w:val="1"/>
      <w:marLeft w:val="0"/>
      <w:marRight w:val="0"/>
      <w:marTop w:val="0"/>
      <w:marBottom w:val="0"/>
      <w:divBdr>
        <w:top w:val="none" w:sz="0" w:space="0" w:color="auto"/>
        <w:left w:val="none" w:sz="0" w:space="0" w:color="auto"/>
        <w:bottom w:val="none" w:sz="0" w:space="0" w:color="auto"/>
        <w:right w:val="none" w:sz="0" w:space="0" w:color="auto"/>
      </w:divBdr>
    </w:div>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0302475">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396562481">
      <w:bodyDiv w:val="1"/>
      <w:marLeft w:val="0"/>
      <w:marRight w:val="0"/>
      <w:marTop w:val="0"/>
      <w:marBottom w:val="0"/>
      <w:divBdr>
        <w:top w:val="none" w:sz="0" w:space="0" w:color="auto"/>
        <w:left w:val="none" w:sz="0" w:space="0" w:color="auto"/>
        <w:bottom w:val="none" w:sz="0" w:space="0" w:color="auto"/>
        <w:right w:val="none" w:sz="0" w:space="0" w:color="auto"/>
      </w:divBdr>
    </w:div>
    <w:div w:id="418792149">
      <w:bodyDiv w:val="1"/>
      <w:marLeft w:val="0"/>
      <w:marRight w:val="0"/>
      <w:marTop w:val="0"/>
      <w:marBottom w:val="0"/>
      <w:divBdr>
        <w:top w:val="none" w:sz="0" w:space="0" w:color="auto"/>
        <w:left w:val="none" w:sz="0" w:space="0" w:color="auto"/>
        <w:bottom w:val="none" w:sz="0" w:space="0" w:color="auto"/>
        <w:right w:val="none" w:sz="0" w:space="0" w:color="auto"/>
      </w:divBdr>
    </w:div>
    <w:div w:id="430053153">
      <w:bodyDiv w:val="1"/>
      <w:marLeft w:val="0"/>
      <w:marRight w:val="0"/>
      <w:marTop w:val="0"/>
      <w:marBottom w:val="0"/>
      <w:divBdr>
        <w:top w:val="none" w:sz="0" w:space="0" w:color="auto"/>
        <w:left w:val="none" w:sz="0" w:space="0" w:color="auto"/>
        <w:bottom w:val="none" w:sz="0" w:space="0" w:color="auto"/>
        <w:right w:val="none" w:sz="0" w:space="0" w:color="auto"/>
      </w:divBdr>
    </w:div>
    <w:div w:id="508255384">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534197757">
      <w:bodyDiv w:val="1"/>
      <w:marLeft w:val="0"/>
      <w:marRight w:val="0"/>
      <w:marTop w:val="0"/>
      <w:marBottom w:val="0"/>
      <w:divBdr>
        <w:top w:val="none" w:sz="0" w:space="0" w:color="auto"/>
        <w:left w:val="none" w:sz="0" w:space="0" w:color="auto"/>
        <w:bottom w:val="none" w:sz="0" w:space="0" w:color="auto"/>
        <w:right w:val="none" w:sz="0" w:space="0" w:color="auto"/>
      </w:divBdr>
    </w:div>
    <w:div w:id="551504543">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56616030">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11599850">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36672268">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982852562">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078013174">
      <w:bodyDiv w:val="1"/>
      <w:marLeft w:val="0"/>
      <w:marRight w:val="0"/>
      <w:marTop w:val="0"/>
      <w:marBottom w:val="0"/>
      <w:divBdr>
        <w:top w:val="none" w:sz="0" w:space="0" w:color="auto"/>
        <w:left w:val="none" w:sz="0" w:space="0" w:color="auto"/>
        <w:bottom w:val="none" w:sz="0" w:space="0" w:color="auto"/>
        <w:right w:val="none" w:sz="0" w:space="0" w:color="auto"/>
      </w:divBdr>
    </w:div>
    <w:div w:id="1095175821">
      <w:bodyDiv w:val="1"/>
      <w:marLeft w:val="0"/>
      <w:marRight w:val="0"/>
      <w:marTop w:val="0"/>
      <w:marBottom w:val="0"/>
      <w:divBdr>
        <w:top w:val="none" w:sz="0" w:space="0" w:color="auto"/>
        <w:left w:val="none" w:sz="0" w:space="0" w:color="auto"/>
        <w:bottom w:val="none" w:sz="0" w:space="0" w:color="auto"/>
        <w:right w:val="none" w:sz="0" w:space="0" w:color="auto"/>
      </w:divBdr>
    </w:div>
    <w:div w:id="1113867456">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21577452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27207678">
      <w:bodyDiv w:val="1"/>
      <w:marLeft w:val="0"/>
      <w:marRight w:val="0"/>
      <w:marTop w:val="0"/>
      <w:marBottom w:val="0"/>
      <w:divBdr>
        <w:top w:val="none" w:sz="0" w:space="0" w:color="auto"/>
        <w:left w:val="none" w:sz="0" w:space="0" w:color="auto"/>
        <w:bottom w:val="none" w:sz="0" w:space="0" w:color="auto"/>
        <w:right w:val="none" w:sz="0" w:space="0" w:color="auto"/>
      </w:divBdr>
    </w:div>
    <w:div w:id="1531380179">
      <w:bodyDiv w:val="1"/>
      <w:marLeft w:val="0"/>
      <w:marRight w:val="0"/>
      <w:marTop w:val="0"/>
      <w:marBottom w:val="0"/>
      <w:divBdr>
        <w:top w:val="none" w:sz="0" w:space="0" w:color="auto"/>
        <w:left w:val="none" w:sz="0" w:space="0" w:color="auto"/>
        <w:bottom w:val="none" w:sz="0" w:space="0" w:color="auto"/>
        <w:right w:val="none" w:sz="0" w:space="0" w:color="auto"/>
      </w:divBdr>
    </w:div>
    <w:div w:id="1568488702">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59632698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649358137">
      <w:bodyDiv w:val="1"/>
      <w:marLeft w:val="0"/>
      <w:marRight w:val="0"/>
      <w:marTop w:val="0"/>
      <w:marBottom w:val="0"/>
      <w:divBdr>
        <w:top w:val="none" w:sz="0" w:space="0" w:color="auto"/>
        <w:left w:val="none" w:sz="0" w:space="0" w:color="auto"/>
        <w:bottom w:val="none" w:sz="0" w:space="0" w:color="auto"/>
        <w:right w:val="none" w:sz="0" w:space="0" w:color="auto"/>
      </w:divBdr>
    </w:div>
    <w:div w:id="1733380665">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24926699">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1946307360">
      <w:bodyDiv w:val="1"/>
      <w:marLeft w:val="0"/>
      <w:marRight w:val="0"/>
      <w:marTop w:val="0"/>
      <w:marBottom w:val="0"/>
      <w:divBdr>
        <w:top w:val="none" w:sz="0" w:space="0" w:color="auto"/>
        <w:left w:val="none" w:sz="0" w:space="0" w:color="auto"/>
        <w:bottom w:val="none" w:sz="0" w:space="0" w:color="auto"/>
        <w:right w:val="none" w:sz="0" w:space="0" w:color="auto"/>
      </w:divBdr>
    </w:div>
    <w:div w:id="2059157073">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105</cp:revision>
  <dcterms:created xsi:type="dcterms:W3CDTF">2019-05-21T02:06:00Z</dcterms:created>
  <dcterms:modified xsi:type="dcterms:W3CDTF">2019-05-22T12:46:00Z</dcterms:modified>
</cp:coreProperties>
</file>