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FBCA" w14:textId="042F1BD1" w:rsidR="00076078" w:rsidRDefault="00076078" w:rsidP="00076078">
      <w:r>
        <w:rPr>
          <w:rFonts w:ascii="Arial" w:hAnsi="Arial" w:cs="Arial"/>
          <w:color w:val="333333"/>
          <w:shd w:val="clear" w:color="auto" w:fill="FFFFFF"/>
        </w:rPr>
        <w:t>In this video and in a few upcoming videos, we will discuss step by step, how to implement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token based authentication in ASP.NET Web API</w:t>
      </w:r>
      <w:r>
        <w:rPr>
          <w:rFonts w:ascii="Arial" w:hAnsi="Arial" w:cs="Arial"/>
          <w:color w:val="333333"/>
          <w:shd w:val="clear" w:color="auto" w:fill="FFFFFF"/>
        </w:rPr>
        <w:t> using OWIN middleware and Identity framework.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will be using the following Employees table for this demo.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3CEC741" wp14:editId="0C1B08D9">
            <wp:extent cx="3206115" cy="1930400"/>
            <wp:effectExtent l="0" t="0" r="0" b="0"/>
            <wp:docPr id="11" name="Picture 11" descr="ASP.NET Web API token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Web API token authent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Only authenticated users should be able to access the above Employee data. In addition new users should be able to register. The new user registration form looks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EBEB44C" wp14:editId="70322E0D">
            <wp:extent cx="4843145" cy="2844800"/>
            <wp:effectExtent l="0" t="0" r="0" b="0"/>
            <wp:docPr id="10" name="Picture 10" descr="token based authentication web api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ken based authentication web api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Once a new user is registered with our application, he should be able to login into our system, using the login form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65179D7A" wp14:editId="4AD89FE2">
            <wp:extent cx="4843145" cy="2426970"/>
            <wp:effectExtent l="0" t="0" r="0" b="0"/>
            <wp:docPr id="9" name="Picture 9" descr="asp.net web api 2 bearer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web api 2 bearer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the user is successfully authenticated, then he will be redirected to the Data.html page, which displays the employee data from the Employees table as shown below. When the </w:t>
      </w:r>
      <w:r>
        <w:rPr>
          <w:rFonts w:ascii="Arial" w:hAnsi="Arial" w:cs="Arial"/>
          <w:color w:val="FF0000"/>
          <w:shd w:val="clear" w:color="auto" w:fill="FFFFFF"/>
        </w:rPr>
        <w:t>"Log Off"</w:t>
      </w:r>
      <w:r>
        <w:rPr>
          <w:rFonts w:ascii="Arial" w:hAnsi="Arial" w:cs="Arial"/>
          <w:color w:val="333333"/>
          <w:shd w:val="clear" w:color="auto" w:fill="FFFFFF"/>
        </w:rPr>
        <w:t> button is clicked, the user is logged out and redirected to the login page.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601314D" wp14:editId="7EB0BBEB">
            <wp:extent cx="4820285" cy="4335145"/>
            <wp:effectExtent l="0" t="0" r="0" b="8255"/>
            <wp:docPr id="8" name="Picture 8" descr="asp.net web api authentication toke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p.net web api authentication token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In addition to OWIN middleware and ASP.NET Identity, we will use the following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technologies. Click on the links if you are new to any of these technologies</w:t>
      </w:r>
      <w:r>
        <w:rPr>
          <w:rFonts w:ascii="Arial" w:hAnsi="Arial" w:cs="Arial"/>
          <w:color w:val="333333"/>
        </w:rPr>
        <w:br/>
      </w:r>
    </w:p>
    <w:p w14:paraId="63262C5A" w14:textId="77777777" w:rsidR="00076078" w:rsidRDefault="00076078" w:rsidP="00076078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hyperlink r:id="rId11" w:history="1">
        <w:r>
          <w:rPr>
            <w:rStyle w:val="Hyperlink"/>
            <w:rFonts w:ascii="Arial" w:hAnsi="Arial" w:cs="Arial"/>
            <w:color w:val="771100"/>
          </w:rPr>
          <w:t>ASP.NET Web API</w:t>
        </w:r>
      </w:hyperlink>
    </w:p>
    <w:p w14:paraId="4A806CD5" w14:textId="77777777" w:rsidR="00076078" w:rsidRDefault="00076078" w:rsidP="00076078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hyperlink r:id="rId12" w:history="1">
        <w:r>
          <w:rPr>
            <w:rStyle w:val="Hyperlink"/>
            <w:rFonts w:ascii="Arial" w:hAnsi="Arial" w:cs="Arial"/>
            <w:color w:val="771100"/>
          </w:rPr>
          <w:t>SQl Server</w:t>
        </w:r>
      </w:hyperlink>
    </w:p>
    <w:p w14:paraId="3BDC160C" w14:textId="77777777" w:rsidR="00076078" w:rsidRDefault="00076078" w:rsidP="00076078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hyperlink r:id="rId13" w:history="1">
        <w:r>
          <w:rPr>
            <w:rStyle w:val="Hyperlink"/>
            <w:rFonts w:ascii="Arial" w:hAnsi="Arial" w:cs="Arial"/>
            <w:color w:val="771100"/>
          </w:rPr>
          <w:t>ADO.NET Entity Framework</w:t>
        </w:r>
      </w:hyperlink>
    </w:p>
    <w:p w14:paraId="0546AF11" w14:textId="77777777" w:rsidR="00076078" w:rsidRDefault="00076078" w:rsidP="00076078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hyperlink r:id="rId14" w:history="1">
        <w:r>
          <w:rPr>
            <w:rStyle w:val="Hyperlink"/>
            <w:rFonts w:ascii="Arial" w:hAnsi="Arial" w:cs="Arial"/>
            <w:color w:val="771100"/>
          </w:rPr>
          <w:t>Bootstrap</w:t>
        </w:r>
      </w:hyperlink>
    </w:p>
    <w:p w14:paraId="03B6D773" w14:textId="77777777" w:rsidR="00076078" w:rsidRDefault="00076078" w:rsidP="00076078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hyperlink r:id="rId15" w:history="1">
        <w:r>
          <w:rPr>
            <w:rStyle w:val="Hyperlink"/>
            <w:rFonts w:ascii="Arial" w:hAnsi="Arial" w:cs="Arial"/>
            <w:color w:val="771100"/>
          </w:rPr>
          <w:t>jQuery</w:t>
        </w:r>
      </w:hyperlink>
    </w:p>
    <w:p w14:paraId="18741A11" w14:textId="38A6EDE6" w:rsidR="00076078" w:rsidRDefault="00076078" w:rsidP="000760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CC0000"/>
          <w:shd w:val="clear" w:color="auto" w:fill="FFFFFF"/>
        </w:rPr>
        <w:t>Steps to build the ASP.NET Web API service to retrieve data from SQL Server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 :</w:t>
      </w:r>
      <w:r>
        <w:rPr>
          <w:rFonts w:ascii="Arial" w:hAnsi="Arial" w:cs="Arial"/>
          <w:color w:val="333333"/>
          <w:shd w:val="clear" w:color="auto" w:fill="FFFFFF"/>
        </w:rPr>
        <w:t> Run Visual Studio and Select File - New Project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 </w:t>
      </w:r>
      <w:r>
        <w:rPr>
          <w:rFonts w:ascii="Arial" w:hAnsi="Arial" w:cs="Arial"/>
          <w:color w:val="333333"/>
          <w:shd w:val="clear" w:color="auto" w:fill="FFFFFF"/>
        </w:rPr>
        <w:t>In the "New Project" dialog box, select "Web" under "Installed" templates. From the middle pane, select "ASP.NET Web Application". Name the project "EmployeeService" and click "OK"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6CD4AF7" wp14:editId="2E5CC965">
            <wp:extent cx="4109085" cy="3747770"/>
            <wp:effectExtent l="0" t="0" r="5715" b="5080"/>
            <wp:docPr id="5" name="Picture 5" descr="visual studio create web api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reate web api projec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</w:t>
      </w:r>
      <w:r>
        <w:rPr>
          <w:rFonts w:ascii="Arial" w:hAnsi="Arial" w:cs="Arial"/>
          <w:color w:val="333333"/>
          <w:shd w:val="clear" w:color="auto" w:fill="FFFFFF"/>
        </w:rPr>
        <w:t> On the next screen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"Web API"</w:t>
      </w:r>
      <w:r>
        <w:rPr>
          <w:rFonts w:ascii="Arial" w:hAnsi="Arial" w:cs="Arial"/>
          <w:color w:val="333333"/>
          <w:shd w:val="clear" w:color="auto" w:fill="FFFFFF"/>
        </w:rPr>
        <w:t> and set Authentication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"Individual User Accounts"</w:t>
      </w:r>
      <w:r>
        <w:rPr>
          <w:rFonts w:ascii="Arial" w:hAnsi="Arial" w:cs="Arial"/>
          <w:color w:val="333333"/>
          <w:shd w:val="clear" w:color="auto" w:fill="FFFFFF"/>
        </w:rPr>
        <w:t> 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"OK"</w:t>
      </w:r>
      <w:r>
        <w:rPr>
          <w:rFonts w:ascii="Arial" w:hAnsi="Arial" w:cs="Arial"/>
          <w:color w:val="333333"/>
          <w:shd w:val="clear" w:color="auto" w:fill="FFFFFF"/>
        </w:rPr>
        <w:t>. The Individual User Accounts option uses a membership database in which the users that we register will be stored. We will discuss the Membership Database in a later video in this series.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CC1A01A" wp14:editId="399DD79B">
            <wp:extent cx="5001260" cy="4052570"/>
            <wp:effectExtent l="0" t="0" r="8890" b="5080"/>
            <wp:docPr id="4" name="Picture 4" descr="web api individual user 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api individual user accoun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 :</w:t>
      </w:r>
      <w:r>
        <w:rPr>
          <w:rFonts w:ascii="Arial" w:hAnsi="Arial" w:cs="Arial"/>
          <w:color w:val="333333"/>
          <w:shd w:val="clear" w:color="auto" w:fill="FFFFFF"/>
        </w:rPr>
        <w:t> Execute the following script in SQL Server Management Studio to create the Employees table and populate it with test data</w:t>
      </w:r>
      <w:r>
        <w:rPr>
          <w:rFonts w:ascii="Arial" w:hAnsi="Arial" w:cs="Arial"/>
          <w:color w:val="333333"/>
        </w:rPr>
        <w:br/>
      </w:r>
    </w:p>
    <w:p w14:paraId="3918B600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Create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Database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EmployeeDB</w:t>
      </w:r>
    </w:p>
    <w:p w14:paraId="040ADDD8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Go</w:t>
      </w:r>
    </w:p>
    <w:p w14:paraId="2FED51A8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</w:p>
    <w:p w14:paraId="3E62579F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Use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EmployeeDB</w:t>
      </w:r>
    </w:p>
    <w:p w14:paraId="5DC85470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Go</w:t>
      </w:r>
    </w:p>
    <w:p w14:paraId="695C392E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</w:p>
    <w:p w14:paraId="120A9A84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</w:p>
    <w:p w14:paraId="3BD676A5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Create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table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</w:p>
    <w:p w14:paraId="2D9276B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</w:t>
      </w:r>
    </w:p>
    <w:p w14:paraId="66E18EC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</w:t>
      </w:r>
      <w:r>
        <w:rPr>
          <w:rFonts w:ascii="Arial" w:hAnsi="Arial" w:cs="Arial"/>
          <w:color w:val="008080"/>
        </w:rPr>
        <w:t>ID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primary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key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identity</w:t>
      </w:r>
      <w:r>
        <w:rPr>
          <w:rFonts w:ascii="Arial" w:hAnsi="Arial" w:cs="Arial"/>
          <w:color w:val="333333"/>
        </w:rPr>
        <w:t>,</w:t>
      </w:r>
    </w:p>
    <w:p w14:paraId="762FD7B0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</w:t>
      </w:r>
      <w:r>
        <w:rPr>
          <w:rFonts w:ascii="Arial" w:hAnsi="Arial" w:cs="Arial"/>
          <w:color w:val="008080"/>
        </w:rPr>
        <w:t>FirstName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(50),</w:t>
      </w:r>
    </w:p>
    <w:p w14:paraId="247261E4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</w:t>
      </w:r>
      <w:r>
        <w:rPr>
          <w:rFonts w:ascii="Arial" w:hAnsi="Arial" w:cs="Arial"/>
          <w:color w:val="008080"/>
        </w:rPr>
        <w:t>LastName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(50),</w:t>
      </w:r>
    </w:p>
    <w:p w14:paraId="5322317B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 </w:t>
      </w:r>
      <w:r>
        <w:rPr>
          <w:rFonts w:ascii="Arial" w:hAnsi="Arial" w:cs="Arial"/>
          <w:color w:val="008080"/>
        </w:rPr>
        <w:t>Gender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nvarchar</w:t>
      </w:r>
      <w:r>
        <w:rPr>
          <w:rFonts w:ascii="Arial" w:hAnsi="Arial" w:cs="Arial"/>
          <w:color w:val="333333"/>
        </w:rPr>
        <w:t>(50),</w:t>
      </w:r>
    </w:p>
    <w:p w14:paraId="61D12AB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</w:t>
      </w:r>
      <w:r>
        <w:rPr>
          <w:rFonts w:ascii="Arial" w:hAnsi="Arial" w:cs="Arial"/>
          <w:color w:val="008080"/>
        </w:rPr>
        <w:t>Salary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</w:p>
    <w:p w14:paraId="306102C1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)</w:t>
      </w:r>
    </w:p>
    <w:p w14:paraId="14B37025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Go</w:t>
      </w:r>
    </w:p>
    <w:p w14:paraId="42E2009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</w:p>
    <w:p w14:paraId="733DE085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'Mark'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'Hastings'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 60000)</w:t>
      </w:r>
    </w:p>
    <w:p w14:paraId="27DB4095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'Steve'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'Pound'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 45000)</w:t>
      </w:r>
    </w:p>
    <w:p w14:paraId="21496E1F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'Ben'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'Hoskins'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 70000)</w:t>
      </w:r>
    </w:p>
    <w:p w14:paraId="19125482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'Philip'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'Hastings'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 45000)</w:t>
      </w:r>
    </w:p>
    <w:p w14:paraId="6F40D05F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'Mary'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'Lambeth'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'Female'</w:t>
      </w:r>
      <w:r>
        <w:rPr>
          <w:rFonts w:ascii="Arial" w:hAnsi="Arial" w:cs="Arial"/>
          <w:color w:val="333333"/>
        </w:rPr>
        <w:t>, 30000)</w:t>
      </w:r>
    </w:p>
    <w:p w14:paraId="2486C1D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'Valarie'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'Vikings'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'Female'</w:t>
      </w:r>
      <w:r>
        <w:rPr>
          <w:rFonts w:ascii="Arial" w:hAnsi="Arial" w:cs="Arial"/>
          <w:color w:val="333333"/>
        </w:rPr>
        <w:t>, 35000)</w:t>
      </w:r>
    </w:p>
    <w:p w14:paraId="60C78D0E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Insert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into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8080"/>
        </w:rPr>
        <w:t>Employees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values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FF0000"/>
        </w:rPr>
        <w:t>'John'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'Stanmore'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FF0000"/>
        </w:rPr>
        <w:t>'Male'</w:t>
      </w:r>
      <w:r>
        <w:rPr>
          <w:rFonts w:ascii="Arial" w:hAnsi="Arial" w:cs="Arial"/>
          <w:color w:val="333333"/>
        </w:rPr>
        <w:t>, 80000)</w:t>
      </w:r>
    </w:p>
    <w:p w14:paraId="627B2927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Go</w:t>
      </w:r>
    </w:p>
    <w:p w14:paraId="29E6998E" w14:textId="77777777" w:rsidR="00076078" w:rsidRDefault="00076078" w:rsidP="0007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 :</w:t>
      </w:r>
      <w:r>
        <w:rPr>
          <w:rFonts w:ascii="Arial" w:hAnsi="Arial" w:cs="Arial"/>
          <w:color w:val="333333"/>
          <w:shd w:val="clear" w:color="auto" w:fill="FFFFFF"/>
        </w:rPr>
        <w:t> Right click on "EmployeeService" project and select Add - New Item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6 : </w:t>
      </w:r>
      <w:r>
        <w:rPr>
          <w:rFonts w:ascii="Arial" w:hAnsi="Arial" w:cs="Arial"/>
          <w:color w:val="333333"/>
          <w:shd w:val="clear" w:color="auto" w:fill="FFFFFF"/>
        </w:rPr>
        <w:t> In the "Add New Item" window, </w:t>
      </w:r>
      <w:r>
        <w:rPr>
          <w:rFonts w:ascii="Arial" w:hAnsi="Arial" w:cs="Arial"/>
          <w:color w:val="333333"/>
        </w:rPr>
        <w:br/>
      </w:r>
    </w:p>
    <w:p w14:paraId="0E9DB501" w14:textId="77777777" w:rsidR="00076078" w:rsidRDefault="00076078" w:rsidP="00076078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Select "Data" from the left pane</w:t>
      </w:r>
    </w:p>
    <w:p w14:paraId="5335A7BA" w14:textId="77777777" w:rsidR="00076078" w:rsidRDefault="00076078" w:rsidP="00076078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Select ADO.NET Entity Data Model from the middle pane</w:t>
      </w:r>
    </w:p>
    <w:p w14:paraId="4C706588" w14:textId="77777777" w:rsidR="00076078" w:rsidRDefault="00076078" w:rsidP="00076078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the Name text box, type EmployeeDataModel and click Add</w:t>
      </w:r>
    </w:p>
    <w:p w14:paraId="0EF3FFE1" w14:textId="71A9697D" w:rsidR="00076078" w:rsidRDefault="00076078" w:rsidP="000760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27CC06" wp14:editId="33878942">
            <wp:extent cx="4222115" cy="3872230"/>
            <wp:effectExtent l="0" t="0" r="6985" b="0"/>
            <wp:docPr id="3" name="Picture 3" descr="using entity framework with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ing entity framework with web ap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7 :</w:t>
      </w:r>
      <w:r>
        <w:rPr>
          <w:rFonts w:ascii="Arial" w:hAnsi="Arial" w:cs="Arial"/>
          <w:color w:val="333333"/>
          <w:shd w:val="clear" w:color="auto" w:fill="FFFFFF"/>
        </w:rPr>
        <w:t> On the Entity Data Model Wizard,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"EF Designer from database"</w:t>
      </w:r>
      <w:r>
        <w:rPr>
          <w:rFonts w:ascii="Arial" w:hAnsi="Arial" w:cs="Arial"/>
          <w:color w:val="333333"/>
          <w:shd w:val="clear" w:color="auto" w:fill="FFFFFF"/>
        </w:rPr>
        <w:t> option and click next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0CB066E" wp14:editId="7D8CA39E">
            <wp:extent cx="3014345" cy="2348230"/>
            <wp:effectExtent l="0" t="0" r="0" b="0"/>
            <wp:docPr id="2" name="Picture 2" descr="asp.net web api entity framework databas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p.net web api entity framework database fir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8 :</w:t>
      </w:r>
      <w:r>
        <w:rPr>
          <w:rFonts w:ascii="Arial" w:hAnsi="Arial" w:cs="Arial"/>
          <w:color w:val="333333"/>
          <w:shd w:val="clear" w:color="auto" w:fill="FFFFFF"/>
        </w:rPr>
        <w:t> On the next screen, click "New Connection" 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9 :</w:t>
      </w:r>
      <w:r>
        <w:rPr>
          <w:rFonts w:ascii="Arial" w:hAnsi="Arial" w:cs="Arial"/>
          <w:color w:val="333333"/>
          <w:shd w:val="clear" w:color="auto" w:fill="FFFFFF"/>
        </w:rPr>
        <w:t> On "Connection Properties" window, set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Server Name = (local)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Authentication = Windows Authentication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Select or enter a database name = EmployeeDB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Click OK and then click Next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10 :</w:t>
      </w:r>
      <w:r>
        <w:rPr>
          <w:rFonts w:ascii="Arial" w:hAnsi="Arial" w:cs="Arial"/>
          <w:color w:val="333333"/>
          <w:shd w:val="clear" w:color="auto" w:fill="FFFFFF"/>
        </w:rPr>
        <w:t> On the nex screen, select "Employees" table and click Finish.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7C2745D" wp14:editId="1AA94901">
            <wp:extent cx="3533140" cy="4402455"/>
            <wp:effectExtent l="0" t="0" r="0" b="0"/>
            <wp:docPr id="1" name="Picture 1" descr="web api and entity framewor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 api and entity framework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11 :</w:t>
      </w:r>
      <w:r>
        <w:rPr>
          <w:rFonts w:ascii="Arial" w:hAnsi="Arial" w:cs="Arial"/>
          <w:color w:val="333333"/>
          <w:shd w:val="clear" w:color="auto" w:fill="FFFFFF"/>
        </w:rPr>
        <w:t> Right click on the Controllers folder in EmployeeService project and select Add - 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12 : </w:t>
      </w:r>
      <w:r>
        <w:rPr>
          <w:rFonts w:ascii="Arial" w:hAnsi="Arial" w:cs="Arial"/>
          <w:color w:val="333333"/>
          <w:shd w:val="clear" w:color="auto" w:fill="FFFFFF"/>
        </w:rPr>
        <w:t>Select "Web API 2 Controller - Empty" and click 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13 : </w:t>
      </w:r>
      <w:r>
        <w:rPr>
          <w:rFonts w:ascii="Arial" w:hAnsi="Arial" w:cs="Arial"/>
          <w:color w:val="333333"/>
          <w:shd w:val="clear" w:color="auto" w:fill="FFFFFF"/>
        </w:rPr>
        <w:t>On the next screen set the Controller Name = EmployeesController and click Add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14 :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 in EmployeesController.cs</w:t>
      </w:r>
    </w:p>
    <w:p w14:paraId="41AC1CAD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System.Collections.Generic;</w:t>
      </w:r>
    </w:p>
    <w:p w14:paraId="02D4ECB2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System.Linq;</w:t>
      </w:r>
    </w:p>
    <w:p w14:paraId="3D8925F5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System.Web.Http;</w:t>
      </w:r>
    </w:p>
    <w:p w14:paraId="5181F1CF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</w:p>
    <w:p w14:paraId="01267FD3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EmployeeService.Controllers</w:t>
      </w:r>
    </w:p>
    <w:p w14:paraId="3D026B2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20D5F5DD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EmployeesController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ApiController</w:t>
      </w:r>
    </w:p>
    <w:p w14:paraId="4B45E8C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 {</w:t>
      </w:r>
    </w:p>
    <w:p w14:paraId="54006E7D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 Get()</w:t>
      </w:r>
    </w:p>
    <w:p w14:paraId="2F9B9AD6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7F8FCD05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2B91AF"/>
          <w:shd w:val="clear" w:color="auto" w:fill="FFFFFF"/>
        </w:rPr>
        <w:t>EmployeeDBEntities</w:t>
      </w:r>
      <w:r>
        <w:rPr>
          <w:rFonts w:ascii="Arial" w:hAnsi="Arial" w:cs="Arial"/>
          <w:color w:val="333333"/>
          <w:shd w:val="clear" w:color="auto" w:fill="FFFFFF"/>
        </w:rPr>
        <w:t> entities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EmployeeDBEntities</w:t>
      </w:r>
      <w:r>
        <w:rPr>
          <w:rFonts w:ascii="Arial" w:hAnsi="Arial" w:cs="Arial"/>
          <w:color w:val="333333"/>
          <w:shd w:val="clear" w:color="auto" w:fill="FFFFFF"/>
        </w:rPr>
        <w:t>())</w:t>
      </w:r>
    </w:p>
    <w:p w14:paraId="4AB92B62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3CC21E1A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entities.Employees.ToList();</w:t>
      </w:r>
    </w:p>
    <w:p w14:paraId="7E099A91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517BA5AF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0F9011E7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250B90E7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47C2BA6B" w14:textId="77777777" w:rsidR="00076078" w:rsidRDefault="00076078" w:rsidP="0007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At this point when you navigate to </w:t>
      </w:r>
      <w:r>
        <w:rPr>
          <w:rFonts w:ascii="Arial" w:hAnsi="Arial" w:cs="Arial"/>
          <w:color w:val="0000FF"/>
          <w:shd w:val="clear" w:color="auto" w:fill="FFFFFF"/>
        </w:rPr>
        <w:t>/api/employees</w:t>
      </w:r>
      <w:r>
        <w:rPr>
          <w:rFonts w:ascii="Arial" w:hAnsi="Arial" w:cs="Arial"/>
          <w:color w:val="333333"/>
          <w:shd w:val="clear" w:color="auto" w:fill="FFFFFF"/>
        </w:rPr>
        <w:t> you should see all employees.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15 :</w:t>
      </w:r>
      <w:r>
        <w:rPr>
          <w:rFonts w:ascii="Arial" w:hAnsi="Arial" w:cs="Arial"/>
          <w:color w:val="333333"/>
          <w:shd w:val="clear" w:color="auto" w:fill="FFFFFF"/>
        </w:rPr>
        <w:t> Decorate the EmployeesController with </w:t>
      </w:r>
      <w:r>
        <w:rPr>
          <w:rFonts w:ascii="Arial" w:hAnsi="Arial" w:cs="Arial"/>
          <w:color w:val="3D85C6"/>
          <w:shd w:val="clear" w:color="auto" w:fill="FFFFFF"/>
        </w:rPr>
        <w:t>[Authorize]</w:t>
      </w:r>
      <w:r>
        <w:rPr>
          <w:rFonts w:ascii="Arial" w:hAnsi="Arial" w:cs="Arial"/>
          <w:color w:val="333333"/>
          <w:shd w:val="clear" w:color="auto" w:fill="FFFFFF"/>
        </w:rPr>
        <w:t> attribute. </w:t>
      </w:r>
      <w:r>
        <w:rPr>
          <w:rFonts w:ascii="Arial" w:hAnsi="Arial" w:cs="Arial"/>
          <w:color w:val="333333"/>
        </w:rPr>
        <w:br/>
      </w:r>
    </w:p>
    <w:p w14:paraId="1476862C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2B91AF"/>
          <w:shd w:val="clear" w:color="auto" w:fill="FFFFFF"/>
        </w:rPr>
        <w:t>Authorize</w:t>
      </w:r>
      <w:r>
        <w:rPr>
          <w:rFonts w:ascii="Arial" w:hAnsi="Arial" w:cs="Arial"/>
          <w:color w:val="333333"/>
          <w:shd w:val="clear" w:color="auto" w:fill="FFFFFF"/>
        </w:rPr>
        <w:t>]</w:t>
      </w:r>
    </w:p>
    <w:p w14:paraId="2205FDA9" w14:textId="77777777" w:rsidR="00076078" w:rsidRDefault="00076078" w:rsidP="0007607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EmployeesController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ApiController</w:t>
      </w:r>
    </w:p>
    <w:p w14:paraId="67E1C3B1" w14:textId="5AE0EE4C" w:rsidR="00193B44" w:rsidRPr="00076078" w:rsidRDefault="00076078" w:rsidP="00076078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16 :</w:t>
      </w:r>
      <w:r>
        <w:rPr>
          <w:rFonts w:ascii="Arial" w:hAnsi="Arial" w:cs="Arial"/>
          <w:color w:val="333333"/>
          <w:shd w:val="clear" w:color="auto" w:fill="FFFFFF"/>
        </w:rPr>
        <w:t> Build the solution and when you navigate to </w:t>
      </w:r>
      <w:r>
        <w:rPr>
          <w:rFonts w:ascii="Arial" w:hAnsi="Arial" w:cs="Arial"/>
          <w:color w:val="0000FF"/>
          <w:shd w:val="clear" w:color="auto" w:fill="FFFFFF"/>
        </w:rPr>
        <w:t>/api/employees</w:t>
      </w:r>
      <w:r>
        <w:rPr>
          <w:rFonts w:ascii="Arial" w:hAnsi="Arial" w:cs="Arial"/>
          <w:color w:val="333333"/>
          <w:shd w:val="clear" w:color="auto" w:fill="FFFFFF"/>
        </w:rPr>
        <w:t> we get </w:t>
      </w:r>
      <w:r>
        <w:rPr>
          <w:rFonts w:ascii="Arial" w:hAnsi="Arial" w:cs="Arial"/>
          <w:color w:val="FF0000"/>
          <w:shd w:val="clear" w:color="auto" w:fill="FFFFFF"/>
        </w:rPr>
        <w:t>"Authorization has been denied for this request"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Since the EmployeesController is decorated with [Authorize] attribute, all the actions in the controller must be authenticated. Otherwise, we get 401 error - </w:t>
      </w:r>
      <w:r>
        <w:rPr>
          <w:rFonts w:ascii="Arial" w:hAnsi="Arial" w:cs="Arial"/>
          <w:color w:val="FF0000"/>
          <w:shd w:val="clear" w:color="auto" w:fill="FFFFFF"/>
        </w:rPr>
        <w:t>Authorization has been denied for this request.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next video we will discuss how to register new users and in a video after that we will explore where these users are stored. In the subsequent video we will discuss implementing the "Login" page.</w:t>
      </w:r>
      <w:bookmarkStart w:id="0" w:name="_GoBack"/>
      <w:bookmarkEnd w:id="0"/>
    </w:p>
    <w:sectPr w:rsidR="00193B44" w:rsidRPr="0007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1C6A0" w14:textId="77777777" w:rsidR="007042DA" w:rsidRDefault="007042DA" w:rsidP="00C91BA2">
      <w:pPr>
        <w:spacing w:after="0" w:line="240" w:lineRule="auto"/>
      </w:pPr>
      <w:r>
        <w:separator/>
      </w:r>
    </w:p>
  </w:endnote>
  <w:endnote w:type="continuationSeparator" w:id="0">
    <w:p w14:paraId="38B5E917" w14:textId="77777777" w:rsidR="007042DA" w:rsidRDefault="007042DA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9AD7F" w14:textId="77777777" w:rsidR="007042DA" w:rsidRDefault="007042DA" w:rsidP="00C91BA2">
      <w:pPr>
        <w:spacing w:after="0" w:line="240" w:lineRule="auto"/>
      </w:pPr>
      <w:r>
        <w:separator/>
      </w:r>
    </w:p>
  </w:footnote>
  <w:footnote w:type="continuationSeparator" w:id="0">
    <w:p w14:paraId="027116CE" w14:textId="77777777" w:rsidR="007042DA" w:rsidRDefault="007042DA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76078"/>
    <w:rsid w:val="000E424F"/>
    <w:rsid w:val="0013636B"/>
    <w:rsid w:val="001649EE"/>
    <w:rsid w:val="00187EE8"/>
    <w:rsid w:val="001C108A"/>
    <w:rsid w:val="001D491E"/>
    <w:rsid w:val="001F4362"/>
    <w:rsid w:val="001F5C4B"/>
    <w:rsid w:val="003834A8"/>
    <w:rsid w:val="003F6D4E"/>
    <w:rsid w:val="004264A8"/>
    <w:rsid w:val="004E53EA"/>
    <w:rsid w:val="005628A0"/>
    <w:rsid w:val="00667E10"/>
    <w:rsid w:val="006B60A6"/>
    <w:rsid w:val="006C109B"/>
    <w:rsid w:val="007042DA"/>
    <w:rsid w:val="0073056F"/>
    <w:rsid w:val="00765455"/>
    <w:rsid w:val="00794CD7"/>
    <w:rsid w:val="007F1395"/>
    <w:rsid w:val="008037A6"/>
    <w:rsid w:val="00841170"/>
    <w:rsid w:val="008F70D8"/>
    <w:rsid w:val="00903F58"/>
    <w:rsid w:val="00950ACC"/>
    <w:rsid w:val="00984139"/>
    <w:rsid w:val="00995104"/>
    <w:rsid w:val="009F1BA6"/>
    <w:rsid w:val="009F7D87"/>
    <w:rsid w:val="00AA7061"/>
    <w:rsid w:val="00B51EFD"/>
    <w:rsid w:val="00B62ABC"/>
    <w:rsid w:val="00BB229C"/>
    <w:rsid w:val="00C007C2"/>
    <w:rsid w:val="00C91BA2"/>
    <w:rsid w:val="00D3668A"/>
    <w:rsid w:val="00E32A78"/>
    <w:rsid w:val="00E54A1B"/>
    <w:rsid w:val="00E931AF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playlist?list=PL6n9fhu94yhUPBSX-E2aJCnCR3-_6zBZx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playlist?list=PL08903FB7ACA1C2FB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6n9fhu94yhW7yoUOGNOfHurUE6bpOO2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playlist?list=PL6n9fhu94yhVDV697uvHpavA3K_eWGQa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playlist?list=PL6n9fhu94yhXd4xnk-j5FGhHjUv1LsF0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21</cp:revision>
  <dcterms:created xsi:type="dcterms:W3CDTF">2019-02-13T17:46:00Z</dcterms:created>
  <dcterms:modified xsi:type="dcterms:W3CDTF">2019-02-13T18:00:00Z</dcterms:modified>
</cp:coreProperties>
</file>