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912972" w14:textId="77777777" w:rsidR="00821329" w:rsidRDefault="00821329" w:rsidP="00821329">
      <w:r>
        <w:rPr>
          <w:rFonts w:ascii="Arial" w:hAnsi="Arial" w:cs="Arial"/>
          <w:color w:val="333333"/>
          <w:shd w:val="clear" w:color="auto" w:fill="FFFFFF"/>
        </w:rPr>
        <w:t>In this video we will discuss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 xml:space="preserve">how to test ASP.NET Web API token based </w:t>
      </w:r>
      <w:proofErr w:type="spellStart"/>
      <w:r>
        <w:rPr>
          <w:rFonts w:ascii="Arial" w:hAnsi="Arial" w:cs="Arial"/>
          <w:b/>
          <w:bCs/>
          <w:color w:val="333333"/>
          <w:shd w:val="clear" w:color="auto" w:fill="FFFFFF"/>
        </w:rPr>
        <w:t>authenticationthe</w:t>
      </w:r>
      <w:proofErr w:type="spellEnd"/>
      <w:r>
        <w:rPr>
          <w:rFonts w:ascii="Arial" w:hAnsi="Arial" w:cs="Arial"/>
          <w:b/>
          <w:bCs/>
          <w:color w:val="333333"/>
          <w:shd w:val="clear" w:color="auto" w:fill="FFFFFF"/>
        </w:rPr>
        <w:t xml:space="preserve"> using fiddler</w:t>
      </w:r>
      <w:r>
        <w:rPr>
          <w:rFonts w:ascii="Arial" w:hAnsi="Arial" w:cs="Arial"/>
          <w:color w:val="333333"/>
          <w:shd w:val="clear" w:color="auto" w:fill="FFFFFF"/>
        </w:rPr>
        <w:t>. This is continuation to </w:t>
      </w:r>
      <w:hyperlink r:id="rId7" w:history="1">
        <w:r>
          <w:rPr>
            <w:rStyle w:val="Hyperlink"/>
            <w:rFonts w:ascii="Arial" w:hAnsi="Arial" w:cs="Arial"/>
            <w:color w:val="771100"/>
            <w:shd w:val="clear" w:color="auto" w:fill="FFFFFF"/>
          </w:rPr>
          <w:t>Part 22</w:t>
        </w:r>
      </w:hyperlink>
      <w:r>
        <w:rPr>
          <w:rFonts w:ascii="Arial" w:hAnsi="Arial" w:cs="Arial"/>
          <w:color w:val="333333"/>
          <w:shd w:val="clear" w:color="auto" w:fill="FFFFFF"/>
        </w:rPr>
        <w:t>. Please watch </w:t>
      </w:r>
      <w:hyperlink r:id="rId8" w:history="1">
        <w:r>
          <w:rPr>
            <w:rStyle w:val="Hyperlink"/>
            <w:rFonts w:ascii="Arial" w:hAnsi="Arial" w:cs="Arial"/>
            <w:color w:val="771100"/>
            <w:shd w:val="clear" w:color="auto" w:fill="FFFFFF"/>
          </w:rPr>
          <w:t>Part 22</w:t>
        </w:r>
      </w:hyperlink>
      <w:r>
        <w:rPr>
          <w:rFonts w:ascii="Arial" w:hAnsi="Arial" w:cs="Arial"/>
          <w:color w:val="333333"/>
          <w:shd w:val="clear" w:color="auto" w:fill="FFFFFF"/>
        </w:rPr>
        <w:t>from </w:t>
      </w:r>
      <w:hyperlink r:id="rId9" w:history="1">
        <w:r>
          <w:rPr>
            <w:rStyle w:val="Hyperlink"/>
            <w:rFonts w:ascii="Arial" w:hAnsi="Arial" w:cs="Arial"/>
            <w:color w:val="771100"/>
            <w:shd w:val="clear" w:color="auto" w:fill="FFFFFF"/>
          </w:rPr>
          <w:t>ASP.NET Web API tutorial</w:t>
        </w:r>
      </w:hyperlink>
      <w:r>
        <w:rPr>
          <w:rFonts w:ascii="Arial" w:hAnsi="Arial" w:cs="Arial"/>
          <w:color w:val="333333"/>
          <w:shd w:val="clear" w:color="auto" w:fill="FFFFFF"/>
        </w:rPr>
        <w:t> before proceeding.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In our previous video we have registered a new user with the following email address and password. The username is also the email address.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Email : test1@test.com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Password : Test123!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Now let's use fiddler and generate the access token using the above username and password. Use the Composer tab in Fiddler to compose a request. Fiddler configuration is shown below.</w:t>
      </w:r>
      <w:r>
        <w:rPr>
          <w:rFonts w:ascii="Arial" w:hAnsi="Arial" w:cs="Arial"/>
          <w:color w:val="333333"/>
        </w:rPr>
        <w:br/>
      </w:r>
    </w:p>
    <w:p w14:paraId="7AEFB59B" w14:textId="77777777" w:rsidR="00821329" w:rsidRDefault="00821329" w:rsidP="00821329">
      <w:pPr>
        <w:numPr>
          <w:ilvl w:val="0"/>
          <w:numId w:val="12"/>
        </w:numPr>
        <w:shd w:val="clear" w:color="auto" w:fill="FFFFFF"/>
        <w:spacing w:after="60" w:line="240" w:lineRule="auto"/>
        <w:ind w:left="0" w:firstLine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Issue a POST request to </w:t>
      </w:r>
      <w:r>
        <w:rPr>
          <w:rFonts w:ascii="Arial" w:hAnsi="Arial" w:cs="Arial"/>
          <w:color w:val="0000FF"/>
        </w:rPr>
        <w:t>/token </w:t>
      </w:r>
    </w:p>
    <w:p w14:paraId="5916E82E" w14:textId="77777777" w:rsidR="00821329" w:rsidRDefault="00821329" w:rsidP="00821329">
      <w:pPr>
        <w:numPr>
          <w:ilvl w:val="0"/>
          <w:numId w:val="12"/>
        </w:numPr>
        <w:shd w:val="clear" w:color="auto" w:fill="FFFFFF"/>
        <w:spacing w:after="60" w:line="240" w:lineRule="auto"/>
        <w:ind w:left="0" w:firstLine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In the request body include username and the password. </w:t>
      </w:r>
    </w:p>
    <w:p w14:paraId="5ED603B3" w14:textId="77777777" w:rsidR="00821329" w:rsidRDefault="00821329" w:rsidP="00821329">
      <w:pPr>
        <w:numPr>
          <w:ilvl w:val="0"/>
          <w:numId w:val="12"/>
        </w:numPr>
        <w:shd w:val="clear" w:color="auto" w:fill="FFFFFF"/>
        <w:spacing w:after="60" w:line="240" w:lineRule="auto"/>
        <w:ind w:left="0" w:firstLine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We also need to set </w:t>
      </w:r>
      <w:proofErr w:type="spellStart"/>
      <w:r>
        <w:rPr>
          <w:rFonts w:ascii="Arial" w:hAnsi="Arial" w:cs="Arial"/>
          <w:color w:val="0000FF"/>
        </w:rPr>
        <w:t>grant_type</w:t>
      </w:r>
      <w:proofErr w:type="spellEnd"/>
      <w:r>
        <w:rPr>
          <w:rFonts w:ascii="Arial" w:hAnsi="Arial" w:cs="Arial"/>
          <w:color w:val="0000FF"/>
        </w:rPr>
        <w:t>=password</w:t>
      </w:r>
      <w:r>
        <w:rPr>
          <w:rFonts w:ascii="Arial" w:hAnsi="Arial" w:cs="Arial"/>
          <w:color w:val="333333"/>
        </w:rPr>
        <w:t>. This indicates that we are presenting password for acquiring access token.</w:t>
      </w:r>
    </w:p>
    <w:p w14:paraId="5358E5CF" w14:textId="441F7556" w:rsidR="00821329" w:rsidRDefault="00821329" w:rsidP="0082132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4D6F41F" wp14:editId="36C1CE98">
            <wp:extent cx="5915660" cy="2517140"/>
            <wp:effectExtent l="0" t="0" r="8890" b="0"/>
            <wp:docPr id="3" name="Picture 3" descr="Token generation in ASP.NET Web AP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oken generation in ASP.NET Web API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660" cy="251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With the above configuration in place, click the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Execute </w:t>
      </w:r>
      <w:r>
        <w:rPr>
          <w:rFonts w:ascii="Arial" w:hAnsi="Arial" w:cs="Arial"/>
          <w:color w:val="333333"/>
          <w:shd w:val="clear" w:color="auto" w:fill="FFFFFF"/>
        </w:rPr>
        <w:t>button in Fiddler. Notice we get the access token back. You can also see when the token is issued and when it expires. </w:t>
      </w:r>
      <w:r>
        <w:rPr>
          <w:rFonts w:ascii="Arial" w:hAnsi="Arial" w:cs="Arial"/>
          <w:color w:val="333333"/>
        </w:rPr>
        <w:br/>
      </w:r>
      <w:r>
        <w:rPr>
          <w:noProof/>
        </w:rPr>
        <w:lastRenderedPageBreak/>
        <w:drawing>
          <wp:inline distT="0" distB="0" distL="0" distR="0" wp14:anchorId="75604CC2" wp14:editId="4C19375E">
            <wp:extent cx="5746115" cy="3736340"/>
            <wp:effectExtent l="0" t="0" r="6985" b="0"/>
            <wp:docPr id="2" name="Picture 2" descr="web api create tok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web api create toke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6115" cy="373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Now let's understand how the access token is generated.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The code that generates the access token is provided by ASP.NET Web API out of the box. To see this code open the file </w:t>
      </w:r>
      <w:r>
        <w:rPr>
          <w:rFonts w:ascii="Arial" w:hAnsi="Arial" w:cs="Arial"/>
          <w:color w:val="0000FF"/>
          <w:shd w:val="clear" w:color="auto" w:fill="FFFFFF"/>
        </w:rPr>
        <w:t>"</w:t>
      </w:r>
      <w:proofErr w:type="spellStart"/>
      <w:r>
        <w:rPr>
          <w:rFonts w:ascii="Arial" w:hAnsi="Arial" w:cs="Arial"/>
          <w:color w:val="0000FF"/>
          <w:shd w:val="clear" w:color="auto" w:fill="FFFFFF"/>
        </w:rPr>
        <w:t>Startup.Auth.cs</w:t>
      </w:r>
      <w:proofErr w:type="spellEnd"/>
      <w:r>
        <w:rPr>
          <w:rFonts w:ascii="Arial" w:hAnsi="Arial" w:cs="Arial"/>
          <w:color w:val="0000FF"/>
          <w:shd w:val="clear" w:color="auto" w:fill="FFFFFF"/>
        </w:rPr>
        <w:t>"</w:t>
      </w:r>
      <w:r>
        <w:rPr>
          <w:rFonts w:ascii="Arial" w:hAnsi="Arial" w:cs="Arial"/>
          <w:color w:val="333333"/>
          <w:shd w:val="clear" w:color="auto" w:fill="FFFFFF"/>
        </w:rPr>
        <w:t> that is present in </w:t>
      </w:r>
      <w:proofErr w:type="spellStart"/>
      <w:r>
        <w:rPr>
          <w:rFonts w:ascii="Arial" w:hAnsi="Arial" w:cs="Arial"/>
          <w:color w:val="0000FF"/>
          <w:shd w:val="clear" w:color="auto" w:fill="FFFFFF"/>
        </w:rPr>
        <w:t>App_Start</w:t>
      </w:r>
      <w:proofErr w:type="spellEnd"/>
      <w:r>
        <w:rPr>
          <w:rFonts w:ascii="Arial" w:hAnsi="Arial" w:cs="Arial"/>
          <w:color w:val="0000FF"/>
          <w:shd w:val="clear" w:color="auto" w:fill="FFFFFF"/>
        </w:rPr>
        <w:t> </w:t>
      </w:r>
      <w:r>
        <w:rPr>
          <w:rFonts w:ascii="Arial" w:hAnsi="Arial" w:cs="Arial"/>
          <w:color w:val="333333"/>
          <w:shd w:val="clear" w:color="auto" w:fill="FFFFFF"/>
        </w:rPr>
        <w:t>folder. Notice in the </w:t>
      </w:r>
      <w:proofErr w:type="spellStart"/>
      <w:r>
        <w:rPr>
          <w:rFonts w:ascii="Arial" w:hAnsi="Arial" w:cs="Arial"/>
          <w:color w:val="0000FF"/>
          <w:shd w:val="clear" w:color="auto" w:fill="FFFFFF"/>
        </w:rPr>
        <w:t>ConfigureAuth</w:t>
      </w:r>
      <w:proofErr w:type="spellEnd"/>
      <w:r>
        <w:rPr>
          <w:rFonts w:ascii="Arial" w:hAnsi="Arial" w:cs="Arial"/>
          <w:color w:val="0000FF"/>
          <w:shd w:val="clear" w:color="auto" w:fill="FFFFFF"/>
        </w:rPr>
        <w:t>() </w:t>
      </w:r>
      <w:r>
        <w:rPr>
          <w:rFonts w:ascii="Arial" w:hAnsi="Arial" w:cs="Arial"/>
          <w:color w:val="333333"/>
          <w:shd w:val="clear" w:color="auto" w:fill="FFFFFF"/>
        </w:rPr>
        <w:t>method</w:t>
      </w:r>
      <w:r>
        <w:rPr>
          <w:rFonts w:ascii="Arial" w:hAnsi="Arial" w:cs="Arial"/>
          <w:color w:val="333333"/>
        </w:rPr>
        <w:br/>
      </w:r>
    </w:p>
    <w:p w14:paraId="147512BD" w14:textId="77777777" w:rsidR="00821329" w:rsidRDefault="00821329" w:rsidP="00821329">
      <w:pPr>
        <w:numPr>
          <w:ilvl w:val="0"/>
          <w:numId w:val="13"/>
        </w:numPr>
        <w:shd w:val="clear" w:color="auto" w:fill="FFFFFF"/>
        <w:spacing w:after="60" w:line="240" w:lineRule="auto"/>
        <w:ind w:left="0" w:firstLine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An instance of </w:t>
      </w:r>
      <w:proofErr w:type="spellStart"/>
      <w:r>
        <w:rPr>
          <w:rFonts w:ascii="Arial" w:hAnsi="Arial" w:cs="Arial"/>
          <w:color w:val="3D85C6"/>
        </w:rPr>
        <w:t>OAuthAuthorizationServerOptions</w:t>
      </w:r>
      <w:proofErr w:type="spellEnd"/>
      <w:r>
        <w:rPr>
          <w:rFonts w:ascii="Arial" w:hAnsi="Arial" w:cs="Arial"/>
          <w:color w:val="3D85C6"/>
        </w:rPr>
        <w:t> </w:t>
      </w:r>
      <w:r>
        <w:rPr>
          <w:rFonts w:ascii="Arial" w:hAnsi="Arial" w:cs="Arial"/>
          <w:color w:val="333333"/>
        </w:rPr>
        <w:t>is created</w:t>
      </w:r>
    </w:p>
    <w:p w14:paraId="6A5C9CA6" w14:textId="77777777" w:rsidR="00821329" w:rsidRDefault="00821329" w:rsidP="00821329">
      <w:pPr>
        <w:numPr>
          <w:ilvl w:val="0"/>
          <w:numId w:val="13"/>
        </w:numPr>
        <w:shd w:val="clear" w:color="auto" w:fill="FFFFFF"/>
        <w:spacing w:after="60" w:line="240" w:lineRule="auto"/>
        <w:ind w:left="0" w:firstLine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The </w:t>
      </w:r>
      <w:r>
        <w:rPr>
          <w:rFonts w:ascii="Arial" w:hAnsi="Arial" w:cs="Arial"/>
          <w:color w:val="0000FF"/>
        </w:rPr>
        <w:t>/Token</w:t>
      </w:r>
      <w:r>
        <w:rPr>
          <w:rFonts w:ascii="Arial" w:hAnsi="Arial" w:cs="Arial"/>
          <w:color w:val="333333"/>
        </w:rPr>
        <w:t> end point to which we have posted username and password is specified in here</w:t>
      </w:r>
    </w:p>
    <w:p w14:paraId="7DF26AC9" w14:textId="77777777" w:rsidR="00821329" w:rsidRDefault="00821329" w:rsidP="00821329">
      <w:pPr>
        <w:numPr>
          <w:ilvl w:val="0"/>
          <w:numId w:val="13"/>
        </w:numPr>
        <w:shd w:val="clear" w:color="auto" w:fill="FFFFFF"/>
        <w:spacing w:after="60" w:line="240" w:lineRule="auto"/>
        <w:ind w:left="0" w:firstLine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The token expiry is specified using </w:t>
      </w:r>
      <w:proofErr w:type="spellStart"/>
      <w:r>
        <w:rPr>
          <w:rFonts w:ascii="Arial" w:hAnsi="Arial" w:cs="Arial"/>
          <w:color w:val="0000FF"/>
        </w:rPr>
        <w:t>AccessTokenExpireTimeSpan</w:t>
      </w:r>
      <w:proofErr w:type="spellEnd"/>
      <w:r>
        <w:rPr>
          <w:rFonts w:ascii="Arial" w:hAnsi="Arial" w:cs="Arial"/>
          <w:color w:val="0000FF"/>
        </w:rPr>
        <w:t> </w:t>
      </w:r>
      <w:r>
        <w:rPr>
          <w:rFonts w:ascii="Arial" w:hAnsi="Arial" w:cs="Arial"/>
          <w:color w:val="333333"/>
        </w:rPr>
        <w:t>property. In this case the token expires 14 days after it is issued. You can change this to meet your application needs.</w:t>
      </w:r>
    </w:p>
    <w:p w14:paraId="57F7A318" w14:textId="77777777" w:rsidR="00821329" w:rsidRDefault="00821329" w:rsidP="00821329">
      <w:pPr>
        <w:numPr>
          <w:ilvl w:val="0"/>
          <w:numId w:val="13"/>
        </w:numPr>
        <w:shd w:val="clear" w:color="auto" w:fill="FFFFFF"/>
        <w:spacing w:after="60" w:line="240" w:lineRule="auto"/>
        <w:ind w:left="0" w:firstLine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The Provider property is </w:t>
      </w:r>
      <w:proofErr w:type="spellStart"/>
      <w:r>
        <w:rPr>
          <w:rFonts w:ascii="Arial" w:hAnsi="Arial" w:cs="Arial"/>
          <w:color w:val="333333"/>
        </w:rPr>
        <w:t>initialised</w:t>
      </w:r>
      <w:proofErr w:type="spellEnd"/>
      <w:r>
        <w:rPr>
          <w:rFonts w:ascii="Arial" w:hAnsi="Arial" w:cs="Arial"/>
          <w:color w:val="333333"/>
        </w:rPr>
        <w:t xml:space="preserve"> with a new instance of </w:t>
      </w:r>
      <w:proofErr w:type="spellStart"/>
      <w:r>
        <w:rPr>
          <w:rFonts w:ascii="Arial" w:hAnsi="Arial" w:cs="Arial"/>
          <w:color w:val="3D85C6"/>
        </w:rPr>
        <w:t>ApplicationOAuthProvider</w:t>
      </w:r>
      <w:proofErr w:type="spellEnd"/>
      <w:r>
        <w:rPr>
          <w:rFonts w:ascii="Arial" w:hAnsi="Arial" w:cs="Arial"/>
          <w:color w:val="3D85C6"/>
        </w:rPr>
        <w:t> </w:t>
      </w:r>
      <w:r>
        <w:rPr>
          <w:rFonts w:ascii="Arial" w:hAnsi="Arial" w:cs="Arial"/>
          <w:color w:val="333333"/>
        </w:rPr>
        <w:t>class. This class has </w:t>
      </w:r>
      <w:proofErr w:type="spellStart"/>
      <w:r>
        <w:rPr>
          <w:rFonts w:ascii="Arial" w:hAnsi="Arial" w:cs="Arial"/>
          <w:color w:val="0000FF"/>
        </w:rPr>
        <w:t>GrantResourceOwnerCredentials</w:t>
      </w:r>
      <w:proofErr w:type="spellEnd"/>
      <w:r>
        <w:rPr>
          <w:rFonts w:ascii="Arial" w:hAnsi="Arial" w:cs="Arial"/>
          <w:color w:val="0000FF"/>
        </w:rPr>
        <w:t>() </w:t>
      </w:r>
      <w:r>
        <w:rPr>
          <w:rFonts w:ascii="Arial" w:hAnsi="Arial" w:cs="Arial"/>
          <w:color w:val="333333"/>
        </w:rPr>
        <w:t>method which verifies if the provided username and password are valid. If valid an access token is issued. The token is generated when </w:t>
      </w:r>
      <w:proofErr w:type="spellStart"/>
      <w:r>
        <w:rPr>
          <w:rFonts w:ascii="Arial" w:hAnsi="Arial" w:cs="Arial"/>
          <w:color w:val="0000FF"/>
        </w:rPr>
        <w:t>context.Validated</w:t>
      </w:r>
      <w:proofErr w:type="spellEnd"/>
      <w:r>
        <w:rPr>
          <w:rFonts w:ascii="Arial" w:hAnsi="Arial" w:cs="Arial"/>
          <w:color w:val="0000FF"/>
        </w:rPr>
        <w:t>(ticket)</w:t>
      </w:r>
      <w:r>
        <w:rPr>
          <w:rFonts w:ascii="Arial" w:hAnsi="Arial" w:cs="Arial"/>
          <w:color w:val="333333"/>
        </w:rPr>
        <w:t> method is called.</w:t>
      </w:r>
    </w:p>
    <w:p w14:paraId="67E1C3B1" w14:textId="29A3DAAD" w:rsidR="00193B44" w:rsidRPr="00821329" w:rsidRDefault="00821329" w:rsidP="00821329">
      <w:r>
        <w:rPr>
          <w:rFonts w:ascii="Arial" w:hAnsi="Arial" w:cs="Arial"/>
          <w:color w:val="333333"/>
          <w:shd w:val="clear" w:color="auto" w:fill="FFFFFF"/>
        </w:rPr>
        <w:t xml:space="preserve">Now let us see how to call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EmployeesController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and retrieve employees data.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If we issue a GET request to </w:t>
      </w:r>
      <w:r>
        <w:rPr>
          <w:rFonts w:ascii="Arial" w:hAnsi="Arial" w:cs="Arial"/>
          <w:color w:val="0000FF"/>
          <w:shd w:val="clear" w:color="auto" w:fill="FFFFFF"/>
        </w:rPr>
        <w:t>http://localhost:61358/api/employees</w:t>
      </w:r>
      <w:r>
        <w:rPr>
          <w:rFonts w:ascii="Arial" w:hAnsi="Arial" w:cs="Arial"/>
          <w:color w:val="333333"/>
          <w:shd w:val="clear" w:color="auto" w:fill="FFFFFF"/>
        </w:rPr>
        <w:t> we get </w:t>
      </w:r>
      <w:r>
        <w:rPr>
          <w:rFonts w:ascii="Arial" w:hAnsi="Arial" w:cs="Arial"/>
          <w:color w:val="FF0000"/>
          <w:shd w:val="clear" w:color="auto" w:fill="FFFFFF"/>
        </w:rPr>
        <w:t>401 Unauthorized error</w:t>
      </w:r>
      <w:r>
        <w:rPr>
          <w:rFonts w:ascii="Arial" w:hAnsi="Arial" w:cs="Arial"/>
          <w:color w:val="333333"/>
          <w:shd w:val="clear" w:color="auto" w:fill="FFFFFF"/>
        </w:rPr>
        <w:t xml:space="preserve">. Since the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EmployeesController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is decorated with </w:t>
      </w:r>
      <w:r>
        <w:rPr>
          <w:rFonts w:ascii="Arial" w:hAnsi="Arial" w:cs="Arial"/>
          <w:color w:val="0000FF"/>
          <w:shd w:val="clear" w:color="auto" w:fill="FFFFFF"/>
        </w:rPr>
        <w:t>[Authorize]</w:t>
      </w:r>
      <w:r>
        <w:rPr>
          <w:rFonts w:ascii="Arial" w:hAnsi="Arial" w:cs="Arial"/>
          <w:color w:val="333333"/>
          <w:shd w:val="clear" w:color="auto" w:fill="FFFFFF"/>
        </w:rPr>
        <w:t>attribute, the request needs to be authenticated. So with every request we have to send the Bearer token using Authorization header as shown in fiddler below. </w:t>
      </w:r>
      <w:r>
        <w:rPr>
          <w:rFonts w:ascii="Arial" w:hAnsi="Arial" w:cs="Arial"/>
          <w:color w:val="333333"/>
        </w:rPr>
        <w:br/>
      </w:r>
      <w:r>
        <w:rPr>
          <w:noProof/>
        </w:rPr>
        <w:lastRenderedPageBreak/>
        <w:drawing>
          <wp:inline distT="0" distB="0" distL="0" distR="0" wp14:anchorId="0A6DA64A" wp14:editId="47BC9B6F">
            <wp:extent cx="5407660" cy="1580515"/>
            <wp:effectExtent l="0" t="0" r="2540" b="635"/>
            <wp:docPr id="1" name="Picture 1" descr="fiddler bearer tok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iddler bearer token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7660" cy="1580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In our next video we will discuss implementing the Login page for the sample application that we have been working with in this series. </w:t>
      </w:r>
      <w:bookmarkStart w:id="0" w:name="_GoBack"/>
      <w:bookmarkEnd w:id="0"/>
    </w:p>
    <w:sectPr w:rsidR="00193B44" w:rsidRPr="008213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F22739" w14:textId="77777777" w:rsidR="00ED238F" w:rsidRDefault="00ED238F" w:rsidP="00C91BA2">
      <w:pPr>
        <w:spacing w:after="0" w:line="240" w:lineRule="auto"/>
      </w:pPr>
      <w:r>
        <w:separator/>
      </w:r>
    </w:p>
  </w:endnote>
  <w:endnote w:type="continuationSeparator" w:id="0">
    <w:p w14:paraId="5AED3393" w14:textId="77777777" w:rsidR="00ED238F" w:rsidRDefault="00ED238F" w:rsidP="00C91B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5A0967" w14:textId="77777777" w:rsidR="00ED238F" w:rsidRDefault="00ED238F" w:rsidP="00C91BA2">
      <w:pPr>
        <w:spacing w:after="0" w:line="240" w:lineRule="auto"/>
      </w:pPr>
      <w:r>
        <w:separator/>
      </w:r>
    </w:p>
  </w:footnote>
  <w:footnote w:type="continuationSeparator" w:id="0">
    <w:p w14:paraId="27520011" w14:textId="77777777" w:rsidR="00ED238F" w:rsidRDefault="00ED238F" w:rsidP="00C91B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F3F10"/>
    <w:multiLevelType w:val="multilevel"/>
    <w:tmpl w:val="3878D3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A02D56"/>
    <w:multiLevelType w:val="multilevel"/>
    <w:tmpl w:val="DB0C03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F46FFE"/>
    <w:multiLevelType w:val="multilevel"/>
    <w:tmpl w:val="5D4C8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BEB02CE"/>
    <w:multiLevelType w:val="multilevel"/>
    <w:tmpl w:val="69DC8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C1C7624"/>
    <w:multiLevelType w:val="multilevel"/>
    <w:tmpl w:val="4664DC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DD6393E"/>
    <w:multiLevelType w:val="multilevel"/>
    <w:tmpl w:val="63E84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4F67E6E"/>
    <w:multiLevelType w:val="multilevel"/>
    <w:tmpl w:val="15B8A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2686495"/>
    <w:multiLevelType w:val="multilevel"/>
    <w:tmpl w:val="0D3C1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2BF3A48"/>
    <w:multiLevelType w:val="multilevel"/>
    <w:tmpl w:val="49025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DEC6925"/>
    <w:multiLevelType w:val="multilevel"/>
    <w:tmpl w:val="1ED07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F5C044F"/>
    <w:multiLevelType w:val="multilevel"/>
    <w:tmpl w:val="FC8E79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9802456"/>
    <w:multiLevelType w:val="multilevel"/>
    <w:tmpl w:val="52B2EA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B7D5A2F"/>
    <w:multiLevelType w:val="multilevel"/>
    <w:tmpl w:val="10B2C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7"/>
  </w:num>
  <w:num w:numId="2">
    <w:abstractNumId w:val="4"/>
  </w:num>
  <w:num w:numId="3">
    <w:abstractNumId w:val="2"/>
  </w:num>
  <w:num w:numId="4">
    <w:abstractNumId w:val="10"/>
  </w:num>
  <w:num w:numId="5">
    <w:abstractNumId w:val="0"/>
  </w:num>
  <w:num w:numId="6">
    <w:abstractNumId w:val="1"/>
  </w:num>
  <w:num w:numId="7">
    <w:abstractNumId w:val="11"/>
  </w:num>
  <w:num w:numId="8">
    <w:abstractNumId w:val="5"/>
  </w:num>
  <w:num w:numId="9">
    <w:abstractNumId w:val="12"/>
  </w:num>
  <w:num w:numId="10">
    <w:abstractNumId w:val="6"/>
  </w:num>
  <w:num w:numId="11">
    <w:abstractNumId w:val="3"/>
  </w:num>
  <w:num w:numId="12">
    <w:abstractNumId w:val="9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08A"/>
    <w:rsid w:val="000525E0"/>
    <w:rsid w:val="00076078"/>
    <w:rsid w:val="000E424F"/>
    <w:rsid w:val="0013636B"/>
    <w:rsid w:val="001649EE"/>
    <w:rsid w:val="00187EE8"/>
    <w:rsid w:val="001C108A"/>
    <w:rsid w:val="001D491E"/>
    <w:rsid w:val="001F4362"/>
    <w:rsid w:val="001F5C4B"/>
    <w:rsid w:val="003834A8"/>
    <w:rsid w:val="003F6D4E"/>
    <w:rsid w:val="004264A8"/>
    <w:rsid w:val="004E53EA"/>
    <w:rsid w:val="005054FF"/>
    <w:rsid w:val="005628A0"/>
    <w:rsid w:val="00667E10"/>
    <w:rsid w:val="006B60A6"/>
    <w:rsid w:val="006C109B"/>
    <w:rsid w:val="007042DA"/>
    <w:rsid w:val="0073056F"/>
    <w:rsid w:val="00765455"/>
    <w:rsid w:val="00794CD7"/>
    <w:rsid w:val="007F1395"/>
    <w:rsid w:val="008037A6"/>
    <w:rsid w:val="00804FAC"/>
    <w:rsid w:val="00821329"/>
    <w:rsid w:val="00841170"/>
    <w:rsid w:val="008F70D8"/>
    <w:rsid w:val="00903F58"/>
    <w:rsid w:val="00950ACC"/>
    <w:rsid w:val="00984139"/>
    <w:rsid w:val="00995104"/>
    <w:rsid w:val="009F1BA6"/>
    <w:rsid w:val="009F7D87"/>
    <w:rsid w:val="00AA7061"/>
    <w:rsid w:val="00AC0889"/>
    <w:rsid w:val="00B51EFD"/>
    <w:rsid w:val="00B62ABC"/>
    <w:rsid w:val="00BB229C"/>
    <w:rsid w:val="00C007C2"/>
    <w:rsid w:val="00C91BA2"/>
    <w:rsid w:val="00D3668A"/>
    <w:rsid w:val="00E32A78"/>
    <w:rsid w:val="00E54A1B"/>
    <w:rsid w:val="00E931AF"/>
    <w:rsid w:val="00ED238F"/>
    <w:rsid w:val="00F46565"/>
    <w:rsid w:val="00FD4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B658D30-64F4-4847-9B3F-FAA12FA9F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91BA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72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7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7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7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9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4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95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9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1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8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94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1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8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6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3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3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2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5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04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sharp-video-tutorials.blogspot.com/2016/12/using-aspnet-identity-with-web-api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csharp-video-tutorials.blogspot.com/2016/12/using-aspnet-identity-with-web-api.html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playlist?list=PL6n9fhu94yhW7yoUOGNOfHurUE6bpOO2b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405</Words>
  <Characters>2312</Characters>
  <Application>Microsoft Office Word</Application>
  <DocSecurity>0</DocSecurity>
  <Lines>19</Lines>
  <Paragraphs>5</Paragraphs>
  <ScaleCrop>false</ScaleCrop>
  <Company/>
  <LinksUpToDate>false</LinksUpToDate>
  <CharactersWithSpaces>2712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 Singh, Shakti</dc:creator>
  <cp:keywords/>
  <dc:description/>
  <cp:lastModifiedBy>Nath Singh, Shakti</cp:lastModifiedBy>
  <cp:revision>24</cp:revision>
  <dcterms:created xsi:type="dcterms:W3CDTF">2019-02-13T17:46:00Z</dcterms:created>
  <dcterms:modified xsi:type="dcterms:W3CDTF">2019-02-13T18:02:00Z</dcterms:modified>
</cp:coreProperties>
</file>