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DD190" w14:textId="77777777" w:rsidR="003652B9" w:rsidRDefault="003652B9" w:rsidP="003652B9">
      <w:r>
        <w:rPr>
          <w:rFonts w:ascii="Arial" w:hAnsi="Arial" w:cs="Arial"/>
          <w:b/>
          <w:bCs/>
          <w:color w:val="333333"/>
          <w:shd w:val="clear" w:color="auto" w:fill="FFFFFF"/>
        </w:rPr>
        <w:t>In this video we will discuss </w:t>
      </w:r>
      <w:r>
        <w:rPr>
          <w:rFonts w:ascii="Arial" w:hAnsi="Arial" w:cs="Arial"/>
          <w:color w:val="333333"/>
        </w:rPr>
        <w:br/>
      </w:r>
      <w:r>
        <w:rPr>
          <w:rFonts w:ascii="Arial" w:hAnsi="Arial" w:cs="Arial"/>
          <w:color w:val="333333"/>
          <w:shd w:val="clear" w:color="auto" w:fill="FFFFFF"/>
        </w:rPr>
        <w:t>1. What is Accept header</w:t>
      </w:r>
      <w:r>
        <w:rPr>
          <w:rFonts w:ascii="Arial" w:hAnsi="Arial" w:cs="Arial"/>
          <w:color w:val="333333"/>
        </w:rPr>
        <w:br/>
      </w:r>
      <w:r>
        <w:rPr>
          <w:rFonts w:ascii="Arial" w:hAnsi="Arial" w:cs="Arial"/>
          <w:color w:val="333333"/>
          <w:shd w:val="clear" w:color="auto" w:fill="FFFFFF"/>
        </w:rPr>
        <w:t>2. Versioning a Web API Service using the standard accept header  </w:t>
      </w:r>
      <w:r>
        <w:rPr>
          <w:rFonts w:ascii="Arial" w:hAnsi="Arial" w:cs="Arial"/>
          <w:color w:val="333333"/>
        </w:rPr>
        <w:br/>
      </w:r>
      <w:r>
        <w:rPr>
          <w:rFonts w:ascii="Arial" w:hAnsi="Arial" w:cs="Arial"/>
          <w:color w:val="333333"/>
        </w:rPr>
        <w:br/>
      </w:r>
      <w:r>
        <w:rPr>
          <w:rFonts w:ascii="Arial" w:hAnsi="Arial" w:cs="Arial"/>
          <w:color w:val="333333"/>
          <w:shd w:val="clear" w:color="auto" w:fill="FFFFFF"/>
        </w:rPr>
        <w:t>This is continuation to </w:t>
      </w:r>
      <w:hyperlink r:id="rId7" w:history="1">
        <w:r>
          <w:rPr>
            <w:rStyle w:val="Hyperlink"/>
            <w:rFonts w:ascii="Arial" w:hAnsi="Arial" w:cs="Arial"/>
            <w:color w:val="771100"/>
            <w:shd w:val="clear" w:color="auto" w:fill="FFFFFF"/>
          </w:rPr>
          <w:t>Part 37</w:t>
        </w:r>
      </w:hyperlink>
      <w:r>
        <w:rPr>
          <w:rFonts w:ascii="Arial" w:hAnsi="Arial" w:cs="Arial"/>
          <w:color w:val="333333"/>
          <w:shd w:val="clear" w:color="auto" w:fill="FFFFFF"/>
        </w:rPr>
        <w:t>. Please watch </w:t>
      </w:r>
      <w:hyperlink r:id="rId8" w:history="1">
        <w:r>
          <w:rPr>
            <w:rStyle w:val="Hyperlink"/>
            <w:rFonts w:ascii="Arial" w:hAnsi="Arial" w:cs="Arial"/>
            <w:color w:val="771100"/>
            <w:shd w:val="clear" w:color="auto" w:fill="FFFFFF"/>
          </w:rPr>
          <w:t>Part 37</w:t>
        </w:r>
      </w:hyperlink>
      <w:r>
        <w:rPr>
          <w:rFonts w:ascii="Arial" w:hAnsi="Arial" w:cs="Arial"/>
          <w:color w:val="333333"/>
          <w:shd w:val="clear" w:color="auto" w:fill="FFFFFF"/>
        </w:rPr>
        <w:t> from </w:t>
      </w:r>
      <w:hyperlink r:id="rId9" w:history="1">
        <w:r>
          <w:rPr>
            <w:rStyle w:val="Hyperlink"/>
            <w:rFonts w:ascii="Arial" w:hAnsi="Arial" w:cs="Arial"/>
            <w:color w:val="771100"/>
            <w:shd w:val="clear" w:color="auto" w:fill="FFFFFF"/>
          </w:rPr>
          <w:t>Web API tutorial</w:t>
        </w:r>
      </w:hyperlink>
      <w:r>
        <w:rPr>
          <w:rFonts w:ascii="Arial" w:hAnsi="Arial" w:cs="Arial"/>
          <w:color w:val="333333"/>
          <w:shd w:val="clear" w:color="auto" w:fill="FFFFFF"/>
        </w:rPr>
        <w:t> before proceeding.</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What is Accept header</w:t>
      </w:r>
      <w:r>
        <w:rPr>
          <w:rFonts w:ascii="Arial" w:hAnsi="Arial" w:cs="Arial"/>
          <w:color w:val="333333"/>
        </w:rPr>
        <w:br/>
      </w:r>
      <w:r>
        <w:rPr>
          <w:rFonts w:ascii="Arial" w:hAnsi="Arial" w:cs="Arial"/>
          <w:color w:val="333333"/>
          <w:shd w:val="clear" w:color="auto" w:fill="FFFFFF"/>
        </w:rPr>
        <w:t>The Accept header tells the server in what file format the browser wants the data. These file formats are more commonly called as MIME-types. MIME stands for Multipurpose Internet Mail Extensions.</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In </w:t>
      </w:r>
      <w:hyperlink r:id="rId10" w:history="1">
        <w:r>
          <w:rPr>
            <w:rStyle w:val="Hyperlink"/>
            <w:rFonts w:ascii="Arial" w:hAnsi="Arial" w:cs="Arial"/>
            <w:color w:val="771100"/>
            <w:shd w:val="clear" w:color="auto" w:fill="FFFFFF"/>
          </w:rPr>
          <w:t>Part 5</w:t>
        </w:r>
      </w:hyperlink>
      <w:r>
        <w:rPr>
          <w:rFonts w:ascii="Arial" w:hAnsi="Arial" w:cs="Arial"/>
          <w:color w:val="333333"/>
          <w:shd w:val="clear" w:color="auto" w:fill="FFFFFF"/>
        </w:rPr>
        <w:t> of this </w:t>
      </w:r>
      <w:hyperlink r:id="rId11" w:history="1">
        <w:r>
          <w:rPr>
            <w:rStyle w:val="Hyperlink"/>
            <w:rFonts w:ascii="Arial" w:hAnsi="Arial" w:cs="Arial"/>
            <w:color w:val="771100"/>
            <w:shd w:val="clear" w:color="auto" w:fill="FFFFFF"/>
          </w:rPr>
          <w:t>Web API tutorial</w:t>
        </w:r>
      </w:hyperlink>
      <w:r>
        <w:rPr>
          <w:rFonts w:ascii="Arial" w:hAnsi="Arial" w:cs="Arial"/>
          <w:color w:val="333333"/>
          <w:shd w:val="clear" w:color="auto" w:fill="FFFFFF"/>
        </w:rPr>
        <w:t> we discussed that, if you want the </w:t>
      </w:r>
      <w:r>
        <w:rPr>
          <w:rFonts w:ascii="Arial" w:hAnsi="Arial" w:cs="Arial"/>
          <w:color w:val="333333"/>
        </w:rPr>
        <w:br/>
      </w:r>
    </w:p>
    <w:p w14:paraId="3F6D4C2B" w14:textId="77777777" w:rsidR="003652B9" w:rsidRDefault="003652B9" w:rsidP="003652B9">
      <w:pPr>
        <w:numPr>
          <w:ilvl w:val="0"/>
          <w:numId w:val="28"/>
        </w:numPr>
        <w:shd w:val="clear" w:color="auto" w:fill="FFFFFF"/>
        <w:spacing w:after="60" w:line="240" w:lineRule="auto"/>
        <w:ind w:left="0" w:firstLine="0"/>
        <w:rPr>
          <w:rFonts w:ascii="Arial" w:hAnsi="Arial" w:cs="Arial"/>
          <w:color w:val="333333"/>
        </w:rPr>
      </w:pPr>
      <w:r>
        <w:rPr>
          <w:rFonts w:ascii="Arial" w:hAnsi="Arial" w:cs="Arial"/>
          <w:color w:val="333333"/>
        </w:rPr>
        <w:t>Web API service to return data in XML format you set the Accept header to </w:t>
      </w:r>
      <w:r>
        <w:rPr>
          <w:rFonts w:ascii="Arial" w:hAnsi="Arial" w:cs="Arial"/>
          <w:color w:val="0000FF"/>
        </w:rPr>
        <w:t>application/xml</w:t>
      </w:r>
    </w:p>
    <w:p w14:paraId="5F0FD2B4" w14:textId="77777777" w:rsidR="003652B9" w:rsidRDefault="003652B9" w:rsidP="003652B9">
      <w:pPr>
        <w:numPr>
          <w:ilvl w:val="0"/>
          <w:numId w:val="28"/>
        </w:numPr>
        <w:shd w:val="clear" w:color="auto" w:fill="FFFFFF"/>
        <w:spacing w:after="60" w:line="240" w:lineRule="auto"/>
        <w:ind w:left="0" w:firstLine="0"/>
        <w:rPr>
          <w:rFonts w:ascii="Arial" w:hAnsi="Arial" w:cs="Arial"/>
          <w:color w:val="333333"/>
        </w:rPr>
      </w:pPr>
      <w:r>
        <w:rPr>
          <w:rFonts w:ascii="Arial" w:hAnsi="Arial" w:cs="Arial"/>
          <w:color w:val="333333"/>
        </w:rPr>
        <w:t>Web API service to return data in JSON format you set the Accept header to </w:t>
      </w:r>
      <w:r>
        <w:rPr>
          <w:rFonts w:ascii="Arial" w:hAnsi="Arial" w:cs="Arial"/>
          <w:color w:val="0000FF"/>
        </w:rPr>
        <w:t>application/json</w:t>
      </w:r>
    </w:p>
    <w:p w14:paraId="7D132F5C" w14:textId="538576C7" w:rsidR="003652B9" w:rsidRDefault="003652B9" w:rsidP="003652B9">
      <w:pPr>
        <w:spacing w:after="0"/>
        <w:rPr>
          <w:rFonts w:ascii="Times New Roman" w:hAnsi="Times New Roman" w:cs="Times New Roman"/>
          <w:sz w:val="24"/>
          <w:szCs w:val="24"/>
        </w:rPr>
      </w:pPr>
      <w:r>
        <w:rPr>
          <w:rFonts w:ascii="Arial" w:hAnsi="Arial" w:cs="Arial"/>
          <w:b/>
          <w:bCs/>
          <w:color w:val="333333"/>
          <w:shd w:val="clear" w:color="auto" w:fill="FFFFFF"/>
        </w:rPr>
        <w:t>Versioning a Web API Service using the accept header </w:t>
      </w:r>
      <w:r>
        <w:rPr>
          <w:rFonts w:ascii="Arial" w:hAnsi="Arial" w:cs="Arial"/>
          <w:color w:val="333333"/>
        </w:rPr>
        <w:br/>
      </w:r>
      <w:r>
        <w:rPr>
          <w:rFonts w:ascii="Arial" w:hAnsi="Arial" w:cs="Arial"/>
          <w:color w:val="333333"/>
          <w:shd w:val="clear" w:color="auto" w:fill="FFFFFF"/>
        </w:rPr>
        <w:t>Instead of creating a custom header, just for versioning purpose, we can use the standard Accept header. We can add parameters to the Accept header to send any additional data along with the request to the server. For example, we can specify the version of the service we want using the version parameter as shown below. </w:t>
      </w:r>
      <w:r>
        <w:rPr>
          <w:rFonts w:ascii="Arial" w:hAnsi="Arial" w:cs="Arial"/>
          <w:color w:val="333333"/>
        </w:rPr>
        <w:br/>
      </w:r>
      <w:r>
        <w:rPr>
          <w:rFonts w:ascii="Arial" w:hAnsi="Arial" w:cs="Arial"/>
          <w:color w:val="333333"/>
        </w:rPr>
        <w:br/>
      </w:r>
      <w:r>
        <w:rPr>
          <w:noProof/>
        </w:rPr>
        <w:drawing>
          <wp:inline distT="0" distB="0" distL="0" distR="0" wp14:anchorId="2E287C68" wp14:editId="5E754283">
            <wp:extent cx="3601085" cy="1760855"/>
            <wp:effectExtent l="0" t="0" r="0" b="0"/>
            <wp:docPr id="9" name="Picture 9" descr="web api versioning using accep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i versioning using accept hea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1085" cy="176085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All we have to do now is, read the version parameter value from the Accept header in our </w:t>
      </w:r>
      <w:r>
        <w:rPr>
          <w:rFonts w:ascii="Arial" w:hAnsi="Arial" w:cs="Arial"/>
          <w:color w:val="3D85C6"/>
          <w:shd w:val="clear" w:color="auto" w:fill="FFFFFF"/>
        </w:rPr>
        <w:t>CustomControllerSelector </w:t>
      </w:r>
      <w:r>
        <w:rPr>
          <w:rFonts w:ascii="Arial" w:hAnsi="Arial" w:cs="Arial"/>
          <w:color w:val="333333"/>
          <w:shd w:val="clear" w:color="auto" w:fill="FFFFFF"/>
        </w:rPr>
        <w:t>class. The changes that are required are commented, so it is self-explanatory.</w:t>
      </w:r>
      <w:r>
        <w:rPr>
          <w:rFonts w:ascii="Arial" w:hAnsi="Arial" w:cs="Arial"/>
          <w:color w:val="333333"/>
        </w:rPr>
        <w:br/>
      </w:r>
    </w:p>
    <w:p w14:paraId="640CD2CF" w14:textId="77777777" w:rsidR="003652B9" w:rsidRDefault="003652B9" w:rsidP="003652B9">
      <w:pPr>
        <w:shd w:val="clear" w:color="auto" w:fill="FFFFFF"/>
        <w:rPr>
          <w:rFonts w:ascii="Arial" w:hAnsi="Arial" w:cs="Arial"/>
          <w:color w:val="333333"/>
        </w:rPr>
      </w:pPr>
      <w:r>
        <w:rPr>
          <w:rFonts w:ascii="Arial" w:hAnsi="Arial" w:cs="Arial"/>
          <w:color w:val="0000FF"/>
          <w:shd w:val="clear" w:color="auto" w:fill="FFFFFF"/>
        </w:rPr>
        <w:t>using</w:t>
      </w:r>
      <w:r>
        <w:rPr>
          <w:rFonts w:ascii="Arial" w:hAnsi="Arial" w:cs="Arial"/>
          <w:color w:val="333333"/>
          <w:shd w:val="clear" w:color="auto" w:fill="FFFFFF"/>
        </w:rPr>
        <w:t> System.Linq;</w:t>
      </w:r>
    </w:p>
    <w:p w14:paraId="5B0028BD" w14:textId="77777777" w:rsidR="003652B9" w:rsidRDefault="003652B9" w:rsidP="003652B9">
      <w:pPr>
        <w:shd w:val="clear" w:color="auto" w:fill="FFFFFF"/>
        <w:rPr>
          <w:rFonts w:ascii="Arial" w:hAnsi="Arial" w:cs="Arial"/>
          <w:color w:val="333333"/>
        </w:rPr>
      </w:pPr>
      <w:r>
        <w:rPr>
          <w:rFonts w:ascii="Arial" w:hAnsi="Arial" w:cs="Arial"/>
          <w:color w:val="0000FF"/>
          <w:shd w:val="clear" w:color="auto" w:fill="FFFFFF"/>
        </w:rPr>
        <w:t>using</w:t>
      </w:r>
      <w:r>
        <w:rPr>
          <w:rFonts w:ascii="Arial" w:hAnsi="Arial" w:cs="Arial"/>
          <w:color w:val="333333"/>
          <w:shd w:val="clear" w:color="auto" w:fill="FFFFFF"/>
        </w:rPr>
        <w:t> System.Net.Http;</w:t>
      </w:r>
    </w:p>
    <w:p w14:paraId="3027B6D3" w14:textId="77777777" w:rsidR="003652B9" w:rsidRDefault="003652B9" w:rsidP="003652B9">
      <w:pPr>
        <w:shd w:val="clear" w:color="auto" w:fill="FFFFFF"/>
        <w:rPr>
          <w:rFonts w:ascii="Arial" w:hAnsi="Arial" w:cs="Arial"/>
          <w:color w:val="333333"/>
        </w:rPr>
      </w:pPr>
      <w:r>
        <w:rPr>
          <w:rFonts w:ascii="Arial" w:hAnsi="Arial" w:cs="Arial"/>
          <w:color w:val="0000FF"/>
          <w:shd w:val="clear" w:color="auto" w:fill="FFFFFF"/>
        </w:rPr>
        <w:t>using</w:t>
      </w:r>
      <w:r>
        <w:rPr>
          <w:rFonts w:ascii="Arial" w:hAnsi="Arial" w:cs="Arial"/>
          <w:color w:val="333333"/>
          <w:shd w:val="clear" w:color="auto" w:fill="FFFFFF"/>
        </w:rPr>
        <w:t> System.Web.Http;</w:t>
      </w:r>
    </w:p>
    <w:p w14:paraId="7E9D8029" w14:textId="77777777" w:rsidR="003652B9" w:rsidRDefault="003652B9" w:rsidP="003652B9">
      <w:pPr>
        <w:shd w:val="clear" w:color="auto" w:fill="FFFFFF"/>
        <w:rPr>
          <w:rFonts w:ascii="Arial" w:hAnsi="Arial" w:cs="Arial"/>
          <w:color w:val="333333"/>
        </w:rPr>
      </w:pPr>
      <w:r>
        <w:rPr>
          <w:rFonts w:ascii="Arial" w:hAnsi="Arial" w:cs="Arial"/>
          <w:color w:val="0000FF"/>
          <w:shd w:val="clear" w:color="auto" w:fill="FFFFFF"/>
        </w:rPr>
        <w:lastRenderedPageBreak/>
        <w:t>using</w:t>
      </w:r>
      <w:r>
        <w:rPr>
          <w:rFonts w:ascii="Arial" w:hAnsi="Arial" w:cs="Arial"/>
          <w:color w:val="333333"/>
          <w:shd w:val="clear" w:color="auto" w:fill="FFFFFF"/>
        </w:rPr>
        <w:t> System.Web.Http.Controllers;</w:t>
      </w:r>
    </w:p>
    <w:p w14:paraId="7B4A97FB" w14:textId="77777777" w:rsidR="003652B9" w:rsidRDefault="003652B9" w:rsidP="003652B9">
      <w:pPr>
        <w:shd w:val="clear" w:color="auto" w:fill="FFFFFF"/>
        <w:rPr>
          <w:rFonts w:ascii="Arial" w:hAnsi="Arial" w:cs="Arial"/>
          <w:color w:val="333333"/>
        </w:rPr>
      </w:pPr>
      <w:r>
        <w:rPr>
          <w:rFonts w:ascii="Arial" w:hAnsi="Arial" w:cs="Arial"/>
          <w:color w:val="0000FF"/>
          <w:shd w:val="clear" w:color="auto" w:fill="FFFFFF"/>
        </w:rPr>
        <w:t>using</w:t>
      </w:r>
      <w:r>
        <w:rPr>
          <w:rFonts w:ascii="Arial" w:hAnsi="Arial" w:cs="Arial"/>
          <w:color w:val="333333"/>
          <w:shd w:val="clear" w:color="auto" w:fill="FFFFFF"/>
        </w:rPr>
        <w:t> System.Web.Http.Dispatcher;</w:t>
      </w:r>
    </w:p>
    <w:p w14:paraId="77B57862" w14:textId="77777777" w:rsidR="003652B9" w:rsidRDefault="003652B9" w:rsidP="003652B9">
      <w:pPr>
        <w:shd w:val="clear" w:color="auto" w:fill="FFFFFF"/>
        <w:rPr>
          <w:rFonts w:ascii="Arial" w:hAnsi="Arial" w:cs="Arial"/>
          <w:color w:val="333333"/>
        </w:rPr>
      </w:pPr>
    </w:p>
    <w:p w14:paraId="07D83FB7" w14:textId="77777777" w:rsidR="003652B9" w:rsidRDefault="003652B9" w:rsidP="003652B9">
      <w:pPr>
        <w:shd w:val="clear" w:color="auto" w:fill="FFFFFF"/>
        <w:rPr>
          <w:rFonts w:ascii="Arial" w:hAnsi="Arial" w:cs="Arial"/>
          <w:color w:val="333333"/>
        </w:rPr>
      </w:pPr>
      <w:r>
        <w:rPr>
          <w:rFonts w:ascii="Arial" w:hAnsi="Arial" w:cs="Arial"/>
          <w:color w:val="0000FF"/>
          <w:shd w:val="clear" w:color="auto" w:fill="FFFFFF"/>
        </w:rPr>
        <w:t>namespace</w:t>
      </w:r>
      <w:r>
        <w:rPr>
          <w:rFonts w:ascii="Arial" w:hAnsi="Arial" w:cs="Arial"/>
          <w:color w:val="333333"/>
          <w:shd w:val="clear" w:color="auto" w:fill="FFFFFF"/>
        </w:rPr>
        <w:t> WebAPI.Custom</w:t>
      </w:r>
    </w:p>
    <w:p w14:paraId="0E11098E"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w:t>
      </w:r>
    </w:p>
    <w:p w14:paraId="3EA8374C"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0000FF"/>
          <w:shd w:val="clear" w:color="auto" w:fill="FFFFFF"/>
        </w:rPr>
        <w:t>class</w:t>
      </w:r>
      <w:r>
        <w:rPr>
          <w:rFonts w:ascii="Arial" w:hAnsi="Arial" w:cs="Arial"/>
          <w:color w:val="333333"/>
          <w:shd w:val="clear" w:color="auto" w:fill="FFFFFF"/>
        </w:rPr>
        <w:t> </w:t>
      </w:r>
      <w:r>
        <w:rPr>
          <w:rFonts w:ascii="Arial" w:hAnsi="Arial" w:cs="Arial"/>
          <w:color w:val="2B91AF"/>
          <w:shd w:val="clear" w:color="auto" w:fill="FFFFFF"/>
        </w:rPr>
        <w:t>CustomControllerSelector</w:t>
      </w:r>
      <w:r>
        <w:rPr>
          <w:rFonts w:ascii="Arial" w:hAnsi="Arial" w:cs="Arial"/>
          <w:color w:val="333333"/>
          <w:shd w:val="clear" w:color="auto" w:fill="FFFFFF"/>
        </w:rPr>
        <w:t> : </w:t>
      </w:r>
      <w:r>
        <w:rPr>
          <w:rFonts w:ascii="Arial" w:hAnsi="Arial" w:cs="Arial"/>
          <w:color w:val="2B91AF"/>
          <w:shd w:val="clear" w:color="auto" w:fill="FFFFFF"/>
        </w:rPr>
        <w:t>DefaultHttpControllerSelector</w:t>
      </w:r>
    </w:p>
    <w:p w14:paraId="565E269D"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p>
    <w:p w14:paraId="74FC443A"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private</w:t>
      </w:r>
      <w:r>
        <w:rPr>
          <w:rFonts w:ascii="Arial" w:hAnsi="Arial" w:cs="Arial"/>
          <w:color w:val="333333"/>
          <w:shd w:val="clear" w:color="auto" w:fill="FFFFFF"/>
        </w:rPr>
        <w:t> </w:t>
      </w:r>
      <w:r>
        <w:rPr>
          <w:rFonts w:ascii="Arial" w:hAnsi="Arial" w:cs="Arial"/>
          <w:color w:val="2B91AF"/>
          <w:shd w:val="clear" w:color="auto" w:fill="FFFFFF"/>
        </w:rPr>
        <w:t>HttpConfiguration</w:t>
      </w:r>
      <w:r>
        <w:rPr>
          <w:rFonts w:ascii="Arial" w:hAnsi="Arial" w:cs="Arial"/>
          <w:color w:val="333333"/>
          <w:shd w:val="clear" w:color="auto" w:fill="FFFFFF"/>
        </w:rPr>
        <w:t> _config;</w:t>
      </w:r>
    </w:p>
    <w:p w14:paraId="0CD25431" w14:textId="77777777" w:rsidR="003652B9" w:rsidRDefault="003652B9" w:rsidP="003652B9">
      <w:pPr>
        <w:shd w:val="clear" w:color="auto" w:fill="FFFFFF"/>
        <w:rPr>
          <w:rFonts w:ascii="Arial" w:hAnsi="Arial" w:cs="Arial"/>
          <w:color w:val="333333"/>
        </w:rPr>
      </w:pPr>
    </w:p>
    <w:p w14:paraId="7BF49DA9"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public</w:t>
      </w:r>
      <w:r>
        <w:rPr>
          <w:rFonts w:ascii="Arial" w:hAnsi="Arial" w:cs="Arial"/>
          <w:color w:val="333333"/>
          <w:shd w:val="clear" w:color="auto" w:fill="FFFFFF"/>
        </w:rPr>
        <w:t> CustomControllerSelector(</w:t>
      </w:r>
      <w:r>
        <w:rPr>
          <w:rFonts w:ascii="Arial" w:hAnsi="Arial" w:cs="Arial"/>
          <w:color w:val="2B91AF"/>
          <w:shd w:val="clear" w:color="auto" w:fill="FFFFFF"/>
        </w:rPr>
        <w:t>HttpConfiguration</w:t>
      </w:r>
      <w:r>
        <w:rPr>
          <w:rFonts w:ascii="Arial" w:hAnsi="Arial" w:cs="Arial"/>
          <w:color w:val="333333"/>
          <w:shd w:val="clear" w:color="auto" w:fill="FFFFFF"/>
        </w:rPr>
        <w:t> config) : </w:t>
      </w:r>
      <w:r>
        <w:rPr>
          <w:rFonts w:ascii="Arial" w:hAnsi="Arial" w:cs="Arial"/>
          <w:color w:val="0000FF"/>
          <w:shd w:val="clear" w:color="auto" w:fill="FFFFFF"/>
        </w:rPr>
        <w:t>base</w:t>
      </w:r>
      <w:r>
        <w:rPr>
          <w:rFonts w:ascii="Arial" w:hAnsi="Arial" w:cs="Arial"/>
          <w:color w:val="333333"/>
          <w:shd w:val="clear" w:color="auto" w:fill="FFFFFF"/>
        </w:rPr>
        <w:t>(config)</w:t>
      </w:r>
    </w:p>
    <w:p w14:paraId="72514FA2"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p>
    <w:p w14:paraId="3468E1C7"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_config = config;</w:t>
      </w:r>
    </w:p>
    <w:p w14:paraId="36AA66BC"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p>
    <w:p w14:paraId="42341329" w14:textId="77777777" w:rsidR="003652B9" w:rsidRDefault="003652B9" w:rsidP="003652B9">
      <w:pPr>
        <w:shd w:val="clear" w:color="auto" w:fill="FFFFFF"/>
        <w:rPr>
          <w:rFonts w:ascii="Arial" w:hAnsi="Arial" w:cs="Arial"/>
          <w:color w:val="333333"/>
        </w:rPr>
      </w:pPr>
    </w:p>
    <w:p w14:paraId="62CFF611"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0000FF"/>
          <w:shd w:val="clear" w:color="auto" w:fill="FFFFFF"/>
        </w:rPr>
        <w:t>override</w:t>
      </w:r>
      <w:r>
        <w:rPr>
          <w:rFonts w:ascii="Arial" w:hAnsi="Arial" w:cs="Arial"/>
          <w:color w:val="333333"/>
          <w:shd w:val="clear" w:color="auto" w:fill="FFFFFF"/>
        </w:rPr>
        <w:t> </w:t>
      </w:r>
      <w:r>
        <w:rPr>
          <w:rFonts w:ascii="Arial" w:hAnsi="Arial" w:cs="Arial"/>
          <w:color w:val="2B91AF"/>
          <w:shd w:val="clear" w:color="auto" w:fill="FFFFFF"/>
        </w:rPr>
        <w:t>HttpControllerDescriptor</w:t>
      </w:r>
    </w:p>
    <w:p w14:paraId="5F1FD2C6"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SelectController(</w:t>
      </w:r>
      <w:r>
        <w:rPr>
          <w:rFonts w:ascii="Arial" w:hAnsi="Arial" w:cs="Arial"/>
          <w:color w:val="2B91AF"/>
          <w:shd w:val="clear" w:color="auto" w:fill="FFFFFF"/>
        </w:rPr>
        <w:t>HttpRequestMessage</w:t>
      </w:r>
      <w:r>
        <w:rPr>
          <w:rFonts w:ascii="Arial" w:hAnsi="Arial" w:cs="Arial"/>
          <w:color w:val="333333"/>
          <w:shd w:val="clear" w:color="auto" w:fill="FFFFFF"/>
        </w:rPr>
        <w:t> request)</w:t>
      </w:r>
    </w:p>
    <w:p w14:paraId="62E5E5A5"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p>
    <w:p w14:paraId="28A7E47A"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var</w:t>
      </w:r>
      <w:r>
        <w:rPr>
          <w:rFonts w:ascii="Arial" w:hAnsi="Arial" w:cs="Arial"/>
          <w:color w:val="333333"/>
          <w:shd w:val="clear" w:color="auto" w:fill="FFFFFF"/>
        </w:rPr>
        <w:t> controllers = GetControllerMapping();</w:t>
      </w:r>
    </w:p>
    <w:p w14:paraId="4BF4E79F"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var</w:t>
      </w:r>
      <w:r>
        <w:rPr>
          <w:rFonts w:ascii="Arial" w:hAnsi="Arial" w:cs="Arial"/>
          <w:color w:val="333333"/>
          <w:shd w:val="clear" w:color="auto" w:fill="FFFFFF"/>
        </w:rPr>
        <w:t> routeData = request.GetRouteData();</w:t>
      </w:r>
    </w:p>
    <w:p w14:paraId="0D66ADA9" w14:textId="77777777" w:rsidR="003652B9" w:rsidRDefault="003652B9" w:rsidP="003652B9">
      <w:pPr>
        <w:shd w:val="clear" w:color="auto" w:fill="FFFFFF"/>
        <w:rPr>
          <w:rFonts w:ascii="Arial" w:hAnsi="Arial" w:cs="Arial"/>
          <w:color w:val="333333"/>
        </w:rPr>
      </w:pPr>
    </w:p>
    <w:p w14:paraId="3720D947"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var</w:t>
      </w:r>
      <w:r>
        <w:rPr>
          <w:rFonts w:ascii="Arial" w:hAnsi="Arial" w:cs="Arial"/>
          <w:color w:val="333333"/>
          <w:shd w:val="clear" w:color="auto" w:fill="FFFFFF"/>
        </w:rPr>
        <w:t> controllerName = routeData.Values[</w:t>
      </w:r>
      <w:r>
        <w:rPr>
          <w:rFonts w:ascii="Arial" w:hAnsi="Arial" w:cs="Arial"/>
          <w:color w:val="A31515"/>
          <w:shd w:val="clear" w:color="auto" w:fill="FFFFFF"/>
        </w:rPr>
        <w:t>"controller"</w:t>
      </w:r>
      <w:r>
        <w:rPr>
          <w:rFonts w:ascii="Arial" w:hAnsi="Arial" w:cs="Arial"/>
          <w:color w:val="333333"/>
          <w:shd w:val="clear" w:color="auto" w:fill="FFFFFF"/>
        </w:rPr>
        <w:t>].ToString();</w:t>
      </w:r>
    </w:p>
    <w:p w14:paraId="023C4B11" w14:textId="77777777" w:rsidR="003652B9" w:rsidRDefault="003652B9" w:rsidP="003652B9">
      <w:pPr>
        <w:shd w:val="clear" w:color="auto" w:fill="FFFFFF"/>
        <w:rPr>
          <w:rFonts w:ascii="Arial" w:hAnsi="Arial" w:cs="Arial"/>
          <w:color w:val="333333"/>
        </w:rPr>
      </w:pPr>
    </w:p>
    <w:p w14:paraId="5E188F95"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string</w:t>
      </w:r>
      <w:r>
        <w:rPr>
          <w:rFonts w:ascii="Arial" w:hAnsi="Arial" w:cs="Arial"/>
          <w:color w:val="333333"/>
          <w:shd w:val="clear" w:color="auto" w:fill="FFFFFF"/>
        </w:rPr>
        <w:t> versionNumber = </w:t>
      </w:r>
      <w:r>
        <w:rPr>
          <w:rFonts w:ascii="Arial" w:hAnsi="Arial" w:cs="Arial"/>
          <w:color w:val="A31515"/>
          <w:shd w:val="clear" w:color="auto" w:fill="FFFFFF"/>
        </w:rPr>
        <w:t>"1"</w:t>
      </w:r>
      <w:r>
        <w:rPr>
          <w:rFonts w:ascii="Arial" w:hAnsi="Arial" w:cs="Arial"/>
          <w:color w:val="333333"/>
          <w:shd w:val="clear" w:color="auto" w:fill="FFFFFF"/>
        </w:rPr>
        <w:t>;</w:t>
      </w:r>
    </w:p>
    <w:p w14:paraId="6F49411D" w14:textId="77777777" w:rsidR="003652B9" w:rsidRDefault="003652B9" w:rsidP="003652B9">
      <w:pPr>
        <w:shd w:val="clear" w:color="auto" w:fill="FFFFFF"/>
        <w:rPr>
          <w:rFonts w:ascii="Arial" w:hAnsi="Arial" w:cs="Arial"/>
          <w:color w:val="333333"/>
        </w:rPr>
      </w:pPr>
    </w:p>
    <w:p w14:paraId="6853DB49"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Comment the code that gets the version number from Query String</w:t>
      </w:r>
    </w:p>
    <w:p w14:paraId="74107322"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//var versionQueryString = HttpUtility.ParseQueryString(request.RequestUri.Query);</w:t>
      </w:r>
    </w:p>
    <w:p w14:paraId="361DC39B"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//if (versionQueryString["v"] != null)</w:t>
      </w:r>
    </w:p>
    <w:p w14:paraId="2EE5ECA6"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w:t>
      </w:r>
    </w:p>
    <w:p w14:paraId="45B45FE4"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versionNumber = versionQueryString["v"];</w:t>
      </w:r>
    </w:p>
    <w:p w14:paraId="33CF8186"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w:t>
      </w:r>
    </w:p>
    <w:p w14:paraId="3AA8C766" w14:textId="77777777" w:rsidR="003652B9" w:rsidRDefault="003652B9" w:rsidP="003652B9">
      <w:pPr>
        <w:shd w:val="clear" w:color="auto" w:fill="FFFFFF"/>
        <w:rPr>
          <w:rFonts w:ascii="Arial" w:hAnsi="Arial" w:cs="Arial"/>
          <w:color w:val="333333"/>
        </w:rPr>
      </w:pPr>
    </w:p>
    <w:p w14:paraId="77F66619"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Get the version number from Custom version header</w:t>
      </w:r>
    </w:p>
    <w:p w14:paraId="42B7C950" w14:textId="77777777" w:rsidR="003652B9" w:rsidRDefault="003652B9" w:rsidP="003652B9">
      <w:pPr>
        <w:shd w:val="clear" w:color="auto" w:fill="FFFFFF"/>
        <w:rPr>
          <w:rFonts w:ascii="Arial" w:hAnsi="Arial" w:cs="Arial"/>
          <w:color w:val="333333"/>
        </w:rPr>
      </w:pPr>
    </w:p>
    <w:p w14:paraId="1FB2E233"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//string customHeader = "X-StudentService-Version";</w:t>
      </w:r>
    </w:p>
    <w:p w14:paraId="2C9C73BA"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//if (request.Headers.Contains(customHeader))</w:t>
      </w:r>
    </w:p>
    <w:p w14:paraId="09107F10"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w:t>
      </w:r>
    </w:p>
    <w:p w14:paraId="58E75025"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 If X-StudentService-Version:1 is specified twice in the request</w:t>
      </w:r>
    </w:p>
    <w:p w14:paraId="3CFA7249"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 then in versionNumber variable will get a value of "1,1"</w:t>
      </w:r>
    </w:p>
    <w:p w14:paraId="6EFF2200"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versionNumber = request.Headers.GetValues(customHeader).FirstOrDefault();</w:t>
      </w:r>
    </w:p>
    <w:p w14:paraId="4CC83EC7"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 Check if versionNumber string contains a comma, and take only</w:t>
      </w:r>
    </w:p>
    <w:p w14:paraId="391D3DF9"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 the first number from the comma separated list of version numbers</w:t>
      </w:r>
    </w:p>
    <w:p w14:paraId="31DF3F97"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if (versionNumber.Contains(","))</w:t>
      </w:r>
    </w:p>
    <w:p w14:paraId="5C975E4B"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w:t>
      </w:r>
    </w:p>
    <w:p w14:paraId="3609464D"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versionNumber = versionNumber.Substring(0, versionNumber.IndexOf(","));</w:t>
      </w:r>
    </w:p>
    <w:p w14:paraId="1CDAD6C2"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w:t>
      </w:r>
    </w:p>
    <w:p w14:paraId="126DA1B4"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w:t>
      </w:r>
    </w:p>
    <w:p w14:paraId="12E125F9" w14:textId="77777777" w:rsidR="003652B9" w:rsidRDefault="003652B9" w:rsidP="003652B9">
      <w:pPr>
        <w:shd w:val="clear" w:color="auto" w:fill="FFFFFF"/>
        <w:rPr>
          <w:rFonts w:ascii="Arial" w:hAnsi="Arial" w:cs="Arial"/>
          <w:color w:val="333333"/>
        </w:rPr>
      </w:pPr>
    </w:p>
    <w:p w14:paraId="627A820B"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Get the version number from the Accept header</w:t>
      </w:r>
    </w:p>
    <w:p w14:paraId="10DBCFDE" w14:textId="77777777" w:rsidR="003652B9" w:rsidRDefault="003652B9" w:rsidP="003652B9">
      <w:pPr>
        <w:shd w:val="clear" w:color="auto" w:fill="FFFFFF"/>
        <w:rPr>
          <w:rFonts w:ascii="Arial" w:hAnsi="Arial" w:cs="Arial"/>
          <w:color w:val="333333"/>
        </w:rPr>
      </w:pPr>
    </w:p>
    <w:p w14:paraId="5BC23264"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Users can include multiple Accept headers in the request</w:t>
      </w:r>
    </w:p>
    <w:p w14:paraId="44140FC1"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Check if any of the Accept headers has a parameter with name version</w:t>
      </w:r>
    </w:p>
    <w:p w14:paraId="50AD2864"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var</w:t>
      </w:r>
      <w:r>
        <w:rPr>
          <w:rFonts w:ascii="Arial" w:hAnsi="Arial" w:cs="Arial"/>
          <w:color w:val="333333"/>
          <w:shd w:val="clear" w:color="auto" w:fill="FFFFFF"/>
        </w:rPr>
        <w:t> acceptHeader = request.Headers.Accept.Where(a =&gt; a.Parameters</w:t>
      </w:r>
    </w:p>
    <w:p w14:paraId="1DF376E5"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.Count(p =&gt; p.Name.ToLower() == </w:t>
      </w:r>
      <w:r>
        <w:rPr>
          <w:rFonts w:ascii="Arial" w:hAnsi="Arial" w:cs="Arial"/>
          <w:color w:val="A31515"/>
          <w:shd w:val="clear" w:color="auto" w:fill="FFFFFF"/>
        </w:rPr>
        <w:t>"version"</w:t>
      </w:r>
      <w:r>
        <w:rPr>
          <w:rFonts w:ascii="Arial" w:hAnsi="Arial" w:cs="Arial"/>
          <w:color w:val="333333"/>
          <w:shd w:val="clear" w:color="auto" w:fill="FFFFFF"/>
        </w:rPr>
        <w:t>) &gt; 0);</w:t>
      </w:r>
    </w:p>
    <w:p w14:paraId="2024FE9E" w14:textId="77777777" w:rsidR="003652B9" w:rsidRDefault="003652B9" w:rsidP="003652B9">
      <w:pPr>
        <w:shd w:val="clear" w:color="auto" w:fill="FFFFFF"/>
        <w:rPr>
          <w:rFonts w:ascii="Arial" w:hAnsi="Arial" w:cs="Arial"/>
          <w:color w:val="333333"/>
        </w:rPr>
      </w:pPr>
    </w:p>
    <w:p w14:paraId="4648BB8E"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If there is atleast one header with a "version" parameter</w:t>
      </w:r>
    </w:p>
    <w:p w14:paraId="6F500D5A"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 (acceptHeader.Any())</w:t>
      </w:r>
    </w:p>
    <w:p w14:paraId="6D1D1C92"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p>
    <w:p w14:paraId="10DDF604"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8000"/>
          <w:shd w:val="clear" w:color="auto" w:fill="FFFFFF"/>
        </w:rPr>
        <w:t>// Get the version parameter value from the Accept header</w:t>
      </w:r>
    </w:p>
    <w:p w14:paraId="2E33BD5D"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versionNumber = acceptHeader.First().Parameters</w:t>
      </w:r>
    </w:p>
    <w:p w14:paraId="11F45E52"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.First(p =&gt; p.Name.ToLower() == </w:t>
      </w:r>
      <w:r>
        <w:rPr>
          <w:rFonts w:ascii="Arial" w:hAnsi="Arial" w:cs="Arial"/>
          <w:color w:val="A31515"/>
          <w:shd w:val="clear" w:color="auto" w:fill="FFFFFF"/>
        </w:rPr>
        <w:t>"version"</w:t>
      </w:r>
      <w:r>
        <w:rPr>
          <w:rFonts w:ascii="Arial" w:hAnsi="Arial" w:cs="Arial"/>
          <w:color w:val="333333"/>
          <w:shd w:val="clear" w:color="auto" w:fill="FFFFFF"/>
        </w:rPr>
        <w:t>).Value;</w:t>
      </w:r>
    </w:p>
    <w:p w14:paraId="66D338D8"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lastRenderedPageBreak/>
        <w:t>            }</w:t>
      </w:r>
    </w:p>
    <w:p w14:paraId="50389421" w14:textId="77777777" w:rsidR="003652B9" w:rsidRDefault="003652B9" w:rsidP="003652B9">
      <w:pPr>
        <w:shd w:val="clear" w:color="auto" w:fill="FFFFFF"/>
        <w:rPr>
          <w:rFonts w:ascii="Arial" w:hAnsi="Arial" w:cs="Arial"/>
          <w:color w:val="333333"/>
        </w:rPr>
      </w:pPr>
    </w:p>
    <w:p w14:paraId="259791C7"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2B91AF"/>
          <w:shd w:val="clear" w:color="auto" w:fill="FFFFFF"/>
        </w:rPr>
        <w:t>HttpControllerDescriptor</w:t>
      </w:r>
      <w:r>
        <w:rPr>
          <w:rFonts w:ascii="Arial" w:hAnsi="Arial" w:cs="Arial"/>
          <w:color w:val="333333"/>
          <w:shd w:val="clear" w:color="auto" w:fill="FFFFFF"/>
        </w:rPr>
        <w:t> controllerDescriptor;</w:t>
      </w:r>
    </w:p>
    <w:p w14:paraId="42C04653"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 (versionNumber == </w:t>
      </w:r>
      <w:r>
        <w:rPr>
          <w:rFonts w:ascii="Arial" w:hAnsi="Arial" w:cs="Arial"/>
          <w:color w:val="A31515"/>
          <w:shd w:val="clear" w:color="auto" w:fill="FFFFFF"/>
        </w:rPr>
        <w:t>"1"</w:t>
      </w:r>
      <w:r>
        <w:rPr>
          <w:rFonts w:ascii="Arial" w:hAnsi="Arial" w:cs="Arial"/>
          <w:color w:val="333333"/>
          <w:shd w:val="clear" w:color="auto" w:fill="FFFFFF"/>
        </w:rPr>
        <w:t>)</w:t>
      </w:r>
    </w:p>
    <w:p w14:paraId="6556BF7B"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p>
    <w:p w14:paraId="4BFCD003"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controllerName = </w:t>
      </w:r>
      <w:r>
        <w:rPr>
          <w:rFonts w:ascii="Arial" w:hAnsi="Arial" w:cs="Arial"/>
          <w:color w:val="0000FF"/>
          <w:shd w:val="clear" w:color="auto" w:fill="FFFFFF"/>
        </w:rPr>
        <w:t>string</w:t>
      </w:r>
      <w:r>
        <w:rPr>
          <w:rFonts w:ascii="Arial" w:hAnsi="Arial" w:cs="Arial"/>
          <w:color w:val="333333"/>
          <w:shd w:val="clear" w:color="auto" w:fill="FFFFFF"/>
        </w:rPr>
        <w:t>.Concat(controllerName, </w:t>
      </w:r>
      <w:r>
        <w:rPr>
          <w:rFonts w:ascii="Arial" w:hAnsi="Arial" w:cs="Arial"/>
          <w:color w:val="A31515"/>
          <w:shd w:val="clear" w:color="auto" w:fill="FFFFFF"/>
        </w:rPr>
        <w:t>"V1"</w:t>
      </w:r>
      <w:r>
        <w:rPr>
          <w:rFonts w:ascii="Arial" w:hAnsi="Arial" w:cs="Arial"/>
          <w:color w:val="333333"/>
          <w:shd w:val="clear" w:color="auto" w:fill="FFFFFF"/>
        </w:rPr>
        <w:t>);</w:t>
      </w:r>
    </w:p>
    <w:p w14:paraId="3CC4E65F"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p>
    <w:p w14:paraId="68C697D6"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else</w:t>
      </w:r>
    </w:p>
    <w:p w14:paraId="25BBD7F7"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p>
    <w:p w14:paraId="3258F5CC"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controllerName = </w:t>
      </w:r>
      <w:r>
        <w:rPr>
          <w:rFonts w:ascii="Arial" w:hAnsi="Arial" w:cs="Arial"/>
          <w:color w:val="0000FF"/>
          <w:shd w:val="clear" w:color="auto" w:fill="FFFFFF"/>
        </w:rPr>
        <w:t>string</w:t>
      </w:r>
      <w:r>
        <w:rPr>
          <w:rFonts w:ascii="Arial" w:hAnsi="Arial" w:cs="Arial"/>
          <w:color w:val="333333"/>
          <w:shd w:val="clear" w:color="auto" w:fill="FFFFFF"/>
        </w:rPr>
        <w:t>.Concat(controllerName, </w:t>
      </w:r>
      <w:r>
        <w:rPr>
          <w:rFonts w:ascii="Arial" w:hAnsi="Arial" w:cs="Arial"/>
          <w:color w:val="A31515"/>
          <w:shd w:val="clear" w:color="auto" w:fill="FFFFFF"/>
        </w:rPr>
        <w:t>"V2"</w:t>
      </w:r>
      <w:r>
        <w:rPr>
          <w:rFonts w:ascii="Arial" w:hAnsi="Arial" w:cs="Arial"/>
          <w:color w:val="333333"/>
          <w:shd w:val="clear" w:color="auto" w:fill="FFFFFF"/>
        </w:rPr>
        <w:t>);</w:t>
      </w:r>
    </w:p>
    <w:p w14:paraId="19DA6F80"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p>
    <w:p w14:paraId="6BF4338D" w14:textId="77777777" w:rsidR="003652B9" w:rsidRDefault="003652B9" w:rsidP="003652B9">
      <w:pPr>
        <w:shd w:val="clear" w:color="auto" w:fill="FFFFFF"/>
        <w:rPr>
          <w:rFonts w:ascii="Arial" w:hAnsi="Arial" w:cs="Arial"/>
          <w:color w:val="333333"/>
        </w:rPr>
      </w:pPr>
    </w:p>
    <w:p w14:paraId="126A8EF4"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 (controllers.TryGetValue(controllerName, </w:t>
      </w:r>
      <w:r>
        <w:rPr>
          <w:rFonts w:ascii="Arial" w:hAnsi="Arial" w:cs="Arial"/>
          <w:color w:val="0000FF"/>
          <w:shd w:val="clear" w:color="auto" w:fill="FFFFFF"/>
        </w:rPr>
        <w:t>out</w:t>
      </w:r>
      <w:r>
        <w:rPr>
          <w:rFonts w:ascii="Arial" w:hAnsi="Arial" w:cs="Arial"/>
          <w:color w:val="333333"/>
          <w:shd w:val="clear" w:color="auto" w:fill="FFFFFF"/>
        </w:rPr>
        <w:t> controllerDescriptor))</w:t>
      </w:r>
    </w:p>
    <w:p w14:paraId="1CFADB51"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p>
    <w:p w14:paraId="5EBC8080"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controllerDescriptor;</w:t>
      </w:r>
    </w:p>
    <w:p w14:paraId="009A92AF"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p>
    <w:p w14:paraId="44F9F16E" w14:textId="77777777" w:rsidR="003652B9" w:rsidRDefault="003652B9" w:rsidP="003652B9">
      <w:pPr>
        <w:shd w:val="clear" w:color="auto" w:fill="FFFFFF"/>
        <w:rPr>
          <w:rFonts w:ascii="Arial" w:hAnsi="Arial" w:cs="Arial"/>
          <w:color w:val="333333"/>
        </w:rPr>
      </w:pPr>
    </w:p>
    <w:p w14:paraId="43AFE918"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w:t>
      </w:r>
      <w:r>
        <w:rPr>
          <w:rFonts w:ascii="Arial" w:hAnsi="Arial" w:cs="Arial"/>
          <w:color w:val="0000FF"/>
          <w:shd w:val="clear" w:color="auto" w:fill="FFFFFF"/>
        </w:rPr>
        <w:t>null</w:t>
      </w:r>
      <w:r>
        <w:rPr>
          <w:rFonts w:ascii="Arial" w:hAnsi="Arial" w:cs="Arial"/>
          <w:color w:val="333333"/>
          <w:shd w:val="clear" w:color="auto" w:fill="FFFFFF"/>
        </w:rPr>
        <w:t>;</w:t>
      </w:r>
    </w:p>
    <w:p w14:paraId="4E8E24BF"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p>
    <w:p w14:paraId="3E2483DC"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    }</w:t>
      </w:r>
    </w:p>
    <w:p w14:paraId="19E36BE9" w14:textId="77777777" w:rsidR="003652B9" w:rsidRDefault="003652B9" w:rsidP="003652B9">
      <w:pPr>
        <w:shd w:val="clear" w:color="auto" w:fill="FFFFFF"/>
        <w:rPr>
          <w:rFonts w:ascii="Arial" w:hAnsi="Arial" w:cs="Arial"/>
          <w:color w:val="333333"/>
        </w:rPr>
      </w:pPr>
      <w:r>
        <w:rPr>
          <w:rFonts w:ascii="Arial" w:hAnsi="Arial" w:cs="Arial"/>
          <w:color w:val="333333"/>
          <w:shd w:val="clear" w:color="auto" w:fill="FFFFFF"/>
        </w:rPr>
        <w:t>}</w:t>
      </w:r>
    </w:p>
    <w:p w14:paraId="67E1C3B1" w14:textId="6E66BE0A" w:rsidR="00193B44" w:rsidRPr="003652B9" w:rsidRDefault="003652B9" w:rsidP="003652B9">
      <w:r>
        <w:rPr>
          <w:rFonts w:ascii="Arial" w:hAnsi="Arial" w:cs="Arial"/>
          <w:color w:val="333333"/>
          <w:shd w:val="clear" w:color="auto" w:fill="FFFFFF"/>
        </w:rPr>
        <w:br/>
        <w:t>With the above changes in place, if we issue a request without the Accept header from fiddler, the service falls back to version 1 and returns version 1 student objects in JSON format as expected. </w:t>
      </w:r>
      <w:r>
        <w:rPr>
          <w:rFonts w:ascii="Arial" w:hAnsi="Arial" w:cs="Arial"/>
          <w:color w:val="333333"/>
        </w:rPr>
        <w:br/>
      </w:r>
      <w:r>
        <w:rPr>
          <w:rFonts w:ascii="Arial" w:hAnsi="Arial" w:cs="Arial"/>
          <w:color w:val="333333"/>
        </w:rPr>
        <w:br/>
      </w:r>
      <w:r>
        <w:rPr>
          <w:noProof/>
        </w:rPr>
        <w:lastRenderedPageBreak/>
        <w:drawing>
          <wp:inline distT="0" distB="0" distL="0" distR="0" wp14:anchorId="6239606B" wp14:editId="18D99646">
            <wp:extent cx="3657600" cy="1557655"/>
            <wp:effectExtent l="0" t="0" r="0" b="4445"/>
            <wp:docPr id="8" name="Picture 8" descr="web api service accept header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api service accept header ver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155765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Response from the Web API service</w:t>
      </w:r>
      <w:r>
        <w:rPr>
          <w:rFonts w:ascii="Arial" w:hAnsi="Arial" w:cs="Arial"/>
          <w:color w:val="333333"/>
        </w:rPr>
        <w:br/>
      </w:r>
      <w:r>
        <w:rPr>
          <w:noProof/>
        </w:rPr>
        <w:drawing>
          <wp:inline distT="0" distB="0" distL="0" distR="0" wp14:anchorId="4E34E361" wp14:editId="23EDEA98">
            <wp:extent cx="1975485" cy="2766060"/>
            <wp:effectExtent l="0" t="0" r="5715" b="0"/>
            <wp:docPr id="7" name="Picture 7" descr="web api accept header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api accept header ver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5485" cy="276606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On the other hand if we specify the version parameter as part of the Accept header, we get the specified version as expected. </w:t>
      </w:r>
      <w:r>
        <w:rPr>
          <w:rFonts w:ascii="Arial" w:hAnsi="Arial" w:cs="Arial"/>
          <w:color w:val="333333"/>
        </w:rPr>
        <w:br/>
      </w:r>
      <w:r>
        <w:rPr>
          <w:rFonts w:ascii="Arial" w:hAnsi="Arial" w:cs="Arial"/>
          <w:color w:val="333333"/>
        </w:rPr>
        <w:br/>
      </w:r>
      <w:r>
        <w:rPr>
          <w:noProof/>
        </w:rPr>
        <w:drawing>
          <wp:inline distT="0" distB="0" distL="0" distR="0" wp14:anchorId="5E03D967" wp14:editId="5021B02B">
            <wp:extent cx="3115945" cy="1760855"/>
            <wp:effectExtent l="0" t="0" r="8255" b="0"/>
            <wp:docPr id="6" name="Picture 6" descr="rest service accept header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t service accept header ver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5945" cy="176085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Response from the Web API service </w:t>
      </w:r>
      <w:r>
        <w:rPr>
          <w:rFonts w:ascii="Arial" w:hAnsi="Arial" w:cs="Arial"/>
          <w:color w:val="333333"/>
        </w:rPr>
        <w:br/>
      </w:r>
      <w:r>
        <w:rPr>
          <w:rFonts w:ascii="Arial" w:hAnsi="Arial" w:cs="Arial"/>
          <w:color w:val="333333"/>
        </w:rPr>
        <w:lastRenderedPageBreak/>
        <w:br/>
      </w:r>
      <w:r>
        <w:rPr>
          <w:noProof/>
        </w:rPr>
        <w:drawing>
          <wp:inline distT="0" distB="0" distL="0" distR="0" wp14:anchorId="54B8241A" wp14:editId="6E241F9A">
            <wp:extent cx="2054860" cy="3510915"/>
            <wp:effectExtent l="0" t="0" r="2540" b="0"/>
            <wp:docPr id="1" name="Picture 1" descr="asp net web api version accep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 net web api version accept hea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4860" cy="3510915"/>
                    </a:xfrm>
                    <a:prstGeom prst="rect">
                      <a:avLst/>
                    </a:prstGeom>
                    <a:noFill/>
                    <a:ln>
                      <a:noFill/>
                    </a:ln>
                  </pic:spPr>
                </pic:pic>
              </a:graphicData>
            </a:graphic>
          </wp:inline>
        </w:drawing>
      </w:r>
      <w:bookmarkStart w:id="0" w:name="_GoBack"/>
      <w:bookmarkEnd w:id="0"/>
    </w:p>
    <w:sectPr w:rsidR="00193B44" w:rsidRPr="003652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A678C" w14:textId="77777777" w:rsidR="0020716C" w:rsidRDefault="0020716C" w:rsidP="00C91BA2">
      <w:pPr>
        <w:spacing w:after="0" w:line="240" w:lineRule="auto"/>
      </w:pPr>
      <w:r>
        <w:separator/>
      </w:r>
    </w:p>
  </w:endnote>
  <w:endnote w:type="continuationSeparator" w:id="0">
    <w:p w14:paraId="64DB3D18" w14:textId="77777777" w:rsidR="0020716C" w:rsidRDefault="0020716C" w:rsidP="00C9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28A74" w14:textId="77777777" w:rsidR="0020716C" w:rsidRDefault="0020716C" w:rsidP="00C91BA2">
      <w:pPr>
        <w:spacing w:after="0" w:line="240" w:lineRule="auto"/>
      </w:pPr>
      <w:r>
        <w:separator/>
      </w:r>
    </w:p>
  </w:footnote>
  <w:footnote w:type="continuationSeparator" w:id="0">
    <w:p w14:paraId="667CE1C1" w14:textId="77777777" w:rsidR="0020716C" w:rsidRDefault="0020716C" w:rsidP="00C91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F10"/>
    <w:multiLevelType w:val="multilevel"/>
    <w:tmpl w:val="3878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2D56"/>
    <w:multiLevelType w:val="multilevel"/>
    <w:tmpl w:val="DB0C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D265E"/>
    <w:multiLevelType w:val="multilevel"/>
    <w:tmpl w:val="57C2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0B6170"/>
    <w:multiLevelType w:val="multilevel"/>
    <w:tmpl w:val="C2FA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97084"/>
    <w:multiLevelType w:val="multilevel"/>
    <w:tmpl w:val="84CC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EC156A"/>
    <w:multiLevelType w:val="multilevel"/>
    <w:tmpl w:val="5248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A0908"/>
    <w:multiLevelType w:val="multilevel"/>
    <w:tmpl w:val="33CE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F46FFE"/>
    <w:multiLevelType w:val="multilevel"/>
    <w:tmpl w:val="5D4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206700"/>
    <w:multiLevelType w:val="multilevel"/>
    <w:tmpl w:val="56C2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EB02CE"/>
    <w:multiLevelType w:val="multilevel"/>
    <w:tmpl w:val="69D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1C7624"/>
    <w:multiLevelType w:val="multilevel"/>
    <w:tmpl w:val="4664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D6393E"/>
    <w:multiLevelType w:val="multilevel"/>
    <w:tmpl w:val="63E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F67E6E"/>
    <w:multiLevelType w:val="multilevel"/>
    <w:tmpl w:val="15B8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5944AB"/>
    <w:multiLevelType w:val="multilevel"/>
    <w:tmpl w:val="532A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686495"/>
    <w:multiLevelType w:val="multilevel"/>
    <w:tmpl w:val="0D3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6F6FC7"/>
    <w:multiLevelType w:val="multilevel"/>
    <w:tmpl w:val="D3BA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BF3A48"/>
    <w:multiLevelType w:val="multilevel"/>
    <w:tmpl w:val="490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ED2B02"/>
    <w:multiLevelType w:val="multilevel"/>
    <w:tmpl w:val="41D2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2B03FC"/>
    <w:multiLevelType w:val="multilevel"/>
    <w:tmpl w:val="EF3C5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EC6925"/>
    <w:multiLevelType w:val="multilevel"/>
    <w:tmpl w:val="1ED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5C044F"/>
    <w:multiLevelType w:val="multilevel"/>
    <w:tmpl w:val="FC8E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E61257"/>
    <w:multiLevelType w:val="multilevel"/>
    <w:tmpl w:val="8F96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802456"/>
    <w:multiLevelType w:val="multilevel"/>
    <w:tmpl w:val="52B2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7D5A2F"/>
    <w:multiLevelType w:val="multilevel"/>
    <w:tmpl w:val="10B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D073F3"/>
    <w:multiLevelType w:val="multilevel"/>
    <w:tmpl w:val="18B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067452"/>
    <w:multiLevelType w:val="multilevel"/>
    <w:tmpl w:val="5786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7C726F"/>
    <w:multiLevelType w:val="multilevel"/>
    <w:tmpl w:val="ACC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841064"/>
    <w:multiLevelType w:val="multilevel"/>
    <w:tmpl w:val="1C66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0"/>
  </w:num>
  <w:num w:numId="3">
    <w:abstractNumId w:val="7"/>
  </w:num>
  <w:num w:numId="4">
    <w:abstractNumId w:val="20"/>
  </w:num>
  <w:num w:numId="5">
    <w:abstractNumId w:val="0"/>
  </w:num>
  <w:num w:numId="6">
    <w:abstractNumId w:val="1"/>
  </w:num>
  <w:num w:numId="7">
    <w:abstractNumId w:val="22"/>
  </w:num>
  <w:num w:numId="8">
    <w:abstractNumId w:val="11"/>
  </w:num>
  <w:num w:numId="9">
    <w:abstractNumId w:val="23"/>
  </w:num>
  <w:num w:numId="10">
    <w:abstractNumId w:val="12"/>
  </w:num>
  <w:num w:numId="11">
    <w:abstractNumId w:val="9"/>
  </w:num>
  <w:num w:numId="12">
    <w:abstractNumId w:val="19"/>
  </w:num>
  <w:num w:numId="13">
    <w:abstractNumId w:val="16"/>
  </w:num>
  <w:num w:numId="14">
    <w:abstractNumId w:val="27"/>
  </w:num>
  <w:num w:numId="15">
    <w:abstractNumId w:val="6"/>
  </w:num>
  <w:num w:numId="16">
    <w:abstractNumId w:val="13"/>
  </w:num>
  <w:num w:numId="17">
    <w:abstractNumId w:val="3"/>
  </w:num>
  <w:num w:numId="18">
    <w:abstractNumId w:val="2"/>
  </w:num>
  <w:num w:numId="19">
    <w:abstractNumId w:val="8"/>
  </w:num>
  <w:num w:numId="20">
    <w:abstractNumId w:val="18"/>
  </w:num>
  <w:num w:numId="21">
    <w:abstractNumId w:val="5"/>
  </w:num>
  <w:num w:numId="22">
    <w:abstractNumId w:val="17"/>
  </w:num>
  <w:num w:numId="23">
    <w:abstractNumId w:val="15"/>
  </w:num>
  <w:num w:numId="24">
    <w:abstractNumId w:val="21"/>
  </w:num>
  <w:num w:numId="25">
    <w:abstractNumId w:val="25"/>
  </w:num>
  <w:num w:numId="26">
    <w:abstractNumId w:val="24"/>
  </w:num>
  <w:num w:numId="27">
    <w:abstractNumId w:val="2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A"/>
    <w:rsid w:val="000463E4"/>
    <w:rsid w:val="000525E0"/>
    <w:rsid w:val="00076078"/>
    <w:rsid w:val="000E424F"/>
    <w:rsid w:val="0013636B"/>
    <w:rsid w:val="001649EE"/>
    <w:rsid w:val="00187EE8"/>
    <w:rsid w:val="001C108A"/>
    <w:rsid w:val="001C5F9B"/>
    <w:rsid w:val="001D491E"/>
    <w:rsid w:val="001F4362"/>
    <w:rsid w:val="001F5C4B"/>
    <w:rsid w:val="0020716C"/>
    <w:rsid w:val="00280508"/>
    <w:rsid w:val="002A7434"/>
    <w:rsid w:val="003652B9"/>
    <w:rsid w:val="003834A8"/>
    <w:rsid w:val="00390792"/>
    <w:rsid w:val="00393E74"/>
    <w:rsid w:val="003F6D4E"/>
    <w:rsid w:val="00407627"/>
    <w:rsid w:val="004264A8"/>
    <w:rsid w:val="004E53EA"/>
    <w:rsid w:val="005054FF"/>
    <w:rsid w:val="0053171E"/>
    <w:rsid w:val="0054447D"/>
    <w:rsid w:val="005476F4"/>
    <w:rsid w:val="005628A0"/>
    <w:rsid w:val="0057345C"/>
    <w:rsid w:val="00610644"/>
    <w:rsid w:val="00667E10"/>
    <w:rsid w:val="006B60A6"/>
    <w:rsid w:val="006C109B"/>
    <w:rsid w:val="007042DA"/>
    <w:rsid w:val="0073056F"/>
    <w:rsid w:val="00765455"/>
    <w:rsid w:val="00794CD7"/>
    <w:rsid w:val="007C15D1"/>
    <w:rsid w:val="007C3DC1"/>
    <w:rsid w:val="007F1395"/>
    <w:rsid w:val="008037A6"/>
    <w:rsid w:val="00804FAC"/>
    <w:rsid w:val="00821329"/>
    <w:rsid w:val="00841170"/>
    <w:rsid w:val="008F70D8"/>
    <w:rsid w:val="00903F58"/>
    <w:rsid w:val="00950ACC"/>
    <w:rsid w:val="00984139"/>
    <w:rsid w:val="00995104"/>
    <w:rsid w:val="009958D0"/>
    <w:rsid w:val="009A2EC1"/>
    <w:rsid w:val="009B3B73"/>
    <w:rsid w:val="009F1BA6"/>
    <w:rsid w:val="009F7D87"/>
    <w:rsid w:val="00AA0B7C"/>
    <w:rsid w:val="00AA7061"/>
    <w:rsid w:val="00AC0889"/>
    <w:rsid w:val="00B51EFD"/>
    <w:rsid w:val="00B6102E"/>
    <w:rsid w:val="00B62ABC"/>
    <w:rsid w:val="00BA59F8"/>
    <w:rsid w:val="00BB229C"/>
    <w:rsid w:val="00C007C2"/>
    <w:rsid w:val="00C35235"/>
    <w:rsid w:val="00C47650"/>
    <w:rsid w:val="00C91BA2"/>
    <w:rsid w:val="00C97A71"/>
    <w:rsid w:val="00D3668A"/>
    <w:rsid w:val="00DF5683"/>
    <w:rsid w:val="00E1758B"/>
    <w:rsid w:val="00E32A78"/>
    <w:rsid w:val="00E54A1B"/>
    <w:rsid w:val="00E931AF"/>
    <w:rsid w:val="00E968FF"/>
    <w:rsid w:val="00ED238F"/>
    <w:rsid w:val="00F22DFA"/>
    <w:rsid w:val="00F46565"/>
    <w:rsid w:val="00FB2B9B"/>
    <w:rsid w:val="00FD3533"/>
    <w:rsid w:val="00FD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58D30-64F4-4847-9B3F-FAA12FA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BA2"/>
    <w:rPr>
      <w:color w:val="0000FF"/>
      <w:u w:val="single"/>
    </w:rPr>
  </w:style>
  <w:style w:type="character" w:customStyle="1" w:styleId="apple-tab-span">
    <w:name w:val="apple-tab-span"/>
    <w:basedOn w:val="DefaultParagraphFont"/>
    <w:rsid w:val="007C3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3409">
      <w:bodyDiv w:val="1"/>
      <w:marLeft w:val="0"/>
      <w:marRight w:val="0"/>
      <w:marTop w:val="0"/>
      <w:marBottom w:val="0"/>
      <w:divBdr>
        <w:top w:val="none" w:sz="0" w:space="0" w:color="auto"/>
        <w:left w:val="none" w:sz="0" w:space="0" w:color="auto"/>
        <w:bottom w:val="none" w:sz="0" w:space="0" w:color="auto"/>
        <w:right w:val="none" w:sz="0" w:space="0" w:color="auto"/>
      </w:divBdr>
    </w:div>
    <w:div w:id="69473731">
      <w:bodyDiv w:val="1"/>
      <w:marLeft w:val="0"/>
      <w:marRight w:val="0"/>
      <w:marTop w:val="0"/>
      <w:marBottom w:val="0"/>
      <w:divBdr>
        <w:top w:val="none" w:sz="0" w:space="0" w:color="auto"/>
        <w:left w:val="none" w:sz="0" w:space="0" w:color="auto"/>
        <w:bottom w:val="none" w:sz="0" w:space="0" w:color="auto"/>
        <w:right w:val="none" w:sz="0" w:space="0" w:color="auto"/>
      </w:divBdr>
    </w:div>
    <w:div w:id="93061497">
      <w:bodyDiv w:val="1"/>
      <w:marLeft w:val="0"/>
      <w:marRight w:val="0"/>
      <w:marTop w:val="0"/>
      <w:marBottom w:val="0"/>
      <w:divBdr>
        <w:top w:val="none" w:sz="0" w:space="0" w:color="auto"/>
        <w:left w:val="none" w:sz="0" w:space="0" w:color="auto"/>
        <w:bottom w:val="none" w:sz="0" w:space="0" w:color="auto"/>
        <w:right w:val="none" w:sz="0" w:space="0" w:color="auto"/>
      </w:divBdr>
    </w:div>
    <w:div w:id="136998696">
      <w:bodyDiv w:val="1"/>
      <w:marLeft w:val="0"/>
      <w:marRight w:val="0"/>
      <w:marTop w:val="0"/>
      <w:marBottom w:val="0"/>
      <w:divBdr>
        <w:top w:val="none" w:sz="0" w:space="0" w:color="auto"/>
        <w:left w:val="none" w:sz="0" w:space="0" w:color="auto"/>
        <w:bottom w:val="none" w:sz="0" w:space="0" w:color="auto"/>
        <w:right w:val="none" w:sz="0" w:space="0" w:color="auto"/>
      </w:divBdr>
    </w:div>
    <w:div w:id="222760416">
      <w:bodyDiv w:val="1"/>
      <w:marLeft w:val="0"/>
      <w:marRight w:val="0"/>
      <w:marTop w:val="0"/>
      <w:marBottom w:val="0"/>
      <w:divBdr>
        <w:top w:val="none" w:sz="0" w:space="0" w:color="auto"/>
        <w:left w:val="none" w:sz="0" w:space="0" w:color="auto"/>
        <w:bottom w:val="none" w:sz="0" w:space="0" w:color="auto"/>
        <w:right w:val="none" w:sz="0" w:space="0" w:color="auto"/>
      </w:divBdr>
    </w:div>
    <w:div w:id="472021017">
      <w:bodyDiv w:val="1"/>
      <w:marLeft w:val="0"/>
      <w:marRight w:val="0"/>
      <w:marTop w:val="0"/>
      <w:marBottom w:val="0"/>
      <w:divBdr>
        <w:top w:val="none" w:sz="0" w:space="0" w:color="auto"/>
        <w:left w:val="none" w:sz="0" w:space="0" w:color="auto"/>
        <w:bottom w:val="none" w:sz="0" w:space="0" w:color="auto"/>
        <w:right w:val="none" w:sz="0" w:space="0" w:color="auto"/>
      </w:divBdr>
    </w:div>
    <w:div w:id="666370938">
      <w:bodyDiv w:val="1"/>
      <w:marLeft w:val="0"/>
      <w:marRight w:val="0"/>
      <w:marTop w:val="0"/>
      <w:marBottom w:val="0"/>
      <w:divBdr>
        <w:top w:val="none" w:sz="0" w:space="0" w:color="auto"/>
        <w:left w:val="none" w:sz="0" w:space="0" w:color="auto"/>
        <w:bottom w:val="none" w:sz="0" w:space="0" w:color="auto"/>
        <w:right w:val="none" w:sz="0" w:space="0" w:color="auto"/>
      </w:divBdr>
    </w:div>
    <w:div w:id="707145682">
      <w:bodyDiv w:val="1"/>
      <w:marLeft w:val="0"/>
      <w:marRight w:val="0"/>
      <w:marTop w:val="0"/>
      <w:marBottom w:val="0"/>
      <w:divBdr>
        <w:top w:val="none" w:sz="0" w:space="0" w:color="auto"/>
        <w:left w:val="none" w:sz="0" w:space="0" w:color="auto"/>
        <w:bottom w:val="none" w:sz="0" w:space="0" w:color="auto"/>
        <w:right w:val="none" w:sz="0" w:space="0" w:color="auto"/>
      </w:divBdr>
    </w:div>
    <w:div w:id="723675539">
      <w:bodyDiv w:val="1"/>
      <w:marLeft w:val="0"/>
      <w:marRight w:val="0"/>
      <w:marTop w:val="0"/>
      <w:marBottom w:val="0"/>
      <w:divBdr>
        <w:top w:val="none" w:sz="0" w:space="0" w:color="auto"/>
        <w:left w:val="none" w:sz="0" w:space="0" w:color="auto"/>
        <w:bottom w:val="none" w:sz="0" w:space="0" w:color="auto"/>
        <w:right w:val="none" w:sz="0" w:space="0" w:color="auto"/>
      </w:divBdr>
    </w:div>
    <w:div w:id="736171666">
      <w:bodyDiv w:val="1"/>
      <w:marLeft w:val="0"/>
      <w:marRight w:val="0"/>
      <w:marTop w:val="0"/>
      <w:marBottom w:val="0"/>
      <w:divBdr>
        <w:top w:val="none" w:sz="0" w:space="0" w:color="auto"/>
        <w:left w:val="none" w:sz="0" w:space="0" w:color="auto"/>
        <w:bottom w:val="none" w:sz="0" w:space="0" w:color="auto"/>
        <w:right w:val="none" w:sz="0" w:space="0" w:color="auto"/>
      </w:divBdr>
    </w:div>
    <w:div w:id="751588564">
      <w:bodyDiv w:val="1"/>
      <w:marLeft w:val="0"/>
      <w:marRight w:val="0"/>
      <w:marTop w:val="0"/>
      <w:marBottom w:val="0"/>
      <w:divBdr>
        <w:top w:val="none" w:sz="0" w:space="0" w:color="auto"/>
        <w:left w:val="none" w:sz="0" w:space="0" w:color="auto"/>
        <w:bottom w:val="none" w:sz="0" w:space="0" w:color="auto"/>
        <w:right w:val="none" w:sz="0" w:space="0" w:color="auto"/>
      </w:divBdr>
    </w:div>
    <w:div w:id="793794759">
      <w:bodyDiv w:val="1"/>
      <w:marLeft w:val="0"/>
      <w:marRight w:val="0"/>
      <w:marTop w:val="0"/>
      <w:marBottom w:val="0"/>
      <w:divBdr>
        <w:top w:val="none" w:sz="0" w:space="0" w:color="auto"/>
        <w:left w:val="none" w:sz="0" w:space="0" w:color="auto"/>
        <w:bottom w:val="none" w:sz="0" w:space="0" w:color="auto"/>
        <w:right w:val="none" w:sz="0" w:space="0" w:color="auto"/>
      </w:divBdr>
    </w:div>
    <w:div w:id="823543323">
      <w:bodyDiv w:val="1"/>
      <w:marLeft w:val="0"/>
      <w:marRight w:val="0"/>
      <w:marTop w:val="0"/>
      <w:marBottom w:val="0"/>
      <w:divBdr>
        <w:top w:val="none" w:sz="0" w:space="0" w:color="auto"/>
        <w:left w:val="none" w:sz="0" w:space="0" w:color="auto"/>
        <w:bottom w:val="none" w:sz="0" w:space="0" w:color="auto"/>
        <w:right w:val="none" w:sz="0" w:space="0" w:color="auto"/>
      </w:divBdr>
    </w:div>
    <w:div w:id="938954868">
      <w:bodyDiv w:val="1"/>
      <w:marLeft w:val="0"/>
      <w:marRight w:val="0"/>
      <w:marTop w:val="0"/>
      <w:marBottom w:val="0"/>
      <w:divBdr>
        <w:top w:val="none" w:sz="0" w:space="0" w:color="auto"/>
        <w:left w:val="none" w:sz="0" w:space="0" w:color="auto"/>
        <w:bottom w:val="none" w:sz="0" w:space="0" w:color="auto"/>
        <w:right w:val="none" w:sz="0" w:space="0" w:color="auto"/>
      </w:divBdr>
    </w:div>
    <w:div w:id="944071964">
      <w:bodyDiv w:val="1"/>
      <w:marLeft w:val="0"/>
      <w:marRight w:val="0"/>
      <w:marTop w:val="0"/>
      <w:marBottom w:val="0"/>
      <w:divBdr>
        <w:top w:val="none" w:sz="0" w:space="0" w:color="auto"/>
        <w:left w:val="none" w:sz="0" w:space="0" w:color="auto"/>
        <w:bottom w:val="none" w:sz="0" w:space="0" w:color="auto"/>
        <w:right w:val="none" w:sz="0" w:space="0" w:color="auto"/>
      </w:divBdr>
    </w:div>
    <w:div w:id="970090073">
      <w:bodyDiv w:val="1"/>
      <w:marLeft w:val="0"/>
      <w:marRight w:val="0"/>
      <w:marTop w:val="0"/>
      <w:marBottom w:val="0"/>
      <w:divBdr>
        <w:top w:val="none" w:sz="0" w:space="0" w:color="auto"/>
        <w:left w:val="none" w:sz="0" w:space="0" w:color="auto"/>
        <w:bottom w:val="none" w:sz="0" w:space="0" w:color="auto"/>
        <w:right w:val="none" w:sz="0" w:space="0" w:color="auto"/>
      </w:divBdr>
    </w:div>
    <w:div w:id="1018119930">
      <w:bodyDiv w:val="1"/>
      <w:marLeft w:val="0"/>
      <w:marRight w:val="0"/>
      <w:marTop w:val="0"/>
      <w:marBottom w:val="0"/>
      <w:divBdr>
        <w:top w:val="none" w:sz="0" w:space="0" w:color="auto"/>
        <w:left w:val="none" w:sz="0" w:space="0" w:color="auto"/>
        <w:bottom w:val="none" w:sz="0" w:space="0" w:color="auto"/>
        <w:right w:val="none" w:sz="0" w:space="0" w:color="auto"/>
      </w:divBdr>
    </w:div>
    <w:div w:id="1114516508">
      <w:bodyDiv w:val="1"/>
      <w:marLeft w:val="0"/>
      <w:marRight w:val="0"/>
      <w:marTop w:val="0"/>
      <w:marBottom w:val="0"/>
      <w:divBdr>
        <w:top w:val="none" w:sz="0" w:space="0" w:color="auto"/>
        <w:left w:val="none" w:sz="0" w:space="0" w:color="auto"/>
        <w:bottom w:val="none" w:sz="0" w:space="0" w:color="auto"/>
        <w:right w:val="none" w:sz="0" w:space="0" w:color="auto"/>
      </w:divBdr>
    </w:div>
    <w:div w:id="1140537806">
      <w:bodyDiv w:val="1"/>
      <w:marLeft w:val="0"/>
      <w:marRight w:val="0"/>
      <w:marTop w:val="0"/>
      <w:marBottom w:val="0"/>
      <w:divBdr>
        <w:top w:val="none" w:sz="0" w:space="0" w:color="auto"/>
        <w:left w:val="none" w:sz="0" w:space="0" w:color="auto"/>
        <w:bottom w:val="none" w:sz="0" w:space="0" w:color="auto"/>
        <w:right w:val="none" w:sz="0" w:space="0" w:color="auto"/>
      </w:divBdr>
    </w:div>
    <w:div w:id="1184510943">
      <w:bodyDiv w:val="1"/>
      <w:marLeft w:val="0"/>
      <w:marRight w:val="0"/>
      <w:marTop w:val="0"/>
      <w:marBottom w:val="0"/>
      <w:divBdr>
        <w:top w:val="none" w:sz="0" w:space="0" w:color="auto"/>
        <w:left w:val="none" w:sz="0" w:space="0" w:color="auto"/>
        <w:bottom w:val="none" w:sz="0" w:space="0" w:color="auto"/>
        <w:right w:val="none" w:sz="0" w:space="0" w:color="auto"/>
      </w:divBdr>
    </w:div>
    <w:div w:id="1216576556">
      <w:bodyDiv w:val="1"/>
      <w:marLeft w:val="0"/>
      <w:marRight w:val="0"/>
      <w:marTop w:val="0"/>
      <w:marBottom w:val="0"/>
      <w:divBdr>
        <w:top w:val="none" w:sz="0" w:space="0" w:color="auto"/>
        <w:left w:val="none" w:sz="0" w:space="0" w:color="auto"/>
        <w:bottom w:val="none" w:sz="0" w:space="0" w:color="auto"/>
        <w:right w:val="none" w:sz="0" w:space="0" w:color="auto"/>
      </w:divBdr>
    </w:div>
    <w:div w:id="1321691281">
      <w:bodyDiv w:val="1"/>
      <w:marLeft w:val="0"/>
      <w:marRight w:val="0"/>
      <w:marTop w:val="0"/>
      <w:marBottom w:val="0"/>
      <w:divBdr>
        <w:top w:val="none" w:sz="0" w:space="0" w:color="auto"/>
        <w:left w:val="none" w:sz="0" w:space="0" w:color="auto"/>
        <w:bottom w:val="none" w:sz="0" w:space="0" w:color="auto"/>
        <w:right w:val="none" w:sz="0" w:space="0" w:color="auto"/>
      </w:divBdr>
    </w:div>
    <w:div w:id="1328247970">
      <w:bodyDiv w:val="1"/>
      <w:marLeft w:val="0"/>
      <w:marRight w:val="0"/>
      <w:marTop w:val="0"/>
      <w:marBottom w:val="0"/>
      <w:divBdr>
        <w:top w:val="none" w:sz="0" w:space="0" w:color="auto"/>
        <w:left w:val="none" w:sz="0" w:space="0" w:color="auto"/>
        <w:bottom w:val="none" w:sz="0" w:space="0" w:color="auto"/>
        <w:right w:val="none" w:sz="0" w:space="0" w:color="auto"/>
      </w:divBdr>
    </w:div>
    <w:div w:id="1339188283">
      <w:bodyDiv w:val="1"/>
      <w:marLeft w:val="0"/>
      <w:marRight w:val="0"/>
      <w:marTop w:val="0"/>
      <w:marBottom w:val="0"/>
      <w:divBdr>
        <w:top w:val="none" w:sz="0" w:space="0" w:color="auto"/>
        <w:left w:val="none" w:sz="0" w:space="0" w:color="auto"/>
        <w:bottom w:val="none" w:sz="0" w:space="0" w:color="auto"/>
        <w:right w:val="none" w:sz="0" w:space="0" w:color="auto"/>
      </w:divBdr>
    </w:div>
    <w:div w:id="1348946217">
      <w:bodyDiv w:val="1"/>
      <w:marLeft w:val="0"/>
      <w:marRight w:val="0"/>
      <w:marTop w:val="0"/>
      <w:marBottom w:val="0"/>
      <w:divBdr>
        <w:top w:val="none" w:sz="0" w:space="0" w:color="auto"/>
        <w:left w:val="none" w:sz="0" w:space="0" w:color="auto"/>
        <w:bottom w:val="none" w:sz="0" w:space="0" w:color="auto"/>
        <w:right w:val="none" w:sz="0" w:space="0" w:color="auto"/>
      </w:divBdr>
    </w:div>
    <w:div w:id="1390810373">
      <w:bodyDiv w:val="1"/>
      <w:marLeft w:val="0"/>
      <w:marRight w:val="0"/>
      <w:marTop w:val="0"/>
      <w:marBottom w:val="0"/>
      <w:divBdr>
        <w:top w:val="none" w:sz="0" w:space="0" w:color="auto"/>
        <w:left w:val="none" w:sz="0" w:space="0" w:color="auto"/>
        <w:bottom w:val="none" w:sz="0" w:space="0" w:color="auto"/>
        <w:right w:val="none" w:sz="0" w:space="0" w:color="auto"/>
      </w:divBdr>
    </w:div>
    <w:div w:id="1432698142">
      <w:bodyDiv w:val="1"/>
      <w:marLeft w:val="0"/>
      <w:marRight w:val="0"/>
      <w:marTop w:val="0"/>
      <w:marBottom w:val="0"/>
      <w:divBdr>
        <w:top w:val="none" w:sz="0" w:space="0" w:color="auto"/>
        <w:left w:val="none" w:sz="0" w:space="0" w:color="auto"/>
        <w:bottom w:val="none" w:sz="0" w:space="0" w:color="auto"/>
        <w:right w:val="none" w:sz="0" w:space="0" w:color="auto"/>
      </w:divBdr>
    </w:div>
    <w:div w:id="1433431407">
      <w:bodyDiv w:val="1"/>
      <w:marLeft w:val="0"/>
      <w:marRight w:val="0"/>
      <w:marTop w:val="0"/>
      <w:marBottom w:val="0"/>
      <w:divBdr>
        <w:top w:val="none" w:sz="0" w:space="0" w:color="auto"/>
        <w:left w:val="none" w:sz="0" w:space="0" w:color="auto"/>
        <w:bottom w:val="none" w:sz="0" w:space="0" w:color="auto"/>
        <w:right w:val="none" w:sz="0" w:space="0" w:color="auto"/>
      </w:divBdr>
    </w:div>
    <w:div w:id="1489243832">
      <w:bodyDiv w:val="1"/>
      <w:marLeft w:val="0"/>
      <w:marRight w:val="0"/>
      <w:marTop w:val="0"/>
      <w:marBottom w:val="0"/>
      <w:divBdr>
        <w:top w:val="none" w:sz="0" w:space="0" w:color="auto"/>
        <w:left w:val="none" w:sz="0" w:space="0" w:color="auto"/>
        <w:bottom w:val="none" w:sz="0" w:space="0" w:color="auto"/>
        <w:right w:val="none" w:sz="0" w:space="0" w:color="auto"/>
      </w:divBdr>
    </w:div>
    <w:div w:id="1521973490">
      <w:bodyDiv w:val="1"/>
      <w:marLeft w:val="0"/>
      <w:marRight w:val="0"/>
      <w:marTop w:val="0"/>
      <w:marBottom w:val="0"/>
      <w:divBdr>
        <w:top w:val="none" w:sz="0" w:space="0" w:color="auto"/>
        <w:left w:val="none" w:sz="0" w:space="0" w:color="auto"/>
        <w:bottom w:val="none" w:sz="0" w:space="0" w:color="auto"/>
        <w:right w:val="none" w:sz="0" w:space="0" w:color="auto"/>
      </w:divBdr>
    </w:div>
    <w:div w:id="1546286242">
      <w:bodyDiv w:val="1"/>
      <w:marLeft w:val="0"/>
      <w:marRight w:val="0"/>
      <w:marTop w:val="0"/>
      <w:marBottom w:val="0"/>
      <w:divBdr>
        <w:top w:val="none" w:sz="0" w:space="0" w:color="auto"/>
        <w:left w:val="none" w:sz="0" w:space="0" w:color="auto"/>
        <w:bottom w:val="none" w:sz="0" w:space="0" w:color="auto"/>
        <w:right w:val="none" w:sz="0" w:space="0" w:color="auto"/>
      </w:divBdr>
    </w:div>
    <w:div w:id="1568804166">
      <w:bodyDiv w:val="1"/>
      <w:marLeft w:val="0"/>
      <w:marRight w:val="0"/>
      <w:marTop w:val="0"/>
      <w:marBottom w:val="0"/>
      <w:divBdr>
        <w:top w:val="none" w:sz="0" w:space="0" w:color="auto"/>
        <w:left w:val="none" w:sz="0" w:space="0" w:color="auto"/>
        <w:bottom w:val="none" w:sz="0" w:space="0" w:color="auto"/>
        <w:right w:val="none" w:sz="0" w:space="0" w:color="auto"/>
      </w:divBdr>
    </w:div>
    <w:div w:id="1589584533">
      <w:bodyDiv w:val="1"/>
      <w:marLeft w:val="0"/>
      <w:marRight w:val="0"/>
      <w:marTop w:val="0"/>
      <w:marBottom w:val="0"/>
      <w:divBdr>
        <w:top w:val="none" w:sz="0" w:space="0" w:color="auto"/>
        <w:left w:val="none" w:sz="0" w:space="0" w:color="auto"/>
        <w:bottom w:val="none" w:sz="0" w:space="0" w:color="auto"/>
        <w:right w:val="none" w:sz="0" w:space="0" w:color="auto"/>
      </w:divBdr>
    </w:div>
    <w:div w:id="1656761452">
      <w:bodyDiv w:val="1"/>
      <w:marLeft w:val="0"/>
      <w:marRight w:val="0"/>
      <w:marTop w:val="0"/>
      <w:marBottom w:val="0"/>
      <w:divBdr>
        <w:top w:val="none" w:sz="0" w:space="0" w:color="auto"/>
        <w:left w:val="none" w:sz="0" w:space="0" w:color="auto"/>
        <w:bottom w:val="none" w:sz="0" w:space="0" w:color="auto"/>
        <w:right w:val="none" w:sz="0" w:space="0" w:color="auto"/>
      </w:divBdr>
    </w:div>
    <w:div w:id="1704134790">
      <w:bodyDiv w:val="1"/>
      <w:marLeft w:val="0"/>
      <w:marRight w:val="0"/>
      <w:marTop w:val="0"/>
      <w:marBottom w:val="0"/>
      <w:divBdr>
        <w:top w:val="none" w:sz="0" w:space="0" w:color="auto"/>
        <w:left w:val="none" w:sz="0" w:space="0" w:color="auto"/>
        <w:bottom w:val="none" w:sz="0" w:space="0" w:color="auto"/>
        <w:right w:val="none" w:sz="0" w:space="0" w:color="auto"/>
      </w:divBdr>
    </w:div>
    <w:div w:id="1798134264">
      <w:bodyDiv w:val="1"/>
      <w:marLeft w:val="0"/>
      <w:marRight w:val="0"/>
      <w:marTop w:val="0"/>
      <w:marBottom w:val="0"/>
      <w:divBdr>
        <w:top w:val="none" w:sz="0" w:space="0" w:color="auto"/>
        <w:left w:val="none" w:sz="0" w:space="0" w:color="auto"/>
        <w:bottom w:val="none" w:sz="0" w:space="0" w:color="auto"/>
        <w:right w:val="none" w:sz="0" w:space="0" w:color="auto"/>
      </w:divBdr>
    </w:div>
    <w:div w:id="1843622565">
      <w:bodyDiv w:val="1"/>
      <w:marLeft w:val="0"/>
      <w:marRight w:val="0"/>
      <w:marTop w:val="0"/>
      <w:marBottom w:val="0"/>
      <w:divBdr>
        <w:top w:val="none" w:sz="0" w:space="0" w:color="auto"/>
        <w:left w:val="none" w:sz="0" w:space="0" w:color="auto"/>
        <w:bottom w:val="none" w:sz="0" w:space="0" w:color="auto"/>
        <w:right w:val="none" w:sz="0" w:space="0" w:color="auto"/>
      </w:divBdr>
    </w:div>
    <w:div w:id="1869951415">
      <w:bodyDiv w:val="1"/>
      <w:marLeft w:val="0"/>
      <w:marRight w:val="0"/>
      <w:marTop w:val="0"/>
      <w:marBottom w:val="0"/>
      <w:divBdr>
        <w:top w:val="none" w:sz="0" w:space="0" w:color="auto"/>
        <w:left w:val="none" w:sz="0" w:space="0" w:color="auto"/>
        <w:bottom w:val="none" w:sz="0" w:space="0" w:color="auto"/>
        <w:right w:val="none" w:sz="0" w:space="0" w:color="auto"/>
      </w:divBdr>
    </w:div>
    <w:div w:id="1968200152">
      <w:bodyDiv w:val="1"/>
      <w:marLeft w:val="0"/>
      <w:marRight w:val="0"/>
      <w:marTop w:val="0"/>
      <w:marBottom w:val="0"/>
      <w:divBdr>
        <w:top w:val="none" w:sz="0" w:space="0" w:color="auto"/>
        <w:left w:val="none" w:sz="0" w:space="0" w:color="auto"/>
        <w:bottom w:val="none" w:sz="0" w:space="0" w:color="auto"/>
        <w:right w:val="none" w:sz="0" w:space="0" w:color="auto"/>
      </w:divBdr>
    </w:div>
    <w:div w:id="2027051034">
      <w:bodyDiv w:val="1"/>
      <w:marLeft w:val="0"/>
      <w:marRight w:val="0"/>
      <w:marTop w:val="0"/>
      <w:marBottom w:val="0"/>
      <w:divBdr>
        <w:top w:val="none" w:sz="0" w:space="0" w:color="auto"/>
        <w:left w:val="none" w:sz="0" w:space="0" w:color="auto"/>
        <w:bottom w:val="none" w:sz="0" w:space="0" w:color="auto"/>
        <w:right w:val="none" w:sz="0" w:space="0" w:color="auto"/>
      </w:divBdr>
    </w:div>
    <w:div w:id="21080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7/03/web-api-versioning-using-custom-header.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sharp-video-tutorials.blogspot.com/2017/03/web-api-versioning-using-custom-header.html"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playlist?list=PL6n9fhu94yhW7yoUOGNOfHurUE6bpOO2b"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csharp-video-tutorials.blogspot.com/2016/09/aspnet-web-api-content-negotiation.html" TargetMode="External"/><Relationship Id="rId4" Type="http://schemas.openxmlformats.org/officeDocument/2006/relationships/webSettings" Target="webSettings.xml"/><Relationship Id="rId9" Type="http://schemas.openxmlformats.org/officeDocument/2006/relationships/hyperlink" Target="https://www.youtube.com/playlist?list=PL6n9fhu94yhW7yoUOGNOfHurUE6bpOO2b"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40</cp:revision>
  <dcterms:created xsi:type="dcterms:W3CDTF">2019-02-13T17:46:00Z</dcterms:created>
  <dcterms:modified xsi:type="dcterms:W3CDTF">2019-02-13T18:13:00Z</dcterms:modified>
</cp:coreProperties>
</file>