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49" w:rsidRPr="005E47B3" w:rsidRDefault="00B34349">
      <w:pPr>
        <w:rPr>
          <w:rFonts w:ascii="Times New Roman" w:hAnsi="Times New Roman" w:cs="Times New Roman"/>
          <w:b/>
          <w:sz w:val="24"/>
          <w:szCs w:val="24"/>
        </w:rPr>
      </w:pPr>
      <w:r w:rsidRPr="005E47B3">
        <w:rPr>
          <w:rFonts w:ascii="Times New Roman" w:hAnsi="Times New Roman" w:cs="Times New Roman"/>
          <w:b/>
          <w:sz w:val="24"/>
          <w:szCs w:val="24"/>
        </w:rPr>
        <w:t>2.</w:t>
      </w:r>
      <w:r w:rsidRPr="005E47B3">
        <w:rPr>
          <w:rFonts w:ascii="Times New Roman" w:hAnsi="Times New Roman" w:cs="Times New Roman"/>
          <w:sz w:val="24"/>
          <w:szCs w:val="24"/>
        </w:rPr>
        <w:t xml:space="preserve"> </w:t>
      </w:r>
      <w:r w:rsidRPr="005E47B3">
        <w:rPr>
          <w:rFonts w:ascii="Times New Roman" w:hAnsi="Times New Roman" w:cs="Times New Roman"/>
          <w:b/>
          <w:sz w:val="24"/>
          <w:szCs w:val="24"/>
        </w:rPr>
        <w:t>Realice un cuadro representativo de los paradigmas.</w:t>
      </w:r>
    </w:p>
    <w:p w:rsidR="005E47B3" w:rsidRPr="005E47B3" w:rsidRDefault="005E47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6E2641" w:rsidRPr="005E47B3" w:rsidTr="00B34349">
        <w:tc>
          <w:tcPr>
            <w:tcW w:w="3539" w:type="dxa"/>
          </w:tcPr>
          <w:p w:rsidR="006E2641" w:rsidRPr="005E47B3" w:rsidRDefault="006E2641" w:rsidP="00B34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b/>
                <w:sz w:val="24"/>
                <w:szCs w:val="24"/>
              </w:rPr>
              <w:t>TIPOS DE PARADIGMAS</w:t>
            </w:r>
          </w:p>
        </w:tc>
        <w:tc>
          <w:tcPr>
            <w:tcW w:w="5289" w:type="dxa"/>
          </w:tcPr>
          <w:p w:rsidR="006E2641" w:rsidRPr="005E47B3" w:rsidRDefault="006E2641" w:rsidP="00B343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b/>
                <w:sz w:val="24"/>
                <w:szCs w:val="24"/>
              </w:rPr>
              <w:t>CONCEPTO</w:t>
            </w:r>
          </w:p>
        </w:tc>
      </w:tr>
      <w:tr w:rsidR="006E2641" w:rsidRPr="005E47B3" w:rsidTr="00B34349">
        <w:tc>
          <w:tcPr>
            <w:tcW w:w="3539" w:type="dxa"/>
          </w:tcPr>
          <w:p w:rsidR="006E2641" w:rsidRPr="005E47B3" w:rsidRDefault="006E2641" w:rsidP="00B343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PARADIGMA IMPERATIVO</w:t>
            </w:r>
          </w:p>
        </w:tc>
        <w:tc>
          <w:tcPr>
            <w:tcW w:w="5289" w:type="dxa"/>
          </w:tcPr>
          <w:p w:rsidR="006E2641" w:rsidRPr="005E47B3" w:rsidRDefault="006E2641" w:rsidP="00B3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Son secuencias de comandos que ordenan acciones a la computador</w:t>
            </w:r>
            <w:r w:rsidRPr="005E47B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a.</w:t>
            </w:r>
          </w:p>
        </w:tc>
      </w:tr>
      <w:tr w:rsidR="006E2641" w:rsidRPr="005E47B3" w:rsidTr="00B34349">
        <w:tc>
          <w:tcPr>
            <w:tcW w:w="3539" w:type="dxa"/>
          </w:tcPr>
          <w:p w:rsidR="006E2641" w:rsidRPr="005E47B3" w:rsidRDefault="006E2641" w:rsidP="00B343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DECLARATIVO DE PARADIGMA</w:t>
            </w:r>
          </w:p>
        </w:tc>
        <w:tc>
          <w:tcPr>
            <w:tcW w:w="5289" w:type="dxa"/>
          </w:tcPr>
          <w:p w:rsidR="006E2641" w:rsidRPr="005E47B3" w:rsidRDefault="006E2641" w:rsidP="00B3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Se basa en describir un problema con reglas y parámetros que deben cumplirse para el ordenador resuelva dicho problema.</w:t>
            </w:r>
          </w:p>
        </w:tc>
      </w:tr>
      <w:tr w:rsidR="006E2641" w:rsidRPr="005E47B3" w:rsidTr="00B34349">
        <w:tc>
          <w:tcPr>
            <w:tcW w:w="3539" w:type="dxa"/>
          </w:tcPr>
          <w:p w:rsidR="00B34349" w:rsidRPr="005E47B3" w:rsidRDefault="00B34349" w:rsidP="00B34349">
            <w:pPr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</w:p>
          <w:p w:rsidR="00B34349" w:rsidRPr="005E47B3" w:rsidRDefault="00B34349" w:rsidP="00B34349">
            <w:pPr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</w:p>
          <w:p w:rsidR="00B34349" w:rsidRPr="005E47B3" w:rsidRDefault="00B34349" w:rsidP="00B34349">
            <w:pPr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</w:p>
          <w:p w:rsidR="006E2641" w:rsidRPr="005E47B3" w:rsidRDefault="006E2641" w:rsidP="00B343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PARADIGMA FUNCIONAL</w:t>
            </w:r>
          </w:p>
        </w:tc>
        <w:tc>
          <w:tcPr>
            <w:tcW w:w="5289" w:type="dxa"/>
          </w:tcPr>
          <w:p w:rsidR="006E2641" w:rsidRPr="005E47B3" w:rsidRDefault="006E2641" w:rsidP="00B3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Está basado en los modelos de cálculo lambda (</w:t>
            </w:r>
            <w:proofErr w:type="spellStart"/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Lisp</w:t>
            </w:r>
            <w:proofErr w:type="spellEnd"/>
            <w:r w:rsidRPr="005E47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Scheme</w:t>
            </w:r>
            <w:proofErr w:type="spellEnd"/>
            <w:r w:rsidRPr="005E47B3">
              <w:rPr>
                <w:rFonts w:ascii="Times New Roman" w:hAnsi="Times New Roman" w:cs="Times New Roman"/>
                <w:sz w:val="24"/>
                <w:szCs w:val="24"/>
              </w:rPr>
              <w:t xml:space="preserve">) y lógica combinatoria (familia ML, </w:t>
            </w:r>
            <w:proofErr w:type="spellStart"/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Haskell</w:t>
            </w:r>
            <w:proofErr w:type="spellEnd"/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6E2641" w:rsidRPr="005E47B3" w:rsidRDefault="006E2641" w:rsidP="00B3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Las funciones son elementos de primer orden.</w:t>
            </w:r>
          </w:p>
          <w:p w:rsidR="006E2641" w:rsidRPr="005E47B3" w:rsidRDefault="006E2641" w:rsidP="00B3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Evaluación por reducción funcional. Técnicas:</w:t>
            </w:r>
          </w:p>
          <w:p w:rsidR="006E2641" w:rsidRPr="005E47B3" w:rsidRDefault="006E2641" w:rsidP="00B3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Recursividad; Parámetros acumuladores, CPS, Mónadas.</w:t>
            </w:r>
          </w:p>
        </w:tc>
      </w:tr>
      <w:tr w:rsidR="006E2641" w:rsidRPr="005E47B3" w:rsidTr="00B34349">
        <w:tc>
          <w:tcPr>
            <w:tcW w:w="3539" w:type="dxa"/>
          </w:tcPr>
          <w:p w:rsidR="00B34349" w:rsidRPr="005E47B3" w:rsidRDefault="00B34349" w:rsidP="00B34349">
            <w:pPr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</w:p>
          <w:p w:rsidR="006E2641" w:rsidRPr="005E47B3" w:rsidRDefault="006E2641" w:rsidP="00B343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PARADIGMA LOGICO</w:t>
            </w:r>
          </w:p>
        </w:tc>
        <w:tc>
          <w:tcPr>
            <w:tcW w:w="5289" w:type="dxa"/>
          </w:tcPr>
          <w:p w:rsidR="006E2641" w:rsidRPr="005E47B3" w:rsidRDefault="00B34349" w:rsidP="00B3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Consta de un conjunto de fórmulas lógicas que expresan propiedades satisfechas por un cierto problema.</w:t>
            </w:r>
          </w:p>
        </w:tc>
      </w:tr>
      <w:tr w:rsidR="006E2641" w:rsidRPr="005E47B3" w:rsidTr="00B34349">
        <w:tc>
          <w:tcPr>
            <w:tcW w:w="3539" w:type="dxa"/>
          </w:tcPr>
          <w:p w:rsidR="00B34349" w:rsidRPr="005E47B3" w:rsidRDefault="00B34349" w:rsidP="00B34349">
            <w:pPr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</w:p>
          <w:p w:rsidR="00B34349" w:rsidRPr="005E47B3" w:rsidRDefault="00B34349" w:rsidP="00B34349">
            <w:pPr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</w:pPr>
          </w:p>
          <w:p w:rsidR="006E2641" w:rsidRPr="005E47B3" w:rsidRDefault="006E2641" w:rsidP="00B343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PARADIGMA BASADO EN OBJETOS</w:t>
            </w:r>
          </w:p>
        </w:tc>
        <w:tc>
          <w:tcPr>
            <w:tcW w:w="5289" w:type="dxa"/>
          </w:tcPr>
          <w:p w:rsidR="006E2641" w:rsidRPr="005E47B3" w:rsidRDefault="00B34349" w:rsidP="00B3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La programación orientada a objetos es una forma de programar que prolifero a partir de los años ochenta.</w:t>
            </w:r>
          </w:p>
          <w:p w:rsidR="00B34349" w:rsidRPr="005E47B3" w:rsidRDefault="00B34349" w:rsidP="00B34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7B3">
              <w:rPr>
                <w:rFonts w:ascii="Times New Roman" w:hAnsi="Times New Roman" w:cs="Times New Roman"/>
                <w:sz w:val="24"/>
                <w:szCs w:val="24"/>
              </w:rPr>
              <w:t>Define los programas en términos de “clases de objetos”, objetos que son entidades que cambian estado, comportamiento e identidad.</w:t>
            </w:r>
          </w:p>
        </w:tc>
      </w:tr>
    </w:tbl>
    <w:p w:rsidR="00BC6064" w:rsidRPr="005E47B3" w:rsidRDefault="00BC6064" w:rsidP="00B34349">
      <w:pPr>
        <w:rPr>
          <w:rFonts w:ascii="Times New Roman" w:hAnsi="Times New Roman" w:cs="Times New Roman"/>
          <w:sz w:val="24"/>
          <w:szCs w:val="24"/>
        </w:rPr>
      </w:pPr>
    </w:p>
    <w:p w:rsidR="00B34349" w:rsidRPr="005E47B3" w:rsidRDefault="00B34349" w:rsidP="00B34349">
      <w:pPr>
        <w:rPr>
          <w:rFonts w:ascii="Times New Roman" w:hAnsi="Times New Roman" w:cs="Times New Roman"/>
          <w:b/>
          <w:sz w:val="24"/>
          <w:szCs w:val="24"/>
        </w:rPr>
      </w:pPr>
      <w:r w:rsidRPr="005E47B3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</w:p>
    <w:p w:rsidR="00B34349" w:rsidRPr="005E47B3" w:rsidRDefault="005E47B3" w:rsidP="005E47B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47B3">
        <w:rPr>
          <w:rFonts w:ascii="Times New Roman" w:hAnsi="Times New Roman" w:cs="Times New Roman"/>
          <w:sz w:val="24"/>
          <w:szCs w:val="24"/>
        </w:rPr>
        <w:t>Los paradigmas son importantes para la resolución de problemas computacionales, ya que en ellos se basan los lenguajes de programación. Los cuales c</w:t>
      </w:r>
      <w:r w:rsidRPr="005E47B3">
        <w:rPr>
          <w:rFonts w:ascii="Times New Roman" w:hAnsi="Times New Roman" w:cs="Times New Roman"/>
          <w:sz w:val="24"/>
          <w:szCs w:val="24"/>
        </w:rPr>
        <w:t>onsiste</w:t>
      </w:r>
      <w:r w:rsidRPr="005E47B3">
        <w:rPr>
          <w:rFonts w:ascii="Times New Roman" w:hAnsi="Times New Roman" w:cs="Times New Roman"/>
          <w:sz w:val="24"/>
          <w:szCs w:val="24"/>
        </w:rPr>
        <w:t>n</w:t>
      </w:r>
      <w:r w:rsidRPr="005E47B3">
        <w:rPr>
          <w:rFonts w:ascii="Times New Roman" w:hAnsi="Times New Roman" w:cs="Times New Roman"/>
          <w:sz w:val="24"/>
          <w:szCs w:val="24"/>
        </w:rPr>
        <w:t xml:space="preserve"> en un método para llevar</w:t>
      </w:r>
      <w:r w:rsidRPr="005E47B3">
        <w:rPr>
          <w:rFonts w:ascii="Times New Roman" w:hAnsi="Times New Roman" w:cs="Times New Roman"/>
          <w:sz w:val="24"/>
          <w:szCs w:val="24"/>
        </w:rPr>
        <w:t xml:space="preserve"> </w:t>
      </w:r>
      <w:r w:rsidRPr="005E47B3">
        <w:rPr>
          <w:rFonts w:ascii="Times New Roman" w:hAnsi="Times New Roman" w:cs="Times New Roman"/>
          <w:sz w:val="24"/>
          <w:szCs w:val="24"/>
        </w:rPr>
        <w:t>a cabo cómputos y la forma en la que deben estructurarse y organizarse las tareas que debe realizar un programa</w:t>
      </w:r>
      <w:r w:rsidRPr="005E47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47B3" w:rsidRPr="005E47B3" w:rsidRDefault="005E47B3" w:rsidP="005E47B3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E47B3" w:rsidRPr="005E4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330A"/>
    <w:multiLevelType w:val="hybridMultilevel"/>
    <w:tmpl w:val="AD645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41"/>
    <w:rsid w:val="005E47B3"/>
    <w:rsid w:val="006E2641"/>
    <w:rsid w:val="00B34349"/>
    <w:rsid w:val="00B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1EE2"/>
  <w15:chartTrackingRefBased/>
  <w15:docId w15:val="{5F18D44F-809D-4E9D-AAB3-1DA1B6DB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6E26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E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2019-09-27T13:13:00Z</dcterms:created>
  <dcterms:modified xsi:type="dcterms:W3CDTF">2019-09-27T13:49:00Z</dcterms:modified>
</cp:coreProperties>
</file>