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C500" w14:textId="77777777" w:rsidR="002B5BC3" w:rsidRPr="002B5BC3" w:rsidRDefault="002B5BC3" w:rsidP="002B5BC3">
      <w:pPr>
        <w:spacing w:after="450" w:line="240" w:lineRule="auto"/>
        <w:outlineLvl w:val="0"/>
        <w:rPr>
          <w:rFonts w:eastAsia="Times New Roman" w:cstheme="minorHAnsi"/>
          <w:color w:val="51504F"/>
          <w:kern w:val="36"/>
          <w:sz w:val="54"/>
          <w:szCs w:val="54"/>
          <w:lang w:eastAsia="en-IN"/>
        </w:rPr>
      </w:pPr>
      <w:r w:rsidRPr="002B5BC3">
        <w:rPr>
          <w:rFonts w:eastAsia="Times New Roman" w:cstheme="minorHAnsi"/>
          <w:color w:val="51504F"/>
          <w:kern w:val="36"/>
          <w:sz w:val="54"/>
          <w:szCs w:val="54"/>
          <w:lang w:eastAsia="en-IN"/>
        </w:rPr>
        <w:t>Architecture Overview</w:t>
      </w:r>
    </w:p>
    <w:p w14:paraId="7EBB56AE" w14:textId="77777777" w:rsidR="002B5BC3"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Airflow is a platform that lets you build and run </w:t>
      </w:r>
      <w:r w:rsidRPr="002B5BC3">
        <w:rPr>
          <w:rFonts w:eastAsia="Times New Roman" w:cstheme="minorHAnsi"/>
          <w:i/>
          <w:iCs/>
          <w:color w:val="707070"/>
          <w:sz w:val="24"/>
          <w:szCs w:val="24"/>
          <w:lang w:eastAsia="en-IN"/>
        </w:rPr>
        <w:t>workflows</w:t>
      </w:r>
      <w:r w:rsidRPr="002B5BC3">
        <w:rPr>
          <w:rFonts w:eastAsia="Times New Roman" w:cstheme="minorHAnsi"/>
          <w:color w:val="707070"/>
          <w:sz w:val="24"/>
          <w:szCs w:val="24"/>
          <w:lang w:eastAsia="en-IN"/>
        </w:rPr>
        <w:t>. A workflow is represented as a </w:t>
      </w:r>
      <w:hyperlink r:id="rId5" w:history="1">
        <w:r w:rsidRPr="002B5BC3">
          <w:rPr>
            <w:rFonts w:eastAsia="Times New Roman" w:cstheme="minorHAnsi"/>
            <w:color w:val="3176D9"/>
            <w:sz w:val="24"/>
            <w:szCs w:val="24"/>
            <w:lang w:eastAsia="en-IN"/>
          </w:rPr>
          <w:t>DAG</w:t>
        </w:r>
      </w:hyperlink>
      <w:r w:rsidRPr="002B5BC3">
        <w:rPr>
          <w:rFonts w:eastAsia="Times New Roman" w:cstheme="minorHAnsi"/>
          <w:color w:val="707070"/>
          <w:sz w:val="24"/>
          <w:szCs w:val="24"/>
          <w:lang w:eastAsia="en-IN"/>
        </w:rPr>
        <w:t> (a Directed Acyclic Graph), and contains individual pieces of work called </w:t>
      </w:r>
      <w:hyperlink r:id="rId6" w:history="1">
        <w:r w:rsidRPr="002B5BC3">
          <w:rPr>
            <w:rFonts w:eastAsia="Times New Roman" w:cstheme="minorHAnsi"/>
            <w:color w:val="3176D9"/>
            <w:sz w:val="24"/>
            <w:szCs w:val="24"/>
            <w:lang w:eastAsia="en-IN"/>
          </w:rPr>
          <w:t>Tasks</w:t>
        </w:r>
      </w:hyperlink>
      <w:r w:rsidRPr="002B5BC3">
        <w:rPr>
          <w:rFonts w:eastAsia="Times New Roman" w:cstheme="minorHAnsi"/>
          <w:color w:val="707070"/>
          <w:sz w:val="24"/>
          <w:szCs w:val="24"/>
          <w:lang w:eastAsia="en-IN"/>
        </w:rPr>
        <w:t>, arranged with dependencies and data flows taken into account.</w:t>
      </w:r>
    </w:p>
    <w:p w14:paraId="73F94E90" w14:textId="2B8F72B3" w:rsidR="002B5BC3" w:rsidRPr="002B5BC3" w:rsidRDefault="002B5BC3" w:rsidP="002B5BC3">
      <w:pPr>
        <w:spacing w:after="0" w:line="240" w:lineRule="auto"/>
        <w:rPr>
          <w:rFonts w:eastAsia="Times New Roman" w:cstheme="minorHAnsi"/>
          <w:sz w:val="24"/>
          <w:szCs w:val="24"/>
          <w:lang w:eastAsia="en-IN"/>
        </w:rPr>
      </w:pPr>
      <w:r w:rsidRPr="002B5BC3">
        <w:rPr>
          <w:rFonts w:eastAsia="Times New Roman" w:cstheme="minorHAnsi"/>
          <w:noProof/>
          <w:sz w:val="24"/>
          <w:szCs w:val="24"/>
          <w:lang w:eastAsia="en-IN"/>
        </w:rPr>
        <w:drawing>
          <wp:inline distT="0" distB="0" distL="0" distR="0" wp14:anchorId="0CFDB70C" wp14:editId="0D0247F6">
            <wp:extent cx="6645910" cy="1311275"/>
            <wp:effectExtent l="0" t="0" r="2540" b="3175"/>
            <wp:docPr id="3" name="Picture 3" descr="An example Airflow DAG, rendered i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Airflow DAG, rendered in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311275"/>
                    </a:xfrm>
                    <a:prstGeom prst="rect">
                      <a:avLst/>
                    </a:prstGeom>
                    <a:noFill/>
                    <a:ln>
                      <a:noFill/>
                    </a:ln>
                  </pic:spPr>
                </pic:pic>
              </a:graphicData>
            </a:graphic>
          </wp:inline>
        </w:drawing>
      </w:r>
    </w:p>
    <w:p w14:paraId="3E47E62B" w14:textId="77777777" w:rsidR="002B5BC3"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 DAG specifies the dependencies between Tasks, and the order in which to execute them and run retries; the Tasks themselves describe what to do, be it fetching data, running analysis, triggering other systems, or more.</w:t>
      </w:r>
    </w:p>
    <w:p w14:paraId="6755E333" w14:textId="77777777" w:rsidR="002B5BC3"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An Airflow installation generally consists of the following components:</w:t>
      </w:r>
    </w:p>
    <w:p w14:paraId="64FA04BA" w14:textId="77777777" w:rsidR="002B5BC3" w:rsidRPr="002B5BC3" w:rsidRDefault="002B5BC3" w:rsidP="002B5BC3">
      <w:pPr>
        <w:numPr>
          <w:ilvl w:val="0"/>
          <w:numId w:val="1"/>
        </w:numPr>
        <w:spacing w:after="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 </w:t>
      </w:r>
      <w:hyperlink r:id="rId8" w:history="1">
        <w:r w:rsidRPr="002B5BC3">
          <w:rPr>
            <w:rFonts w:eastAsia="Times New Roman" w:cstheme="minorHAnsi"/>
            <w:color w:val="3176D9"/>
            <w:sz w:val="24"/>
            <w:szCs w:val="24"/>
            <w:lang w:eastAsia="en-IN"/>
          </w:rPr>
          <w:t>scheduler</w:t>
        </w:r>
      </w:hyperlink>
      <w:r w:rsidRPr="002B5BC3">
        <w:rPr>
          <w:rFonts w:eastAsia="Times New Roman" w:cstheme="minorHAnsi"/>
          <w:color w:val="707070"/>
          <w:sz w:val="24"/>
          <w:szCs w:val="24"/>
          <w:lang w:eastAsia="en-IN"/>
        </w:rPr>
        <w:t>, which handles both triggering scheduled workflows, and submitting </w:t>
      </w:r>
      <w:hyperlink r:id="rId9" w:history="1">
        <w:r w:rsidRPr="002B5BC3">
          <w:rPr>
            <w:rFonts w:eastAsia="Times New Roman" w:cstheme="minorHAnsi"/>
            <w:color w:val="3176D9"/>
            <w:sz w:val="24"/>
            <w:szCs w:val="24"/>
            <w:lang w:eastAsia="en-IN"/>
          </w:rPr>
          <w:t>Tasks</w:t>
        </w:r>
      </w:hyperlink>
      <w:r w:rsidRPr="002B5BC3">
        <w:rPr>
          <w:rFonts w:eastAsia="Times New Roman" w:cstheme="minorHAnsi"/>
          <w:color w:val="707070"/>
          <w:sz w:val="24"/>
          <w:szCs w:val="24"/>
          <w:lang w:eastAsia="en-IN"/>
        </w:rPr>
        <w:t> to the executor to run.</w:t>
      </w:r>
    </w:p>
    <w:p w14:paraId="66942E4E" w14:textId="77777777" w:rsidR="002B5BC3" w:rsidRPr="002B5BC3" w:rsidRDefault="002B5BC3" w:rsidP="002B5BC3">
      <w:pPr>
        <w:numPr>
          <w:ilvl w:val="0"/>
          <w:numId w:val="1"/>
        </w:numPr>
        <w:spacing w:after="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An </w:t>
      </w:r>
      <w:hyperlink r:id="rId10" w:history="1">
        <w:r w:rsidRPr="002B5BC3">
          <w:rPr>
            <w:rFonts w:eastAsia="Times New Roman" w:cstheme="minorHAnsi"/>
            <w:color w:val="3176D9"/>
            <w:sz w:val="24"/>
            <w:szCs w:val="24"/>
            <w:lang w:eastAsia="en-IN"/>
          </w:rPr>
          <w:t>executor</w:t>
        </w:r>
      </w:hyperlink>
      <w:r w:rsidRPr="002B5BC3">
        <w:rPr>
          <w:rFonts w:eastAsia="Times New Roman" w:cstheme="minorHAnsi"/>
          <w:color w:val="707070"/>
          <w:sz w:val="24"/>
          <w:szCs w:val="24"/>
          <w:lang w:eastAsia="en-IN"/>
        </w:rPr>
        <w:t>, which handles running tasks. In the default Airflow installation, this runs everything </w:t>
      </w:r>
      <w:r w:rsidRPr="002B5BC3">
        <w:rPr>
          <w:rFonts w:eastAsia="Times New Roman" w:cstheme="minorHAnsi"/>
          <w:i/>
          <w:iCs/>
          <w:color w:val="707070"/>
          <w:sz w:val="24"/>
          <w:szCs w:val="24"/>
          <w:lang w:eastAsia="en-IN"/>
        </w:rPr>
        <w:t>inside</w:t>
      </w:r>
      <w:r w:rsidRPr="002B5BC3">
        <w:rPr>
          <w:rFonts w:eastAsia="Times New Roman" w:cstheme="minorHAnsi"/>
          <w:color w:val="707070"/>
          <w:sz w:val="24"/>
          <w:szCs w:val="24"/>
          <w:lang w:eastAsia="en-IN"/>
        </w:rPr>
        <w:t> the scheduler, but most production-suitable executors actually push task execution out to </w:t>
      </w:r>
      <w:r w:rsidRPr="002B5BC3">
        <w:rPr>
          <w:rFonts w:eastAsia="Times New Roman" w:cstheme="minorHAnsi"/>
          <w:i/>
          <w:iCs/>
          <w:color w:val="707070"/>
          <w:sz w:val="24"/>
          <w:szCs w:val="24"/>
          <w:lang w:eastAsia="en-IN"/>
        </w:rPr>
        <w:t>workers</w:t>
      </w:r>
      <w:r w:rsidRPr="002B5BC3">
        <w:rPr>
          <w:rFonts w:eastAsia="Times New Roman" w:cstheme="minorHAnsi"/>
          <w:color w:val="707070"/>
          <w:sz w:val="24"/>
          <w:szCs w:val="24"/>
          <w:lang w:eastAsia="en-IN"/>
        </w:rPr>
        <w:t>.</w:t>
      </w:r>
    </w:p>
    <w:p w14:paraId="5DC16543" w14:textId="77777777" w:rsidR="002B5BC3" w:rsidRPr="002B5BC3" w:rsidRDefault="002B5BC3" w:rsidP="002B5BC3">
      <w:pPr>
        <w:numPr>
          <w:ilvl w:val="0"/>
          <w:numId w:val="1"/>
        </w:numPr>
        <w:spacing w:after="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 </w:t>
      </w:r>
      <w:r w:rsidRPr="002B5BC3">
        <w:rPr>
          <w:rFonts w:eastAsia="Times New Roman" w:cstheme="minorHAnsi"/>
          <w:i/>
          <w:iCs/>
          <w:color w:val="707070"/>
          <w:sz w:val="24"/>
          <w:szCs w:val="24"/>
          <w:lang w:eastAsia="en-IN"/>
        </w:rPr>
        <w:t>webserver</w:t>
      </w:r>
      <w:r w:rsidRPr="002B5BC3">
        <w:rPr>
          <w:rFonts w:eastAsia="Times New Roman" w:cstheme="minorHAnsi"/>
          <w:color w:val="707070"/>
          <w:sz w:val="24"/>
          <w:szCs w:val="24"/>
          <w:lang w:eastAsia="en-IN"/>
        </w:rPr>
        <w:t>, which presents a handy user interface to inspect, trigger and debug the behaviour of DAGs and tasks.</w:t>
      </w:r>
    </w:p>
    <w:p w14:paraId="5F56B000" w14:textId="77777777" w:rsidR="002B5BC3" w:rsidRPr="002B5BC3" w:rsidRDefault="002B5BC3" w:rsidP="002B5BC3">
      <w:pPr>
        <w:numPr>
          <w:ilvl w:val="0"/>
          <w:numId w:val="1"/>
        </w:numPr>
        <w:spacing w:after="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 folder of </w:t>
      </w:r>
      <w:r w:rsidRPr="002B5BC3">
        <w:rPr>
          <w:rFonts w:eastAsia="Times New Roman" w:cstheme="minorHAnsi"/>
          <w:i/>
          <w:iCs/>
          <w:color w:val="707070"/>
          <w:sz w:val="24"/>
          <w:szCs w:val="24"/>
          <w:lang w:eastAsia="en-IN"/>
        </w:rPr>
        <w:t>DAG files</w:t>
      </w:r>
      <w:r w:rsidRPr="002B5BC3">
        <w:rPr>
          <w:rFonts w:eastAsia="Times New Roman" w:cstheme="minorHAnsi"/>
          <w:color w:val="707070"/>
          <w:sz w:val="24"/>
          <w:szCs w:val="24"/>
          <w:lang w:eastAsia="en-IN"/>
        </w:rPr>
        <w:t>, read by the scheduler and executor (and any workers the executor has)</w:t>
      </w:r>
    </w:p>
    <w:p w14:paraId="1BAAE916" w14:textId="77777777" w:rsidR="002B5BC3" w:rsidRPr="002B5BC3" w:rsidRDefault="002B5BC3" w:rsidP="002B5BC3">
      <w:pPr>
        <w:numPr>
          <w:ilvl w:val="0"/>
          <w:numId w:val="1"/>
        </w:numPr>
        <w:spacing w:after="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 </w:t>
      </w:r>
      <w:r w:rsidRPr="002B5BC3">
        <w:rPr>
          <w:rFonts w:eastAsia="Times New Roman" w:cstheme="minorHAnsi"/>
          <w:i/>
          <w:iCs/>
          <w:color w:val="707070"/>
          <w:sz w:val="24"/>
          <w:szCs w:val="24"/>
          <w:lang w:eastAsia="en-IN"/>
        </w:rPr>
        <w:t>metadata database</w:t>
      </w:r>
      <w:r w:rsidRPr="002B5BC3">
        <w:rPr>
          <w:rFonts w:eastAsia="Times New Roman" w:cstheme="minorHAnsi"/>
          <w:color w:val="707070"/>
          <w:sz w:val="24"/>
          <w:szCs w:val="24"/>
          <w:lang w:eastAsia="en-IN"/>
        </w:rPr>
        <w:t>, used by the scheduler, executor and webserver to store state.</w:t>
      </w:r>
    </w:p>
    <w:p w14:paraId="06BCB8DA" w14:textId="6E94E277" w:rsidR="002B5BC3" w:rsidRPr="002B5BC3" w:rsidRDefault="002B5BC3" w:rsidP="002B5BC3">
      <w:pPr>
        <w:spacing w:after="0" w:line="240" w:lineRule="auto"/>
        <w:rPr>
          <w:rFonts w:eastAsia="Times New Roman" w:cstheme="minorHAnsi"/>
          <w:sz w:val="24"/>
          <w:szCs w:val="24"/>
          <w:lang w:eastAsia="en-IN"/>
        </w:rPr>
      </w:pPr>
      <w:r w:rsidRPr="002B5BC3">
        <w:rPr>
          <w:rFonts w:eastAsia="Times New Roman" w:cstheme="minorHAnsi"/>
          <w:noProof/>
          <w:sz w:val="24"/>
          <w:szCs w:val="24"/>
          <w:lang w:eastAsia="en-IN"/>
        </w:rPr>
        <w:lastRenderedPageBreak/>
        <w:drawing>
          <wp:inline distT="0" distB="0" distL="0" distR="0" wp14:anchorId="7C640878" wp14:editId="43E62136">
            <wp:extent cx="6645910" cy="4325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325620"/>
                    </a:xfrm>
                    <a:prstGeom prst="rect">
                      <a:avLst/>
                    </a:prstGeom>
                    <a:noFill/>
                    <a:ln>
                      <a:noFill/>
                    </a:ln>
                  </pic:spPr>
                </pic:pic>
              </a:graphicData>
            </a:graphic>
          </wp:inline>
        </w:drawing>
      </w:r>
    </w:p>
    <w:p w14:paraId="110C3E18" w14:textId="77777777" w:rsidR="002B5BC3"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Most executors will generally also introduce other components to let them talk to their workers - like a task queue - but you can still think of the executor and its workers as a single logical component in Airflow overall, handling the actual task execution.</w:t>
      </w:r>
    </w:p>
    <w:p w14:paraId="1DB6C95B" w14:textId="77777777" w:rsidR="002B5BC3"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Airflow itself is agnostic to what you’re running - it will happily orchestrate and run anything, either with high-level support from one of our providers, or directly as a command using the shell or Python </w:t>
      </w:r>
      <w:hyperlink r:id="rId12" w:history="1">
        <w:r w:rsidRPr="002B5BC3">
          <w:rPr>
            <w:rFonts w:eastAsia="Times New Roman" w:cstheme="minorHAnsi"/>
            <w:color w:val="3176D9"/>
            <w:sz w:val="24"/>
            <w:szCs w:val="24"/>
            <w:lang w:eastAsia="en-IN"/>
          </w:rPr>
          <w:t>Operators</w:t>
        </w:r>
      </w:hyperlink>
      <w:r w:rsidRPr="002B5BC3">
        <w:rPr>
          <w:rFonts w:eastAsia="Times New Roman" w:cstheme="minorHAnsi"/>
          <w:color w:val="707070"/>
          <w:sz w:val="24"/>
          <w:szCs w:val="24"/>
          <w:lang w:eastAsia="en-IN"/>
        </w:rPr>
        <w:t>.</w:t>
      </w:r>
    </w:p>
    <w:p w14:paraId="0857691A" w14:textId="77777777" w:rsidR="002B5BC3" w:rsidRPr="002B5BC3" w:rsidRDefault="002B5BC3" w:rsidP="002B5BC3">
      <w:pPr>
        <w:spacing w:before="600" w:after="300" w:line="240" w:lineRule="auto"/>
        <w:outlineLvl w:val="1"/>
        <w:rPr>
          <w:rFonts w:eastAsia="Times New Roman" w:cstheme="minorHAnsi"/>
          <w:color w:val="707070"/>
          <w:sz w:val="36"/>
          <w:szCs w:val="36"/>
          <w:lang w:eastAsia="en-IN"/>
        </w:rPr>
      </w:pPr>
      <w:r w:rsidRPr="002B5BC3">
        <w:rPr>
          <w:rFonts w:eastAsia="Times New Roman" w:cstheme="minorHAnsi"/>
          <w:color w:val="707070"/>
          <w:sz w:val="36"/>
          <w:szCs w:val="36"/>
          <w:lang w:eastAsia="en-IN"/>
        </w:rPr>
        <w:t>Workloads</w:t>
      </w:r>
    </w:p>
    <w:p w14:paraId="1C67B109" w14:textId="77777777" w:rsidR="002B5BC3"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 DAG runs through a series of </w:t>
      </w:r>
      <w:hyperlink r:id="rId13" w:history="1">
        <w:r w:rsidRPr="002B5BC3">
          <w:rPr>
            <w:rFonts w:eastAsia="Times New Roman" w:cstheme="minorHAnsi"/>
            <w:color w:val="3176D9"/>
            <w:sz w:val="24"/>
            <w:szCs w:val="24"/>
            <w:lang w:eastAsia="en-IN"/>
          </w:rPr>
          <w:t>Tasks</w:t>
        </w:r>
      </w:hyperlink>
      <w:r w:rsidRPr="002B5BC3">
        <w:rPr>
          <w:rFonts w:eastAsia="Times New Roman" w:cstheme="minorHAnsi"/>
          <w:color w:val="707070"/>
          <w:sz w:val="24"/>
          <w:szCs w:val="24"/>
          <w:lang w:eastAsia="en-IN"/>
        </w:rPr>
        <w:t xml:space="preserve">, and there are three common types of </w:t>
      </w:r>
      <w:proofErr w:type="gramStart"/>
      <w:r w:rsidRPr="002B5BC3">
        <w:rPr>
          <w:rFonts w:eastAsia="Times New Roman" w:cstheme="minorHAnsi"/>
          <w:color w:val="707070"/>
          <w:sz w:val="24"/>
          <w:szCs w:val="24"/>
          <w:lang w:eastAsia="en-IN"/>
        </w:rPr>
        <w:t>task</w:t>
      </w:r>
      <w:proofErr w:type="gramEnd"/>
      <w:r w:rsidRPr="002B5BC3">
        <w:rPr>
          <w:rFonts w:eastAsia="Times New Roman" w:cstheme="minorHAnsi"/>
          <w:color w:val="707070"/>
          <w:sz w:val="24"/>
          <w:szCs w:val="24"/>
          <w:lang w:eastAsia="en-IN"/>
        </w:rPr>
        <w:t xml:space="preserve"> you will see:</w:t>
      </w:r>
    </w:p>
    <w:p w14:paraId="50FF6EA6" w14:textId="77777777" w:rsidR="002B5BC3" w:rsidRPr="002B5BC3" w:rsidRDefault="002B5BC3" w:rsidP="002B5BC3">
      <w:pPr>
        <w:numPr>
          <w:ilvl w:val="0"/>
          <w:numId w:val="2"/>
        </w:numPr>
        <w:spacing w:after="0" w:line="240" w:lineRule="auto"/>
        <w:rPr>
          <w:rFonts w:eastAsia="Times New Roman" w:cstheme="minorHAnsi"/>
          <w:color w:val="707070"/>
          <w:sz w:val="24"/>
          <w:szCs w:val="24"/>
          <w:lang w:eastAsia="en-IN"/>
        </w:rPr>
      </w:pPr>
      <w:hyperlink r:id="rId14" w:history="1">
        <w:r w:rsidRPr="002B5BC3">
          <w:rPr>
            <w:rFonts w:eastAsia="Times New Roman" w:cstheme="minorHAnsi"/>
            <w:color w:val="3176D9"/>
            <w:sz w:val="24"/>
            <w:szCs w:val="24"/>
            <w:lang w:eastAsia="en-IN"/>
          </w:rPr>
          <w:t>Operators</w:t>
        </w:r>
      </w:hyperlink>
      <w:r w:rsidRPr="002B5BC3">
        <w:rPr>
          <w:rFonts w:eastAsia="Times New Roman" w:cstheme="minorHAnsi"/>
          <w:color w:val="707070"/>
          <w:sz w:val="24"/>
          <w:szCs w:val="24"/>
          <w:lang w:eastAsia="en-IN"/>
        </w:rPr>
        <w:t>, predefined tasks that you can string together quickly to build most parts of your DAGs.</w:t>
      </w:r>
    </w:p>
    <w:p w14:paraId="7244C1F9" w14:textId="77777777" w:rsidR="002B5BC3" w:rsidRPr="002B5BC3" w:rsidRDefault="002B5BC3" w:rsidP="002B5BC3">
      <w:pPr>
        <w:numPr>
          <w:ilvl w:val="0"/>
          <w:numId w:val="2"/>
        </w:numPr>
        <w:spacing w:after="0" w:line="240" w:lineRule="auto"/>
        <w:rPr>
          <w:rFonts w:eastAsia="Times New Roman" w:cstheme="minorHAnsi"/>
          <w:color w:val="707070"/>
          <w:sz w:val="24"/>
          <w:szCs w:val="24"/>
          <w:lang w:eastAsia="en-IN"/>
        </w:rPr>
      </w:pPr>
      <w:hyperlink r:id="rId15" w:history="1">
        <w:r w:rsidRPr="002B5BC3">
          <w:rPr>
            <w:rFonts w:eastAsia="Times New Roman" w:cstheme="minorHAnsi"/>
            <w:color w:val="3176D9"/>
            <w:sz w:val="24"/>
            <w:szCs w:val="24"/>
            <w:lang w:eastAsia="en-IN"/>
          </w:rPr>
          <w:t>Sensors</w:t>
        </w:r>
      </w:hyperlink>
      <w:r w:rsidRPr="002B5BC3">
        <w:rPr>
          <w:rFonts w:eastAsia="Times New Roman" w:cstheme="minorHAnsi"/>
          <w:color w:val="707070"/>
          <w:sz w:val="24"/>
          <w:szCs w:val="24"/>
          <w:lang w:eastAsia="en-IN"/>
        </w:rPr>
        <w:t>, a special subclass of Operators which are entirely about waiting for an external event to happen.</w:t>
      </w:r>
    </w:p>
    <w:p w14:paraId="52D26E55" w14:textId="77777777" w:rsidR="002B5BC3" w:rsidRPr="002B5BC3" w:rsidRDefault="002B5BC3" w:rsidP="002B5BC3">
      <w:pPr>
        <w:numPr>
          <w:ilvl w:val="0"/>
          <w:numId w:val="2"/>
        </w:numPr>
        <w:spacing w:after="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 </w:t>
      </w:r>
      <w:proofErr w:type="spellStart"/>
      <w:r w:rsidRPr="002B5BC3">
        <w:rPr>
          <w:rFonts w:eastAsia="Times New Roman" w:cstheme="minorHAnsi"/>
          <w:color w:val="707070"/>
          <w:sz w:val="24"/>
          <w:szCs w:val="24"/>
          <w:lang w:eastAsia="en-IN"/>
        </w:rPr>
        <w:fldChar w:fldCharType="begin"/>
      </w:r>
      <w:r w:rsidRPr="002B5BC3">
        <w:rPr>
          <w:rFonts w:eastAsia="Times New Roman" w:cstheme="minorHAnsi"/>
          <w:color w:val="707070"/>
          <w:sz w:val="24"/>
          <w:szCs w:val="24"/>
          <w:lang w:eastAsia="en-IN"/>
        </w:rPr>
        <w:instrText xml:space="preserve"> HYPERLINK "https://airflow.apache.org/docs/apache-airflow/stable/concepts/taskflow.html" </w:instrText>
      </w:r>
      <w:r w:rsidRPr="002B5BC3">
        <w:rPr>
          <w:rFonts w:eastAsia="Times New Roman" w:cstheme="minorHAnsi"/>
          <w:color w:val="707070"/>
          <w:sz w:val="24"/>
          <w:szCs w:val="24"/>
          <w:lang w:eastAsia="en-IN"/>
        </w:rPr>
        <w:fldChar w:fldCharType="separate"/>
      </w:r>
      <w:r w:rsidRPr="002B5BC3">
        <w:rPr>
          <w:rFonts w:eastAsia="Times New Roman" w:cstheme="minorHAnsi"/>
          <w:color w:val="3176D9"/>
          <w:sz w:val="24"/>
          <w:szCs w:val="24"/>
          <w:lang w:eastAsia="en-IN"/>
        </w:rPr>
        <w:t>TaskFlow</w:t>
      </w:r>
      <w:proofErr w:type="spellEnd"/>
      <w:r w:rsidRPr="002B5BC3">
        <w:rPr>
          <w:rFonts w:eastAsia="Times New Roman" w:cstheme="minorHAnsi"/>
          <w:color w:val="707070"/>
          <w:sz w:val="24"/>
          <w:szCs w:val="24"/>
          <w:lang w:eastAsia="en-IN"/>
        </w:rPr>
        <w:fldChar w:fldCharType="end"/>
      </w:r>
      <w:r w:rsidRPr="002B5BC3">
        <w:rPr>
          <w:rFonts w:eastAsia="Times New Roman" w:cstheme="minorHAnsi"/>
          <w:color w:val="707070"/>
          <w:sz w:val="24"/>
          <w:szCs w:val="24"/>
          <w:lang w:eastAsia="en-IN"/>
        </w:rPr>
        <w:t>-decorated </w:t>
      </w:r>
      <w:r w:rsidRPr="002B5BC3">
        <w:rPr>
          <w:rFonts w:eastAsia="Times New Roman" w:cstheme="minorHAnsi"/>
          <w:color w:val="E74C3C"/>
          <w:sz w:val="21"/>
          <w:szCs w:val="21"/>
          <w:lang w:eastAsia="en-IN"/>
        </w:rPr>
        <w:t>@task</w:t>
      </w:r>
      <w:r w:rsidRPr="002B5BC3">
        <w:rPr>
          <w:rFonts w:eastAsia="Times New Roman" w:cstheme="minorHAnsi"/>
          <w:color w:val="707070"/>
          <w:sz w:val="24"/>
          <w:szCs w:val="24"/>
          <w:lang w:eastAsia="en-IN"/>
        </w:rPr>
        <w:t>, which is a custom Python function packaged up as a Task.</w:t>
      </w:r>
    </w:p>
    <w:p w14:paraId="6DDF9CE6" w14:textId="4ACB37A9" w:rsid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Internally, these are all actually subclasses of Airflow’s </w:t>
      </w:r>
      <w:proofErr w:type="spellStart"/>
      <w:r w:rsidRPr="002B5BC3">
        <w:rPr>
          <w:rFonts w:eastAsia="Times New Roman" w:cstheme="minorHAnsi"/>
          <w:color w:val="E74C3C"/>
          <w:sz w:val="21"/>
          <w:szCs w:val="21"/>
          <w:lang w:eastAsia="en-IN"/>
        </w:rPr>
        <w:t>BaseOperator</w:t>
      </w:r>
      <w:proofErr w:type="spellEnd"/>
      <w:r w:rsidRPr="002B5BC3">
        <w:rPr>
          <w:rFonts w:eastAsia="Times New Roman" w:cstheme="minorHAnsi"/>
          <w:color w:val="707070"/>
          <w:sz w:val="24"/>
          <w:szCs w:val="24"/>
          <w:lang w:eastAsia="en-IN"/>
        </w:rPr>
        <w:t>, and the concepts of Task and Operator are somewhat interchangeable, but it’s useful to think of them as separate concepts - essentially, Operators and Sensors are </w:t>
      </w:r>
      <w:r w:rsidRPr="002B5BC3">
        <w:rPr>
          <w:rFonts w:eastAsia="Times New Roman" w:cstheme="minorHAnsi"/>
          <w:i/>
          <w:iCs/>
          <w:color w:val="707070"/>
          <w:sz w:val="24"/>
          <w:szCs w:val="24"/>
          <w:lang w:eastAsia="en-IN"/>
        </w:rPr>
        <w:t>templates</w:t>
      </w:r>
      <w:r w:rsidRPr="002B5BC3">
        <w:rPr>
          <w:rFonts w:eastAsia="Times New Roman" w:cstheme="minorHAnsi"/>
          <w:color w:val="707070"/>
          <w:sz w:val="24"/>
          <w:szCs w:val="24"/>
          <w:lang w:eastAsia="en-IN"/>
        </w:rPr>
        <w:t>, and when you call one in a DAG file, you’re making a Task.</w:t>
      </w:r>
    </w:p>
    <w:p w14:paraId="712327EE" w14:textId="6CBFD7FC" w:rsidR="008D217E" w:rsidRDefault="008D217E" w:rsidP="002B5BC3">
      <w:pPr>
        <w:spacing w:after="450" w:line="240" w:lineRule="auto"/>
        <w:rPr>
          <w:rFonts w:eastAsia="Times New Roman" w:cstheme="minorHAnsi"/>
          <w:color w:val="707070"/>
          <w:sz w:val="24"/>
          <w:szCs w:val="24"/>
          <w:lang w:eastAsia="en-IN"/>
        </w:rPr>
      </w:pPr>
    </w:p>
    <w:p w14:paraId="16CDC893" w14:textId="77777777" w:rsidR="008D217E" w:rsidRPr="002B5BC3" w:rsidRDefault="008D217E" w:rsidP="002B5BC3">
      <w:pPr>
        <w:spacing w:after="450" w:line="240" w:lineRule="auto"/>
        <w:rPr>
          <w:rFonts w:eastAsia="Times New Roman" w:cstheme="minorHAnsi"/>
          <w:color w:val="707070"/>
          <w:sz w:val="24"/>
          <w:szCs w:val="24"/>
          <w:lang w:eastAsia="en-IN"/>
        </w:rPr>
      </w:pPr>
    </w:p>
    <w:p w14:paraId="36932495" w14:textId="77777777" w:rsidR="002B5BC3" w:rsidRPr="002B5BC3" w:rsidRDefault="002B5BC3" w:rsidP="002B5BC3">
      <w:pPr>
        <w:spacing w:before="600" w:after="300" w:line="240" w:lineRule="auto"/>
        <w:outlineLvl w:val="1"/>
        <w:rPr>
          <w:rFonts w:eastAsia="Times New Roman" w:cstheme="minorHAnsi"/>
          <w:color w:val="707070"/>
          <w:sz w:val="36"/>
          <w:szCs w:val="36"/>
          <w:lang w:eastAsia="en-IN"/>
        </w:rPr>
      </w:pPr>
      <w:r w:rsidRPr="002B5BC3">
        <w:rPr>
          <w:rFonts w:eastAsia="Times New Roman" w:cstheme="minorHAnsi"/>
          <w:color w:val="707070"/>
          <w:sz w:val="36"/>
          <w:szCs w:val="36"/>
          <w:lang w:eastAsia="en-IN"/>
        </w:rPr>
        <w:lastRenderedPageBreak/>
        <w:t>Control Flow</w:t>
      </w:r>
    </w:p>
    <w:p w14:paraId="45EF39E0" w14:textId="77777777" w:rsidR="002B5BC3" w:rsidRPr="002B5BC3" w:rsidRDefault="002B5BC3" w:rsidP="002B5BC3">
      <w:pPr>
        <w:spacing w:after="450" w:line="240" w:lineRule="auto"/>
        <w:rPr>
          <w:rFonts w:eastAsia="Times New Roman" w:cstheme="minorHAnsi"/>
          <w:color w:val="707070"/>
          <w:sz w:val="24"/>
          <w:szCs w:val="24"/>
          <w:lang w:eastAsia="en-IN"/>
        </w:rPr>
      </w:pPr>
      <w:hyperlink r:id="rId16" w:history="1">
        <w:r w:rsidRPr="002B5BC3">
          <w:rPr>
            <w:rFonts w:eastAsia="Times New Roman" w:cstheme="minorHAnsi"/>
            <w:color w:val="3176D9"/>
            <w:sz w:val="24"/>
            <w:szCs w:val="24"/>
            <w:lang w:eastAsia="en-IN"/>
          </w:rPr>
          <w:t>DAGs</w:t>
        </w:r>
      </w:hyperlink>
      <w:r w:rsidRPr="002B5BC3">
        <w:rPr>
          <w:rFonts w:eastAsia="Times New Roman" w:cstheme="minorHAnsi"/>
          <w:color w:val="707070"/>
          <w:sz w:val="24"/>
          <w:szCs w:val="24"/>
          <w:lang w:eastAsia="en-IN"/>
        </w:rPr>
        <w:t> are designed to be run many times, and multiple runs of them can happen in parallel. DAGs are parameterized, always including an interval they are “running for” (the </w:t>
      </w:r>
      <w:hyperlink r:id="rId17" w:anchor="data-interval" w:history="1">
        <w:r w:rsidRPr="002B5BC3">
          <w:rPr>
            <w:rFonts w:eastAsia="Times New Roman" w:cstheme="minorHAnsi"/>
            <w:color w:val="3176D9"/>
            <w:sz w:val="24"/>
            <w:szCs w:val="24"/>
            <w:lang w:eastAsia="en-IN"/>
          </w:rPr>
          <w:t>data interval</w:t>
        </w:r>
      </w:hyperlink>
      <w:r w:rsidRPr="002B5BC3">
        <w:rPr>
          <w:rFonts w:eastAsia="Times New Roman" w:cstheme="minorHAnsi"/>
          <w:color w:val="707070"/>
          <w:sz w:val="24"/>
          <w:szCs w:val="24"/>
          <w:lang w:eastAsia="en-IN"/>
        </w:rPr>
        <w:t>), but with other optional parameters as well.</w:t>
      </w:r>
    </w:p>
    <w:p w14:paraId="058C26BD" w14:textId="77777777" w:rsidR="002B5BC3" w:rsidRPr="002B5BC3" w:rsidRDefault="002B5BC3" w:rsidP="002B5BC3">
      <w:pPr>
        <w:spacing w:after="450" w:line="240" w:lineRule="auto"/>
        <w:rPr>
          <w:rFonts w:eastAsia="Times New Roman" w:cstheme="minorHAnsi"/>
          <w:color w:val="707070"/>
          <w:sz w:val="24"/>
          <w:szCs w:val="24"/>
          <w:lang w:eastAsia="en-IN"/>
        </w:rPr>
      </w:pPr>
      <w:hyperlink r:id="rId18" w:history="1">
        <w:r w:rsidRPr="002B5BC3">
          <w:rPr>
            <w:rFonts w:eastAsia="Times New Roman" w:cstheme="minorHAnsi"/>
            <w:color w:val="3176D9"/>
            <w:sz w:val="24"/>
            <w:szCs w:val="24"/>
            <w:lang w:eastAsia="en-IN"/>
          </w:rPr>
          <w:t>Tasks</w:t>
        </w:r>
      </w:hyperlink>
      <w:r w:rsidRPr="002B5BC3">
        <w:rPr>
          <w:rFonts w:eastAsia="Times New Roman" w:cstheme="minorHAnsi"/>
          <w:color w:val="707070"/>
          <w:sz w:val="24"/>
          <w:szCs w:val="24"/>
          <w:lang w:eastAsia="en-IN"/>
        </w:rPr>
        <w:t> have dependencies declared on each other. You’ll see this in a DAG either using the </w:t>
      </w:r>
      <w:r w:rsidRPr="002B5BC3">
        <w:rPr>
          <w:rFonts w:eastAsia="Times New Roman" w:cstheme="minorHAnsi"/>
          <w:color w:val="E74C3C"/>
          <w:sz w:val="21"/>
          <w:szCs w:val="21"/>
          <w:lang w:eastAsia="en-IN"/>
        </w:rPr>
        <w:t>&gt;&gt;</w:t>
      </w:r>
      <w:r w:rsidRPr="002B5BC3">
        <w:rPr>
          <w:rFonts w:eastAsia="Times New Roman" w:cstheme="minorHAnsi"/>
          <w:color w:val="707070"/>
          <w:sz w:val="24"/>
          <w:szCs w:val="24"/>
          <w:lang w:eastAsia="en-IN"/>
        </w:rPr>
        <w:t> and </w:t>
      </w:r>
      <w:r w:rsidRPr="002B5BC3">
        <w:rPr>
          <w:rFonts w:eastAsia="Times New Roman" w:cstheme="minorHAnsi"/>
          <w:color w:val="E74C3C"/>
          <w:sz w:val="21"/>
          <w:szCs w:val="21"/>
          <w:lang w:eastAsia="en-IN"/>
        </w:rPr>
        <w:t>&lt;&lt;</w:t>
      </w:r>
      <w:r w:rsidRPr="002B5BC3">
        <w:rPr>
          <w:rFonts w:eastAsia="Times New Roman" w:cstheme="minorHAnsi"/>
          <w:color w:val="707070"/>
          <w:sz w:val="24"/>
          <w:szCs w:val="24"/>
          <w:lang w:eastAsia="en-IN"/>
        </w:rPr>
        <w:t> operators:</w:t>
      </w:r>
    </w:p>
    <w:p w14:paraId="6CB6C466" w14:textId="77777777" w:rsidR="002B5BC3" w:rsidRPr="002B5BC3" w:rsidRDefault="002B5BC3" w:rsidP="002B5B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263" w:lineRule="atLeast"/>
        <w:rPr>
          <w:rFonts w:eastAsia="Times New Roman" w:cstheme="minorHAnsi"/>
          <w:color w:val="222222"/>
          <w:sz w:val="21"/>
          <w:szCs w:val="21"/>
          <w:lang w:eastAsia="en-IN"/>
        </w:rPr>
      </w:pPr>
      <w:proofErr w:type="spellStart"/>
      <w:r w:rsidRPr="002B5BC3">
        <w:rPr>
          <w:rFonts w:eastAsia="Times New Roman" w:cstheme="minorHAnsi"/>
          <w:color w:val="707070"/>
          <w:sz w:val="21"/>
          <w:szCs w:val="21"/>
          <w:lang w:eastAsia="en-IN"/>
        </w:rPr>
        <w:t>first_task</w:t>
      </w:r>
      <w:proofErr w:type="spellEnd"/>
      <w:r w:rsidRPr="002B5BC3">
        <w:rPr>
          <w:rFonts w:eastAsia="Times New Roman" w:cstheme="minorHAnsi"/>
          <w:color w:val="222222"/>
          <w:sz w:val="21"/>
          <w:szCs w:val="21"/>
          <w:lang w:eastAsia="en-IN"/>
        </w:rPr>
        <w:t xml:space="preserve"> </w:t>
      </w:r>
      <w:r w:rsidRPr="002B5BC3">
        <w:rPr>
          <w:rFonts w:eastAsia="Times New Roman" w:cstheme="minorHAnsi"/>
          <w:color w:val="666666"/>
          <w:sz w:val="21"/>
          <w:szCs w:val="21"/>
          <w:lang w:eastAsia="en-IN"/>
        </w:rPr>
        <w:t>&gt;&gt;</w:t>
      </w:r>
      <w:r w:rsidRPr="002B5BC3">
        <w:rPr>
          <w:rFonts w:eastAsia="Times New Roman" w:cstheme="minorHAnsi"/>
          <w:color w:val="222222"/>
          <w:sz w:val="21"/>
          <w:szCs w:val="21"/>
          <w:lang w:eastAsia="en-IN"/>
        </w:rPr>
        <w:t xml:space="preserve"> </w:t>
      </w:r>
      <w:r w:rsidRPr="002B5BC3">
        <w:rPr>
          <w:rFonts w:eastAsia="Times New Roman" w:cstheme="minorHAnsi"/>
          <w:color w:val="707070"/>
          <w:sz w:val="21"/>
          <w:szCs w:val="21"/>
          <w:lang w:eastAsia="en-IN"/>
        </w:rPr>
        <w:t>[</w:t>
      </w:r>
      <w:proofErr w:type="spellStart"/>
      <w:r w:rsidRPr="002B5BC3">
        <w:rPr>
          <w:rFonts w:eastAsia="Times New Roman" w:cstheme="minorHAnsi"/>
          <w:color w:val="707070"/>
          <w:sz w:val="21"/>
          <w:szCs w:val="21"/>
          <w:lang w:eastAsia="en-IN"/>
        </w:rPr>
        <w:t>second_task</w:t>
      </w:r>
      <w:proofErr w:type="spellEnd"/>
      <w:r w:rsidRPr="002B5BC3">
        <w:rPr>
          <w:rFonts w:eastAsia="Times New Roman" w:cstheme="minorHAnsi"/>
          <w:color w:val="707070"/>
          <w:sz w:val="21"/>
          <w:szCs w:val="21"/>
          <w:lang w:eastAsia="en-IN"/>
        </w:rPr>
        <w:t>,</w:t>
      </w:r>
      <w:r w:rsidRPr="002B5BC3">
        <w:rPr>
          <w:rFonts w:eastAsia="Times New Roman" w:cstheme="minorHAnsi"/>
          <w:color w:val="222222"/>
          <w:sz w:val="21"/>
          <w:szCs w:val="21"/>
          <w:lang w:eastAsia="en-IN"/>
        </w:rPr>
        <w:t xml:space="preserve"> </w:t>
      </w:r>
      <w:proofErr w:type="spellStart"/>
      <w:r w:rsidRPr="002B5BC3">
        <w:rPr>
          <w:rFonts w:eastAsia="Times New Roman" w:cstheme="minorHAnsi"/>
          <w:color w:val="707070"/>
          <w:sz w:val="21"/>
          <w:szCs w:val="21"/>
          <w:lang w:eastAsia="en-IN"/>
        </w:rPr>
        <w:t>third_task</w:t>
      </w:r>
      <w:proofErr w:type="spellEnd"/>
      <w:r w:rsidRPr="002B5BC3">
        <w:rPr>
          <w:rFonts w:eastAsia="Times New Roman" w:cstheme="minorHAnsi"/>
          <w:color w:val="707070"/>
          <w:sz w:val="21"/>
          <w:szCs w:val="21"/>
          <w:lang w:eastAsia="en-IN"/>
        </w:rPr>
        <w:t>]</w:t>
      </w:r>
    </w:p>
    <w:p w14:paraId="3A996F8C" w14:textId="77777777" w:rsidR="002B5BC3" w:rsidRPr="002B5BC3" w:rsidRDefault="002B5BC3" w:rsidP="002B5B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263" w:lineRule="atLeast"/>
        <w:rPr>
          <w:rFonts w:eastAsia="Times New Roman" w:cstheme="minorHAnsi"/>
          <w:color w:val="222222"/>
          <w:sz w:val="21"/>
          <w:szCs w:val="21"/>
          <w:lang w:eastAsia="en-IN"/>
        </w:rPr>
      </w:pPr>
      <w:proofErr w:type="spellStart"/>
      <w:r w:rsidRPr="002B5BC3">
        <w:rPr>
          <w:rFonts w:eastAsia="Times New Roman" w:cstheme="minorHAnsi"/>
          <w:color w:val="707070"/>
          <w:sz w:val="21"/>
          <w:szCs w:val="21"/>
          <w:lang w:eastAsia="en-IN"/>
        </w:rPr>
        <w:t>fourth_task</w:t>
      </w:r>
      <w:proofErr w:type="spellEnd"/>
      <w:r w:rsidRPr="002B5BC3">
        <w:rPr>
          <w:rFonts w:eastAsia="Times New Roman" w:cstheme="minorHAnsi"/>
          <w:color w:val="222222"/>
          <w:sz w:val="21"/>
          <w:szCs w:val="21"/>
          <w:lang w:eastAsia="en-IN"/>
        </w:rPr>
        <w:t xml:space="preserve"> </w:t>
      </w:r>
      <w:r w:rsidRPr="002B5BC3">
        <w:rPr>
          <w:rFonts w:eastAsia="Times New Roman" w:cstheme="minorHAnsi"/>
          <w:color w:val="666666"/>
          <w:sz w:val="21"/>
          <w:szCs w:val="21"/>
          <w:lang w:eastAsia="en-IN"/>
        </w:rPr>
        <w:t>&lt;&lt;</w:t>
      </w:r>
      <w:r w:rsidRPr="002B5BC3">
        <w:rPr>
          <w:rFonts w:eastAsia="Times New Roman" w:cstheme="minorHAnsi"/>
          <w:color w:val="222222"/>
          <w:sz w:val="21"/>
          <w:szCs w:val="21"/>
          <w:lang w:eastAsia="en-IN"/>
        </w:rPr>
        <w:t xml:space="preserve"> </w:t>
      </w:r>
      <w:proofErr w:type="spellStart"/>
      <w:r w:rsidRPr="002B5BC3">
        <w:rPr>
          <w:rFonts w:eastAsia="Times New Roman" w:cstheme="minorHAnsi"/>
          <w:color w:val="707070"/>
          <w:sz w:val="21"/>
          <w:szCs w:val="21"/>
          <w:lang w:eastAsia="en-IN"/>
        </w:rPr>
        <w:t>third_task</w:t>
      </w:r>
      <w:proofErr w:type="spellEnd"/>
    </w:p>
    <w:p w14:paraId="2B591651" w14:textId="77777777" w:rsidR="002B5BC3"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Or, with the </w:t>
      </w:r>
      <w:proofErr w:type="spellStart"/>
      <w:r w:rsidRPr="002B5BC3">
        <w:rPr>
          <w:rFonts w:eastAsia="Times New Roman" w:cstheme="minorHAnsi"/>
          <w:color w:val="E74C3C"/>
          <w:sz w:val="21"/>
          <w:szCs w:val="21"/>
          <w:lang w:eastAsia="en-IN"/>
        </w:rPr>
        <w:t>set_upstream</w:t>
      </w:r>
      <w:proofErr w:type="spellEnd"/>
      <w:r w:rsidRPr="002B5BC3">
        <w:rPr>
          <w:rFonts w:eastAsia="Times New Roman" w:cstheme="minorHAnsi"/>
          <w:color w:val="707070"/>
          <w:sz w:val="24"/>
          <w:szCs w:val="24"/>
          <w:lang w:eastAsia="en-IN"/>
        </w:rPr>
        <w:t> and </w:t>
      </w:r>
      <w:proofErr w:type="spellStart"/>
      <w:r w:rsidRPr="002B5BC3">
        <w:rPr>
          <w:rFonts w:eastAsia="Times New Roman" w:cstheme="minorHAnsi"/>
          <w:color w:val="E74C3C"/>
          <w:sz w:val="21"/>
          <w:szCs w:val="21"/>
          <w:lang w:eastAsia="en-IN"/>
        </w:rPr>
        <w:t>set_downstream</w:t>
      </w:r>
      <w:proofErr w:type="spellEnd"/>
      <w:r w:rsidRPr="002B5BC3">
        <w:rPr>
          <w:rFonts w:eastAsia="Times New Roman" w:cstheme="minorHAnsi"/>
          <w:color w:val="707070"/>
          <w:sz w:val="24"/>
          <w:szCs w:val="24"/>
          <w:lang w:eastAsia="en-IN"/>
        </w:rPr>
        <w:t> methods:</w:t>
      </w:r>
    </w:p>
    <w:p w14:paraId="13B9EDB5" w14:textId="77777777" w:rsidR="002B5BC3" w:rsidRPr="002B5BC3" w:rsidRDefault="002B5BC3" w:rsidP="002B5B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263" w:lineRule="atLeast"/>
        <w:rPr>
          <w:rFonts w:eastAsia="Times New Roman" w:cstheme="minorHAnsi"/>
          <w:color w:val="222222"/>
          <w:sz w:val="21"/>
          <w:szCs w:val="21"/>
          <w:lang w:eastAsia="en-IN"/>
        </w:rPr>
      </w:pPr>
      <w:proofErr w:type="spellStart"/>
      <w:r w:rsidRPr="002B5BC3">
        <w:rPr>
          <w:rFonts w:eastAsia="Times New Roman" w:cstheme="minorHAnsi"/>
          <w:color w:val="707070"/>
          <w:sz w:val="21"/>
          <w:szCs w:val="21"/>
          <w:lang w:eastAsia="en-IN"/>
        </w:rPr>
        <w:t>first_task</w:t>
      </w:r>
      <w:r w:rsidRPr="002B5BC3">
        <w:rPr>
          <w:rFonts w:eastAsia="Times New Roman" w:cstheme="minorHAnsi"/>
          <w:color w:val="666666"/>
          <w:sz w:val="21"/>
          <w:szCs w:val="21"/>
          <w:lang w:eastAsia="en-IN"/>
        </w:rPr>
        <w:t>.</w:t>
      </w:r>
      <w:r w:rsidRPr="002B5BC3">
        <w:rPr>
          <w:rFonts w:eastAsia="Times New Roman" w:cstheme="minorHAnsi"/>
          <w:color w:val="707070"/>
          <w:sz w:val="21"/>
          <w:szCs w:val="21"/>
          <w:lang w:eastAsia="en-IN"/>
        </w:rPr>
        <w:t>set_</w:t>
      </w:r>
      <w:proofErr w:type="gramStart"/>
      <w:r w:rsidRPr="002B5BC3">
        <w:rPr>
          <w:rFonts w:eastAsia="Times New Roman" w:cstheme="minorHAnsi"/>
          <w:color w:val="707070"/>
          <w:sz w:val="21"/>
          <w:szCs w:val="21"/>
          <w:lang w:eastAsia="en-IN"/>
        </w:rPr>
        <w:t>downstream</w:t>
      </w:r>
      <w:proofErr w:type="spellEnd"/>
      <w:r w:rsidRPr="002B5BC3">
        <w:rPr>
          <w:rFonts w:eastAsia="Times New Roman" w:cstheme="minorHAnsi"/>
          <w:color w:val="707070"/>
          <w:sz w:val="21"/>
          <w:szCs w:val="21"/>
          <w:lang w:eastAsia="en-IN"/>
        </w:rPr>
        <w:t>(</w:t>
      </w:r>
      <w:proofErr w:type="gramEnd"/>
      <w:r w:rsidRPr="002B5BC3">
        <w:rPr>
          <w:rFonts w:eastAsia="Times New Roman" w:cstheme="minorHAnsi"/>
          <w:color w:val="707070"/>
          <w:sz w:val="21"/>
          <w:szCs w:val="21"/>
          <w:lang w:eastAsia="en-IN"/>
        </w:rPr>
        <w:t>[</w:t>
      </w:r>
      <w:proofErr w:type="spellStart"/>
      <w:r w:rsidRPr="002B5BC3">
        <w:rPr>
          <w:rFonts w:eastAsia="Times New Roman" w:cstheme="minorHAnsi"/>
          <w:color w:val="707070"/>
          <w:sz w:val="21"/>
          <w:szCs w:val="21"/>
          <w:lang w:eastAsia="en-IN"/>
        </w:rPr>
        <w:t>second_task</w:t>
      </w:r>
      <w:proofErr w:type="spellEnd"/>
      <w:r w:rsidRPr="002B5BC3">
        <w:rPr>
          <w:rFonts w:eastAsia="Times New Roman" w:cstheme="minorHAnsi"/>
          <w:color w:val="707070"/>
          <w:sz w:val="21"/>
          <w:szCs w:val="21"/>
          <w:lang w:eastAsia="en-IN"/>
        </w:rPr>
        <w:t>,</w:t>
      </w:r>
      <w:r w:rsidRPr="002B5BC3">
        <w:rPr>
          <w:rFonts w:eastAsia="Times New Roman" w:cstheme="minorHAnsi"/>
          <w:color w:val="222222"/>
          <w:sz w:val="21"/>
          <w:szCs w:val="21"/>
          <w:lang w:eastAsia="en-IN"/>
        </w:rPr>
        <w:t xml:space="preserve"> </w:t>
      </w:r>
      <w:proofErr w:type="spellStart"/>
      <w:r w:rsidRPr="002B5BC3">
        <w:rPr>
          <w:rFonts w:eastAsia="Times New Roman" w:cstheme="minorHAnsi"/>
          <w:color w:val="707070"/>
          <w:sz w:val="21"/>
          <w:szCs w:val="21"/>
          <w:lang w:eastAsia="en-IN"/>
        </w:rPr>
        <w:t>third_task</w:t>
      </w:r>
      <w:proofErr w:type="spellEnd"/>
      <w:r w:rsidRPr="002B5BC3">
        <w:rPr>
          <w:rFonts w:eastAsia="Times New Roman" w:cstheme="minorHAnsi"/>
          <w:color w:val="707070"/>
          <w:sz w:val="21"/>
          <w:szCs w:val="21"/>
          <w:lang w:eastAsia="en-IN"/>
        </w:rPr>
        <w:t>])</w:t>
      </w:r>
    </w:p>
    <w:p w14:paraId="5EE0E8C8" w14:textId="77777777" w:rsidR="002B5BC3" w:rsidRPr="002B5BC3" w:rsidRDefault="002B5BC3" w:rsidP="002B5B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600" w:line="263" w:lineRule="atLeast"/>
        <w:rPr>
          <w:rFonts w:eastAsia="Times New Roman" w:cstheme="minorHAnsi"/>
          <w:color w:val="222222"/>
          <w:sz w:val="21"/>
          <w:szCs w:val="21"/>
          <w:lang w:eastAsia="en-IN"/>
        </w:rPr>
      </w:pPr>
      <w:proofErr w:type="spellStart"/>
      <w:r w:rsidRPr="002B5BC3">
        <w:rPr>
          <w:rFonts w:eastAsia="Times New Roman" w:cstheme="minorHAnsi"/>
          <w:color w:val="707070"/>
          <w:sz w:val="21"/>
          <w:szCs w:val="21"/>
          <w:lang w:eastAsia="en-IN"/>
        </w:rPr>
        <w:t>fourth_task</w:t>
      </w:r>
      <w:r w:rsidRPr="002B5BC3">
        <w:rPr>
          <w:rFonts w:eastAsia="Times New Roman" w:cstheme="minorHAnsi"/>
          <w:color w:val="666666"/>
          <w:sz w:val="21"/>
          <w:szCs w:val="21"/>
          <w:lang w:eastAsia="en-IN"/>
        </w:rPr>
        <w:t>.</w:t>
      </w:r>
      <w:r w:rsidRPr="002B5BC3">
        <w:rPr>
          <w:rFonts w:eastAsia="Times New Roman" w:cstheme="minorHAnsi"/>
          <w:color w:val="707070"/>
          <w:sz w:val="21"/>
          <w:szCs w:val="21"/>
          <w:lang w:eastAsia="en-IN"/>
        </w:rPr>
        <w:t>set_upstream</w:t>
      </w:r>
      <w:proofErr w:type="spellEnd"/>
      <w:r w:rsidRPr="002B5BC3">
        <w:rPr>
          <w:rFonts w:eastAsia="Times New Roman" w:cstheme="minorHAnsi"/>
          <w:color w:val="707070"/>
          <w:sz w:val="21"/>
          <w:szCs w:val="21"/>
          <w:lang w:eastAsia="en-IN"/>
        </w:rPr>
        <w:t>(</w:t>
      </w:r>
      <w:proofErr w:type="spellStart"/>
      <w:r w:rsidRPr="002B5BC3">
        <w:rPr>
          <w:rFonts w:eastAsia="Times New Roman" w:cstheme="minorHAnsi"/>
          <w:color w:val="707070"/>
          <w:sz w:val="21"/>
          <w:szCs w:val="21"/>
          <w:lang w:eastAsia="en-IN"/>
        </w:rPr>
        <w:t>third_task</w:t>
      </w:r>
      <w:proofErr w:type="spellEnd"/>
      <w:r w:rsidRPr="002B5BC3">
        <w:rPr>
          <w:rFonts w:eastAsia="Times New Roman" w:cstheme="minorHAnsi"/>
          <w:color w:val="707070"/>
          <w:sz w:val="21"/>
          <w:szCs w:val="21"/>
          <w:lang w:eastAsia="en-IN"/>
        </w:rPr>
        <w:t>)</w:t>
      </w:r>
    </w:p>
    <w:p w14:paraId="754F2B0D" w14:textId="77777777" w:rsidR="002B5BC3"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These dependencies are what make up the “edges” of the graph, and how Airflow works out which order to run your tasks in. By default, a task will wait for all of its upstream tasks to succeed before it runs, but this can be customized using features like </w:t>
      </w:r>
      <w:hyperlink r:id="rId19" w:anchor="concepts-branching" w:history="1">
        <w:r w:rsidRPr="002B5BC3">
          <w:rPr>
            <w:rFonts w:eastAsia="Times New Roman" w:cstheme="minorHAnsi"/>
            <w:color w:val="3176D9"/>
            <w:sz w:val="24"/>
            <w:szCs w:val="24"/>
            <w:lang w:eastAsia="en-IN"/>
          </w:rPr>
          <w:t>Branching</w:t>
        </w:r>
      </w:hyperlink>
      <w:r w:rsidRPr="002B5BC3">
        <w:rPr>
          <w:rFonts w:eastAsia="Times New Roman" w:cstheme="minorHAnsi"/>
          <w:color w:val="707070"/>
          <w:sz w:val="24"/>
          <w:szCs w:val="24"/>
          <w:lang w:eastAsia="en-IN"/>
        </w:rPr>
        <w:t>, </w:t>
      </w:r>
      <w:proofErr w:type="spellStart"/>
      <w:r w:rsidRPr="002B5BC3">
        <w:rPr>
          <w:rFonts w:eastAsia="Times New Roman" w:cstheme="minorHAnsi"/>
          <w:color w:val="707070"/>
          <w:sz w:val="24"/>
          <w:szCs w:val="24"/>
          <w:lang w:eastAsia="en-IN"/>
        </w:rPr>
        <w:fldChar w:fldCharType="begin"/>
      </w:r>
      <w:r w:rsidRPr="002B5BC3">
        <w:rPr>
          <w:rFonts w:eastAsia="Times New Roman" w:cstheme="minorHAnsi"/>
          <w:color w:val="707070"/>
          <w:sz w:val="24"/>
          <w:szCs w:val="24"/>
          <w:lang w:eastAsia="en-IN"/>
        </w:rPr>
        <w:instrText xml:space="preserve"> HYPERLINK "https://airflow.apache.org/docs/apache-airflow/stable/concepts/dags.html" \l "concepts-latest-only" </w:instrText>
      </w:r>
      <w:r w:rsidRPr="002B5BC3">
        <w:rPr>
          <w:rFonts w:eastAsia="Times New Roman" w:cstheme="minorHAnsi"/>
          <w:color w:val="707070"/>
          <w:sz w:val="24"/>
          <w:szCs w:val="24"/>
          <w:lang w:eastAsia="en-IN"/>
        </w:rPr>
        <w:fldChar w:fldCharType="separate"/>
      </w:r>
      <w:r w:rsidRPr="002B5BC3">
        <w:rPr>
          <w:rFonts w:eastAsia="Times New Roman" w:cstheme="minorHAnsi"/>
          <w:color w:val="3176D9"/>
          <w:sz w:val="24"/>
          <w:szCs w:val="24"/>
          <w:lang w:eastAsia="en-IN"/>
        </w:rPr>
        <w:t>LatestOnly</w:t>
      </w:r>
      <w:proofErr w:type="spellEnd"/>
      <w:r w:rsidRPr="002B5BC3">
        <w:rPr>
          <w:rFonts w:eastAsia="Times New Roman" w:cstheme="minorHAnsi"/>
          <w:color w:val="707070"/>
          <w:sz w:val="24"/>
          <w:szCs w:val="24"/>
          <w:lang w:eastAsia="en-IN"/>
        </w:rPr>
        <w:fldChar w:fldCharType="end"/>
      </w:r>
      <w:r w:rsidRPr="002B5BC3">
        <w:rPr>
          <w:rFonts w:eastAsia="Times New Roman" w:cstheme="minorHAnsi"/>
          <w:color w:val="707070"/>
          <w:sz w:val="24"/>
          <w:szCs w:val="24"/>
          <w:lang w:eastAsia="en-IN"/>
        </w:rPr>
        <w:t>, and </w:t>
      </w:r>
      <w:hyperlink r:id="rId20" w:anchor="concepts-trigger-rules" w:history="1">
        <w:r w:rsidRPr="002B5BC3">
          <w:rPr>
            <w:rFonts w:eastAsia="Times New Roman" w:cstheme="minorHAnsi"/>
            <w:color w:val="3176D9"/>
            <w:sz w:val="24"/>
            <w:szCs w:val="24"/>
            <w:lang w:eastAsia="en-IN"/>
          </w:rPr>
          <w:t>Trigger Rules</w:t>
        </w:r>
      </w:hyperlink>
      <w:r w:rsidRPr="002B5BC3">
        <w:rPr>
          <w:rFonts w:eastAsia="Times New Roman" w:cstheme="minorHAnsi"/>
          <w:color w:val="707070"/>
          <w:sz w:val="24"/>
          <w:szCs w:val="24"/>
          <w:lang w:eastAsia="en-IN"/>
        </w:rPr>
        <w:t>.</w:t>
      </w:r>
    </w:p>
    <w:p w14:paraId="79338F39" w14:textId="77777777" w:rsidR="002B5BC3"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To pass data between tasks you have two options:</w:t>
      </w:r>
    </w:p>
    <w:p w14:paraId="4A0A8780" w14:textId="77777777" w:rsidR="002B5BC3" w:rsidRPr="002B5BC3" w:rsidRDefault="002B5BC3" w:rsidP="002B5BC3">
      <w:pPr>
        <w:numPr>
          <w:ilvl w:val="0"/>
          <w:numId w:val="3"/>
        </w:numPr>
        <w:spacing w:after="0" w:line="240" w:lineRule="auto"/>
        <w:rPr>
          <w:rFonts w:eastAsia="Times New Roman" w:cstheme="minorHAnsi"/>
          <w:color w:val="707070"/>
          <w:sz w:val="24"/>
          <w:szCs w:val="24"/>
          <w:lang w:eastAsia="en-IN"/>
        </w:rPr>
      </w:pPr>
      <w:hyperlink r:id="rId21" w:history="1">
        <w:proofErr w:type="spellStart"/>
        <w:r w:rsidRPr="002B5BC3">
          <w:rPr>
            <w:rFonts w:eastAsia="Times New Roman" w:cstheme="minorHAnsi"/>
            <w:color w:val="3176D9"/>
            <w:sz w:val="24"/>
            <w:szCs w:val="24"/>
            <w:lang w:eastAsia="en-IN"/>
          </w:rPr>
          <w:t>XComs</w:t>
        </w:r>
        <w:proofErr w:type="spellEnd"/>
      </w:hyperlink>
      <w:r w:rsidRPr="002B5BC3">
        <w:rPr>
          <w:rFonts w:eastAsia="Times New Roman" w:cstheme="minorHAnsi"/>
          <w:color w:val="707070"/>
          <w:sz w:val="24"/>
          <w:szCs w:val="24"/>
          <w:lang w:eastAsia="en-IN"/>
        </w:rPr>
        <w:t> (“Cross-communications”), a system where you can have tasks push and pull small bits of metadata.</w:t>
      </w:r>
    </w:p>
    <w:p w14:paraId="10FD14D7" w14:textId="77777777" w:rsidR="002B5BC3" w:rsidRPr="002B5BC3" w:rsidRDefault="002B5BC3" w:rsidP="002B5BC3">
      <w:pPr>
        <w:numPr>
          <w:ilvl w:val="0"/>
          <w:numId w:val="3"/>
        </w:numPr>
        <w:spacing w:after="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Uploading and downloading large files from a storage service (either one you run, or part of a public cloud)</w:t>
      </w:r>
    </w:p>
    <w:p w14:paraId="58153FB1" w14:textId="77777777" w:rsidR="002B5BC3"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Airflow sends out Tasks to run on Workers as space becomes available, so there’s no guarantee all the tasks in your DAG will run on the same worker or the same machine.</w:t>
      </w:r>
    </w:p>
    <w:p w14:paraId="42393CFF" w14:textId="77777777" w:rsidR="002B5BC3"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As you build out your DAGs, they are likely to get very complex, so Airflow provides several mechanisms for making this more sustainable - </w:t>
      </w:r>
      <w:proofErr w:type="spellStart"/>
      <w:r w:rsidRPr="002B5BC3">
        <w:rPr>
          <w:rFonts w:eastAsia="Times New Roman" w:cstheme="minorHAnsi"/>
          <w:color w:val="707070"/>
          <w:sz w:val="24"/>
          <w:szCs w:val="24"/>
          <w:lang w:eastAsia="en-IN"/>
        </w:rPr>
        <w:fldChar w:fldCharType="begin"/>
      </w:r>
      <w:r w:rsidRPr="002B5BC3">
        <w:rPr>
          <w:rFonts w:eastAsia="Times New Roman" w:cstheme="minorHAnsi"/>
          <w:color w:val="707070"/>
          <w:sz w:val="24"/>
          <w:szCs w:val="24"/>
          <w:lang w:eastAsia="en-IN"/>
        </w:rPr>
        <w:instrText xml:space="preserve"> HYPERLINK "https://airflow.apache.org/docs/apache-airflow/stable/concepts/dags.html" \l "concepts-subdags" </w:instrText>
      </w:r>
      <w:r w:rsidRPr="002B5BC3">
        <w:rPr>
          <w:rFonts w:eastAsia="Times New Roman" w:cstheme="minorHAnsi"/>
          <w:color w:val="707070"/>
          <w:sz w:val="24"/>
          <w:szCs w:val="24"/>
          <w:lang w:eastAsia="en-IN"/>
        </w:rPr>
        <w:fldChar w:fldCharType="separate"/>
      </w:r>
      <w:r w:rsidRPr="002B5BC3">
        <w:rPr>
          <w:rFonts w:eastAsia="Times New Roman" w:cstheme="minorHAnsi"/>
          <w:color w:val="3176D9"/>
          <w:sz w:val="24"/>
          <w:szCs w:val="24"/>
          <w:lang w:eastAsia="en-IN"/>
        </w:rPr>
        <w:t>SubDAGs</w:t>
      </w:r>
      <w:proofErr w:type="spellEnd"/>
      <w:r w:rsidRPr="002B5BC3">
        <w:rPr>
          <w:rFonts w:eastAsia="Times New Roman" w:cstheme="minorHAnsi"/>
          <w:color w:val="707070"/>
          <w:sz w:val="24"/>
          <w:szCs w:val="24"/>
          <w:lang w:eastAsia="en-IN"/>
        </w:rPr>
        <w:fldChar w:fldCharType="end"/>
      </w:r>
      <w:r w:rsidRPr="002B5BC3">
        <w:rPr>
          <w:rFonts w:eastAsia="Times New Roman" w:cstheme="minorHAnsi"/>
          <w:color w:val="707070"/>
          <w:sz w:val="24"/>
          <w:szCs w:val="24"/>
          <w:lang w:eastAsia="en-IN"/>
        </w:rPr>
        <w:t> let you make “reusable” DAGs you can embed into other ones, and </w:t>
      </w:r>
      <w:proofErr w:type="spellStart"/>
      <w:r w:rsidRPr="002B5BC3">
        <w:rPr>
          <w:rFonts w:eastAsia="Times New Roman" w:cstheme="minorHAnsi"/>
          <w:color w:val="707070"/>
          <w:sz w:val="24"/>
          <w:szCs w:val="24"/>
          <w:lang w:eastAsia="en-IN"/>
        </w:rPr>
        <w:fldChar w:fldCharType="begin"/>
      </w:r>
      <w:r w:rsidRPr="002B5BC3">
        <w:rPr>
          <w:rFonts w:eastAsia="Times New Roman" w:cstheme="minorHAnsi"/>
          <w:color w:val="707070"/>
          <w:sz w:val="24"/>
          <w:szCs w:val="24"/>
          <w:lang w:eastAsia="en-IN"/>
        </w:rPr>
        <w:instrText xml:space="preserve"> HYPERLINK "https://airflow.apache.org/docs/apache-airflow/stable/concepts/dags.html" \l "concepts-taskgroups" </w:instrText>
      </w:r>
      <w:r w:rsidRPr="002B5BC3">
        <w:rPr>
          <w:rFonts w:eastAsia="Times New Roman" w:cstheme="minorHAnsi"/>
          <w:color w:val="707070"/>
          <w:sz w:val="24"/>
          <w:szCs w:val="24"/>
          <w:lang w:eastAsia="en-IN"/>
        </w:rPr>
        <w:fldChar w:fldCharType="separate"/>
      </w:r>
      <w:r w:rsidRPr="002B5BC3">
        <w:rPr>
          <w:rFonts w:eastAsia="Times New Roman" w:cstheme="minorHAnsi"/>
          <w:color w:val="3176D9"/>
          <w:sz w:val="24"/>
          <w:szCs w:val="24"/>
          <w:lang w:eastAsia="en-IN"/>
        </w:rPr>
        <w:t>TaskGroups</w:t>
      </w:r>
      <w:proofErr w:type="spellEnd"/>
      <w:r w:rsidRPr="002B5BC3">
        <w:rPr>
          <w:rFonts w:eastAsia="Times New Roman" w:cstheme="minorHAnsi"/>
          <w:color w:val="707070"/>
          <w:sz w:val="24"/>
          <w:szCs w:val="24"/>
          <w:lang w:eastAsia="en-IN"/>
        </w:rPr>
        <w:fldChar w:fldCharType="end"/>
      </w:r>
      <w:r w:rsidRPr="002B5BC3">
        <w:rPr>
          <w:rFonts w:eastAsia="Times New Roman" w:cstheme="minorHAnsi"/>
          <w:color w:val="707070"/>
          <w:sz w:val="24"/>
          <w:szCs w:val="24"/>
          <w:lang w:eastAsia="en-IN"/>
        </w:rPr>
        <w:t> let you visually group tasks in the UI.</w:t>
      </w:r>
    </w:p>
    <w:p w14:paraId="28E5D85B" w14:textId="0C0A1D66" w:rsid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There are also features for letting you easily pre-configure access to a central resource, like a datastore, in the form of </w:t>
      </w:r>
      <w:hyperlink r:id="rId22" w:history="1">
        <w:r w:rsidRPr="002B5BC3">
          <w:rPr>
            <w:rFonts w:eastAsia="Times New Roman" w:cstheme="minorHAnsi"/>
            <w:color w:val="3176D9"/>
            <w:sz w:val="24"/>
            <w:szCs w:val="24"/>
            <w:lang w:eastAsia="en-IN"/>
          </w:rPr>
          <w:t>Connections &amp; Hooks</w:t>
        </w:r>
      </w:hyperlink>
      <w:r w:rsidRPr="002B5BC3">
        <w:rPr>
          <w:rFonts w:eastAsia="Times New Roman" w:cstheme="minorHAnsi"/>
          <w:color w:val="707070"/>
          <w:sz w:val="24"/>
          <w:szCs w:val="24"/>
          <w:lang w:eastAsia="en-IN"/>
        </w:rPr>
        <w:t>, and for limiting concurrency, via </w:t>
      </w:r>
      <w:hyperlink r:id="rId23" w:history="1">
        <w:r w:rsidRPr="002B5BC3">
          <w:rPr>
            <w:rFonts w:eastAsia="Times New Roman" w:cstheme="minorHAnsi"/>
            <w:color w:val="3176D9"/>
            <w:sz w:val="24"/>
            <w:szCs w:val="24"/>
            <w:lang w:eastAsia="en-IN"/>
          </w:rPr>
          <w:t>Pools</w:t>
        </w:r>
      </w:hyperlink>
      <w:r w:rsidRPr="002B5BC3">
        <w:rPr>
          <w:rFonts w:eastAsia="Times New Roman" w:cstheme="minorHAnsi"/>
          <w:color w:val="707070"/>
          <w:sz w:val="24"/>
          <w:szCs w:val="24"/>
          <w:lang w:eastAsia="en-IN"/>
        </w:rPr>
        <w:t>.</w:t>
      </w:r>
    </w:p>
    <w:p w14:paraId="7B16793D" w14:textId="2836194A" w:rsidR="008D217E" w:rsidRDefault="008D217E" w:rsidP="002B5BC3">
      <w:pPr>
        <w:spacing w:after="450" w:line="240" w:lineRule="auto"/>
        <w:rPr>
          <w:rFonts w:eastAsia="Times New Roman" w:cstheme="minorHAnsi"/>
          <w:color w:val="707070"/>
          <w:sz w:val="24"/>
          <w:szCs w:val="24"/>
          <w:lang w:eastAsia="en-IN"/>
        </w:rPr>
      </w:pPr>
    </w:p>
    <w:p w14:paraId="3E74F6BD" w14:textId="282A75BF" w:rsidR="008D217E" w:rsidRDefault="008D217E" w:rsidP="002B5BC3">
      <w:pPr>
        <w:spacing w:after="450" w:line="240" w:lineRule="auto"/>
        <w:rPr>
          <w:rFonts w:eastAsia="Times New Roman" w:cstheme="minorHAnsi"/>
          <w:color w:val="707070"/>
          <w:sz w:val="24"/>
          <w:szCs w:val="24"/>
          <w:lang w:eastAsia="en-IN"/>
        </w:rPr>
      </w:pPr>
    </w:p>
    <w:p w14:paraId="7FF3E5FE" w14:textId="77777777" w:rsidR="008D217E" w:rsidRPr="002B5BC3" w:rsidRDefault="008D217E" w:rsidP="002B5BC3">
      <w:pPr>
        <w:spacing w:after="450" w:line="240" w:lineRule="auto"/>
        <w:rPr>
          <w:rFonts w:eastAsia="Times New Roman" w:cstheme="minorHAnsi"/>
          <w:color w:val="707070"/>
          <w:sz w:val="24"/>
          <w:szCs w:val="24"/>
          <w:lang w:eastAsia="en-IN"/>
        </w:rPr>
      </w:pPr>
    </w:p>
    <w:p w14:paraId="14A9ED1C" w14:textId="77777777" w:rsidR="002B5BC3" w:rsidRPr="002B5BC3" w:rsidRDefault="002B5BC3" w:rsidP="002B5BC3">
      <w:pPr>
        <w:spacing w:before="600" w:after="300" w:line="240" w:lineRule="auto"/>
        <w:outlineLvl w:val="1"/>
        <w:rPr>
          <w:rFonts w:eastAsia="Times New Roman" w:cstheme="minorHAnsi"/>
          <w:color w:val="707070"/>
          <w:sz w:val="36"/>
          <w:szCs w:val="36"/>
          <w:lang w:eastAsia="en-IN"/>
        </w:rPr>
      </w:pPr>
      <w:r w:rsidRPr="002B5BC3">
        <w:rPr>
          <w:rFonts w:eastAsia="Times New Roman" w:cstheme="minorHAnsi"/>
          <w:color w:val="707070"/>
          <w:sz w:val="36"/>
          <w:szCs w:val="36"/>
          <w:lang w:eastAsia="en-IN"/>
        </w:rPr>
        <w:t>User interface</w:t>
      </w:r>
    </w:p>
    <w:p w14:paraId="55F9FAAD" w14:textId="77777777" w:rsidR="002B5BC3"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Airflow comes with a user interface that lets you see what DAGs and their tasks are doing, trigger runs of DAGs, view logs, and do some limited debugging and resolution of problems with your DAGs.</w:t>
      </w:r>
    </w:p>
    <w:p w14:paraId="72129ED4" w14:textId="059A678B" w:rsidR="002B5BC3" w:rsidRPr="002B5BC3" w:rsidRDefault="002B5BC3" w:rsidP="002B5BC3">
      <w:pPr>
        <w:spacing w:after="0" w:line="240" w:lineRule="auto"/>
        <w:rPr>
          <w:rFonts w:eastAsia="Times New Roman" w:cstheme="minorHAnsi"/>
          <w:sz w:val="24"/>
          <w:szCs w:val="24"/>
          <w:lang w:eastAsia="en-IN"/>
        </w:rPr>
      </w:pPr>
      <w:r w:rsidRPr="002B5BC3">
        <w:rPr>
          <w:rFonts w:eastAsia="Times New Roman" w:cstheme="minorHAnsi"/>
          <w:noProof/>
          <w:sz w:val="24"/>
          <w:szCs w:val="24"/>
          <w:lang w:eastAsia="en-IN"/>
        </w:rPr>
        <w:drawing>
          <wp:inline distT="0" distB="0" distL="0" distR="0" wp14:anchorId="24A5DDE1" wp14:editId="6BC87E19">
            <wp:extent cx="6645910" cy="3997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45910" cy="3997960"/>
                    </a:xfrm>
                    <a:prstGeom prst="rect">
                      <a:avLst/>
                    </a:prstGeom>
                    <a:noFill/>
                    <a:ln>
                      <a:noFill/>
                    </a:ln>
                  </pic:spPr>
                </pic:pic>
              </a:graphicData>
            </a:graphic>
          </wp:inline>
        </w:drawing>
      </w:r>
    </w:p>
    <w:p w14:paraId="2BE235A1" w14:textId="003E4A20" w:rsidR="00765DCF" w:rsidRPr="002B5BC3" w:rsidRDefault="002B5BC3" w:rsidP="002B5BC3">
      <w:pPr>
        <w:spacing w:after="450" w:line="240" w:lineRule="auto"/>
        <w:rPr>
          <w:rFonts w:eastAsia="Times New Roman" w:cstheme="minorHAnsi"/>
          <w:color w:val="707070"/>
          <w:sz w:val="24"/>
          <w:szCs w:val="24"/>
          <w:lang w:eastAsia="en-IN"/>
        </w:rPr>
      </w:pPr>
      <w:r w:rsidRPr="002B5BC3">
        <w:rPr>
          <w:rFonts w:eastAsia="Times New Roman" w:cstheme="minorHAnsi"/>
          <w:color w:val="707070"/>
          <w:sz w:val="24"/>
          <w:szCs w:val="24"/>
          <w:lang w:eastAsia="en-IN"/>
        </w:rPr>
        <w:t>It’s generally the best way to see the status of your Airflow installation as a whole, as well as diving into individual DAGs to see their layout, the status of each task, and the logs from each task.</w:t>
      </w:r>
    </w:p>
    <w:sectPr w:rsidR="00765DCF" w:rsidRPr="002B5BC3" w:rsidSect="002B5B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700B8"/>
    <w:multiLevelType w:val="multilevel"/>
    <w:tmpl w:val="965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63C87"/>
    <w:multiLevelType w:val="multilevel"/>
    <w:tmpl w:val="6970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01BEF"/>
    <w:multiLevelType w:val="multilevel"/>
    <w:tmpl w:val="AC46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C3"/>
    <w:rsid w:val="002B5BC3"/>
    <w:rsid w:val="00337681"/>
    <w:rsid w:val="00765DCF"/>
    <w:rsid w:val="008D2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0F1C"/>
  <w15:docId w15:val="{370E555B-A847-49E2-8008-F7AAC386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B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B5B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B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B5BC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B5BC3"/>
    <w:rPr>
      <w:color w:val="0000FF"/>
      <w:u w:val="single"/>
    </w:rPr>
  </w:style>
  <w:style w:type="paragraph" w:styleId="NormalWeb">
    <w:name w:val="Normal (Web)"/>
    <w:basedOn w:val="Normal"/>
    <w:uiPriority w:val="99"/>
    <w:semiHidden/>
    <w:unhideWhenUsed/>
    <w:rsid w:val="002B5B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5BC3"/>
    <w:rPr>
      <w:i/>
      <w:iCs/>
    </w:rPr>
  </w:style>
  <w:style w:type="character" w:customStyle="1" w:styleId="doc">
    <w:name w:val="doc"/>
    <w:basedOn w:val="DefaultParagraphFont"/>
    <w:rsid w:val="002B5BC3"/>
  </w:style>
  <w:style w:type="character" w:customStyle="1" w:styleId="pre">
    <w:name w:val="pre"/>
    <w:basedOn w:val="DefaultParagraphFont"/>
    <w:rsid w:val="002B5BC3"/>
  </w:style>
  <w:style w:type="character" w:customStyle="1" w:styleId="std">
    <w:name w:val="std"/>
    <w:basedOn w:val="DefaultParagraphFont"/>
    <w:rsid w:val="002B5BC3"/>
  </w:style>
  <w:style w:type="paragraph" w:styleId="HTMLPreformatted">
    <w:name w:val="HTML Preformatted"/>
    <w:basedOn w:val="Normal"/>
    <w:link w:val="HTMLPreformattedChar"/>
    <w:uiPriority w:val="99"/>
    <w:semiHidden/>
    <w:unhideWhenUsed/>
    <w:rsid w:val="002B5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5BC3"/>
    <w:rPr>
      <w:rFonts w:ascii="Courier New" w:eastAsia="Times New Roman" w:hAnsi="Courier New" w:cs="Courier New"/>
      <w:sz w:val="20"/>
      <w:szCs w:val="20"/>
      <w:lang w:eastAsia="en-IN"/>
    </w:rPr>
  </w:style>
  <w:style w:type="character" w:customStyle="1" w:styleId="n">
    <w:name w:val="n"/>
    <w:basedOn w:val="DefaultParagraphFont"/>
    <w:rsid w:val="002B5BC3"/>
  </w:style>
  <w:style w:type="character" w:customStyle="1" w:styleId="o">
    <w:name w:val="o"/>
    <w:basedOn w:val="DefaultParagraphFont"/>
    <w:rsid w:val="002B5BC3"/>
  </w:style>
  <w:style w:type="character" w:customStyle="1" w:styleId="p">
    <w:name w:val="p"/>
    <w:basedOn w:val="DefaultParagraphFont"/>
    <w:rsid w:val="002B5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011244">
      <w:bodyDiv w:val="1"/>
      <w:marLeft w:val="0"/>
      <w:marRight w:val="0"/>
      <w:marTop w:val="0"/>
      <w:marBottom w:val="0"/>
      <w:divBdr>
        <w:top w:val="none" w:sz="0" w:space="0" w:color="auto"/>
        <w:left w:val="none" w:sz="0" w:space="0" w:color="auto"/>
        <w:bottom w:val="none" w:sz="0" w:space="0" w:color="auto"/>
        <w:right w:val="none" w:sz="0" w:space="0" w:color="auto"/>
      </w:divBdr>
      <w:divsChild>
        <w:div w:id="1931045040">
          <w:marLeft w:val="0"/>
          <w:marRight w:val="0"/>
          <w:marTop w:val="0"/>
          <w:marBottom w:val="0"/>
          <w:divBdr>
            <w:top w:val="none" w:sz="0" w:space="0" w:color="auto"/>
            <w:left w:val="none" w:sz="0" w:space="0" w:color="auto"/>
            <w:bottom w:val="none" w:sz="0" w:space="0" w:color="auto"/>
            <w:right w:val="none" w:sz="0" w:space="0" w:color="auto"/>
          </w:divBdr>
          <w:divsChild>
            <w:div w:id="869955622">
              <w:marLeft w:val="0"/>
              <w:marRight w:val="0"/>
              <w:marTop w:val="0"/>
              <w:marBottom w:val="0"/>
              <w:divBdr>
                <w:top w:val="none" w:sz="0" w:space="0" w:color="auto"/>
                <w:left w:val="none" w:sz="0" w:space="0" w:color="auto"/>
                <w:bottom w:val="none" w:sz="0" w:space="0" w:color="auto"/>
                <w:right w:val="none" w:sz="0" w:space="0" w:color="auto"/>
              </w:divBdr>
            </w:div>
            <w:div w:id="1063677011">
              <w:marLeft w:val="0"/>
              <w:marRight w:val="0"/>
              <w:marTop w:val="0"/>
              <w:marBottom w:val="0"/>
              <w:divBdr>
                <w:top w:val="none" w:sz="0" w:space="0" w:color="auto"/>
                <w:left w:val="none" w:sz="0" w:space="0" w:color="auto"/>
                <w:bottom w:val="none" w:sz="0" w:space="0" w:color="auto"/>
                <w:right w:val="none" w:sz="0" w:space="0" w:color="auto"/>
              </w:divBdr>
            </w:div>
            <w:div w:id="1374959514">
              <w:marLeft w:val="0"/>
              <w:marRight w:val="0"/>
              <w:marTop w:val="0"/>
              <w:marBottom w:val="0"/>
              <w:divBdr>
                <w:top w:val="none" w:sz="0" w:space="0" w:color="auto"/>
                <w:left w:val="none" w:sz="0" w:space="0" w:color="auto"/>
                <w:bottom w:val="none" w:sz="0" w:space="0" w:color="auto"/>
                <w:right w:val="none" w:sz="0" w:space="0" w:color="auto"/>
              </w:divBdr>
              <w:divsChild>
                <w:div w:id="573245595">
                  <w:marLeft w:val="0"/>
                  <w:marRight w:val="0"/>
                  <w:marTop w:val="0"/>
                  <w:marBottom w:val="0"/>
                  <w:divBdr>
                    <w:top w:val="none" w:sz="0" w:space="0" w:color="auto"/>
                    <w:left w:val="none" w:sz="0" w:space="0" w:color="auto"/>
                    <w:bottom w:val="none" w:sz="0" w:space="0" w:color="auto"/>
                    <w:right w:val="none" w:sz="0" w:space="0" w:color="auto"/>
                  </w:divBdr>
                  <w:divsChild>
                    <w:div w:id="1592856318">
                      <w:marLeft w:val="0"/>
                      <w:marRight w:val="0"/>
                      <w:marTop w:val="0"/>
                      <w:marBottom w:val="0"/>
                      <w:divBdr>
                        <w:top w:val="none" w:sz="0" w:space="0" w:color="auto"/>
                        <w:left w:val="none" w:sz="0" w:space="0" w:color="auto"/>
                        <w:bottom w:val="none" w:sz="0" w:space="0" w:color="auto"/>
                        <w:right w:val="none" w:sz="0" w:space="0" w:color="auto"/>
                      </w:divBdr>
                    </w:div>
                  </w:divsChild>
                </w:div>
                <w:div w:id="863442378">
                  <w:marLeft w:val="0"/>
                  <w:marRight w:val="0"/>
                  <w:marTop w:val="0"/>
                  <w:marBottom w:val="0"/>
                  <w:divBdr>
                    <w:top w:val="none" w:sz="0" w:space="0" w:color="auto"/>
                    <w:left w:val="none" w:sz="0" w:space="0" w:color="auto"/>
                    <w:bottom w:val="none" w:sz="0" w:space="0" w:color="auto"/>
                    <w:right w:val="none" w:sz="0" w:space="0" w:color="auto"/>
                  </w:divBdr>
                  <w:divsChild>
                    <w:div w:id="868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irflow.apache.org/docs/apache-airflow/stable/concepts/scheduler.html" TargetMode="External"/><Relationship Id="rId13" Type="http://schemas.openxmlformats.org/officeDocument/2006/relationships/hyperlink" Target="https://airflow.apache.org/docs/apache-airflow/stable/concepts/tasks.html" TargetMode="External"/><Relationship Id="rId18" Type="http://schemas.openxmlformats.org/officeDocument/2006/relationships/hyperlink" Target="https://airflow.apache.org/docs/apache-airflow/stable/concepts/task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irflow.apache.org/docs/apache-airflow/stable/concepts/xcoms.html" TargetMode="External"/><Relationship Id="rId7" Type="http://schemas.openxmlformats.org/officeDocument/2006/relationships/image" Target="media/image1.png"/><Relationship Id="rId12" Type="http://schemas.openxmlformats.org/officeDocument/2006/relationships/hyperlink" Target="https://airflow.apache.org/docs/apache-airflow/stable/concepts/operators.html" TargetMode="External"/><Relationship Id="rId17" Type="http://schemas.openxmlformats.org/officeDocument/2006/relationships/hyperlink" Target="https://airflow.apache.org/docs/apache-airflow/stable/dag-run.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irflow.apache.org/docs/apache-airflow/stable/concepts/dags.html" TargetMode="External"/><Relationship Id="rId20" Type="http://schemas.openxmlformats.org/officeDocument/2006/relationships/hyperlink" Target="https://airflow.apache.org/docs/apache-airflow/stable/concepts/dags.html" TargetMode="External"/><Relationship Id="rId1" Type="http://schemas.openxmlformats.org/officeDocument/2006/relationships/numbering" Target="numbering.xml"/><Relationship Id="rId6" Type="http://schemas.openxmlformats.org/officeDocument/2006/relationships/hyperlink" Target="https://airflow.apache.org/docs/apache-airflow/stable/concepts/tasks.html" TargetMode="External"/><Relationship Id="rId11" Type="http://schemas.openxmlformats.org/officeDocument/2006/relationships/image" Target="media/image2.png"/><Relationship Id="rId24" Type="http://schemas.openxmlformats.org/officeDocument/2006/relationships/image" Target="media/image3.png"/><Relationship Id="rId5" Type="http://schemas.openxmlformats.org/officeDocument/2006/relationships/hyperlink" Target="https://airflow.apache.org/docs/apache-airflow/stable/concepts/dags.html" TargetMode="External"/><Relationship Id="rId15" Type="http://schemas.openxmlformats.org/officeDocument/2006/relationships/hyperlink" Target="https://airflow.apache.org/docs/apache-airflow/stable/concepts/sensors.html" TargetMode="External"/><Relationship Id="rId23" Type="http://schemas.openxmlformats.org/officeDocument/2006/relationships/hyperlink" Target="https://airflow.apache.org/docs/apache-airflow/stable/concepts/pools.html" TargetMode="External"/><Relationship Id="rId10" Type="http://schemas.openxmlformats.org/officeDocument/2006/relationships/hyperlink" Target="https://airflow.apache.org/docs/apache-airflow/stable/executor/index.html" TargetMode="External"/><Relationship Id="rId19" Type="http://schemas.openxmlformats.org/officeDocument/2006/relationships/hyperlink" Target="https://airflow.apache.org/docs/apache-airflow/stable/concepts/dags.html" TargetMode="External"/><Relationship Id="rId4" Type="http://schemas.openxmlformats.org/officeDocument/2006/relationships/webSettings" Target="webSettings.xml"/><Relationship Id="rId9" Type="http://schemas.openxmlformats.org/officeDocument/2006/relationships/hyperlink" Target="https://airflow.apache.org/docs/apache-airflow/stable/concepts/tasks.html" TargetMode="External"/><Relationship Id="rId14" Type="http://schemas.openxmlformats.org/officeDocument/2006/relationships/hyperlink" Target="https://airflow.apache.org/docs/apache-airflow/stable/concepts/operators.html" TargetMode="External"/><Relationship Id="rId22" Type="http://schemas.openxmlformats.org/officeDocument/2006/relationships/hyperlink" Target="https://airflow.apache.org/docs/apache-airflow/stable/concepts/conn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Kuruva Naveen Kumar</dc:creator>
  <cp:keywords/>
  <dc:description/>
  <cp:lastModifiedBy>Kuruva Naveen Kumar</cp:lastModifiedBy>
  <cp:revision>2</cp:revision>
  <dcterms:created xsi:type="dcterms:W3CDTF">2022-03-23T15:58:00Z</dcterms:created>
  <dcterms:modified xsi:type="dcterms:W3CDTF">2022-03-24T14:58:00Z</dcterms:modified>
</cp:coreProperties>
</file>