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544" w:rsidRPr="00545828" w:rsidRDefault="00820CFF" w:rsidP="00B906C2">
      <w:pPr>
        <w:jc w:val="center"/>
        <w:rPr>
          <w:rFonts w:ascii="Times New Roman" w:hAnsi="Times New Roman" w:cs="Times New Roman"/>
          <w:b/>
          <w:sz w:val="24"/>
          <w:szCs w:val="24"/>
          <w:lang w:val="en-GB"/>
        </w:rPr>
      </w:pPr>
      <w:r>
        <w:rPr>
          <w:rFonts w:ascii="Times New Roman" w:hAnsi="Times New Roman" w:cs="Times New Roman"/>
          <w:b/>
          <w:sz w:val="24"/>
          <w:szCs w:val="24"/>
          <w:lang w:val="en-GB"/>
        </w:rPr>
        <w:t>COMPILER CONSTRUCTION LAB 3</w:t>
      </w:r>
    </w:p>
    <w:p w:rsidR="00B906C2" w:rsidRPr="00545828" w:rsidRDefault="00545828" w:rsidP="00545828">
      <w:pPr>
        <w:jc w:val="center"/>
        <w:rPr>
          <w:rFonts w:ascii="Times New Roman" w:hAnsi="Times New Roman" w:cs="Times New Roman"/>
          <w:b/>
          <w:sz w:val="24"/>
          <w:szCs w:val="24"/>
          <w:lang w:val="en-GB"/>
        </w:rPr>
      </w:pPr>
      <w:r>
        <w:rPr>
          <w:rFonts w:ascii="Times New Roman" w:hAnsi="Times New Roman" w:cs="Times New Roman"/>
          <w:b/>
          <w:sz w:val="24"/>
          <w:szCs w:val="24"/>
        </w:rPr>
        <w:t>Lexical A</w:t>
      </w:r>
      <w:r w:rsidRPr="00545828">
        <w:rPr>
          <w:rFonts w:ascii="Times New Roman" w:hAnsi="Times New Roman" w:cs="Times New Roman"/>
          <w:b/>
          <w:sz w:val="24"/>
          <w:szCs w:val="24"/>
        </w:rPr>
        <w:t>nalyzer</w:t>
      </w:r>
      <w:r w:rsidR="00820CFF">
        <w:rPr>
          <w:rFonts w:ascii="Times New Roman" w:hAnsi="Times New Roman" w:cs="Times New Roman"/>
          <w:b/>
          <w:sz w:val="24"/>
          <w:szCs w:val="24"/>
        </w:rPr>
        <w:t xml:space="preserve"> </w:t>
      </w:r>
    </w:p>
    <w:p w:rsidR="00CC07A6" w:rsidRPr="00E81417" w:rsidRDefault="00CC07A6" w:rsidP="00CC07A6">
      <w:pPr>
        <w:autoSpaceDE w:val="0"/>
        <w:autoSpaceDN w:val="0"/>
        <w:adjustRightInd w:val="0"/>
        <w:spacing w:after="0" w:line="240" w:lineRule="auto"/>
        <w:jc w:val="both"/>
        <w:rPr>
          <w:rFonts w:ascii="Times New Roman" w:hAnsi="Times New Roman" w:cs="Times New Roman"/>
          <w:bCs/>
          <w:sz w:val="24"/>
          <w:szCs w:val="24"/>
        </w:rPr>
      </w:pPr>
    </w:p>
    <w:p w:rsidR="00820CFF" w:rsidRDefault="00820CFF" w:rsidP="00820CF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Lexical analyzer reads source code character by character and produces tokens for each valid word. Specialized buffering techniques thus have been developed to reduce the amount of overhead required to process a single input character.</w:t>
      </w:r>
    </w:p>
    <w:p w:rsidR="00820CFF" w:rsidRDefault="00820CFF" w:rsidP="00820CFF">
      <w:pPr>
        <w:autoSpaceDE w:val="0"/>
        <w:autoSpaceDN w:val="0"/>
        <w:adjustRightInd w:val="0"/>
        <w:spacing w:after="0" w:line="240" w:lineRule="auto"/>
        <w:jc w:val="both"/>
        <w:rPr>
          <w:rFonts w:ascii="Times New Roman" w:hAnsi="Times New Roman" w:cs="Times New Roman"/>
          <w:sz w:val="24"/>
          <w:szCs w:val="24"/>
        </w:rPr>
      </w:pPr>
    </w:p>
    <w:p w:rsidR="00820CFF" w:rsidRDefault="00820CFF" w:rsidP="00820CF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Two pointers to the input are maintained:</w:t>
      </w:r>
      <w:bookmarkStart w:id="0" w:name="_GoBack"/>
      <w:bookmarkEnd w:id="0"/>
    </w:p>
    <w:p w:rsidR="00820CFF" w:rsidRDefault="00820CFF" w:rsidP="00820CF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Pointer </w:t>
      </w:r>
      <w:r>
        <w:rPr>
          <w:rFonts w:ascii="Times New Roman" w:hAnsi="Times New Roman" w:cs="Times New Roman"/>
          <w:i/>
          <w:iCs/>
          <w:sz w:val="24"/>
          <w:szCs w:val="24"/>
        </w:rPr>
        <w:t>Lexeme Begin</w:t>
      </w:r>
      <w:r>
        <w:rPr>
          <w:rFonts w:ascii="Times New Roman" w:hAnsi="Times New Roman" w:cs="Times New Roman"/>
          <w:sz w:val="24"/>
          <w:szCs w:val="24"/>
        </w:rPr>
        <w:t>, marks the beginning of the current lexeme, whose extent we are attempting to determine</w:t>
      </w:r>
    </w:p>
    <w:p w:rsidR="00820CFF" w:rsidRDefault="00820CFF" w:rsidP="00820CF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Pointer </w:t>
      </w:r>
      <w:r>
        <w:rPr>
          <w:rFonts w:ascii="Times New Roman" w:hAnsi="Times New Roman" w:cs="Times New Roman"/>
          <w:i/>
          <w:iCs/>
          <w:sz w:val="24"/>
          <w:szCs w:val="24"/>
        </w:rPr>
        <w:t xml:space="preserve">Forward, </w:t>
      </w:r>
      <w:r>
        <w:rPr>
          <w:rFonts w:ascii="Times New Roman" w:hAnsi="Times New Roman" w:cs="Times New Roman"/>
          <w:sz w:val="24"/>
          <w:szCs w:val="24"/>
        </w:rPr>
        <w:t>scans ahead until a pattern match is found.</w:t>
      </w:r>
    </w:p>
    <w:p w:rsidR="00820CFF" w:rsidRDefault="00820CFF" w:rsidP="00820CFF">
      <w:pPr>
        <w:autoSpaceDE w:val="0"/>
        <w:autoSpaceDN w:val="0"/>
        <w:adjustRightInd w:val="0"/>
        <w:spacing w:after="0" w:line="240" w:lineRule="auto"/>
        <w:rPr>
          <w:rFonts w:ascii="Times New Roman" w:hAnsi="Times New Roman" w:cs="Times New Roman"/>
          <w:sz w:val="24"/>
          <w:szCs w:val="24"/>
        </w:rPr>
      </w:pPr>
    </w:p>
    <w:p w:rsidR="00820CFF" w:rsidRDefault="00820CFF" w:rsidP="00820CF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Once the next lexeme is determined, </w:t>
      </w:r>
      <w:r>
        <w:rPr>
          <w:rFonts w:ascii="Times New Roman" w:hAnsi="Times New Roman" w:cs="Times New Roman"/>
          <w:i/>
          <w:iCs/>
          <w:sz w:val="24"/>
          <w:szCs w:val="24"/>
        </w:rPr>
        <w:t xml:space="preserve">forward </w:t>
      </w:r>
      <w:r>
        <w:rPr>
          <w:rFonts w:ascii="Times New Roman" w:hAnsi="Times New Roman" w:cs="Times New Roman"/>
          <w:sz w:val="24"/>
          <w:szCs w:val="24"/>
        </w:rPr>
        <w:t xml:space="preserve">is set to character at its right end. Then, after the lexeme is recorded as an attribute value of a token returned to the parser, </w:t>
      </w:r>
      <w:r>
        <w:rPr>
          <w:rFonts w:ascii="Times New Roman" w:hAnsi="Times New Roman" w:cs="Times New Roman"/>
          <w:i/>
          <w:iCs/>
          <w:sz w:val="24"/>
          <w:szCs w:val="24"/>
        </w:rPr>
        <w:t xml:space="preserve">Lexeme Begin </w:t>
      </w:r>
      <w:r>
        <w:rPr>
          <w:rFonts w:ascii="Times New Roman" w:hAnsi="Times New Roman" w:cs="Times New Roman"/>
          <w:sz w:val="24"/>
          <w:szCs w:val="24"/>
        </w:rPr>
        <w:t xml:space="preserve">is set to the character immediately after the lexeme just found. If we use the scheme of Buffer pairs we must check, each time we advance forward, that we have not moved off one of the buffers; if we do, then we must also reload the other buffer. Thus, for each character read, we make two tests: one for the end of the buffer, and one to determine what character is read (the latter may be a multiway branch). We can combine the buffer-end test with the test for the current character if we extend each buffer to hold a sentinel character at the end. The sentinel is a special character that cannot be part of the source program, and a natural choice is the character </w:t>
      </w:r>
      <w:r>
        <w:rPr>
          <w:rFonts w:ascii="Times New Roman" w:hAnsi="Times New Roman" w:cs="Times New Roman"/>
          <w:b/>
          <w:bCs/>
          <w:sz w:val="24"/>
          <w:szCs w:val="24"/>
        </w:rPr>
        <w:t>EOF.</w:t>
      </w:r>
    </w:p>
    <w:p w:rsidR="00820CFF" w:rsidRDefault="00820CFF" w:rsidP="00820CF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that </w:t>
      </w:r>
      <w:r>
        <w:rPr>
          <w:rFonts w:ascii="Times New Roman" w:hAnsi="Times New Roman" w:cs="Times New Roman"/>
          <w:b/>
          <w:bCs/>
          <w:sz w:val="24"/>
          <w:szCs w:val="24"/>
        </w:rPr>
        <w:t xml:space="preserve">EOF </w:t>
      </w:r>
      <w:r>
        <w:rPr>
          <w:rFonts w:ascii="Times New Roman" w:hAnsi="Times New Roman" w:cs="Times New Roman"/>
          <w:sz w:val="24"/>
          <w:szCs w:val="24"/>
        </w:rPr>
        <w:t xml:space="preserve">retains its use as a marker for the end of the entire input. Any </w:t>
      </w:r>
      <w:r>
        <w:rPr>
          <w:rFonts w:ascii="Times New Roman" w:hAnsi="Times New Roman" w:cs="Times New Roman"/>
          <w:b/>
          <w:bCs/>
          <w:sz w:val="24"/>
          <w:szCs w:val="24"/>
        </w:rPr>
        <w:t xml:space="preserve">EOF </w:t>
      </w:r>
      <w:r>
        <w:rPr>
          <w:rFonts w:ascii="Times New Roman" w:hAnsi="Times New Roman" w:cs="Times New Roman"/>
          <w:sz w:val="24"/>
          <w:szCs w:val="24"/>
        </w:rPr>
        <w:t>that</w:t>
      </w:r>
    </w:p>
    <w:p w:rsidR="00B906C2" w:rsidRDefault="00820CFF" w:rsidP="00820CFF">
      <w:pPr>
        <w:pStyle w:val="Heading1"/>
        <w:shd w:val="clear" w:color="auto" w:fill="FFFFFF"/>
        <w:spacing w:before="0" w:beforeAutospacing="0" w:after="0" w:afterAutospacing="0"/>
        <w:jc w:val="both"/>
        <w:rPr>
          <w:sz w:val="24"/>
          <w:szCs w:val="24"/>
        </w:rPr>
      </w:pPr>
      <w:r>
        <w:rPr>
          <w:sz w:val="24"/>
          <w:szCs w:val="24"/>
        </w:rPr>
        <w:t>appears other than at the end of a buffer means that the input is at an end</w:t>
      </w:r>
    </w:p>
    <w:p w:rsidR="00B9622D" w:rsidRDefault="00B9622D" w:rsidP="00B9622D">
      <w:pPr>
        <w:pStyle w:val="Heading1"/>
        <w:shd w:val="clear" w:color="auto" w:fill="FFFFFF"/>
        <w:spacing w:before="0" w:beforeAutospacing="0" w:after="0" w:afterAutospacing="0"/>
        <w:jc w:val="both"/>
        <w:rPr>
          <w:sz w:val="24"/>
          <w:szCs w:val="24"/>
          <w:lang w:val="en-GB"/>
        </w:rPr>
      </w:pPr>
      <w:r>
        <w:rPr>
          <w:noProof/>
          <w:sz w:val="24"/>
          <w:szCs w:val="24"/>
        </w:rPr>
        <w:drawing>
          <wp:inline distT="0" distB="0" distL="0" distR="0">
            <wp:extent cx="5943600" cy="378319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783196"/>
                    </a:xfrm>
                    <a:prstGeom prst="rect">
                      <a:avLst/>
                    </a:prstGeom>
                    <a:noFill/>
                    <a:ln w="9525">
                      <a:noFill/>
                      <a:miter lim="800000"/>
                      <a:headEnd/>
                      <a:tailEnd/>
                    </a:ln>
                  </pic:spPr>
                </pic:pic>
              </a:graphicData>
            </a:graphic>
          </wp:inline>
        </w:drawing>
      </w:r>
    </w:p>
    <w:p w:rsidR="00B9622D" w:rsidRPr="00E81417" w:rsidRDefault="00B9622D" w:rsidP="00B9622D">
      <w:pPr>
        <w:pStyle w:val="Heading1"/>
        <w:shd w:val="clear" w:color="auto" w:fill="FFFFFF"/>
        <w:spacing w:before="0" w:beforeAutospacing="0" w:after="0" w:afterAutospacing="0"/>
        <w:jc w:val="center"/>
        <w:rPr>
          <w:sz w:val="24"/>
          <w:szCs w:val="24"/>
          <w:lang w:val="en-GB"/>
        </w:rPr>
      </w:pPr>
      <w:r>
        <w:rPr>
          <w:sz w:val="24"/>
          <w:szCs w:val="24"/>
          <w:lang w:val="en-GB"/>
        </w:rPr>
        <w:lastRenderedPageBreak/>
        <w:t xml:space="preserve">Pseudocode </w:t>
      </w:r>
    </w:p>
    <w:p w:rsidR="00B9622D" w:rsidRDefault="00B9622D" w:rsidP="00820CFF">
      <w:pPr>
        <w:pStyle w:val="Heading1"/>
        <w:shd w:val="clear" w:color="auto" w:fill="FFFFFF"/>
        <w:spacing w:before="0" w:beforeAutospacing="0" w:after="0" w:afterAutospacing="0"/>
        <w:jc w:val="both"/>
        <w:rPr>
          <w:sz w:val="24"/>
          <w:szCs w:val="24"/>
        </w:rPr>
      </w:pPr>
    </w:p>
    <w:p w:rsidR="00820CFF" w:rsidRDefault="00820CFF" w:rsidP="00820CFF">
      <w:pPr>
        <w:pStyle w:val="Heading1"/>
        <w:shd w:val="clear" w:color="auto" w:fill="FFFFFF"/>
        <w:spacing w:before="0" w:beforeAutospacing="0" w:after="0" w:afterAutospacing="0"/>
        <w:jc w:val="both"/>
        <w:rPr>
          <w:sz w:val="24"/>
          <w:szCs w:val="24"/>
        </w:rPr>
      </w:pPr>
    </w:p>
    <w:p w:rsidR="00820CFF" w:rsidRDefault="00820CFF" w:rsidP="00820CFF">
      <w:pPr>
        <w:pStyle w:val="Heading1"/>
        <w:shd w:val="clear" w:color="auto" w:fill="FFFFFF"/>
        <w:spacing w:before="0" w:beforeAutospacing="0" w:after="0" w:afterAutospacing="0"/>
        <w:jc w:val="both"/>
        <w:rPr>
          <w:sz w:val="24"/>
          <w:szCs w:val="24"/>
        </w:rPr>
      </w:pPr>
      <w:r>
        <w:rPr>
          <w:sz w:val="24"/>
          <w:szCs w:val="24"/>
        </w:rPr>
        <w:t>Question 1: Implement lexical analyzer using input buffering scheme</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&lt;ctype.h&gt;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BUFFER_SIZE</w:t>
      </w:r>
      <w:r>
        <w:rPr>
          <w:rFonts w:ascii="Consolas" w:hAnsi="Consolas" w:cs="Consolas"/>
          <w:color w:val="000000"/>
          <w:sz w:val="19"/>
          <w:szCs w:val="19"/>
        </w:rPr>
        <w:t xml:space="preserve"> 15</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bool</w:t>
      </w:r>
      <w:r>
        <w:rPr>
          <w:rFonts w:ascii="Consolas" w:hAnsi="Consolas" w:cs="Consolas"/>
          <w:color w:val="000000"/>
          <w:sz w:val="19"/>
          <w:szCs w:val="19"/>
        </w:rPr>
        <w:t xml:space="preserve"> is_operator(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oper[] = </w:t>
      </w:r>
      <w:r>
        <w:rPr>
          <w:rFonts w:ascii="Consolas" w:hAnsi="Consolas" w:cs="Consolas"/>
          <w:color w:val="A31515"/>
          <w:sz w:val="19"/>
          <w:szCs w:val="19"/>
        </w:rPr>
        <w:t>"!%^&amp;*-+=~|.&lt;&gt;/?"</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14; i++)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xml:space="preserve"> == oper[i])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bool</w:t>
      </w:r>
      <w:r>
        <w:rPr>
          <w:rFonts w:ascii="Consolas" w:hAnsi="Consolas" w:cs="Consolas"/>
          <w:color w:val="000000"/>
          <w:sz w:val="19"/>
          <w:szCs w:val="19"/>
        </w:rPr>
        <w:t xml:space="preserve"> is_special_char(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w:t>
      </w:r>
      <w:r>
        <w:rPr>
          <w:rFonts w:ascii="Consolas" w:hAnsi="Consolas" w:cs="Consolas"/>
          <w:color w:val="008000"/>
          <w:sz w:val="19"/>
          <w:szCs w:val="19"/>
        </w:rPr>
        <w:t>//not a number or an alphabet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(isalnum(</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'_'</w:t>
      </w:r>
      <w:r>
        <w:rPr>
          <w:rFonts w:ascii="Consolas" w:hAnsi="Consolas" w:cs="Consolas"/>
          <w:color w:val="000000"/>
          <w:sz w:val="19"/>
          <w:szCs w:val="19"/>
        </w:rPr>
        <w:t xml:space="preserve"> || is_operator(</w:t>
      </w:r>
      <w:r>
        <w:rPr>
          <w:rFonts w:ascii="Consolas" w:hAnsi="Consolas" w:cs="Consolas"/>
          <w:color w:val="808080"/>
          <w:sz w:val="19"/>
          <w:szCs w:val="19"/>
        </w:rPr>
        <w:t>ch</w:t>
      </w:r>
      <w:r>
        <w:rPr>
          <w:rFonts w:ascii="Consolas" w:hAnsi="Consolas" w:cs="Consolas"/>
          <w:color w:val="000000"/>
          <w:sz w:val="19"/>
          <w:szCs w:val="19"/>
        </w:rPr>
        <w:t>))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print_type(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token</w:t>
      </w:r>
      <w:r>
        <w:rPr>
          <w:rFonts w:ascii="Consolas" w:hAnsi="Consolas" w:cs="Consolas"/>
          <w:color w:val="000000"/>
          <w:sz w:val="19"/>
          <w:szCs w:val="19"/>
        </w:rPr>
        <w:t>)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(isalpha(</w:t>
      </w:r>
      <w:r>
        <w:rPr>
          <w:rFonts w:ascii="Consolas" w:hAnsi="Consolas" w:cs="Consolas"/>
          <w:color w:val="808080"/>
          <w:sz w:val="19"/>
          <w:szCs w:val="19"/>
        </w:rPr>
        <w:t>token</w:t>
      </w:r>
      <w:r>
        <w:rPr>
          <w:rFonts w:ascii="Consolas" w:hAnsi="Consolas" w:cs="Consolas"/>
          <w:color w:val="000000"/>
          <w:sz w:val="19"/>
          <w:szCs w:val="19"/>
        </w:rPr>
        <w:t xml:space="preserve">[0]) || </w:t>
      </w:r>
      <w:r>
        <w:rPr>
          <w:rFonts w:ascii="Consolas" w:hAnsi="Consolas" w:cs="Consolas"/>
          <w:color w:val="808080"/>
          <w:sz w:val="19"/>
          <w:szCs w:val="19"/>
        </w:rPr>
        <w:t>token</w:t>
      </w:r>
      <w:r>
        <w:rPr>
          <w:rFonts w:ascii="Consolas" w:hAnsi="Consolas" w:cs="Consolas"/>
          <w:color w:val="000000"/>
          <w:sz w:val="19"/>
          <w:szCs w:val="19"/>
        </w:rPr>
        <w:t xml:space="preserve">[0] == </w:t>
      </w:r>
      <w:r>
        <w:rPr>
          <w:rFonts w:ascii="Consolas" w:hAnsi="Consolas" w:cs="Consolas"/>
          <w:color w:val="A31515"/>
          <w:sz w:val="19"/>
          <w:szCs w:val="19"/>
        </w:rPr>
        <w:t>'_'</w:t>
      </w:r>
      <w:r>
        <w:rPr>
          <w:rFonts w:ascii="Consolas" w:hAnsi="Consolas" w:cs="Consolas"/>
          <w:color w:val="000000"/>
          <w:sz w:val="19"/>
          <w:szCs w:val="19"/>
        </w:rPr>
        <w:t>)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 is an identifier.\n"</w:t>
      </w:r>
      <w:r>
        <w:rPr>
          <w:rFonts w:ascii="Consolas" w:hAnsi="Consolas" w:cs="Consolas"/>
          <w:color w:val="000000"/>
          <w:sz w:val="19"/>
          <w:szCs w:val="19"/>
        </w:rPr>
        <w:t xml:space="preserve">, </w:t>
      </w:r>
      <w:r>
        <w:rPr>
          <w:rFonts w:ascii="Consolas" w:hAnsi="Consolas" w:cs="Consolas"/>
          <w:color w:val="808080"/>
          <w:sz w:val="19"/>
          <w:szCs w:val="19"/>
        </w:rPr>
        <w:t>token</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token</w:t>
      </w:r>
      <w:r>
        <w:rPr>
          <w:rFonts w:ascii="Consolas" w:hAnsi="Consolas" w:cs="Consolas"/>
          <w:color w:val="000000"/>
          <w:sz w:val="19"/>
          <w:szCs w:val="19"/>
        </w:rPr>
        <w:t>[0]))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 is a number.\n"</w:t>
      </w:r>
      <w:r>
        <w:rPr>
          <w:rFonts w:ascii="Consolas" w:hAnsi="Consolas" w:cs="Consolas"/>
          <w:color w:val="000000"/>
          <w:sz w:val="19"/>
          <w:szCs w:val="19"/>
        </w:rPr>
        <w:t xml:space="preserve">, </w:t>
      </w:r>
      <w:r>
        <w:rPr>
          <w:rFonts w:ascii="Consolas" w:hAnsi="Consolas" w:cs="Consolas"/>
          <w:color w:val="808080"/>
          <w:sz w:val="19"/>
          <w:szCs w:val="19"/>
        </w:rPr>
        <w:t>token</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(is_operator(</w:t>
      </w:r>
      <w:r>
        <w:rPr>
          <w:rFonts w:ascii="Consolas" w:hAnsi="Consolas" w:cs="Consolas"/>
          <w:color w:val="808080"/>
          <w:sz w:val="19"/>
          <w:szCs w:val="19"/>
        </w:rPr>
        <w:t>token</w:t>
      </w:r>
      <w:r>
        <w:rPr>
          <w:rFonts w:ascii="Consolas" w:hAnsi="Consolas" w:cs="Consolas"/>
          <w:color w:val="000000"/>
          <w:sz w:val="19"/>
          <w:szCs w:val="19"/>
        </w:rPr>
        <w:t>[0]))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 is an operator.\n"</w:t>
      </w:r>
      <w:r>
        <w:rPr>
          <w:rFonts w:ascii="Consolas" w:hAnsi="Consolas" w:cs="Consolas"/>
          <w:color w:val="000000"/>
          <w:sz w:val="19"/>
          <w:szCs w:val="19"/>
        </w:rPr>
        <w:t xml:space="preserve">, </w:t>
      </w:r>
      <w:r>
        <w:rPr>
          <w:rFonts w:ascii="Consolas" w:hAnsi="Consolas" w:cs="Consolas"/>
          <w:color w:val="808080"/>
          <w:sz w:val="19"/>
          <w:szCs w:val="19"/>
        </w:rPr>
        <w:t>token</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D52210"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w:t>
      </w:r>
      <w:r>
        <w:rPr>
          <w:rFonts w:ascii="Consolas" w:hAnsi="Consolas" w:cs="Consolas"/>
          <w:color w:val="6F008A"/>
          <w:sz w:val="19"/>
          <w:szCs w:val="19"/>
        </w:rPr>
        <w:t>BUFFER_SIZE</w:t>
      </w:r>
      <w:r>
        <w:rPr>
          <w:rFonts w:ascii="Consolas" w:hAnsi="Consolas" w:cs="Consolas"/>
          <w:color w:val="000000"/>
          <w:sz w:val="19"/>
          <w:szCs w:val="19"/>
        </w:rPr>
        <w:t>]</w:t>
      </w:r>
      <w:r w:rsidR="00D52210">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lexeme_begin = 0, forward = 0, j = 0, k = 0, flag = 0;</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token[</w:t>
      </w:r>
      <w:r>
        <w:rPr>
          <w:rFonts w:ascii="Consolas" w:hAnsi="Consolas" w:cs="Consolas"/>
          <w:color w:val="6F008A"/>
          <w:sz w:val="19"/>
          <w:szCs w:val="19"/>
        </w:rPr>
        <w:t>BUFFER_SIZE</w:t>
      </w:r>
      <w:r>
        <w:rPr>
          <w:rFonts w:ascii="Consolas" w:hAnsi="Consolas" w:cs="Consolas"/>
          <w:color w:val="000000"/>
          <w:sz w:val="19"/>
          <w:szCs w:val="19"/>
        </w:rPr>
        <w:t xml:space="preserve">] = { </w:t>
      </w:r>
      <w:r>
        <w:rPr>
          <w:rFonts w:ascii="Consolas" w:hAnsi="Consolas" w:cs="Consolas"/>
          <w:color w:val="A31515"/>
          <w:sz w:val="19"/>
          <w:szCs w:val="19"/>
        </w:rPr>
        <w:t>""</w:t>
      </w:r>
      <w:r>
        <w:rPr>
          <w:rFonts w:ascii="Consolas" w:hAnsi="Consolas" w:cs="Consolas"/>
          <w:color w:val="000000"/>
          <w:sz w:val="19"/>
          <w:szCs w:val="19"/>
        </w:rPr>
        <w:t xml:space="preserve"> };</w:t>
      </w:r>
    </w:p>
    <w:p w:rsidR="00D56C93" w:rsidRDefault="00D56C93" w:rsidP="00D56C93">
      <w:pPr>
        <w:autoSpaceDE w:val="0"/>
        <w:autoSpaceDN w:val="0"/>
        <w:adjustRightInd w:val="0"/>
        <w:spacing w:after="0" w:line="240" w:lineRule="auto"/>
        <w:rPr>
          <w:rFonts w:ascii="Consolas" w:hAnsi="Consolas" w:cs="Consolas"/>
          <w:color w:val="000000"/>
          <w:sz w:val="19"/>
          <w:szCs w:val="19"/>
        </w:rPr>
      </w:pP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//Taking input form user</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a message: \n"</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gets_s(buffer, </w:t>
      </w:r>
      <w:r>
        <w:rPr>
          <w:rFonts w:ascii="Consolas" w:hAnsi="Consolas" w:cs="Consolas"/>
          <w:color w:val="6F008A"/>
          <w:sz w:val="19"/>
          <w:szCs w:val="19"/>
        </w:rPr>
        <w:t>BUFFER_SIZE</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//traversing message</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BUFFER_SIZE</w:t>
      </w:r>
      <w:r>
        <w:rPr>
          <w:rFonts w:ascii="Consolas" w:hAnsi="Consolas" w:cs="Consolas"/>
          <w:color w:val="000000"/>
          <w:sz w:val="19"/>
          <w:szCs w:val="19"/>
        </w:rPr>
        <w:t>; i++)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(buffer[i] != </w:t>
      </w:r>
      <w:r>
        <w:rPr>
          <w:rFonts w:ascii="Consolas" w:hAnsi="Consolas" w:cs="Consolas"/>
          <w:color w:val="A31515"/>
          <w:sz w:val="19"/>
          <w:szCs w:val="19"/>
        </w:rPr>
        <w:t>'\0'</w:t>
      </w:r>
      <w:r>
        <w:rPr>
          <w:rFonts w:ascii="Consolas" w:hAnsi="Consolas" w:cs="Consolas"/>
          <w:color w:val="000000"/>
          <w:sz w:val="19"/>
          <w:szCs w:val="19"/>
        </w:rPr>
        <w:t>)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(is_special_char(buffer[i]))</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lexeme_begin; i &lt; forward; i++)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token[j] += buffer[i];</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print_type(token);</w:t>
      </w:r>
    </w:p>
    <w:p w:rsidR="00D56C93" w:rsidRDefault="00D56C93" w:rsidP="00D56C93">
      <w:pPr>
        <w:autoSpaceDE w:val="0"/>
        <w:autoSpaceDN w:val="0"/>
        <w:adjustRightInd w:val="0"/>
        <w:spacing w:after="0" w:line="240" w:lineRule="auto"/>
        <w:rPr>
          <w:rFonts w:ascii="Consolas" w:hAnsi="Consolas" w:cs="Consolas"/>
          <w:color w:val="000000"/>
          <w:sz w:val="19"/>
          <w:szCs w:val="19"/>
        </w:rPr>
      </w:pP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memset(token,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6F008A"/>
          <w:sz w:val="19"/>
          <w:szCs w:val="19"/>
        </w:rPr>
        <w:t>BUFFER_SIZE</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forward++;</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lexeme_begin = forward;</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0;</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forward++;</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lexeme_begin; i &lt; forward; i++) {</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token[j] += buffer[i];</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print_type(token);</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6C93" w:rsidRDefault="00D56C93" w:rsidP="00D56C93">
      <w:pPr>
        <w:autoSpaceDE w:val="0"/>
        <w:autoSpaceDN w:val="0"/>
        <w:adjustRightInd w:val="0"/>
        <w:spacing w:after="0" w:line="240" w:lineRule="auto"/>
        <w:rPr>
          <w:rFonts w:ascii="Consolas" w:hAnsi="Consolas" w:cs="Consolas"/>
          <w:color w:val="000000"/>
          <w:sz w:val="19"/>
          <w:szCs w:val="19"/>
        </w:rPr>
      </w:pPr>
    </w:p>
    <w:p w:rsidR="00ED4B18" w:rsidRPr="00D56C93" w:rsidRDefault="00D56C93" w:rsidP="00D56C93">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422F881D" wp14:editId="70877CFF">
            <wp:extent cx="33813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1600200"/>
                    </a:xfrm>
                    <a:prstGeom prst="rect">
                      <a:avLst/>
                    </a:prstGeom>
                  </pic:spPr>
                </pic:pic>
              </a:graphicData>
            </a:graphic>
          </wp:inline>
        </w:drawing>
      </w:r>
    </w:p>
    <w:p w:rsidR="00820CFF" w:rsidRDefault="00820CFF" w:rsidP="00820CFF">
      <w:pPr>
        <w:pStyle w:val="Heading1"/>
        <w:shd w:val="clear" w:color="auto" w:fill="FFFFFF"/>
        <w:spacing w:before="0" w:beforeAutospacing="0" w:after="0" w:afterAutospacing="0"/>
        <w:jc w:val="both"/>
        <w:rPr>
          <w:sz w:val="24"/>
          <w:szCs w:val="24"/>
        </w:rPr>
      </w:pPr>
    </w:p>
    <w:p w:rsidR="00820CFF" w:rsidRDefault="00820CFF" w:rsidP="00820CFF">
      <w:pPr>
        <w:pStyle w:val="Heading1"/>
        <w:shd w:val="clear" w:color="auto" w:fill="FFFFFF"/>
        <w:spacing w:before="0" w:beforeAutospacing="0" w:after="0" w:afterAutospacing="0"/>
        <w:jc w:val="both"/>
        <w:rPr>
          <w:sz w:val="24"/>
          <w:szCs w:val="24"/>
        </w:rPr>
      </w:pPr>
      <w:r>
        <w:rPr>
          <w:sz w:val="24"/>
          <w:szCs w:val="24"/>
        </w:rPr>
        <w:t>Question 2: Implement lexical analyzer using Buffer Pair</w:t>
      </w:r>
      <w:r w:rsidR="00D92D61">
        <w:rPr>
          <w:sz w:val="24"/>
          <w:szCs w:val="24"/>
        </w:rPr>
        <w:t>s</w:t>
      </w:r>
      <w:r>
        <w:rPr>
          <w:sz w:val="24"/>
          <w:szCs w:val="24"/>
        </w:rPr>
        <w:t xml:space="preserve"> scheme</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&lt;ctype.h&gt;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BUFFER_SIZE</w:t>
      </w:r>
      <w:r>
        <w:rPr>
          <w:rFonts w:ascii="Consolas" w:hAnsi="Consolas" w:cs="Consolas"/>
          <w:color w:val="000000"/>
          <w:sz w:val="19"/>
          <w:szCs w:val="19"/>
        </w:rPr>
        <w:t xml:space="preserve"> 15</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is_operator(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oper[] = </w:t>
      </w:r>
      <w:r>
        <w:rPr>
          <w:rFonts w:ascii="Consolas" w:hAnsi="Consolas" w:cs="Consolas"/>
          <w:color w:val="A31515"/>
          <w:sz w:val="19"/>
          <w:szCs w:val="19"/>
        </w:rPr>
        <w:t>"!%^&amp;*-+=~|.&lt;&gt;/?"</w:t>
      </w: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14; i++)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xml:space="preserve"> == oper[i])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is_special_char(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w:t>
      </w:r>
      <w:r>
        <w:rPr>
          <w:rFonts w:ascii="Consolas" w:hAnsi="Consolas" w:cs="Consolas"/>
          <w:color w:val="008000"/>
          <w:sz w:val="19"/>
          <w:szCs w:val="19"/>
        </w:rPr>
        <w:t>//not a number or an alphabet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(isalnum(</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'_'</w:t>
      </w:r>
      <w:r>
        <w:rPr>
          <w:rFonts w:ascii="Consolas" w:hAnsi="Consolas" w:cs="Consolas"/>
          <w:color w:val="000000"/>
          <w:sz w:val="19"/>
          <w:szCs w:val="19"/>
        </w:rPr>
        <w:t xml:space="preserve"> || is_operator(</w:t>
      </w:r>
      <w:r>
        <w:rPr>
          <w:rFonts w:ascii="Consolas" w:hAnsi="Consolas" w:cs="Consolas"/>
          <w:color w:val="808080"/>
          <w:sz w:val="19"/>
          <w:szCs w:val="19"/>
        </w:rPr>
        <w:t>ch</w:t>
      </w:r>
      <w:r>
        <w:rPr>
          <w:rFonts w:ascii="Consolas" w:hAnsi="Consolas" w:cs="Consolas"/>
          <w:color w:val="000000"/>
          <w:sz w:val="19"/>
          <w:szCs w:val="19"/>
        </w:rPr>
        <w:t>))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print_type(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token</w:t>
      </w:r>
      <w:r>
        <w:rPr>
          <w:rFonts w:ascii="Consolas" w:hAnsi="Consolas" w:cs="Consolas"/>
          <w:color w:val="000000"/>
          <w:sz w:val="19"/>
          <w:szCs w:val="19"/>
        </w:rPr>
        <w:t>)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(isalpha(</w:t>
      </w:r>
      <w:r>
        <w:rPr>
          <w:rFonts w:ascii="Consolas" w:hAnsi="Consolas" w:cs="Consolas"/>
          <w:color w:val="808080"/>
          <w:sz w:val="19"/>
          <w:szCs w:val="19"/>
        </w:rPr>
        <w:t>token</w:t>
      </w:r>
      <w:r>
        <w:rPr>
          <w:rFonts w:ascii="Consolas" w:hAnsi="Consolas" w:cs="Consolas"/>
          <w:color w:val="000000"/>
          <w:sz w:val="19"/>
          <w:szCs w:val="19"/>
        </w:rPr>
        <w:t xml:space="preserve">[0]) || </w:t>
      </w:r>
      <w:r>
        <w:rPr>
          <w:rFonts w:ascii="Consolas" w:hAnsi="Consolas" w:cs="Consolas"/>
          <w:color w:val="808080"/>
          <w:sz w:val="19"/>
          <w:szCs w:val="19"/>
        </w:rPr>
        <w:t>token</w:t>
      </w:r>
      <w:r>
        <w:rPr>
          <w:rFonts w:ascii="Consolas" w:hAnsi="Consolas" w:cs="Consolas"/>
          <w:color w:val="000000"/>
          <w:sz w:val="19"/>
          <w:szCs w:val="19"/>
        </w:rPr>
        <w:t xml:space="preserve">[0] == </w:t>
      </w:r>
      <w:r>
        <w:rPr>
          <w:rFonts w:ascii="Consolas" w:hAnsi="Consolas" w:cs="Consolas"/>
          <w:color w:val="A31515"/>
          <w:sz w:val="19"/>
          <w:szCs w:val="19"/>
        </w:rPr>
        <w:t>'_'</w:t>
      </w:r>
      <w:r>
        <w:rPr>
          <w:rFonts w:ascii="Consolas" w:hAnsi="Consolas" w:cs="Consolas"/>
          <w:color w:val="000000"/>
          <w:sz w:val="19"/>
          <w:szCs w:val="19"/>
        </w:rPr>
        <w:t>)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 is an identifier.\n"</w:t>
      </w:r>
      <w:r>
        <w:rPr>
          <w:rFonts w:ascii="Consolas" w:hAnsi="Consolas" w:cs="Consolas"/>
          <w:color w:val="000000"/>
          <w:sz w:val="19"/>
          <w:szCs w:val="19"/>
        </w:rPr>
        <w:t xml:space="preserve">, </w:t>
      </w:r>
      <w:r>
        <w:rPr>
          <w:rFonts w:ascii="Consolas" w:hAnsi="Consolas" w:cs="Consolas"/>
          <w:color w:val="808080"/>
          <w:sz w:val="19"/>
          <w:szCs w:val="19"/>
        </w:rPr>
        <w:t>token</w:t>
      </w: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token</w:t>
      </w:r>
      <w:r>
        <w:rPr>
          <w:rFonts w:ascii="Consolas" w:hAnsi="Consolas" w:cs="Consolas"/>
          <w:color w:val="000000"/>
          <w:sz w:val="19"/>
          <w:szCs w:val="19"/>
        </w:rPr>
        <w:t>[0]))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 is a number.\n"</w:t>
      </w:r>
      <w:r>
        <w:rPr>
          <w:rFonts w:ascii="Consolas" w:hAnsi="Consolas" w:cs="Consolas"/>
          <w:color w:val="000000"/>
          <w:sz w:val="19"/>
          <w:szCs w:val="19"/>
        </w:rPr>
        <w:t xml:space="preserve">, </w:t>
      </w:r>
      <w:r>
        <w:rPr>
          <w:rFonts w:ascii="Consolas" w:hAnsi="Consolas" w:cs="Consolas"/>
          <w:color w:val="808080"/>
          <w:sz w:val="19"/>
          <w:szCs w:val="19"/>
        </w:rPr>
        <w:t>token</w:t>
      </w: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(is_operator(</w:t>
      </w:r>
      <w:r>
        <w:rPr>
          <w:rFonts w:ascii="Consolas" w:hAnsi="Consolas" w:cs="Consolas"/>
          <w:color w:val="808080"/>
          <w:sz w:val="19"/>
          <w:szCs w:val="19"/>
        </w:rPr>
        <w:t>token</w:t>
      </w:r>
      <w:r>
        <w:rPr>
          <w:rFonts w:ascii="Consolas" w:hAnsi="Consolas" w:cs="Consolas"/>
          <w:color w:val="000000"/>
          <w:sz w:val="19"/>
          <w:szCs w:val="19"/>
        </w:rPr>
        <w:t>[0]))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 is an operator.\n"</w:t>
      </w:r>
      <w:r>
        <w:rPr>
          <w:rFonts w:ascii="Consolas" w:hAnsi="Consolas" w:cs="Consolas"/>
          <w:color w:val="000000"/>
          <w:sz w:val="19"/>
          <w:szCs w:val="19"/>
        </w:rPr>
        <w:t xml:space="preserve">, </w:t>
      </w:r>
      <w:r>
        <w:rPr>
          <w:rFonts w:ascii="Consolas" w:hAnsi="Consolas" w:cs="Consolas"/>
          <w:color w:val="808080"/>
          <w:sz w:val="19"/>
          <w:szCs w:val="19"/>
        </w:rPr>
        <w:t>token</w:t>
      </w: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buffer_run(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buffer</w:t>
      </w:r>
      <w:r>
        <w:rPr>
          <w:rFonts w:ascii="Consolas" w:hAnsi="Consolas" w:cs="Consolas"/>
          <w:color w:val="000000"/>
          <w:sz w:val="19"/>
          <w:szCs w:val="19"/>
        </w:rPr>
        <w:t>)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lexeme_begin = 0, forward = 0, j = 0;</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token[</w:t>
      </w:r>
      <w:r>
        <w:rPr>
          <w:rFonts w:ascii="Consolas" w:hAnsi="Consolas" w:cs="Consolas"/>
          <w:color w:val="6F008A"/>
          <w:sz w:val="19"/>
          <w:szCs w:val="19"/>
        </w:rPr>
        <w:t>BUFFER_SIZE</w:t>
      </w:r>
      <w:r>
        <w:rPr>
          <w:rFonts w:ascii="Consolas" w:hAnsi="Consolas" w:cs="Consolas"/>
          <w:color w:val="000000"/>
          <w:sz w:val="19"/>
          <w:szCs w:val="19"/>
        </w:rPr>
        <w:t xml:space="preserve">] = { </w:t>
      </w:r>
      <w:r>
        <w:rPr>
          <w:rFonts w:ascii="Consolas" w:hAnsi="Consolas" w:cs="Consolas"/>
          <w:color w:val="A31515"/>
          <w:sz w:val="19"/>
          <w:szCs w:val="19"/>
        </w:rPr>
        <w:t>""</w:t>
      </w:r>
      <w:r>
        <w:rPr>
          <w:rFonts w:ascii="Consolas" w:hAnsi="Consolas" w:cs="Consolas"/>
          <w:color w:val="000000"/>
          <w:sz w:val="19"/>
          <w:szCs w:val="19"/>
        </w:rPr>
        <w:t xml:space="preserve">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BUFFER_SIZE</w:t>
      </w:r>
      <w:r>
        <w:rPr>
          <w:rFonts w:ascii="Consolas" w:hAnsi="Consolas" w:cs="Consolas"/>
          <w:color w:val="000000"/>
          <w:sz w:val="19"/>
          <w:szCs w:val="19"/>
        </w:rPr>
        <w:t>; i++)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buffer</w:t>
      </w:r>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(is_special_char(</w:t>
      </w:r>
      <w:r>
        <w:rPr>
          <w:rFonts w:ascii="Consolas" w:hAnsi="Consolas" w:cs="Consolas"/>
          <w:color w:val="808080"/>
          <w:sz w:val="19"/>
          <w:szCs w:val="19"/>
        </w:rPr>
        <w:t>buffer</w:t>
      </w:r>
      <w:r>
        <w:rPr>
          <w:rFonts w:ascii="Consolas" w:hAnsi="Consolas" w:cs="Consolas"/>
          <w:color w:val="000000"/>
          <w:sz w:val="19"/>
          <w:szCs w:val="19"/>
        </w:rPr>
        <w:t>[i]))</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lexeme_begin; i &lt; forward; i++)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token[j] += </w:t>
      </w:r>
      <w:r>
        <w:rPr>
          <w:rFonts w:ascii="Consolas" w:hAnsi="Consolas" w:cs="Consolas"/>
          <w:color w:val="808080"/>
          <w:sz w:val="19"/>
          <w:szCs w:val="19"/>
        </w:rPr>
        <w:t>buffer</w:t>
      </w:r>
      <w:r>
        <w:rPr>
          <w:rFonts w:ascii="Consolas" w:hAnsi="Consolas" w:cs="Consolas"/>
          <w:color w:val="000000"/>
          <w:sz w:val="19"/>
          <w:szCs w:val="19"/>
        </w:rPr>
        <w:t>[i];</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print_type(token);</w:t>
      </w:r>
    </w:p>
    <w:p w:rsidR="001075B7" w:rsidRDefault="001075B7" w:rsidP="001075B7">
      <w:pPr>
        <w:autoSpaceDE w:val="0"/>
        <w:autoSpaceDN w:val="0"/>
        <w:adjustRightInd w:val="0"/>
        <w:spacing w:after="0" w:line="240" w:lineRule="auto"/>
        <w:rPr>
          <w:rFonts w:ascii="Consolas" w:hAnsi="Consolas" w:cs="Consolas"/>
          <w:color w:val="000000"/>
          <w:sz w:val="19"/>
          <w:szCs w:val="19"/>
        </w:rPr>
      </w:pP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memset(token,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6F008A"/>
          <w:sz w:val="19"/>
          <w:szCs w:val="19"/>
        </w:rPr>
        <w:t>BUFFER_SIZE</w:t>
      </w: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forward++;</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lexeme_begin = forward;</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0;</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forward++;</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lexeme_begin; i &lt; forward; i++)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token[j] += </w:t>
      </w:r>
      <w:r>
        <w:rPr>
          <w:rFonts w:ascii="Consolas" w:hAnsi="Consolas" w:cs="Consolas"/>
          <w:color w:val="808080"/>
          <w:sz w:val="19"/>
          <w:szCs w:val="19"/>
        </w:rPr>
        <w:t>buffer</w:t>
      </w:r>
      <w:r>
        <w:rPr>
          <w:rFonts w:ascii="Consolas" w:hAnsi="Consolas" w:cs="Consolas"/>
          <w:color w:val="000000"/>
          <w:sz w:val="19"/>
          <w:szCs w:val="19"/>
        </w:rPr>
        <w:t>[i];</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print_type(token);</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forward;</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input[50], buffer_1[</w:t>
      </w:r>
      <w:r>
        <w:rPr>
          <w:rFonts w:ascii="Consolas" w:hAnsi="Consolas" w:cs="Consolas"/>
          <w:color w:val="6F008A"/>
          <w:sz w:val="19"/>
          <w:szCs w:val="19"/>
        </w:rPr>
        <w:t>BUFFER_SIZE</w:t>
      </w:r>
      <w:r>
        <w:rPr>
          <w:rFonts w:ascii="Consolas" w:hAnsi="Consolas" w:cs="Consolas"/>
          <w:color w:val="000000"/>
          <w:sz w:val="19"/>
          <w:szCs w:val="19"/>
        </w:rPr>
        <w:t>], buffer_2[</w:t>
      </w:r>
      <w:r>
        <w:rPr>
          <w:rFonts w:ascii="Consolas" w:hAnsi="Consolas" w:cs="Consolas"/>
          <w:color w:val="6F008A"/>
          <w:sz w:val="19"/>
          <w:szCs w:val="19"/>
        </w:rPr>
        <w:t>BUFFER_SIZE</w:t>
      </w: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flag = 0;</w:t>
      </w:r>
    </w:p>
    <w:p w:rsidR="001075B7" w:rsidRDefault="001075B7" w:rsidP="001075B7">
      <w:pPr>
        <w:autoSpaceDE w:val="0"/>
        <w:autoSpaceDN w:val="0"/>
        <w:adjustRightInd w:val="0"/>
        <w:spacing w:after="0" w:line="240" w:lineRule="auto"/>
        <w:rPr>
          <w:rFonts w:ascii="Consolas" w:hAnsi="Consolas" w:cs="Consolas"/>
          <w:color w:val="000000"/>
          <w:sz w:val="19"/>
          <w:szCs w:val="19"/>
        </w:rPr>
      </w:pP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//Taking input form user</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a message: \n"</w:t>
      </w:r>
      <w:r>
        <w:rPr>
          <w:rFonts w:ascii="Consolas" w:hAnsi="Consolas" w:cs="Consolas"/>
          <w:color w:val="000000"/>
          <w:sz w:val="19"/>
          <w:szCs w:val="19"/>
        </w:rPr>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gets_s(input, </w:t>
      </w:r>
      <w:r>
        <w:rPr>
          <w:rFonts w:ascii="Consolas" w:hAnsi="Consolas" w:cs="Consolas"/>
          <w:color w:val="6F008A"/>
          <w:sz w:val="19"/>
          <w:szCs w:val="19"/>
        </w:rPr>
        <w:t>BUFFER_SIZE</w:t>
      </w:r>
      <w:r>
        <w:rPr>
          <w:rFonts w:ascii="Consolas" w:hAnsi="Consolas" w:cs="Consolas"/>
          <w:color w:val="000000"/>
          <w:sz w:val="19"/>
          <w:szCs w:val="19"/>
        </w:rPr>
        <w:t xml:space="preserve"> * 2);</w:t>
      </w:r>
    </w:p>
    <w:p w:rsidR="001075B7" w:rsidRDefault="001075B7" w:rsidP="001075B7">
      <w:pPr>
        <w:autoSpaceDE w:val="0"/>
        <w:autoSpaceDN w:val="0"/>
        <w:adjustRightInd w:val="0"/>
        <w:spacing w:after="0" w:line="240" w:lineRule="auto"/>
        <w:rPr>
          <w:rFonts w:ascii="Consolas" w:hAnsi="Consolas" w:cs="Consolas"/>
          <w:color w:val="000000"/>
          <w:sz w:val="19"/>
          <w:szCs w:val="19"/>
        </w:rPr>
      </w:pP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forward = 0, k = 0, num;</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//traversing message</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k &lt;= strlen(input); i++)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 = k;</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(flag == 0)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6F008A"/>
          <w:sz w:val="19"/>
          <w:szCs w:val="19"/>
        </w:rPr>
        <w:t>BUFFER_SIZE</w:t>
      </w:r>
      <w:r>
        <w:rPr>
          <w:rFonts w:ascii="Consolas" w:hAnsi="Consolas" w:cs="Consolas"/>
          <w:color w:val="000000"/>
          <w:sz w:val="19"/>
          <w:szCs w:val="19"/>
        </w:rPr>
        <w:t xml:space="preserve"> &amp;&amp; input[i * j] != </w:t>
      </w:r>
      <w:r>
        <w:rPr>
          <w:rFonts w:ascii="Consolas" w:hAnsi="Consolas" w:cs="Consolas"/>
          <w:color w:val="A31515"/>
          <w:sz w:val="19"/>
          <w:szCs w:val="19"/>
        </w:rPr>
        <w:t>'\0'</w:t>
      </w:r>
      <w:r>
        <w:rPr>
          <w:rFonts w:ascii="Consolas" w:hAnsi="Consolas" w:cs="Consolas"/>
          <w:color w:val="000000"/>
          <w:sz w:val="19"/>
          <w:szCs w:val="19"/>
        </w:rPr>
        <w:t>; j++)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buffer_1[j] = input[num];</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forward = buffer_run(buffer_1);</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k = </w:t>
      </w:r>
      <w:r>
        <w:rPr>
          <w:rFonts w:ascii="Consolas" w:hAnsi="Consolas" w:cs="Consolas"/>
          <w:color w:val="6F008A"/>
          <w:sz w:val="19"/>
          <w:szCs w:val="19"/>
        </w:rPr>
        <w:t>BUFFER_SIZE</w:t>
      </w:r>
      <w:r>
        <w:rPr>
          <w:rFonts w:ascii="Consolas" w:hAnsi="Consolas" w:cs="Consolas"/>
          <w:color w:val="000000"/>
          <w:sz w:val="19"/>
          <w:szCs w:val="19"/>
        </w:rPr>
        <w:t xml:space="preserve"> * i + forward;</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flag = 1;</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6F008A"/>
          <w:sz w:val="19"/>
          <w:szCs w:val="19"/>
        </w:rPr>
        <w:t>BUFFER_SIZE</w:t>
      </w:r>
      <w:r>
        <w:rPr>
          <w:rFonts w:ascii="Consolas" w:hAnsi="Consolas" w:cs="Consolas"/>
          <w:color w:val="000000"/>
          <w:sz w:val="19"/>
          <w:szCs w:val="19"/>
        </w:rPr>
        <w:t xml:space="preserve"> &amp;&amp; input[i * j] != </w:t>
      </w:r>
      <w:r>
        <w:rPr>
          <w:rFonts w:ascii="Consolas" w:hAnsi="Consolas" w:cs="Consolas"/>
          <w:color w:val="A31515"/>
          <w:sz w:val="19"/>
          <w:szCs w:val="19"/>
        </w:rPr>
        <w:t>'\0'</w:t>
      </w:r>
      <w:r>
        <w:rPr>
          <w:rFonts w:ascii="Consolas" w:hAnsi="Consolas" w:cs="Consolas"/>
          <w:color w:val="000000"/>
          <w:sz w:val="19"/>
          <w:szCs w:val="19"/>
        </w:rPr>
        <w:t>; j++) {</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buffer_2[j] = input[num];</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forward = buffer_run(buffer_2);</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k = </w:t>
      </w:r>
      <w:r>
        <w:rPr>
          <w:rFonts w:ascii="Consolas" w:hAnsi="Consolas" w:cs="Consolas"/>
          <w:color w:val="6F008A"/>
          <w:sz w:val="19"/>
          <w:szCs w:val="19"/>
        </w:rPr>
        <w:t>BUFFER_SIZE</w:t>
      </w:r>
      <w:r>
        <w:rPr>
          <w:rFonts w:ascii="Consolas" w:hAnsi="Consolas" w:cs="Consolas"/>
          <w:color w:val="000000"/>
          <w:sz w:val="19"/>
          <w:szCs w:val="19"/>
        </w:rPr>
        <w:t xml:space="preserve"> * i + forward;</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flag = 0;</w:t>
      </w: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075B7" w:rsidRDefault="001075B7" w:rsidP="001075B7">
      <w:pPr>
        <w:autoSpaceDE w:val="0"/>
        <w:autoSpaceDN w:val="0"/>
        <w:adjustRightInd w:val="0"/>
        <w:spacing w:after="0" w:line="240" w:lineRule="auto"/>
        <w:rPr>
          <w:rFonts w:ascii="Consolas" w:hAnsi="Consolas" w:cs="Consolas"/>
          <w:color w:val="000000"/>
          <w:sz w:val="19"/>
          <w:szCs w:val="19"/>
        </w:rPr>
      </w:pPr>
    </w:p>
    <w:p w:rsidR="001075B7" w:rsidRDefault="001075B7" w:rsidP="001075B7">
      <w:pPr>
        <w:autoSpaceDE w:val="0"/>
        <w:autoSpaceDN w:val="0"/>
        <w:adjustRightInd w:val="0"/>
        <w:spacing w:after="0" w:line="240" w:lineRule="auto"/>
        <w:rPr>
          <w:rFonts w:ascii="Consolas" w:hAnsi="Consolas" w:cs="Consolas"/>
          <w:color w:val="000000"/>
          <w:sz w:val="19"/>
          <w:szCs w:val="19"/>
        </w:rPr>
      </w:pPr>
    </w:p>
    <w:p w:rsidR="001075B7"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86C26" w:rsidRDefault="001075B7" w:rsidP="0010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37CAB" w:rsidRDefault="00C64EE9" w:rsidP="00820CFF">
      <w:pPr>
        <w:pStyle w:val="Heading1"/>
        <w:shd w:val="clear" w:color="auto" w:fill="FFFFFF"/>
        <w:spacing w:before="0" w:beforeAutospacing="0" w:after="0" w:afterAutospacing="0"/>
        <w:jc w:val="both"/>
        <w:rPr>
          <w:sz w:val="24"/>
          <w:szCs w:val="24"/>
        </w:rPr>
      </w:pPr>
      <w:r>
        <w:rPr>
          <w:noProof/>
        </w:rPr>
        <w:drawing>
          <wp:inline distT="0" distB="0" distL="0" distR="0" wp14:anchorId="48D579E9" wp14:editId="21C26524">
            <wp:extent cx="250507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1409700"/>
                    </a:xfrm>
                    <a:prstGeom prst="rect">
                      <a:avLst/>
                    </a:prstGeom>
                  </pic:spPr>
                </pic:pic>
              </a:graphicData>
            </a:graphic>
          </wp:inline>
        </w:drawing>
      </w:r>
    </w:p>
    <w:p w:rsidR="00820CFF" w:rsidRDefault="00820CFF" w:rsidP="00820CFF">
      <w:pPr>
        <w:pStyle w:val="Heading1"/>
        <w:shd w:val="clear" w:color="auto" w:fill="FFFFFF"/>
        <w:spacing w:before="0" w:beforeAutospacing="0" w:after="0" w:afterAutospacing="0"/>
        <w:jc w:val="both"/>
        <w:rPr>
          <w:sz w:val="24"/>
          <w:szCs w:val="24"/>
        </w:rPr>
      </w:pPr>
    </w:p>
    <w:p w:rsidR="00820CFF" w:rsidRPr="00906AC4" w:rsidRDefault="00820CFF" w:rsidP="00820CFF">
      <w:pPr>
        <w:autoSpaceDE w:val="0"/>
        <w:autoSpaceDN w:val="0"/>
        <w:adjustRightInd w:val="0"/>
        <w:spacing w:after="0" w:line="240" w:lineRule="auto"/>
        <w:rPr>
          <w:rFonts w:ascii="Times New Roman" w:hAnsi="Times New Roman" w:cs="Times New Roman"/>
          <w:b/>
          <w:sz w:val="24"/>
          <w:szCs w:val="24"/>
        </w:rPr>
      </w:pPr>
      <w:r w:rsidRPr="00906AC4">
        <w:rPr>
          <w:rFonts w:ascii="Times New Roman" w:hAnsi="Times New Roman" w:cs="Times New Roman"/>
          <w:b/>
          <w:sz w:val="24"/>
          <w:szCs w:val="24"/>
        </w:rPr>
        <w:t>Question 3: Design a regular expression for finding all the words starting with ‘t’ and ‘m’ in the following paragraph</w:t>
      </w:r>
    </w:p>
    <w:p w:rsidR="00820CFF" w:rsidRDefault="00820CFF" w:rsidP="00820CFF">
      <w:pPr>
        <w:autoSpaceDE w:val="0"/>
        <w:autoSpaceDN w:val="0"/>
        <w:adjustRightInd w:val="0"/>
        <w:spacing w:after="0" w:line="240" w:lineRule="auto"/>
        <w:rPr>
          <w:rFonts w:ascii="Times New Roman" w:hAnsi="Times New Roman" w:cs="Times New Roman"/>
          <w:sz w:val="24"/>
          <w:szCs w:val="24"/>
        </w:rPr>
      </w:pPr>
    </w:p>
    <w:p w:rsidR="00906AC4" w:rsidRDefault="00906AC4" w:rsidP="00906AC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Once the next lexeme is determined, </w:t>
      </w:r>
      <w:r>
        <w:rPr>
          <w:rFonts w:ascii="Times New Roman" w:hAnsi="Times New Roman" w:cs="Times New Roman"/>
          <w:i/>
          <w:iCs/>
          <w:sz w:val="24"/>
          <w:szCs w:val="24"/>
        </w:rPr>
        <w:t xml:space="preserve">forward </w:t>
      </w:r>
      <w:r>
        <w:rPr>
          <w:rFonts w:ascii="Times New Roman" w:hAnsi="Times New Roman" w:cs="Times New Roman"/>
          <w:sz w:val="24"/>
          <w:szCs w:val="24"/>
        </w:rPr>
        <w:t xml:space="preserve">is set to character at its right end. Then, after the lexeme is recorded as an attribute value of a token returned to the parser, </w:t>
      </w:r>
      <w:r>
        <w:rPr>
          <w:rFonts w:ascii="Times New Roman" w:hAnsi="Times New Roman" w:cs="Times New Roman"/>
          <w:i/>
          <w:iCs/>
          <w:sz w:val="24"/>
          <w:szCs w:val="24"/>
        </w:rPr>
        <w:t xml:space="preserve">Lexeme Begin </w:t>
      </w:r>
      <w:r>
        <w:rPr>
          <w:rFonts w:ascii="Times New Roman" w:hAnsi="Times New Roman" w:cs="Times New Roman"/>
          <w:sz w:val="24"/>
          <w:szCs w:val="24"/>
        </w:rPr>
        <w:t xml:space="preserve">is set to the character immediately after the lexeme just found. If we use the scheme of Buffer pairs we must check, each time we advance forward, that we have not moved off one of the buffers; if we do, then we must also reload the other buffer. Thus, for each character read, we make two tests: one for the end of the buffer, and one to determine what character is read (the latter may be a multiway branch). We can combine the buffer-end test with the test for the current character if we extend each buffer to hold a sentinel character at the end. The sentinel is a special character that cannot be part of the source program, and a natural choice is the character </w:t>
      </w:r>
      <w:r>
        <w:rPr>
          <w:rFonts w:ascii="Times New Roman" w:hAnsi="Times New Roman" w:cs="Times New Roman"/>
          <w:b/>
          <w:bCs/>
          <w:sz w:val="24"/>
          <w:szCs w:val="24"/>
        </w:rPr>
        <w:t>EOF.</w:t>
      </w:r>
    </w:p>
    <w:p w:rsidR="005B38B7" w:rsidRPr="005B38B7" w:rsidRDefault="005B38B7" w:rsidP="005B38B7">
      <w:pPr>
        <w:spacing w:after="0" w:line="240" w:lineRule="auto"/>
        <w:rPr>
          <w:rFonts w:ascii="Times New Roman" w:eastAsia="Times New Roman" w:hAnsi="Times New Roman" w:cs="Times New Roman"/>
          <w:sz w:val="24"/>
          <w:szCs w:val="24"/>
        </w:rPr>
      </w:pPr>
      <w:r w:rsidRPr="005B38B7">
        <w:rPr>
          <w:rFonts w:ascii="Times New Roman" w:eastAsia="Times New Roman" w:hAnsi="Times New Roman" w:cs="Times New Roman"/>
          <w:sz w:val="24"/>
          <w:szCs w:val="24"/>
        </w:rPr>
        <w:t>#define _CRT_SECURE_NO_WARNINGS</w:t>
      </w:r>
      <w:r w:rsidRPr="005B38B7">
        <w:rPr>
          <w:rFonts w:ascii="Times New Roman" w:eastAsia="Times New Roman" w:hAnsi="Times New Roman" w:cs="Times New Roman"/>
          <w:sz w:val="24"/>
          <w:szCs w:val="24"/>
        </w:rPr>
        <w:br/>
        <w:t>#include &lt;stdio.h&gt;</w:t>
      </w:r>
      <w:r w:rsidRPr="005B38B7">
        <w:rPr>
          <w:rFonts w:ascii="Times New Roman" w:eastAsia="Times New Roman" w:hAnsi="Times New Roman" w:cs="Times New Roman"/>
          <w:sz w:val="24"/>
          <w:szCs w:val="24"/>
        </w:rPr>
        <w:br/>
        <w:t>#include &lt;stdlib.h&gt;</w:t>
      </w:r>
      <w:r w:rsidRPr="005B38B7">
        <w:rPr>
          <w:rFonts w:ascii="Times New Roman" w:eastAsia="Times New Roman" w:hAnsi="Times New Roman" w:cs="Times New Roman"/>
          <w:sz w:val="24"/>
          <w:szCs w:val="24"/>
        </w:rPr>
        <w:br/>
        <w:t>#include &lt;stdbool.h&gt;</w:t>
      </w:r>
      <w:r w:rsidRPr="005B38B7">
        <w:rPr>
          <w:rFonts w:ascii="Times New Roman" w:eastAsia="Times New Roman" w:hAnsi="Times New Roman" w:cs="Times New Roman"/>
          <w:sz w:val="24"/>
          <w:szCs w:val="24"/>
        </w:rPr>
        <w:br/>
      </w:r>
      <w:r w:rsidRPr="005B38B7">
        <w:rPr>
          <w:rFonts w:ascii="Times New Roman" w:eastAsia="Times New Roman" w:hAnsi="Times New Roman" w:cs="Times New Roman"/>
          <w:sz w:val="24"/>
          <w:szCs w:val="24"/>
        </w:rPr>
        <w:br/>
      </w:r>
      <w:r w:rsidRPr="005B38B7">
        <w:rPr>
          <w:rFonts w:ascii="Times New Roman" w:eastAsia="Times New Roman" w:hAnsi="Times New Roman" w:cs="Times New Roman"/>
          <w:sz w:val="24"/>
          <w:szCs w:val="24"/>
        </w:rPr>
        <w:lastRenderedPageBreak/>
        <w:t>int main() {</w:t>
      </w:r>
      <w:r w:rsidRPr="005B38B7">
        <w:rPr>
          <w:rFonts w:ascii="Times New Roman" w:eastAsia="Times New Roman" w:hAnsi="Times New Roman" w:cs="Times New Roman"/>
          <w:sz w:val="24"/>
          <w:szCs w:val="24"/>
        </w:rPr>
        <w:br/>
        <w:t>char para[] = "Once the next lexeme is determined, forward is set to character at its right end. Then, after the lexeme is recorded as an attribute value of a token returned to the parser, Lexeme Begin is set to the character immediately after the lexeme just found.If we use the scheme of Buffer pairs we must check, each time we advance forward, that we have not moved off one of the buffers; if we do, then we must also reload the other buffer.Thus, for each character read, we make two tests : one for the end of the buffer, and one to determine what character is read (the latter may be a multiway branch).We can combine the buffer - end test with the test for the current character if we extend each buffer to hold a sentinel character at the end. The sentinel is a special character that cannot be part of the source program, and a natural choice is the character.";</w:t>
      </w:r>
      <w:r w:rsidRPr="005B38B7">
        <w:rPr>
          <w:rFonts w:ascii="Times New Roman" w:eastAsia="Times New Roman" w:hAnsi="Times New Roman" w:cs="Times New Roman"/>
          <w:sz w:val="24"/>
          <w:szCs w:val="24"/>
        </w:rPr>
        <w:br/>
        <w:t>char word[200] = "";</w:t>
      </w:r>
      <w:r w:rsidRPr="005B38B7">
        <w:rPr>
          <w:rFonts w:ascii="Times New Roman" w:eastAsia="Times New Roman" w:hAnsi="Times New Roman" w:cs="Times New Roman"/>
          <w:sz w:val="24"/>
          <w:szCs w:val="24"/>
        </w:rPr>
        <w:br/>
        <w:t>bool flag = false;</w:t>
      </w:r>
      <w:r w:rsidRPr="005B38B7">
        <w:rPr>
          <w:rFonts w:ascii="Times New Roman" w:eastAsia="Times New Roman" w:hAnsi="Times New Roman" w:cs="Times New Roman"/>
          <w:sz w:val="24"/>
          <w:szCs w:val="24"/>
        </w:rPr>
        <w:br/>
        <w:t>int i, j;</w:t>
      </w:r>
      <w:r w:rsidRPr="005B38B7">
        <w:rPr>
          <w:rFonts w:ascii="Times New Roman" w:eastAsia="Times New Roman" w:hAnsi="Times New Roman" w:cs="Times New Roman"/>
          <w:sz w:val="24"/>
          <w:szCs w:val="24"/>
        </w:rPr>
        <w:br/>
        <w:t>for (i = 1; i &lt; strlen(para); i++) {</w:t>
      </w:r>
      <w:r w:rsidRPr="005B38B7">
        <w:rPr>
          <w:rFonts w:ascii="Times New Roman" w:eastAsia="Times New Roman" w:hAnsi="Times New Roman" w:cs="Times New Roman"/>
          <w:sz w:val="24"/>
          <w:szCs w:val="24"/>
        </w:rPr>
        <w:br/>
        <w:t>if ((para[i] == 'm' || para[i] == 'T' || para[i] == 't' || para[i] == 'M')</w:t>
      </w:r>
      <w:r w:rsidRPr="005B38B7">
        <w:rPr>
          <w:rFonts w:ascii="Times New Roman" w:eastAsia="Times New Roman" w:hAnsi="Times New Roman" w:cs="Times New Roman"/>
          <w:sz w:val="24"/>
          <w:szCs w:val="24"/>
        </w:rPr>
        <w:br/>
        <w:t>&amp;&amp; (para[i - 1] == ' ' || i == 0)) {</w:t>
      </w:r>
      <w:r w:rsidRPr="005B38B7">
        <w:rPr>
          <w:rFonts w:ascii="Times New Roman" w:eastAsia="Times New Roman" w:hAnsi="Times New Roman" w:cs="Times New Roman"/>
          <w:sz w:val="24"/>
          <w:szCs w:val="24"/>
        </w:rPr>
        <w:br/>
        <w:t>flag = true;</w:t>
      </w:r>
      <w:r w:rsidRPr="005B38B7">
        <w:rPr>
          <w:rFonts w:ascii="Times New Roman" w:eastAsia="Times New Roman" w:hAnsi="Times New Roman" w:cs="Times New Roman"/>
          <w:sz w:val="24"/>
          <w:szCs w:val="24"/>
        </w:rPr>
        <w:br/>
        <w:t>}</w:t>
      </w:r>
      <w:r w:rsidRPr="005B38B7">
        <w:rPr>
          <w:rFonts w:ascii="Times New Roman" w:eastAsia="Times New Roman" w:hAnsi="Times New Roman" w:cs="Times New Roman"/>
          <w:sz w:val="24"/>
          <w:szCs w:val="24"/>
        </w:rPr>
        <w:br/>
        <w:t>if (flag == true &amp;&amp; para[i] == ' ') {</w:t>
      </w:r>
      <w:r w:rsidRPr="005B38B7">
        <w:rPr>
          <w:rFonts w:ascii="Times New Roman" w:eastAsia="Times New Roman" w:hAnsi="Times New Roman" w:cs="Times New Roman"/>
          <w:sz w:val="24"/>
          <w:szCs w:val="24"/>
        </w:rPr>
        <w:br/>
        <w:t>printf("%s ", word);</w:t>
      </w:r>
      <w:r w:rsidRPr="005B38B7">
        <w:rPr>
          <w:rFonts w:ascii="Times New Roman" w:eastAsia="Times New Roman" w:hAnsi="Times New Roman" w:cs="Times New Roman"/>
          <w:sz w:val="24"/>
          <w:szCs w:val="24"/>
        </w:rPr>
        <w:br/>
        <w:t xml:space="preserve">for (j = strlen(word); j &gt;= 0; j--) { </w:t>
      </w:r>
      <w:r w:rsidRPr="005B38B7">
        <w:rPr>
          <w:rFonts w:ascii="Times New Roman" w:eastAsia="Times New Roman" w:hAnsi="Times New Roman" w:cs="Times New Roman"/>
          <w:sz w:val="24"/>
          <w:szCs w:val="24"/>
        </w:rPr>
        <w:br/>
        <w:t xml:space="preserve">word[j] = '\0'; </w:t>
      </w:r>
      <w:r w:rsidRPr="005B38B7">
        <w:rPr>
          <w:rFonts w:ascii="Times New Roman" w:eastAsia="Times New Roman" w:hAnsi="Times New Roman" w:cs="Times New Roman"/>
          <w:sz w:val="24"/>
          <w:szCs w:val="24"/>
        </w:rPr>
        <w:br/>
        <w:t>}</w:t>
      </w:r>
      <w:r w:rsidRPr="005B38B7">
        <w:rPr>
          <w:rFonts w:ascii="Times New Roman" w:eastAsia="Times New Roman" w:hAnsi="Times New Roman" w:cs="Times New Roman"/>
          <w:sz w:val="24"/>
          <w:szCs w:val="24"/>
        </w:rPr>
        <w:br/>
        <w:t>flag = false;</w:t>
      </w:r>
      <w:r w:rsidRPr="005B38B7">
        <w:rPr>
          <w:rFonts w:ascii="Times New Roman" w:eastAsia="Times New Roman" w:hAnsi="Times New Roman" w:cs="Times New Roman"/>
          <w:sz w:val="24"/>
          <w:szCs w:val="24"/>
        </w:rPr>
        <w:br/>
        <w:t>}</w:t>
      </w:r>
      <w:r w:rsidRPr="005B38B7">
        <w:rPr>
          <w:rFonts w:ascii="Times New Roman" w:eastAsia="Times New Roman" w:hAnsi="Times New Roman" w:cs="Times New Roman"/>
          <w:sz w:val="24"/>
          <w:szCs w:val="24"/>
        </w:rPr>
        <w:br/>
        <w:t>if (flag) {</w:t>
      </w:r>
      <w:r w:rsidRPr="005B38B7">
        <w:rPr>
          <w:rFonts w:ascii="Times New Roman" w:eastAsia="Times New Roman" w:hAnsi="Times New Roman" w:cs="Times New Roman"/>
          <w:sz w:val="24"/>
          <w:szCs w:val="24"/>
        </w:rPr>
        <w:br/>
        <w:t>word[strlen(word)] = para[i];</w:t>
      </w:r>
      <w:r w:rsidRPr="005B38B7">
        <w:rPr>
          <w:rFonts w:ascii="Times New Roman" w:eastAsia="Times New Roman" w:hAnsi="Times New Roman" w:cs="Times New Roman"/>
          <w:sz w:val="24"/>
          <w:szCs w:val="24"/>
        </w:rPr>
        <w:br/>
        <w:t>}</w:t>
      </w:r>
      <w:r w:rsidRPr="005B38B7">
        <w:rPr>
          <w:rFonts w:ascii="Times New Roman" w:eastAsia="Times New Roman" w:hAnsi="Times New Roman" w:cs="Times New Roman"/>
          <w:sz w:val="24"/>
          <w:szCs w:val="24"/>
        </w:rPr>
        <w:br/>
        <w:t>}</w:t>
      </w:r>
      <w:r w:rsidRPr="005B38B7">
        <w:rPr>
          <w:rFonts w:ascii="Times New Roman" w:eastAsia="Times New Roman" w:hAnsi="Times New Roman" w:cs="Times New Roman"/>
          <w:sz w:val="24"/>
          <w:szCs w:val="24"/>
        </w:rPr>
        <w:br/>
        <w:t>}</w:t>
      </w:r>
    </w:p>
    <w:p w:rsidR="005B38B7" w:rsidRPr="005B38B7" w:rsidRDefault="005B38B7" w:rsidP="005B38B7">
      <w:pPr>
        <w:spacing w:after="0" w:line="240" w:lineRule="auto"/>
        <w:rPr>
          <w:rFonts w:ascii="Times New Roman" w:eastAsia="Times New Roman" w:hAnsi="Times New Roman" w:cs="Times New Roman"/>
          <w:sz w:val="24"/>
          <w:szCs w:val="24"/>
        </w:rPr>
      </w:pPr>
    </w:p>
    <w:p w:rsidR="00820CFF" w:rsidRDefault="00C64EE9" w:rsidP="00820CFF">
      <w:pPr>
        <w:pStyle w:val="Heading1"/>
        <w:shd w:val="clear" w:color="auto" w:fill="FFFFFF"/>
        <w:spacing w:before="0" w:beforeAutospacing="0" w:after="0" w:afterAutospacing="0"/>
        <w:jc w:val="both"/>
        <w:rPr>
          <w:sz w:val="24"/>
          <w:szCs w:val="24"/>
        </w:rPr>
      </w:pPr>
      <w:r>
        <w:rPr>
          <w:noProof/>
        </w:rPr>
        <w:drawing>
          <wp:inline distT="0" distB="0" distL="0" distR="0" wp14:anchorId="78492366" wp14:editId="5CC9B49B">
            <wp:extent cx="5943600" cy="99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96950"/>
                    </a:xfrm>
                    <a:prstGeom prst="rect">
                      <a:avLst/>
                    </a:prstGeom>
                  </pic:spPr>
                </pic:pic>
              </a:graphicData>
            </a:graphic>
          </wp:inline>
        </w:drawing>
      </w:r>
    </w:p>
    <w:sectPr w:rsidR="00820CFF" w:rsidSect="006015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6C2"/>
    <w:rsid w:val="000723F7"/>
    <w:rsid w:val="000A2AE2"/>
    <w:rsid w:val="001075B7"/>
    <w:rsid w:val="001C17F6"/>
    <w:rsid w:val="00252E8A"/>
    <w:rsid w:val="00263EEB"/>
    <w:rsid w:val="00386C26"/>
    <w:rsid w:val="00442D28"/>
    <w:rsid w:val="00545828"/>
    <w:rsid w:val="005B38B7"/>
    <w:rsid w:val="00601544"/>
    <w:rsid w:val="006347BD"/>
    <w:rsid w:val="00697576"/>
    <w:rsid w:val="007F69AB"/>
    <w:rsid w:val="00820CFF"/>
    <w:rsid w:val="00862BCA"/>
    <w:rsid w:val="008A3938"/>
    <w:rsid w:val="008F5A3E"/>
    <w:rsid w:val="00906AC4"/>
    <w:rsid w:val="0095775E"/>
    <w:rsid w:val="00A20E81"/>
    <w:rsid w:val="00A819B7"/>
    <w:rsid w:val="00AE0271"/>
    <w:rsid w:val="00B906C2"/>
    <w:rsid w:val="00B9622D"/>
    <w:rsid w:val="00C64EE9"/>
    <w:rsid w:val="00CC07A6"/>
    <w:rsid w:val="00D37CAB"/>
    <w:rsid w:val="00D52210"/>
    <w:rsid w:val="00D56C93"/>
    <w:rsid w:val="00D92D61"/>
    <w:rsid w:val="00E81417"/>
    <w:rsid w:val="00ED4B18"/>
    <w:rsid w:val="00F1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7FB2"/>
  <w15:docId w15:val="{A4F0CE84-EAB1-4EDE-AFCC-68B68CDC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544"/>
  </w:style>
  <w:style w:type="paragraph" w:styleId="Heading1">
    <w:name w:val="heading 1"/>
    <w:basedOn w:val="Normal"/>
    <w:link w:val="Heading1Char"/>
    <w:uiPriority w:val="9"/>
    <w:qFormat/>
    <w:rsid w:val="006347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7B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6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7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0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637413">
      <w:bodyDiv w:val="1"/>
      <w:marLeft w:val="0"/>
      <w:marRight w:val="0"/>
      <w:marTop w:val="0"/>
      <w:marBottom w:val="0"/>
      <w:divBdr>
        <w:top w:val="none" w:sz="0" w:space="0" w:color="auto"/>
        <w:left w:val="none" w:sz="0" w:space="0" w:color="auto"/>
        <w:bottom w:val="none" w:sz="0" w:space="0" w:color="auto"/>
        <w:right w:val="none" w:sz="0" w:space="0" w:color="auto"/>
      </w:divBdr>
    </w:div>
    <w:div w:id="742917587">
      <w:bodyDiv w:val="1"/>
      <w:marLeft w:val="0"/>
      <w:marRight w:val="0"/>
      <w:marTop w:val="0"/>
      <w:marBottom w:val="0"/>
      <w:divBdr>
        <w:top w:val="none" w:sz="0" w:space="0" w:color="auto"/>
        <w:left w:val="none" w:sz="0" w:space="0" w:color="auto"/>
        <w:bottom w:val="none" w:sz="0" w:space="0" w:color="auto"/>
        <w:right w:val="none" w:sz="0" w:space="0" w:color="auto"/>
      </w:divBdr>
      <w:divsChild>
        <w:div w:id="2138064415">
          <w:marLeft w:val="0"/>
          <w:marRight w:val="0"/>
          <w:marTop w:val="0"/>
          <w:marBottom w:val="0"/>
          <w:divBdr>
            <w:top w:val="none" w:sz="0" w:space="0" w:color="auto"/>
            <w:left w:val="none" w:sz="0" w:space="0" w:color="auto"/>
            <w:bottom w:val="none" w:sz="0" w:space="0" w:color="auto"/>
            <w:right w:val="none" w:sz="0" w:space="0" w:color="auto"/>
          </w:divBdr>
          <w:divsChild>
            <w:div w:id="848761010">
              <w:marLeft w:val="0"/>
              <w:marRight w:val="0"/>
              <w:marTop w:val="0"/>
              <w:marBottom w:val="0"/>
              <w:divBdr>
                <w:top w:val="none" w:sz="0" w:space="0" w:color="auto"/>
                <w:left w:val="none" w:sz="0" w:space="0" w:color="auto"/>
                <w:bottom w:val="none" w:sz="0" w:space="0" w:color="auto"/>
                <w:right w:val="none" w:sz="0" w:space="0" w:color="auto"/>
              </w:divBdr>
              <w:divsChild>
                <w:div w:id="1621064280">
                  <w:marLeft w:val="0"/>
                  <w:marRight w:val="0"/>
                  <w:marTop w:val="0"/>
                  <w:marBottom w:val="0"/>
                  <w:divBdr>
                    <w:top w:val="none" w:sz="0" w:space="0" w:color="auto"/>
                    <w:left w:val="none" w:sz="0" w:space="0" w:color="auto"/>
                    <w:bottom w:val="none" w:sz="0" w:space="0" w:color="auto"/>
                    <w:right w:val="none" w:sz="0" w:space="0" w:color="auto"/>
                  </w:divBdr>
                  <w:divsChild>
                    <w:div w:id="595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5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dc:creator>
  <cp:lastModifiedBy>Sana Naz</cp:lastModifiedBy>
  <cp:revision>16</cp:revision>
  <dcterms:created xsi:type="dcterms:W3CDTF">2019-09-19T11:46:00Z</dcterms:created>
  <dcterms:modified xsi:type="dcterms:W3CDTF">2020-01-22T12:50:00Z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189437883</vt:i4>
  </property>
</Properties>
</file>