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C3" w:rsidRDefault="0072282F" w:rsidP="0090430F">
      <w:pPr>
        <w:jc w:val="center"/>
        <w:rPr>
          <w:b/>
          <w:sz w:val="32"/>
          <w:szCs w:val="32"/>
          <w:u w:val="single"/>
        </w:rPr>
      </w:pPr>
      <w:r>
        <w:rPr>
          <w:b/>
          <w:sz w:val="32"/>
          <w:szCs w:val="32"/>
          <w:u w:val="single"/>
        </w:rPr>
        <w:t xml:space="preserve">Numerical </w:t>
      </w:r>
      <w:r w:rsidR="00894291">
        <w:rPr>
          <w:b/>
          <w:sz w:val="32"/>
          <w:szCs w:val="32"/>
          <w:u w:val="single"/>
        </w:rPr>
        <w:t>Solutions of First Order ODE’s</w:t>
      </w:r>
    </w:p>
    <w:p w:rsidR="00451B9A" w:rsidRPr="0090430F" w:rsidRDefault="0050120D" w:rsidP="007E1737">
      <w:pPr>
        <w:jc w:val="center"/>
        <w:rPr>
          <w:b/>
          <w:sz w:val="32"/>
          <w:szCs w:val="32"/>
          <w:u w:val="single"/>
        </w:rPr>
      </w:pPr>
      <w:r>
        <w:rPr>
          <w:b/>
          <w:sz w:val="32"/>
          <w:szCs w:val="32"/>
          <w:u w:val="single"/>
        </w:rPr>
        <w:t>Lab 13</w:t>
      </w:r>
      <w:bookmarkStart w:id="0" w:name="_GoBack"/>
      <w:bookmarkEnd w:id="0"/>
    </w:p>
    <w:p w:rsidR="0090430F" w:rsidRPr="008472CF" w:rsidRDefault="0090430F" w:rsidP="0090430F">
      <w:pPr>
        <w:rPr>
          <w:rFonts w:ascii="Times New Roman" w:hAnsi="Times New Roman" w:cs="Times New Roman"/>
          <w:b/>
          <w:sz w:val="32"/>
          <w:szCs w:val="32"/>
          <w:u w:val="single"/>
        </w:rPr>
      </w:pPr>
      <w:r w:rsidRPr="008472CF">
        <w:rPr>
          <w:rFonts w:ascii="Times New Roman" w:hAnsi="Times New Roman" w:cs="Times New Roman"/>
          <w:b/>
          <w:sz w:val="32"/>
          <w:szCs w:val="32"/>
          <w:u w:val="single"/>
        </w:rPr>
        <w:t>Lab Task:</w:t>
      </w:r>
    </w:p>
    <w:p w:rsidR="004168DD" w:rsidRDefault="004168DD" w:rsidP="004168DD">
      <w:pPr>
        <w:pStyle w:val="ListParagraph"/>
        <w:autoSpaceDE w:val="0"/>
        <w:autoSpaceDN w:val="0"/>
        <w:adjustRightInd w:val="0"/>
        <w:spacing w:after="0" w:line="240" w:lineRule="auto"/>
        <w:rPr>
          <w:rFonts w:ascii="TimesNewRomanPS-BoldMT" w:eastAsiaTheme="minorEastAsia" w:hAnsi="TimesNewRomanPS-BoldMT" w:cs="TimesNewRomanPS-BoldMT"/>
          <w:bCs/>
          <w:sz w:val="28"/>
          <w:szCs w:val="28"/>
        </w:rPr>
      </w:pPr>
    </w:p>
    <w:p w:rsidR="00A32F02" w:rsidRPr="00884E64" w:rsidRDefault="00364D48" w:rsidP="00884E64">
      <w:pPr>
        <w:pStyle w:val="ListParagraph"/>
        <w:numPr>
          <w:ilvl w:val="0"/>
          <w:numId w:val="18"/>
        </w:numPr>
        <w:autoSpaceDE w:val="0"/>
        <w:autoSpaceDN w:val="0"/>
        <w:adjustRightInd w:val="0"/>
        <w:spacing w:after="0" w:line="240" w:lineRule="auto"/>
        <w:rPr>
          <w:rFonts w:ascii="TimesNewRomanPS-BoldMT" w:eastAsiaTheme="minorEastAsia" w:hAnsi="TimesNewRomanPS-BoldMT" w:cs="TimesNewRomanPS-BoldMT"/>
          <w:sz w:val="24"/>
          <w:szCs w:val="24"/>
        </w:rPr>
      </w:pPr>
      <w:r>
        <w:rPr>
          <w:rFonts w:ascii="TimesNewRomanPS-BoldMT" w:eastAsiaTheme="minorEastAsia" w:hAnsi="TimesNewRomanPS-BoldMT" w:cs="TimesNewRomanPS-BoldMT"/>
          <w:sz w:val="24"/>
          <w:szCs w:val="24"/>
        </w:rPr>
        <w:t xml:space="preserve">Solve from </w:t>
      </w:r>
      <m:oMath>
        <m:r>
          <w:rPr>
            <w:rFonts w:ascii="Cambria Math" w:eastAsiaTheme="minorEastAsia" w:hAnsi="Cambria Math" w:cs="TimesNewRomanPS-BoldMT"/>
            <w:sz w:val="24"/>
            <w:szCs w:val="24"/>
          </w:rPr>
          <m:t>t=0</m:t>
        </m:r>
      </m:oMath>
      <w:r>
        <w:rPr>
          <w:rFonts w:ascii="TimesNewRomanPS-BoldMT" w:eastAsiaTheme="minorEastAsia" w:hAnsi="TimesNewRomanPS-BoldMT" w:cs="TimesNewRomanPS-BoldMT"/>
          <w:sz w:val="24"/>
          <w:szCs w:val="24"/>
        </w:rPr>
        <w:t xml:space="preserve"> to </w:t>
      </w:r>
      <m:oMath>
        <m:r>
          <w:rPr>
            <w:rFonts w:ascii="Cambria Math" w:eastAsiaTheme="minorEastAsia" w:hAnsi="Cambria Math" w:cs="TimesNewRomanPS-BoldMT"/>
            <w:sz w:val="24"/>
            <w:szCs w:val="24"/>
          </w:rPr>
          <m:t>t=3</m:t>
        </m:r>
      </m:oMath>
      <w:r>
        <w:rPr>
          <w:rFonts w:ascii="TimesNewRomanPS-BoldMT" w:eastAsiaTheme="minorEastAsia" w:hAnsi="TimesNewRomanPS-BoldMT" w:cs="TimesNewRomanPS-BoldMT"/>
          <w:sz w:val="24"/>
          <w:szCs w:val="24"/>
        </w:rPr>
        <w:t xml:space="preserve"> with </w:t>
      </w:r>
      <m:oMath>
        <m:r>
          <w:rPr>
            <w:rFonts w:ascii="Cambria Math" w:eastAsiaTheme="minorEastAsia" w:hAnsi="Cambria Math" w:cs="TimesNewRomanPS-BoldMT"/>
            <w:sz w:val="24"/>
            <w:szCs w:val="24"/>
          </w:rPr>
          <m:t>h=0.1</m:t>
        </m:r>
      </m:oMath>
      <w:r>
        <w:rPr>
          <w:rFonts w:ascii="TimesNewRomanPS-BoldMT" w:eastAsiaTheme="minorEastAsia" w:hAnsi="TimesNewRomanPS-BoldMT" w:cs="TimesNewRomanPS-BoldMT"/>
          <w:sz w:val="24"/>
          <w:szCs w:val="24"/>
        </w:rPr>
        <w:t xml:space="preserve"> using </w:t>
      </w:r>
      <w:r w:rsidR="00254D68">
        <w:rPr>
          <w:rFonts w:ascii="TimesNewRomanPS-BoldMT" w:eastAsiaTheme="minorEastAsia" w:hAnsi="TimesNewRomanPS-BoldMT" w:cs="TimesNewRomanPS-BoldMT"/>
          <w:sz w:val="24"/>
          <w:szCs w:val="24"/>
        </w:rPr>
        <w:t>Euler’s Method</w:t>
      </w:r>
      <w:r>
        <w:rPr>
          <w:rFonts w:ascii="TimesNewRomanPS-BoldMT" w:eastAsiaTheme="minorEastAsia" w:hAnsi="TimesNewRomanPS-BoldMT" w:cs="TimesNewRomanPS-BoldMT"/>
          <w:sz w:val="24"/>
          <w:szCs w:val="24"/>
        </w:rPr>
        <w:t>.</w:t>
      </w:r>
    </w:p>
    <w:p w:rsidR="000250F2" w:rsidRPr="00A51D04" w:rsidRDefault="007E1737" w:rsidP="000250F2">
      <w:pPr>
        <w:autoSpaceDE w:val="0"/>
        <w:autoSpaceDN w:val="0"/>
        <w:adjustRightInd w:val="0"/>
        <w:spacing w:after="0" w:line="240" w:lineRule="auto"/>
        <w:rPr>
          <w:rFonts w:ascii="TimesNewRomanPS-BoldMT" w:eastAsiaTheme="minorEastAsia" w:hAnsi="TimesNewRomanPS-BoldMT" w:cs="TimesNewRomanPS-BoldMT"/>
          <w:sz w:val="24"/>
          <w:szCs w:val="24"/>
        </w:rPr>
      </w:pPr>
      <m:oMathPara>
        <m:oMath>
          <m:f>
            <m:fPr>
              <m:ctrlPr>
                <w:rPr>
                  <w:rFonts w:ascii="Cambria Math" w:eastAsiaTheme="minorEastAsia" w:hAnsi="Cambria Math" w:cs="TimesNewRomanPS-BoldMT"/>
                  <w:i/>
                  <w:sz w:val="24"/>
                  <w:szCs w:val="24"/>
                </w:rPr>
              </m:ctrlPr>
            </m:fPr>
            <m:num>
              <m:r>
                <w:rPr>
                  <w:rFonts w:ascii="Cambria Math" w:hAnsi="Cambria Math" w:cs="TimesNewRomanPS-BoldMT"/>
                  <w:sz w:val="24"/>
                  <w:szCs w:val="24"/>
                </w:rPr>
                <m:t>dy</m:t>
              </m:r>
            </m:num>
            <m:den>
              <m:r>
                <w:rPr>
                  <w:rFonts w:ascii="Cambria Math" w:hAnsi="Cambria Math" w:cs="TimesNewRomanPS-BoldMT"/>
                  <w:sz w:val="24"/>
                  <w:szCs w:val="24"/>
                </w:rPr>
                <m:t>dt</m:t>
              </m:r>
            </m:den>
          </m:f>
          <m:r>
            <w:rPr>
              <w:rFonts w:ascii="Cambria Math" w:eastAsiaTheme="minorEastAsia" w:hAnsi="Cambria Math" w:cs="TimesNewRomanPS-BoldMT"/>
              <w:sz w:val="24"/>
              <w:szCs w:val="24"/>
            </w:rPr>
            <m:t>=t</m:t>
          </m:r>
          <m:sSup>
            <m:sSupPr>
              <m:ctrlPr>
                <w:rPr>
                  <w:rFonts w:ascii="Cambria Math" w:eastAsiaTheme="minorEastAsia" w:hAnsi="Cambria Math" w:cs="TimesNewRomanPS-BoldMT"/>
                  <w:i/>
                  <w:sz w:val="24"/>
                  <w:szCs w:val="24"/>
                </w:rPr>
              </m:ctrlPr>
            </m:sSupPr>
            <m:e>
              <m:r>
                <w:rPr>
                  <w:rFonts w:ascii="Cambria Math" w:eastAsiaTheme="minorEastAsia" w:hAnsi="Cambria Math" w:cs="TimesNewRomanPS-BoldMT"/>
                  <w:sz w:val="24"/>
                  <w:szCs w:val="24"/>
                </w:rPr>
                <m:t>sin</m:t>
              </m:r>
            </m:e>
            <m:sup>
              <m:r>
                <w:rPr>
                  <w:rFonts w:ascii="Cambria Math" w:eastAsiaTheme="minorEastAsia" w:hAnsi="Cambria Math" w:cs="TimesNewRomanPS-BoldMT"/>
                  <w:sz w:val="24"/>
                  <w:szCs w:val="24"/>
                </w:rPr>
                <m:t>3</m:t>
              </m:r>
            </m:sup>
          </m:sSup>
          <m:r>
            <w:rPr>
              <w:rFonts w:ascii="Cambria Math" w:eastAsiaTheme="minorEastAsia" w:hAnsi="Cambria Math" w:cs="TimesNewRomanPS-BoldMT"/>
              <w:sz w:val="24"/>
              <w:szCs w:val="24"/>
            </w:rPr>
            <m:t>t;               y</m:t>
          </m:r>
          <m:d>
            <m:dPr>
              <m:ctrlPr>
                <w:rPr>
                  <w:rFonts w:ascii="Cambria Math" w:eastAsiaTheme="minorEastAsia" w:hAnsi="Cambria Math" w:cs="TimesNewRomanPS-BoldMT"/>
                  <w:i/>
                  <w:sz w:val="24"/>
                  <w:szCs w:val="24"/>
                </w:rPr>
              </m:ctrlPr>
            </m:dPr>
            <m:e>
              <m:r>
                <w:rPr>
                  <w:rFonts w:ascii="Cambria Math" w:eastAsiaTheme="minorEastAsia" w:hAnsi="Cambria Math" w:cs="TimesNewRomanPS-BoldMT"/>
                  <w:sz w:val="24"/>
                  <w:szCs w:val="24"/>
                </w:rPr>
                <m:t>0</m:t>
              </m:r>
            </m:e>
          </m:d>
          <m:r>
            <w:rPr>
              <w:rFonts w:ascii="Cambria Math" w:eastAsiaTheme="minorEastAsia" w:hAnsi="Cambria Math" w:cs="TimesNewRomanPS-BoldMT"/>
              <w:sz w:val="24"/>
              <w:szCs w:val="24"/>
            </w:rPr>
            <m:t>=1</m:t>
          </m:r>
        </m:oMath>
      </m:oMathPara>
    </w:p>
    <w:p w:rsidR="00A51D04" w:rsidRDefault="00A51D04" w:rsidP="00A51D04">
      <w:pPr>
        <w:pStyle w:val="Heading1"/>
        <w:rPr>
          <w:rFonts w:eastAsiaTheme="minorEastAsia"/>
        </w:rPr>
      </w:pPr>
      <w:r>
        <w:rPr>
          <w:rFonts w:eastAsiaTheme="minorEastAsia"/>
        </w:rPr>
        <w:t>Code:</w:t>
      </w:r>
    </w:p>
    <w:p w:rsidR="00A51D04" w:rsidRDefault="00A51D04" w:rsidP="00A51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0.1;</w:t>
      </w:r>
    </w:p>
    <w:p w:rsidR="00A51D04" w:rsidRDefault="00A51D04" w:rsidP="00A51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1;</w:t>
      </w:r>
    </w:p>
    <w:p w:rsidR="00A51D04" w:rsidRDefault="00A51D04" w:rsidP="00A51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1D04" w:rsidRDefault="00A51D04" w:rsidP="00A51D0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 0.0     y = %.4f \n'</w:t>
      </w:r>
      <w:r>
        <w:rPr>
          <w:rFonts w:ascii="Courier New" w:hAnsi="Courier New" w:cs="Courier New"/>
          <w:color w:val="000000"/>
          <w:sz w:val="20"/>
          <w:szCs w:val="20"/>
        </w:rPr>
        <w:t>, y);</w:t>
      </w:r>
    </w:p>
    <w:p w:rsidR="00A51D04" w:rsidRDefault="00A51D04" w:rsidP="00A51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1D04" w:rsidRDefault="00A51D04" w:rsidP="00A51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0:h:2.9</w:t>
      </w:r>
    </w:p>
    <w:p w:rsidR="00A51D04" w:rsidRDefault="00A51D04" w:rsidP="00A51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h*(</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A51D04" w:rsidRDefault="00A51D04" w:rsidP="00A51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 %.1f     y = %.4f \n'</w:t>
      </w:r>
      <w:r>
        <w:rPr>
          <w:rFonts w:ascii="Courier New" w:hAnsi="Courier New" w:cs="Courier New"/>
          <w:color w:val="000000"/>
          <w:sz w:val="20"/>
          <w:szCs w:val="20"/>
        </w:rPr>
        <w:t>, i+0.1, y);</w:t>
      </w:r>
    </w:p>
    <w:p w:rsidR="00A51D04" w:rsidRDefault="00A51D04" w:rsidP="00A51D0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51D04" w:rsidRDefault="00A51D04" w:rsidP="00A51D04">
      <w:pPr>
        <w:autoSpaceDE w:val="0"/>
        <w:autoSpaceDN w:val="0"/>
        <w:adjustRightInd w:val="0"/>
        <w:spacing w:after="0" w:line="240" w:lineRule="auto"/>
        <w:rPr>
          <w:rFonts w:ascii="Courier New" w:hAnsi="Courier New" w:cs="Courier New"/>
          <w:sz w:val="24"/>
          <w:szCs w:val="24"/>
        </w:rPr>
      </w:pPr>
    </w:p>
    <w:p w:rsidR="00A51D04" w:rsidRPr="00A51D04" w:rsidRDefault="00A51D04" w:rsidP="00A51D04">
      <w:pPr>
        <w:pStyle w:val="Heading1"/>
      </w:pPr>
      <w:r>
        <w:lastRenderedPageBreak/>
        <w:t>Output:</w:t>
      </w:r>
    </w:p>
    <w:p w:rsidR="00933C53" w:rsidRDefault="00A51D04" w:rsidP="00933C53">
      <w:pPr>
        <w:autoSpaceDE w:val="0"/>
        <w:autoSpaceDN w:val="0"/>
        <w:adjustRightInd w:val="0"/>
        <w:spacing w:after="0" w:line="240" w:lineRule="auto"/>
        <w:rPr>
          <w:rFonts w:ascii="TimesNewRomanPS-BoldMT" w:eastAsiaTheme="minorEastAsia" w:hAnsi="TimesNewRomanPS-BoldMT" w:cs="TimesNewRomanPS-BoldMT"/>
          <w:sz w:val="24"/>
          <w:szCs w:val="24"/>
        </w:rPr>
      </w:pPr>
      <w:r>
        <w:rPr>
          <w:noProof/>
        </w:rPr>
        <w:drawing>
          <wp:inline distT="0" distB="0" distL="0" distR="0" wp14:anchorId="5810ACE8" wp14:editId="64D00AA3">
            <wp:extent cx="1743075" cy="547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3075" cy="5476875"/>
                    </a:xfrm>
                    <a:prstGeom prst="rect">
                      <a:avLst/>
                    </a:prstGeom>
                  </pic:spPr>
                </pic:pic>
              </a:graphicData>
            </a:graphic>
          </wp:inline>
        </w:drawing>
      </w:r>
    </w:p>
    <w:p w:rsidR="008B73EE" w:rsidRDefault="008B73EE" w:rsidP="00933C53">
      <w:pPr>
        <w:autoSpaceDE w:val="0"/>
        <w:autoSpaceDN w:val="0"/>
        <w:adjustRightInd w:val="0"/>
        <w:spacing w:after="0" w:line="240" w:lineRule="auto"/>
        <w:rPr>
          <w:rFonts w:ascii="TimesNewRomanPS-BoldMT" w:eastAsiaTheme="minorEastAsia" w:hAnsi="TimesNewRomanPS-BoldMT" w:cs="TimesNewRomanPS-BoldMT"/>
          <w:sz w:val="24"/>
          <w:szCs w:val="24"/>
        </w:rPr>
      </w:pPr>
    </w:p>
    <w:p w:rsidR="00933C53" w:rsidRDefault="00364D48" w:rsidP="00933C53">
      <w:pPr>
        <w:pStyle w:val="ListParagraph"/>
        <w:numPr>
          <w:ilvl w:val="0"/>
          <w:numId w:val="18"/>
        </w:numPr>
        <w:autoSpaceDE w:val="0"/>
        <w:autoSpaceDN w:val="0"/>
        <w:adjustRightInd w:val="0"/>
        <w:spacing w:after="0" w:line="240" w:lineRule="auto"/>
        <w:rPr>
          <w:rFonts w:ascii="TimesNewRomanPS-BoldMT" w:eastAsiaTheme="minorEastAsia" w:hAnsi="TimesNewRomanPS-BoldMT" w:cs="TimesNewRomanPS-BoldMT"/>
          <w:sz w:val="24"/>
          <w:szCs w:val="24"/>
        </w:rPr>
      </w:pPr>
      <w:r>
        <w:rPr>
          <w:rFonts w:ascii="TimesNewRomanPS-BoldMT" w:eastAsiaTheme="minorEastAsia" w:hAnsi="TimesNewRomanPS-BoldMT" w:cs="TimesNewRomanPS-BoldMT"/>
          <w:sz w:val="24"/>
          <w:szCs w:val="24"/>
        </w:rPr>
        <w:t>If water is drained from a vertical cylindrical tank by opening a valve at the base, the water will flow fast when the tank is full and slow down as it continuous to drain. As it turns out, the rate at which the water level drops is:</w:t>
      </w:r>
    </w:p>
    <w:p w:rsidR="00364D48" w:rsidRPr="00364D48" w:rsidRDefault="00364D48" w:rsidP="00364D48">
      <w:pPr>
        <w:autoSpaceDE w:val="0"/>
        <w:autoSpaceDN w:val="0"/>
        <w:adjustRightInd w:val="0"/>
        <w:spacing w:after="0" w:line="240" w:lineRule="auto"/>
        <w:ind w:left="360"/>
        <w:rPr>
          <w:rFonts w:ascii="TimesNewRomanPS-BoldMT" w:eastAsiaTheme="minorEastAsia" w:hAnsi="TimesNewRomanPS-BoldMT" w:cs="TimesNewRomanPS-BoldMT"/>
          <w:sz w:val="24"/>
          <w:szCs w:val="24"/>
        </w:rPr>
      </w:pPr>
    </w:p>
    <w:p w:rsidR="00933C53" w:rsidRPr="00933C53" w:rsidRDefault="007E1737" w:rsidP="00933C53">
      <w:pPr>
        <w:pStyle w:val="ListParagraph"/>
        <w:autoSpaceDE w:val="0"/>
        <w:autoSpaceDN w:val="0"/>
        <w:adjustRightInd w:val="0"/>
        <w:spacing w:after="0" w:line="240" w:lineRule="auto"/>
        <w:rPr>
          <w:rFonts w:ascii="TimesNewRomanPS-BoldMT" w:eastAsiaTheme="minorEastAsia" w:hAnsi="TimesNewRomanPS-BoldMT" w:cs="TimesNewRomanPS-BoldMT"/>
          <w:sz w:val="24"/>
          <w:szCs w:val="24"/>
        </w:rPr>
      </w:pPr>
      <m:oMathPara>
        <m:oMath>
          <m:f>
            <m:fPr>
              <m:ctrlPr>
                <w:rPr>
                  <w:rFonts w:ascii="Cambria Math" w:eastAsiaTheme="minorEastAsia" w:hAnsi="Cambria Math" w:cs="TimesNewRomanPS-BoldMT"/>
                  <w:i/>
                  <w:sz w:val="24"/>
                  <w:szCs w:val="24"/>
                </w:rPr>
              </m:ctrlPr>
            </m:fPr>
            <m:num>
              <m:r>
                <w:rPr>
                  <w:rFonts w:ascii="Cambria Math" w:hAnsi="Cambria Math" w:cs="TimesNewRomanPS-BoldMT"/>
                  <w:sz w:val="24"/>
                  <w:szCs w:val="24"/>
                </w:rPr>
                <m:t>dy</m:t>
              </m:r>
            </m:num>
            <m:den>
              <m:r>
                <w:rPr>
                  <w:rFonts w:ascii="Cambria Math" w:hAnsi="Cambria Math" w:cs="TimesNewRomanPS-BoldMT"/>
                  <w:sz w:val="24"/>
                  <w:szCs w:val="24"/>
                </w:rPr>
                <m:t>dx</m:t>
              </m:r>
            </m:den>
          </m:f>
          <m:r>
            <w:rPr>
              <w:rFonts w:ascii="Cambria Math" w:eastAsiaTheme="minorEastAsia" w:hAnsi="Cambria Math" w:cs="TimesNewRomanPS-BoldMT"/>
              <w:sz w:val="24"/>
              <w:szCs w:val="24"/>
            </w:rPr>
            <m:t>=-k</m:t>
          </m:r>
          <m:rad>
            <m:radPr>
              <m:degHide m:val="1"/>
              <m:ctrlPr>
                <w:rPr>
                  <w:rFonts w:ascii="Cambria Math" w:eastAsiaTheme="minorEastAsia" w:hAnsi="Cambria Math" w:cs="TimesNewRomanPS-BoldMT"/>
                  <w:i/>
                  <w:sz w:val="24"/>
                  <w:szCs w:val="24"/>
                </w:rPr>
              </m:ctrlPr>
            </m:radPr>
            <m:deg/>
            <m:e>
              <m:r>
                <w:rPr>
                  <w:rFonts w:ascii="Cambria Math" w:eastAsiaTheme="minorEastAsia" w:hAnsi="Cambria Math" w:cs="TimesNewRomanPS-BoldMT"/>
                  <w:sz w:val="24"/>
                  <w:szCs w:val="24"/>
                </w:rPr>
                <m:t>y</m:t>
              </m:r>
            </m:e>
          </m:rad>
        </m:oMath>
      </m:oMathPara>
    </w:p>
    <w:p w:rsidR="00933C53" w:rsidRDefault="00364D48" w:rsidP="00933C53">
      <w:pPr>
        <w:pStyle w:val="ListParagraph"/>
        <w:autoSpaceDE w:val="0"/>
        <w:autoSpaceDN w:val="0"/>
        <w:adjustRightInd w:val="0"/>
        <w:spacing w:after="0" w:line="240" w:lineRule="auto"/>
        <w:rPr>
          <w:rFonts w:ascii="TimesNewRomanPS-BoldMT" w:eastAsiaTheme="minorEastAsia" w:hAnsi="TimesNewRomanPS-BoldMT" w:cs="TimesNewRomanPS-BoldMT"/>
          <w:sz w:val="24"/>
          <w:szCs w:val="24"/>
        </w:rPr>
      </w:pPr>
      <w:r>
        <w:rPr>
          <w:rFonts w:ascii="TimesNewRomanPS-BoldMT" w:eastAsiaTheme="minorEastAsia" w:hAnsi="TimesNewRomanPS-BoldMT" w:cs="TimesNewRomanPS-BoldMT"/>
          <w:sz w:val="24"/>
          <w:szCs w:val="24"/>
        </w:rPr>
        <w:t xml:space="preserve">Where </w:t>
      </w:r>
      <m:oMath>
        <m:r>
          <w:rPr>
            <w:rFonts w:ascii="Cambria Math" w:eastAsiaTheme="minorEastAsia" w:hAnsi="Cambria Math" w:cs="TimesNewRomanPS-BoldMT"/>
            <w:sz w:val="24"/>
            <w:szCs w:val="24"/>
          </w:rPr>
          <m:t>k</m:t>
        </m:r>
      </m:oMath>
      <w:r>
        <w:rPr>
          <w:rFonts w:ascii="TimesNewRomanPS-BoldMT" w:eastAsiaTheme="minorEastAsia" w:hAnsi="TimesNewRomanPS-BoldMT" w:cs="TimesNewRomanPS-BoldMT"/>
          <w:sz w:val="24"/>
          <w:szCs w:val="24"/>
        </w:rPr>
        <w:t xml:space="preserve"> is a constant depending on the shape of the hole and the cross-sectional area of the tank and drain </w:t>
      </w:r>
      <w:proofErr w:type="gramStart"/>
      <w:r>
        <w:rPr>
          <w:rFonts w:ascii="TimesNewRomanPS-BoldMT" w:eastAsiaTheme="minorEastAsia" w:hAnsi="TimesNewRomanPS-BoldMT" w:cs="TimesNewRomanPS-BoldMT"/>
          <w:sz w:val="24"/>
          <w:szCs w:val="24"/>
        </w:rPr>
        <w:t>hole.</w:t>
      </w:r>
      <w:proofErr w:type="gramEnd"/>
      <w:r>
        <w:rPr>
          <w:rFonts w:ascii="TimesNewRomanPS-BoldMT" w:eastAsiaTheme="minorEastAsia" w:hAnsi="TimesNewRomanPS-BoldMT" w:cs="TimesNewRomanPS-BoldMT"/>
          <w:sz w:val="24"/>
          <w:szCs w:val="24"/>
        </w:rPr>
        <w:t xml:space="preserve"> The depth of the water </w:t>
      </w:r>
      <m:oMath>
        <m:r>
          <w:rPr>
            <w:rFonts w:ascii="Cambria Math" w:eastAsiaTheme="minorEastAsia" w:hAnsi="Cambria Math" w:cs="TimesNewRomanPS-BoldMT"/>
            <w:sz w:val="24"/>
            <w:szCs w:val="24"/>
          </w:rPr>
          <m:t>y</m:t>
        </m:r>
      </m:oMath>
      <w:r>
        <w:rPr>
          <w:rFonts w:ascii="TimesNewRomanPS-BoldMT" w:eastAsiaTheme="minorEastAsia" w:hAnsi="TimesNewRomanPS-BoldMT" w:cs="TimesNewRomanPS-BoldMT"/>
          <w:sz w:val="24"/>
          <w:szCs w:val="24"/>
        </w:rPr>
        <w:t xml:space="preserve"> is measured in meters and the time t in minutes. If </w:t>
      </w:r>
      <m:oMath>
        <m:r>
          <w:rPr>
            <w:rFonts w:ascii="Cambria Math" w:eastAsiaTheme="minorEastAsia" w:hAnsi="Cambria Math" w:cs="TimesNewRomanPS-BoldMT"/>
            <w:sz w:val="24"/>
            <w:szCs w:val="24"/>
          </w:rPr>
          <m:t>k=0.06</m:t>
        </m:r>
      </m:oMath>
      <w:r w:rsidR="00906B4D">
        <w:rPr>
          <w:rFonts w:ascii="TimesNewRomanPS-BoldMT" w:eastAsiaTheme="minorEastAsia" w:hAnsi="TimesNewRomanPS-BoldMT" w:cs="TimesNewRomanPS-BoldMT"/>
          <w:sz w:val="24"/>
          <w:szCs w:val="24"/>
        </w:rPr>
        <w:t xml:space="preserve">, determine how long it takes the tank to drain if the fluid level is initially 3 m. Solve by applying </w:t>
      </w:r>
      <w:r w:rsidR="00254D68">
        <w:rPr>
          <w:rFonts w:ascii="TimesNewRomanPS-BoldMT" w:eastAsiaTheme="minorEastAsia" w:hAnsi="TimesNewRomanPS-BoldMT" w:cs="TimesNewRomanPS-BoldMT"/>
          <w:sz w:val="24"/>
          <w:szCs w:val="24"/>
        </w:rPr>
        <w:t>Euler’s</w:t>
      </w:r>
      <w:r w:rsidR="00906B4D">
        <w:rPr>
          <w:rFonts w:ascii="TimesNewRomanPS-BoldMT" w:eastAsiaTheme="minorEastAsia" w:hAnsi="TimesNewRomanPS-BoldMT" w:cs="TimesNewRomanPS-BoldMT"/>
          <w:sz w:val="24"/>
          <w:szCs w:val="24"/>
        </w:rPr>
        <w:t xml:space="preserve"> method with step size 0.5 minutes.</w:t>
      </w:r>
    </w:p>
    <w:p w:rsidR="00A51D04" w:rsidRDefault="00A51D04" w:rsidP="00A51D04">
      <w:pPr>
        <w:pStyle w:val="Heading1"/>
        <w:rPr>
          <w:rFonts w:eastAsiaTheme="minorEastAsia"/>
        </w:rPr>
      </w:pPr>
      <w:r>
        <w:rPr>
          <w:rFonts w:eastAsiaTheme="minorEastAsia"/>
        </w:rPr>
        <w:lastRenderedPageBreak/>
        <w:t>Code:</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0.5;</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3;</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 = 0.06;</w:t>
      </w:r>
    </w:p>
    <w:p w:rsidR="00377897" w:rsidRDefault="00377897" w:rsidP="0037789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 = 0      y = %.4f \n'</w:t>
      </w:r>
      <w:r>
        <w:rPr>
          <w:rFonts w:ascii="Courier New" w:hAnsi="Courier New" w:cs="Courier New"/>
          <w:color w:val="000000"/>
          <w:sz w:val="20"/>
          <w:szCs w:val="20"/>
        </w:rPr>
        <w:t>, y);</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0:h:100</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y + h*(-k*sqrt(y));</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y&lt;= 0</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nt</w:t>
      </w:r>
      <w:proofErr w:type="spellEnd"/>
      <w:r>
        <w:rPr>
          <w:rFonts w:ascii="Courier New" w:hAnsi="Courier New" w:cs="Courier New"/>
          <w:color w:val="A020F0"/>
          <w:sz w:val="20"/>
          <w:szCs w:val="20"/>
        </w:rPr>
        <w:t xml:space="preserve"> = %.1f\n'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fprintf</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't = %.1f     y = %.4f \n', </w:t>
      </w:r>
      <w:proofErr w:type="spellStart"/>
      <w:r>
        <w:rPr>
          <w:rFonts w:ascii="Courier New" w:hAnsi="Courier New" w:cs="Courier New"/>
          <w:color w:val="228B22"/>
          <w:sz w:val="20"/>
          <w:szCs w:val="20"/>
        </w:rPr>
        <w:t>i+h</w:t>
      </w:r>
      <w:proofErr w:type="spellEnd"/>
      <w:r>
        <w:rPr>
          <w:rFonts w:ascii="Courier New" w:hAnsi="Courier New" w:cs="Courier New"/>
          <w:color w:val="228B22"/>
          <w:sz w:val="20"/>
          <w:szCs w:val="20"/>
        </w:rPr>
        <w:t>, y);</w:t>
      </w:r>
    </w:p>
    <w:p w:rsidR="00377897" w:rsidRDefault="00377897" w:rsidP="0037789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51D04" w:rsidRDefault="00A51D04" w:rsidP="00A51D04">
      <w:pPr>
        <w:autoSpaceDE w:val="0"/>
        <w:autoSpaceDN w:val="0"/>
        <w:adjustRightInd w:val="0"/>
        <w:spacing w:after="0" w:line="240" w:lineRule="auto"/>
        <w:rPr>
          <w:rFonts w:ascii="Courier New" w:hAnsi="Courier New" w:cs="Courier New"/>
          <w:sz w:val="24"/>
          <w:szCs w:val="24"/>
        </w:rPr>
      </w:pPr>
    </w:p>
    <w:p w:rsidR="00A51D04" w:rsidRDefault="00A51D04" w:rsidP="00A51D04">
      <w:pPr>
        <w:pStyle w:val="Heading1"/>
      </w:pPr>
      <w:r>
        <w:t>Output:</w:t>
      </w:r>
    </w:p>
    <w:p w:rsidR="0096720F" w:rsidRPr="007A76FC" w:rsidRDefault="007A76FC" w:rsidP="007A76FC">
      <w:pPr>
        <w:autoSpaceDE w:val="0"/>
        <w:autoSpaceDN w:val="0"/>
        <w:adjustRightInd w:val="0"/>
        <w:spacing w:after="0" w:line="240" w:lineRule="auto"/>
        <w:rPr>
          <w:rFonts w:ascii="TimesNewRomanPS-BoldMT" w:eastAsiaTheme="minorEastAsia" w:hAnsi="TimesNewRomanPS-BoldMT" w:cs="TimesNewRomanPS-BoldMT"/>
          <w:sz w:val="24"/>
          <w:szCs w:val="24"/>
        </w:rPr>
      </w:pPr>
      <w:r>
        <w:rPr>
          <w:noProof/>
        </w:rPr>
        <w:drawing>
          <wp:inline distT="0" distB="0" distL="0" distR="0" wp14:anchorId="57A82EB2" wp14:editId="6A84D0EE">
            <wp:extent cx="368617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485775"/>
                    </a:xfrm>
                    <a:prstGeom prst="rect">
                      <a:avLst/>
                    </a:prstGeom>
                  </pic:spPr>
                </pic:pic>
              </a:graphicData>
            </a:graphic>
          </wp:inline>
        </w:drawing>
      </w:r>
    </w:p>
    <w:sectPr w:rsidR="0096720F" w:rsidRPr="007A7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CB7"/>
    <w:multiLevelType w:val="hybridMultilevel"/>
    <w:tmpl w:val="5DD87E60"/>
    <w:lvl w:ilvl="0" w:tplc="B744289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8D3935"/>
    <w:multiLevelType w:val="hybridMultilevel"/>
    <w:tmpl w:val="2116A66A"/>
    <w:lvl w:ilvl="0" w:tplc="DE4CA81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B2272F"/>
    <w:multiLevelType w:val="hybridMultilevel"/>
    <w:tmpl w:val="2116A66A"/>
    <w:lvl w:ilvl="0" w:tplc="DE4CA81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462F5D"/>
    <w:multiLevelType w:val="hybridMultilevel"/>
    <w:tmpl w:val="C9D45EBE"/>
    <w:lvl w:ilvl="0" w:tplc="F9D4E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0A56BB"/>
    <w:multiLevelType w:val="hybridMultilevel"/>
    <w:tmpl w:val="D1BA47EA"/>
    <w:lvl w:ilvl="0" w:tplc="E55453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AC2DF3"/>
    <w:multiLevelType w:val="hybridMultilevel"/>
    <w:tmpl w:val="B426A556"/>
    <w:lvl w:ilvl="0" w:tplc="5C64D8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262B11"/>
    <w:multiLevelType w:val="hybridMultilevel"/>
    <w:tmpl w:val="45A8BF6E"/>
    <w:lvl w:ilvl="0" w:tplc="B88A19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4D1CF1"/>
    <w:multiLevelType w:val="hybridMultilevel"/>
    <w:tmpl w:val="EE7A842E"/>
    <w:lvl w:ilvl="0" w:tplc="BC98AD5A">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45C09"/>
    <w:multiLevelType w:val="hybridMultilevel"/>
    <w:tmpl w:val="688AE3FA"/>
    <w:lvl w:ilvl="0" w:tplc="67208CD6">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7B0E99"/>
    <w:multiLevelType w:val="hybridMultilevel"/>
    <w:tmpl w:val="B5CA9ED8"/>
    <w:lvl w:ilvl="0" w:tplc="6EC89010">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B4754C"/>
    <w:multiLevelType w:val="hybridMultilevel"/>
    <w:tmpl w:val="633EBD50"/>
    <w:lvl w:ilvl="0" w:tplc="F9E2D5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6E0CD1"/>
    <w:multiLevelType w:val="hybridMultilevel"/>
    <w:tmpl w:val="4C060F4A"/>
    <w:lvl w:ilvl="0" w:tplc="2F5E91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3A5535"/>
    <w:multiLevelType w:val="hybridMultilevel"/>
    <w:tmpl w:val="1D882A58"/>
    <w:lvl w:ilvl="0" w:tplc="B554F04E">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8A11CA"/>
    <w:multiLevelType w:val="hybridMultilevel"/>
    <w:tmpl w:val="707E16AE"/>
    <w:lvl w:ilvl="0" w:tplc="70A6089C">
      <w:start w:val="1"/>
      <w:numFmt w:val="decimal"/>
      <w:lvlText w:val="%1."/>
      <w:lvlJc w:val="left"/>
      <w:pPr>
        <w:ind w:left="720" w:hanging="360"/>
      </w:pPr>
      <w:rPr>
        <w:rFonts w:ascii="TimesNewRomanPS-BoldMT" w:eastAsiaTheme="minorEastAsia" w:hAnsi="TimesNewRomanPS-BoldMT" w:cs="TimesNewRomanPS-BoldMT" w:hint="default"/>
        <w:b/>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565505"/>
    <w:multiLevelType w:val="hybridMultilevel"/>
    <w:tmpl w:val="B53C7028"/>
    <w:lvl w:ilvl="0" w:tplc="42865A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7811AC"/>
    <w:multiLevelType w:val="hybridMultilevel"/>
    <w:tmpl w:val="0D1AE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195198"/>
    <w:multiLevelType w:val="hybridMultilevel"/>
    <w:tmpl w:val="2CD8C38A"/>
    <w:lvl w:ilvl="0" w:tplc="21FE75D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E47442B"/>
    <w:multiLevelType w:val="hybridMultilevel"/>
    <w:tmpl w:val="DEF050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7"/>
  </w:num>
  <w:num w:numId="4">
    <w:abstractNumId w:val="8"/>
  </w:num>
  <w:num w:numId="5">
    <w:abstractNumId w:val="4"/>
  </w:num>
  <w:num w:numId="6">
    <w:abstractNumId w:val="14"/>
  </w:num>
  <w:num w:numId="7">
    <w:abstractNumId w:val="1"/>
  </w:num>
  <w:num w:numId="8">
    <w:abstractNumId w:val="15"/>
  </w:num>
  <w:num w:numId="9">
    <w:abstractNumId w:val="2"/>
  </w:num>
  <w:num w:numId="10">
    <w:abstractNumId w:val="9"/>
  </w:num>
  <w:num w:numId="11">
    <w:abstractNumId w:val="16"/>
  </w:num>
  <w:num w:numId="12">
    <w:abstractNumId w:val="10"/>
  </w:num>
  <w:num w:numId="13">
    <w:abstractNumId w:val="3"/>
  </w:num>
  <w:num w:numId="14">
    <w:abstractNumId w:val="12"/>
  </w:num>
  <w:num w:numId="15">
    <w:abstractNumId w:val="0"/>
  </w:num>
  <w:num w:numId="16">
    <w:abstractNumId w:val="6"/>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30F"/>
    <w:rsid w:val="00001C8E"/>
    <w:rsid w:val="00014D6D"/>
    <w:rsid w:val="000250F2"/>
    <w:rsid w:val="000727C3"/>
    <w:rsid w:val="000732C9"/>
    <w:rsid w:val="000852F9"/>
    <w:rsid w:val="00123711"/>
    <w:rsid w:val="001558CB"/>
    <w:rsid w:val="00157A28"/>
    <w:rsid w:val="00187ACB"/>
    <w:rsid w:val="001A25F9"/>
    <w:rsid w:val="001C4EBF"/>
    <w:rsid w:val="0020378C"/>
    <w:rsid w:val="00212A55"/>
    <w:rsid w:val="00217BD4"/>
    <w:rsid w:val="00244FF7"/>
    <w:rsid w:val="00254D68"/>
    <w:rsid w:val="00256AAC"/>
    <w:rsid w:val="002D0500"/>
    <w:rsid w:val="0032776A"/>
    <w:rsid w:val="00364D48"/>
    <w:rsid w:val="00377897"/>
    <w:rsid w:val="00397B9A"/>
    <w:rsid w:val="003F42E6"/>
    <w:rsid w:val="003F432C"/>
    <w:rsid w:val="004168DD"/>
    <w:rsid w:val="004362D1"/>
    <w:rsid w:val="00451B9A"/>
    <w:rsid w:val="004545A1"/>
    <w:rsid w:val="00483942"/>
    <w:rsid w:val="0049694D"/>
    <w:rsid w:val="004D2C3A"/>
    <w:rsid w:val="0050120D"/>
    <w:rsid w:val="00506AE0"/>
    <w:rsid w:val="0051403F"/>
    <w:rsid w:val="00524850"/>
    <w:rsid w:val="005A4BC9"/>
    <w:rsid w:val="005A4FDF"/>
    <w:rsid w:val="005D38E6"/>
    <w:rsid w:val="005E31FC"/>
    <w:rsid w:val="0063156E"/>
    <w:rsid w:val="00655925"/>
    <w:rsid w:val="00670601"/>
    <w:rsid w:val="006E618C"/>
    <w:rsid w:val="0072048F"/>
    <w:rsid w:val="0072282F"/>
    <w:rsid w:val="00724C1B"/>
    <w:rsid w:val="007646C4"/>
    <w:rsid w:val="007A76FC"/>
    <w:rsid w:val="007E1737"/>
    <w:rsid w:val="007E273C"/>
    <w:rsid w:val="007E54A7"/>
    <w:rsid w:val="007E65C3"/>
    <w:rsid w:val="007F0290"/>
    <w:rsid w:val="008472CF"/>
    <w:rsid w:val="00881367"/>
    <w:rsid w:val="00884E64"/>
    <w:rsid w:val="00894291"/>
    <w:rsid w:val="00897FF3"/>
    <w:rsid w:val="008A7AF6"/>
    <w:rsid w:val="008B73EE"/>
    <w:rsid w:val="008D66BA"/>
    <w:rsid w:val="0090430F"/>
    <w:rsid w:val="00906B4D"/>
    <w:rsid w:val="00933C53"/>
    <w:rsid w:val="0096720F"/>
    <w:rsid w:val="0099696E"/>
    <w:rsid w:val="009A7670"/>
    <w:rsid w:val="00A14C75"/>
    <w:rsid w:val="00A32929"/>
    <w:rsid w:val="00A32F02"/>
    <w:rsid w:val="00A50EF9"/>
    <w:rsid w:val="00A51D04"/>
    <w:rsid w:val="00A75962"/>
    <w:rsid w:val="00AA009F"/>
    <w:rsid w:val="00AA6646"/>
    <w:rsid w:val="00AB32ED"/>
    <w:rsid w:val="00AD2A94"/>
    <w:rsid w:val="00B1634C"/>
    <w:rsid w:val="00B455F0"/>
    <w:rsid w:val="00BC63D9"/>
    <w:rsid w:val="00BE6C14"/>
    <w:rsid w:val="00BF40AB"/>
    <w:rsid w:val="00C64B03"/>
    <w:rsid w:val="00CD6EB4"/>
    <w:rsid w:val="00DF6CE2"/>
    <w:rsid w:val="00E8351C"/>
    <w:rsid w:val="00EB2C80"/>
    <w:rsid w:val="00ED4F11"/>
    <w:rsid w:val="00F05E43"/>
    <w:rsid w:val="00F77AAB"/>
    <w:rsid w:val="00FD7F32"/>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B57E"/>
  <w15:docId w15:val="{FF89F4D1-CED9-408F-9EDD-6A9128B9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D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C4"/>
    <w:pPr>
      <w:ind w:left="720"/>
      <w:contextualSpacing/>
    </w:pPr>
  </w:style>
  <w:style w:type="paragraph" w:styleId="BalloonText">
    <w:name w:val="Balloon Text"/>
    <w:basedOn w:val="Normal"/>
    <w:link w:val="BalloonTextChar"/>
    <w:uiPriority w:val="99"/>
    <w:semiHidden/>
    <w:unhideWhenUsed/>
    <w:rsid w:val="00BC6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3D9"/>
    <w:rPr>
      <w:rFonts w:ascii="Tahoma" w:hAnsi="Tahoma" w:cs="Tahoma"/>
      <w:sz w:val="16"/>
      <w:szCs w:val="16"/>
    </w:rPr>
  </w:style>
  <w:style w:type="character" w:styleId="PlaceholderText">
    <w:name w:val="Placeholder Text"/>
    <w:basedOn w:val="DefaultParagraphFont"/>
    <w:uiPriority w:val="99"/>
    <w:semiHidden/>
    <w:rsid w:val="00BC63D9"/>
    <w:rPr>
      <w:color w:val="808080"/>
    </w:rPr>
  </w:style>
  <w:style w:type="table" w:styleId="TableGrid">
    <w:name w:val="Table Grid"/>
    <w:basedOn w:val="TableNormal"/>
    <w:uiPriority w:val="59"/>
    <w:rsid w:val="00436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8351C"/>
  </w:style>
  <w:style w:type="character" w:customStyle="1" w:styleId="Heading1Char">
    <w:name w:val="Heading 1 Char"/>
    <w:basedOn w:val="DefaultParagraphFont"/>
    <w:link w:val="Heading1"/>
    <w:uiPriority w:val="9"/>
    <w:rsid w:val="00A51D0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Atifa Kanwal</dc:creator>
  <cp:lastModifiedBy>Sana Naz</cp:lastModifiedBy>
  <cp:revision>3</cp:revision>
  <dcterms:created xsi:type="dcterms:W3CDTF">2019-05-03T06:46:00Z</dcterms:created>
  <dcterms:modified xsi:type="dcterms:W3CDTF">2020-01-22T13:52:00Z</dcterms:modified>
</cp:coreProperties>
</file>