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672A6659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96DACE2" wp14:textId="77777777">
      <w:pPr>
        <w:pStyle w:val="Default"/>
        <w:spacing w:before="0" w:line="240" w:lineRule="auto"/>
        <w:rPr>
          <w:rFonts w:ascii="Times Roman" w:hAnsi="Times Roman" w:eastAsia="Times Roman" w:cs="Times Roman"/>
          <w:b w:val="1"/>
          <w:bCs w:val="1"/>
          <w:outline w:val="0"/>
          <w:color w:val="0d0d0d"/>
          <w:sz w:val="30"/>
          <w:szCs w:val="30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d0d0d"/>
          <w:sz w:val="32"/>
          <w:szCs w:val="32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Cornella Chambers</w:t>
      </w:r>
      <w:r>
        <w:rPr>
          <w:rFonts w:ascii="Helvetica Neue" w:hAnsi="Helvetica Neue" w:eastAsia="Helvetica Neue" w:cs="Helvetica Neue"/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 Neue" w:hAnsi="Helvetica Neue"/>
          <w:b w:val="0"/>
          <w:bCs w:val="0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6927 Smith Station Road, Spotsylvania, VA 22553</w:t>
      </w:r>
      <w:r>
        <w:rPr>
          <w:rFonts w:ascii="Helvetica Neue" w:hAnsi="Helvetica Neue" w:eastAsia="Helvetica Neue" w:cs="Helvetica Neue"/>
          <w:b w:val="0"/>
          <w:bCs w:val="0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rFonts w:ascii="Helvetica Neue" w:hAnsi="Helvetica Neue"/>
          <w:b w:val="0"/>
          <w:bCs w:val="0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(301) 395-5388 </w:t>
      </w:r>
      <w:r>
        <w:rPr>
          <w:rFonts w:hint="default" w:ascii="Helvetica Neue" w:hAnsi="Helvetica Neue"/>
          <w:b w:val="0"/>
          <w:bCs w:val="0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∙ </w:t>
      </w:r>
      <w:r>
        <w:rPr>
          <w:rFonts w:ascii="Helvetica Neue" w:hAnsi="Helvetica Neue"/>
          <w:b w:val="0"/>
          <w:bCs w:val="0"/>
          <w:outline w:val="0"/>
          <w:color w:val="3f6797"/>
          <w:sz w:val="32"/>
          <w:szCs w:val="32"/>
          <w:u w:color="0d0d0d"/>
          <w:rtl w:val="0"/>
          <w:lang w:val="it-IT"/>
          <w14:textFill>
            <w14:solidFill>
              <w14:srgbClr w14:val="3F6797"/>
            </w14:solidFill>
          </w14:textFill>
        </w:rPr>
        <w:t>cornellaf@yahoo.c</w:t>
      </w:r>
      <w:r>
        <w:rPr>
          <w:rFonts w:ascii="Helvetica Neue" w:hAnsi="Helvetica Neue"/>
          <w:b w:val="0"/>
          <w:bCs w:val="0"/>
          <w:outline w:val="0"/>
          <w:color w:val="3f6797"/>
          <w:sz w:val="30"/>
          <w:szCs w:val="30"/>
          <w:u w:color="0d0d0d"/>
          <w:rtl w:val="0"/>
          <w14:textFill>
            <w14:solidFill>
              <w14:srgbClr w14:val="3F6797"/>
            </w14:solidFill>
          </w14:textFill>
        </w:rPr>
        <w:t>om</w:t>
      </w:r>
    </w:p>
    <w:p xmlns:wp14="http://schemas.microsoft.com/office/word/2010/wordml" w14:paraId="0A37501D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65BEB6F1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Professional </w:t>
      </w: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Profile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Experienced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financial management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professional with a proven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track record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in financial analysis, budgeting, and financial planning. Skilled in budget creation/execution, financial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tracking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and compliance, with an active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DOD secret</w:t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c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learance.</w:t>
      </w:r>
    </w:p>
    <w:p xmlns:wp14="http://schemas.microsoft.com/office/word/2010/wordml" w14:paraId="5DAB6C7B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4D6EB652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lang w:val="es-ES"/>
          <w14:textFill>
            <w14:solidFill>
              <w14:srgbClr w14:val="0D0D0D"/>
            </w14:solidFill>
          </w14:textFill>
        </w:rPr>
      </w:pPr>
      <w:r w:rsidRPr="45E3193A" w:rsidR="45E3193A">
        <w:rPr>
          <w:b w:val="1"/>
          <w:bCs w:val="1"/>
          <w:outline w:val="0"/>
          <w:color w:val="0d0d0d"/>
          <w:sz w:val="32"/>
          <w:szCs w:val="32"/>
          <w:lang w:val="es-ES"/>
          <w14:textFill>
            <w14:solidFill>
              <w14:srgbClr w14:val="0D0D0D"/>
            </w14:solidFill>
          </w14:textFill>
        </w:rPr>
        <w:t xml:space="preserve">Core </w:t>
      </w:r>
      <w:r w:rsidRPr="45E3193A" w:rsidR="45E3193A">
        <w:rPr>
          <w:b w:val="1"/>
          <w:bCs w:val="1"/>
          <w:outline w:val="0"/>
          <w:color w:val="0d0d0d"/>
          <w:sz w:val="32"/>
          <w:szCs w:val="32"/>
          <w:lang w:val="es-ES"/>
          <w14:textFill>
            <w14:solidFill>
              <w14:srgbClr w14:val="0D0D0D"/>
            </w14:solidFill>
          </w14:textFill>
        </w:rPr>
        <w:t>Competencies</w:t>
      </w:r>
    </w:p>
    <w:p xmlns:wp14="http://schemas.microsoft.com/office/word/2010/wordml" w14:paraId="02EB378F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F410A7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Financial Analysis</w:t>
      </w:r>
    </w:p>
    <w:p xmlns:wp14="http://schemas.microsoft.com/office/word/2010/wordml" w14:paraId="49A3237F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Financial Forecasting</w:t>
      </w:r>
    </w:p>
    <w:p xmlns:wp14="http://schemas.microsoft.com/office/word/2010/wordml" w14:paraId="2AD17A56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Planning, Programming, Budgeting, Execution (PPBE)</w:t>
      </w:r>
    </w:p>
    <w:p xmlns:wp14="http://schemas.microsoft.com/office/word/2010/wordml" w14:paraId="6F5B076F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Financial Tracking</w:t>
      </w:r>
    </w:p>
    <w:p xmlns:wp14="http://schemas.microsoft.com/office/word/2010/wordml" w14:paraId="47266A6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Contractual Compliance</w:t>
      </w:r>
    </w:p>
    <w:p xmlns:wp14="http://schemas.microsoft.com/office/word/2010/wordml" w14:paraId="6A05A809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DE4543C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Professional Experience</w:t>
      </w:r>
    </w:p>
    <w:p xmlns:wp14="http://schemas.microsoft.com/office/word/2010/wordml" w14:paraId="5A39BBE3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9E66D5E" wp14:textId="77777777">
      <w:pPr>
        <w:pStyle w:val="Default"/>
        <w:spacing w:before="0" w:line="240" w:lineRule="auto"/>
        <w:rPr>
          <w:i w:val="1"/>
          <w:i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Valiant Harbor International, LLC - Arlington, VA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de-DE"/>
          <w14:textFill>
            <w14:solidFill>
              <w14:srgbClr w14:val="0D0D0D"/>
            </w14:solidFill>
          </w14:textFill>
        </w:rPr>
        <w:t>Program Analyst,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Office of Naval Research (ONR)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Code 32 Ocean Battlespace Sensing</w:t>
      </w:r>
    </w:p>
    <w:p xmlns:wp14="http://schemas.microsoft.com/office/word/2010/wordml" w14:paraId="0FB2AC2B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October 2023 </w:t>
      </w:r>
      <w:r>
        <w:rPr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– </w:t>
      </w: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June 2024</w:t>
      </w:r>
    </w:p>
    <w:p xmlns:wp14="http://schemas.microsoft.com/office/word/2010/wordml" w14:paraId="41C8F396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38592E9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support to Program Officers in planning, managing, and monitoring major RDT&amp;E programs.</w:t>
      </w:r>
    </w:p>
    <w:p xmlns:wp14="http://schemas.microsoft.com/office/word/2010/wordml" w14:paraId="55653328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Worked with Government personnel in monitoring and coordinating contracts and ongoing programs.</w:t>
      </w:r>
    </w:p>
    <w:p xmlns:wp14="http://schemas.microsoft.com/office/word/2010/wordml" w14:paraId="266DDA3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Researched and compiled financial data for contracts/grants.</w:t>
      </w:r>
    </w:p>
    <w:p xmlns:wp14="http://schemas.microsoft.com/office/word/2010/wordml" w14:paraId="180BF872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Monitored contract/project timelines; created, monitored, and maintained files for program compliance.</w:t>
      </w:r>
    </w:p>
    <w:p xmlns:wp14="http://schemas.microsoft.com/office/word/2010/wordml" w14:paraId="1F0FD457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Created spreadsheets, spend plans and reports with statistical summaries and comparisons.</w:t>
      </w:r>
    </w:p>
    <w:p xmlns:wp14="http://schemas.microsoft.com/office/word/2010/wordml" w14:paraId="3A0FE77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Monitored program funds (commitments, obligations, and expenditures) in Navy Enterprise Resource Planning (ERP) to ensure benchmarks were met.</w:t>
      </w:r>
    </w:p>
    <w:p xmlns:wp14="http://schemas.microsoft.com/office/word/2010/wordml" w14:paraId="54D0EC73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Assisted in the development and maintenance of budgets; review invoices and develop projections regarding expenditure patterns.</w:t>
      </w:r>
    </w:p>
    <w:p xmlns:wp14="http://schemas.microsoft.com/office/word/2010/wordml" w14:paraId="3B9413A4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Reviewed/prepared financial reports and manage the approved budget based on Program Objective Memorandum (POM) and Presidential Budget (PB) allocations.</w:t>
      </w:r>
    </w:p>
    <w:p xmlns:wp14="http://schemas.microsoft.com/office/word/2010/wordml" w14:paraId="73D6A693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Created and tracked purchase requisitions (PR) and military interdepartmental purchase requests (MIPR) using Navy Enterprise Resource Planning (ERP).</w:t>
      </w:r>
    </w:p>
    <w:p xmlns:wp14="http://schemas.microsoft.com/office/word/2010/wordml" w14:paraId="43920085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Ensured financial resources are used in accordance with budgetary authority.</w:t>
      </w:r>
    </w:p>
    <w:p xmlns:wp14="http://schemas.microsoft.com/office/word/2010/wordml" w14:paraId="1F7916B8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 and submit Obligation Phasing Plans (OPPs) to budget and allocate program funding; assist in generating responses to financial data calls.</w:t>
      </w:r>
    </w:p>
    <w:p xmlns:wp14="http://schemas.microsoft.com/office/word/2010/wordml" w14:paraId="3CF50E49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financial slides for various briefs, including congressional, program status, and milestone briefs.</w:t>
      </w:r>
    </w:p>
    <w:p xmlns:wp14="http://schemas.microsoft.com/office/word/2010/wordml" w14:paraId="7024A284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Researched, analyzed, and developed recommendations to support the organizational management of financial resources.</w:t>
      </w:r>
    </w:p>
    <w:p xmlns:wp14="http://schemas.microsoft.com/office/word/2010/wordml" w14:paraId="54C2041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clear and concise written communications and make oral presentations; participated in complex quarterly and mid year review.</w:t>
      </w:r>
    </w:p>
    <w:p xmlns:wp14="http://schemas.microsoft.com/office/word/2010/wordml" w14:paraId="7E08B15B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Communicated effectively with diverse groups; compute budget statistics; set up and maintain relational database files, perform queries, and retrieve data to prepare reports.</w:t>
      </w:r>
    </w:p>
    <w:p xmlns:wp14="http://schemas.microsoft.com/office/word/2010/wordml" w14:paraId="72A3D3EC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D0B940D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E27B00A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0061E4C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E7F8B44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Synchron LLC - Washington DC</w:t>
      </w:r>
      <w:r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Business and Financial Management Analyst, PEO Submarines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SSN (X) Next Generation Attack Submarine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br w:type="textWrapping"/>
      </w:r>
      <w:r>
        <w:rPr>
          <w:outline w:val="0"/>
          <w:color w:val="0d0d0d"/>
          <w:sz w:val="32"/>
          <w:szCs w:val="32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 xml:space="preserve">April 2023 </w:t>
      </w:r>
      <w:r>
        <w:rPr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– </w:t>
      </w: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October 2023</w:t>
      </w:r>
    </w:p>
    <w:p xmlns:wp14="http://schemas.microsoft.com/office/word/2010/wordml" w14:paraId="44EAFD9C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59E2C2A8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financial management support to the Program Executive Office Attack Submarine in all aspects of planning, programming, budgeting, and execution (PPBE).</w:t>
      </w:r>
    </w:p>
    <w:p xmlns:wp14="http://schemas.microsoft.com/office/word/2010/wordml" w14:paraId="5DAFF5AB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budget reports reflecting planned, commitments, obligations, expenditures, and funds remaining for program managers and business financial managers.</w:t>
      </w:r>
    </w:p>
    <w:p xmlns:wp14="http://schemas.microsoft.com/office/word/2010/wordml" w14:paraId="11D7D3BE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Created and tracked purchase requisitions (PR) and military interdepartmental purchase requests (MIPR) via Navy ERP.</w:t>
      </w:r>
    </w:p>
    <w:p xmlns:wp14="http://schemas.microsoft.com/office/word/2010/wordml" w14:paraId="10B3146F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obligations, commitments, expenditures, and unliquidated obligations.</w:t>
      </w:r>
    </w:p>
    <w:p xmlns:wp14="http://schemas.microsoft.com/office/word/2010/wordml" w14:paraId="71BDDF84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Performed budget analysis to identify unliquidated obligations and created reports for business financial managers.</w:t>
      </w:r>
    </w:p>
    <w:p xmlns:wp14="http://schemas.microsoft.com/office/word/2010/wordml" w14:paraId="7DC1A5A7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purchase requisitions to recoup unliquidated obligations from naval warfare centers and field activities.</w:t>
      </w:r>
    </w:p>
    <w:p xmlns:wp14="http://schemas.microsoft.com/office/word/2010/wordml" w14:paraId="141EFEF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Analyzed and tracked program tasks expenditure rate and collaborated with program managers on work completion dates or performance extensions.</w:t>
      </w:r>
    </w:p>
    <w:p xmlns:wp14="http://schemas.microsoft.com/office/word/2010/wordml" w14:paraId="39294685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Collaborated with program managers, field activities, and PEO Carriers business financial managers to review and develop fiscal year budget requirements.</w:t>
      </w:r>
    </w:p>
    <w:p xmlns:wp14="http://schemas.microsoft.com/office/word/2010/wordml" w14:paraId="3520E869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Contributed financial data for quarterly financial discussions and budget estimate submissions (BES) to the Office of Secretary of Defense (OSD).</w:t>
      </w:r>
    </w:p>
    <w:p xmlns:wp14="http://schemas.microsoft.com/office/word/2010/wordml" w14:paraId="12C58B5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fianncial slides to incorporate into Program Objective Memorandum (POM) briefs</w:t>
      </w:r>
    </w:p>
    <w:p xmlns:wp14="http://schemas.microsoft.com/office/word/2010/wordml" w14:paraId="7B4C8ECB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Developed and contributed to other program financial briefs as requested.</w:t>
      </w:r>
    </w:p>
    <w:p xmlns:wp14="http://schemas.microsoft.com/office/word/2010/wordml" w14:paraId="4B94D5A5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3DEEC669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3656B9AB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45FB0818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49F31CB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53128261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4F2FE778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CACI International Inc. - Washington </w:t>
      </w: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DC</w:t>
      </w:r>
      <w:r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Business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Financial Manager, PEO Aircraft Carriers</w:t>
      </w:r>
      <w:r>
        <w:rPr>
          <w:i w:val="1"/>
          <w:i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PMS 312 In-Service Aircraft 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Carriers</w:t>
      </w:r>
      <w:r>
        <w:rPr>
          <w:i w:val="1"/>
          <w:i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October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2019 </w:t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–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February 2023</w:t>
      </w:r>
    </w:p>
    <w:p xmlns:wp14="http://schemas.microsoft.com/office/word/2010/wordml" w14:paraId="62486C05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2F654D2B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Provided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financial management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support to the Program Executive Office Aircraft Carriers in all aspects of PPBE.</w:t>
      </w:r>
    </w:p>
    <w:p xmlns:wp14="http://schemas.microsoft.com/office/word/2010/wordml" w14:paraId="1AF65CB8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Created and tracked purchase requisitions (PR) and military interdepartmental purchase requests (MIPR) using Navy Enterprise Resource Planning (ERP). </w:t>
      </w:r>
    </w:p>
    <w:p xmlns:wp14="http://schemas.microsoft.com/office/word/2010/wordml" w14:paraId="277E34E3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obligations, commitments, expenditures, and unliquidated obligations.</w:t>
      </w:r>
    </w:p>
    <w:p xmlns:wp14="http://schemas.microsoft.com/office/word/2010/wordml" w14:paraId="0A7A9854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Performed budget analysis and created reports for business financial managers.</w:t>
      </w:r>
    </w:p>
    <w:p xmlns:wp14="http://schemas.microsoft.com/office/word/2010/wordml" w:rsidP="45E3193A" w14:paraId="30630818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Participated in quarterly and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mid year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review.</w:t>
      </w:r>
    </w:p>
    <w:p xmlns:wp14="http://schemas.microsoft.com/office/word/2010/wordml" w14:paraId="3423A622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purchase requisitions for unliquidated obligations and period of performance extensions.</w:t>
      </w:r>
    </w:p>
    <w:p xmlns:wp14="http://schemas.microsoft.com/office/word/2010/wordml" w14:paraId="545669B6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Collaborated with various stakeholders to review and develop fiscal year budgets.</w:t>
      </w:r>
    </w:p>
    <w:p xmlns:wp14="http://schemas.microsoft.com/office/word/2010/wordml" w14:paraId="74D247F9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Participated in financial discussions and provided data for BES to OSD.</w:t>
      </w:r>
    </w:p>
    <w:p xmlns:wp14="http://schemas.microsoft.com/office/word/2010/wordml" w:rsidP="45E3193A" w14:paraId="00B39740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Developed and contributed to program financial briefs as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requested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.</w:t>
      </w:r>
    </w:p>
    <w:p xmlns:wp14="http://schemas.microsoft.com/office/word/2010/wordml" w14:paraId="4101652C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0A2F7615" wp14:textId="77777777">
      <w:pPr>
        <w:pStyle w:val="Default"/>
        <w:spacing w:before="0" w:line="240" w:lineRule="auto"/>
        <w:rPr>
          <w:outline w:val="0"/>
          <w:color w:val="0d0d0d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Precept LLC - Washington </w:t>
      </w: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DC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Sr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. Financial Analyst, PEO SHIPS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 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PMS 385 Strategic and Theater 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Sealift</w:t>
      </w:r>
      <w:r>
        <w:rPr>
          <w:i w:val="1"/>
          <w:i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October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2016 </w:t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– </w:t>
      </w:r>
      <w:r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October 2019</w:t>
      </w:r>
    </w:p>
    <w:p xmlns:wp14="http://schemas.microsoft.com/office/word/2010/wordml" w14:paraId="4B99056E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7BA17C8D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financial management support to PMS 385 BFM office and staff.</w:t>
      </w:r>
    </w:p>
    <w:p xmlns:wp14="http://schemas.microsoft.com/office/word/2010/wordml" w14:paraId="3FFBBDF0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monthly financial reports and developed briefs and metrics.</w:t>
      </w:r>
    </w:p>
    <w:p xmlns:wp14="http://schemas.microsoft.com/office/word/2010/wordml" w14:paraId="13479F8F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Maintained financial records, spend plans, and assisted in budget creation.</w:t>
      </w:r>
    </w:p>
    <w:p xmlns:wp14="http://schemas.microsoft.com/office/word/2010/wordml" w14:paraId="0D6B05FD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Created purchase requests via ERP and tracked their acceptance.</w:t>
      </w:r>
    </w:p>
    <w:p xmlns:wp14="http://schemas.microsoft.com/office/word/2010/wordml" w14:paraId="22B52653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obligations, commitments, and expenditures.</w:t>
      </w:r>
    </w:p>
    <w:p xmlns:wp14="http://schemas.microsoft.com/office/word/2010/wordml" w14:paraId="6AD00F7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monthly status reports and other financial reports as required.</w:t>
      </w:r>
    </w:p>
    <w:p xmlns:wp14="http://schemas.microsoft.com/office/word/2010/wordml" w14:paraId="1299C43A" wp14:textId="77777777">
      <w:pPr>
        <w:pStyle w:val="Default"/>
        <w:spacing w:before="0" w:after="16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175CCEE9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BETAH Associates - Gaithersburg, MD 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 xml:space="preserve">                              </w:t>
      </w:r>
    </w:p>
    <w:p xmlns:wp14="http://schemas.microsoft.com/office/word/2010/wordml" w14:paraId="4061FBF0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Budget Analyst , Department of Justice Office on Violence Against Women (OVW) Peer Review Program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de-DE"/>
          <w14:textFill>
            <w14:solidFill>
              <w14:srgbClr w14:val="0D0D0D"/>
            </w14:solidFill>
          </w14:textFill>
        </w:rPr>
        <w:t xml:space="preserve">    </w:t>
      </w: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 xml:space="preserve">                                                                                                            </w:t>
      </w:r>
    </w:p>
    <w:p xmlns:wp14="http://schemas.microsoft.com/office/word/2010/wordml" w14:paraId="43C9F7AC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December 2015-October 2016</w:t>
      </w:r>
    </w:p>
    <w:p xmlns:wp14="http://schemas.microsoft.com/office/word/2010/wordml" w14:paraId="4DDBEF00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2B9A6034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task order budget and execution management support</w:t>
      </w:r>
    </w:p>
    <w:p xmlns:wp14="http://schemas.microsoft.com/office/word/2010/wordml" w14:paraId="33F7E47E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Supported a variety of financial management, analysis, and reporting activities ranging from strategic and execution processes, budget programming, formulation, and execution within the task order budget process</w:t>
      </w:r>
    </w:p>
    <w:p xmlns:wp14="http://schemas.microsoft.com/office/word/2010/wordml" w14:paraId="0AAAF56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Monitored adjustments in funding where necessary and making recommendations for project management corrective actions</w:t>
      </w:r>
    </w:p>
    <w:p xmlns:wp14="http://schemas.microsoft.com/office/word/2010/wordml" w14:paraId="1E83DC4E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Performed tasks applying an understanding of operational requirements in relation to programmatic fiscal and functional objectives</w:t>
      </w:r>
    </w:p>
    <w:p xmlns:wp14="http://schemas.microsoft.com/office/word/2010/wordml" w14:paraId="3E2548F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Analyzed requirements for executive, management and analyst level financial planning, formulation, and execution information reporting</w:t>
      </w:r>
      <w:r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</w:p>
    <w:p xmlns:wp14="http://schemas.microsoft.com/office/word/2010/wordml" w14:paraId="3461D779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0809C844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Pr="45E3193A"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AECOM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Sr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. Budget Analyst, PEO Submarines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 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PMS 450 Virginia Class Submarines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 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and PMS 320 Electric Ships</w:t>
      </w:r>
      <w:r w:rsidRPr="45E3193A" w:rsidR="45E3193A">
        <w:rPr>
          <w:i w:val="1"/>
          <w:i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 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December 2012 </w:t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– </w:t>
      </w:r>
      <w:r w:rsidRPr="45E3193A" w:rsidR="45E3193A">
        <w:rPr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>December 2015</w:t>
      </w:r>
    </w:p>
    <w:p xmlns:wp14="http://schemas.microsoft.com/office/word/2010/wordml" w14:paraId="3CF2D8B6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736B0DFE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Maintained financial records, spend plans, and program budgets.</w:t>
      </w:r>
    </w:p>
    <w:p xmlns:wp14="http://schemas.microsoft.com/office/word/2010/wordml" w14:paraId="487CBF78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obligations and expenditures for overall program and individual elements.</w:t>
      </w:r>
    </w:p>
    <w:p xmlns:wp14="http://schemas.microsoft.com/office/word/2010/wordml" w14:paraId="43525816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financial data for budget requirements and status reports.</w:t>
      </w:r>
    </w:p>
    <w:p xmlns:wp14="http://schemas.microsoft.com/office/word/2010/wordml" w14:paraId="090E593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and controlled funding documents such as WXs and MIPRs.</w:t>
      </w:r>
    </w:p>
    <w:p xmlns:wp14="http://schemas.microsoft.com/office/word/2010/wordml" w14:paraId="35A40566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Gathered and analyzed contract data and tracked invoices.</w:t>
      </w:r>
    </w:p>
    <w:p xmlns:wp14="http://schemas.microsoft.com/office/word/2010/wordml" w14:paraId="0FB78278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670413F6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STF, System Technology Forum - </w:t>
      </w: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Ft.Meade</w:t>
      </w:r>
      <w:r w:rsidR="45E3193A">
        <w:rPr>
          <w:b w:val="1"/>
          <w:bCs w:val="1"/>
          <w:outline w:val="0"/>
          <w:color w:val="0d0d0d"/>
          <w:sz w:val="32"/>
          <w:szCs w:val="32"/>
          <w:lang w:val="en-US"/>
          <w14:textFill>
            <w14:solidFill>
              <w14:srgbClr w14:val="0D0D0D"/>
            </w14:solidFill>
          </w14:textFill>
        </w:rPr>
        <w:t xml:space="preserve"> </w:t>
      </w:r>
    </w:p>
    <w:p xmlns:wp14="http://schemas.microsoft.com/office/word/2010/wordml" w14:paraId="5BC02716" wp14:textId="77777777">
      <w:pPr>
        <w:pStyle w:val="Default"/>
        <w:spacing w:before="0" w:line="240" w:lineRule="auto"/>
        <w:rPr>
          <w:i w:val="1"/>
          <w:i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Financial Analyst, DISA Defense Information Systems Agency</w:t>
      </w:r>
    </w:p>
    <w:p xmlns:wp14="http://schemas.microsoft.com/office/word/2010/wordml" w14:paraId="40AD2093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October 2012-December 2012 </w:t>
      </w:r>
    </w:p>
    <w:p xmlns:wp14="http://schemas.microsoft.com/office/word/2010/wordml" w14:paraId="1FC39945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3A2E4137" wp14:textId="77777777">
      <w:pPr>
        <w:pStyle w:val="Default"/>
        <w:numPr>
          <w:ilvl w:val="0"/>
          <w:numId w:val="3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Maintained financial records and databases as directed</w:t>
      </w:r>
    </w:p>
    <w:p xmlns:wp14="http://schemas.microsoft.com/office/word/2010/wordml" w14:paraId="152ADDF0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Assessed and coordinated all financial data for appropriate action based on obligation and expenditure policies and procedures</w:t>
      </w:r>
    </w:p>
    <w:p xmlns:wp14="http://schemas.microsoft.com/office/word/2010/wordml" w14:paraId="35DF514B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obligation and expenditures for overall program and each element of the program such as contractor support, acquisition agent, vendor etc.</w:t>
      </w:r>
    </w:p>
    <w:p xmlns:wp14="http://schemas.microsoft.com/office/word/2010/wordml" w14:paraId="00B2E7ED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Program monthly Status Report:</w:t>
      </w:r>
    </w:p>
    <w:p xmlns:wp14="http://schemas.microsoft.com/office/word/2010/wordml" w14:paraId="6ECD9E6D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Communicated with customers and gather input (verbiage/cost) for incorporation to the monthly report</w:t>
      </w:r>
    </w:p>
    <w:p xmlns:wp14="http://schemas.microsoft.com/office/word/2010/wordml" w14:paraId="45C68D17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Reviewed for inconsistencies and ensure required changes occur</w:t>
      </w:r>
    </w:p>
    <w:p xmlns:wp14="http://schemas.microsoft.com/office/word/2010/wordml" w14:paraId="506CBB3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Developed monthly financial status summaries for overall program execution</w:t>
      </w:r>
    </w:p>
    <w:p xmlns:wp14="http://schemas.microsoft.com/office/word/2010/wordml" w14:paraId="324C823E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financial data for incorporation into Budget requirements/changes, Program Plan Contractor Execution, monthly status reports and other financial reports as required</w:t>
      </w:r>
    </w:p>
    <w:p xmlns:wp14="http://schemas.microsoft.com/office/word/2010/wordml" w14:paraId="541960E2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Developed/Prepared financial spreadsheets and briefing material as directed</w:t>
      </w:r>
    </w:p>
    <w:p xmlns:wp14="http://schemas.microsoft.com/office/word/2010/wordml" w14:paraId="10A863E8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Performed research as directed</w:t>
      </w:r>
    </w:p>
    <w:p xmlns:wp14="http://schemas.microsoft.com/office/word/2010/wordml" w14:paraId="1AA5041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analysis and recommendations of acquisition and budget related information</w:t>
      </w:r>
    </w:p>
    <w:p xmlns:wp14="http://schemas.microsoft.com/office/word/2010/wordml" w14:paraId="5C131CF9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Lead version control and updates of financial/acquisition Program Books</w:t>
      </w:r>
    </w:p>
    <w:p xmlns:wp14="http://schemas.microsoft.com/office/word/2010/wordml" w14:paraId="6B91994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Prepared, tracked and controlled funding documents such as Military Interdepartmental Purchase Requests (MIPR) Packages</w:t>
      </w:r>
    </w:p>
    <w:p xmlns:wp14="http://schemas.microsoft.com/office/word/2010/wordml" w14:paraId="1935AA39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Vendor Purchase Requests (PRs) used for funding customer requirements</w:t>
      </w:r>
    </w:p>
    <w:p xmlns:wp14="http://schemas.microsoft.com/office/word/2010/wordml" w14:paraId="73B3E0FD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Accessed and utilized Wide Area Work Flow (WAWF) and EDA to gather/analyze contracts data, track invoices and receipt/acceptance documents</w:t>
      </w:r>
    </w:p>
    <w:p xmlns:wp14="http://schemas.microsoft.com/office/word/2010/wordml" w14:paraId="4EB6EAF1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input for the contractual monthly financial tracking reports submitted to Government leadership</w:t>
      </w:r>
    </w:p>
    <w:p xmlns:wp14="http://schemas.microsoft.com/office/word/2010/wordml" w14:paraId="74766E17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high/low level funding and budget control using Excel spreadsheets for government program expenditures</w:t>
      </w:r>
    </w:p>
    <w:p xmlns:wp14="http://schemas.microsoft.com/office/word/2010/wordml" w14:paraId="7C9EADE0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Analyzed cost data for concerns and address for resolution</w:t>
      </w:r>
    </w:p>
    <w:p xmlns:wp14="http://schemas.microsoft.com/office/word/2010/wordml" w14:paraId="35F35EFF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Tracked and analyze Program costs, prepare and present reports to Program Controls Lead and other Program leadership</w:t>
      </w:r>
    </w:p>
    <w:p xmlns:wp14="http://schemas.microsoft.com/office/word/2010/wordml" w14:paraId="6DE341AC" wp14:textId="77777777">
      <w:pPr>
        <w:pStyle w:val="Default"/>
        <w:numPr>
          <w:ilvl w:val="0"/>
          <w:numId w:val="2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Worked closely with and coordinate with DISA CFE on program financials.</w:t>
      </w:r>
    </w:p>
    <w:p xmlns:wp14="http://schemas.microsoft.com/office/word/2010/wordml" w14:paraId="0562CB0E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5DE52DD3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Alion Science and Technology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Sr. Financial Analyst, PEO Aircraft Carriers,PEO SHIPS PMS 400D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Arleigh Burke Class Destroyer, PEO IWS Integrated Warfare Systems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i w:val="1"/>
          <w:iCs w:val="1"/>
          <w:outline w:val="0"/>
          <w:color w:val="0d0d0d"/>
          <w:sz w:val="32"/>
          <w:szCs w:val="32"/>
          <w:u w:color="0d0d0d"/>
          <w:rtl w:val="0"/>
          <w:lang w:val="de-DE"/>
          <w14:textFill>
            <w14:solidFill>
              <w14:srgbClr w14:val="0D0D0D"/>
            </w14:solidFill>
          </w14:textFill>
        </w:rPr>
        <w:t>IWS 1.0 AEGIS Program</w:t>
      </w:r>
      <w:r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April 2006 </w:t>
      </w:r>
      <w:r>
        <w:rPr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 xml:space="preserve">– </w:t>
      </w:r>
      <w:r>
        <w:rPr>
          <w:outline w:val="0"/>
          <w:color w:val="0d0d0d"/>
          <w:sz w:val="32"/>
          <w:szCs w:val="32"/>
          <w:u w:color="0d0d0d"/>
          <w:rtl w:val="0"/>
          <w14:textFill>
            <w14:solidFill>
              <w14:srgbClr w14:val="0D0D0D"/>
            </w14:solidFill>
          </w14:textFill>
        </w:rPr>
        <w:t>September 2012</w:t>
      </w:r>
    </w:p>
    <w:p xmlns:wp14="http://schemas.microsoft.com/office/word/2010/wordml" w14:paraId="34CE0A41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4113D7E7" wp14:textId="77777777">
      <w:pPr>
        <w:pStyle w:val="Default"/>
        <w:numPr>
          <w:ilvl w:val="0"/>
          <w:numId w:val="4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Performed revenue recognition, monthly close actions, and budget analysis.</w:t>
      </w:r>
    </w:p>
    <w:p xmlns:wp14="http://schemas.microsoft.com/office/word/2010/wordml" w14:paraId="232D466B" wp14:textId="77777777">
      <w:pPr>
        <w:pStyle w:val="Default"/>
        <w:numPr>
          <w:ilvl w:val="0"/>
          <w:numId w:val="4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Provided support for Division Managers and Program Managers, including spend plans and invoice tracking.</w:t>
      </w:r>
    </w:p>
    <w:p xmlns:wp14="http://schemas.microsoft.com/office/word/2010/wordml" w14:paraId="06B2DFEB" wp14:textId="77777777">
      <w:pPr>
        <w:pStyle w:val="Default"/>
        <w:numPr>
          <w:ilvl w:val="0"/>
          <w:numId w:val="4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Conducted financial analysis of contracts and developed budgets.</w:t>
      </w:r>
    </w:p>
    <w:p xmlns:wp14="http://schemas.microsoft.com/office/word/2010/wordml" w14:paraId="7425313C" wp14:textId="77777777">
      <w:pPr>
        <w:pStyle w:val="Default"/>
        <w:numPr>
          <w:ilvl w:val="0"/>
          <w:numId w:val="4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Prepared financial reports and ensured compliance with regulations.</w:t>
      </w:r>
    </w:p>
    <w:p xmlns:wp14="http://schemas.microsoft.com/office/word/2010/wordml" w14:paraId="02EB0E3F" wp14:textId="77777777">
      <w:pPr>
        <w:pStyle w:val="Default"/>
        <w:numPr>
          <w:ilvl w:val="0"/>
          <w:numId w:val="4"/>
        </w:numPr>
        <w:spacing w:before="0" w:after="160" w:line="240" w:lineRule="auto"/>
        <w:rPr>
          <w:sz w:val="32"/>
          <w:szCs w:val="32"/>
          <w:lang w:val="en-US"/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Participated in cost proposal preparation and vendor invoice processing.</w:t>
      </w:r>
    </w:p>
    <w:p xmlns:wp14="http://schemas.microsoft.com/office/word/2010/wordml" w14:paraId="62EBF3C5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1EEDF85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Computer Proficiency</w:t>
      </w:r>
    </w:p>
    <w:p xmlns:wp14="http://schemas.microsoft.com/office/word/2010/wordml" w14:paraId="6D98A12B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:rsidP="45E3193A" w14:paraId="73ED47ED" wp14:textId="77777777">
      <w:pPr>
        <w:pStyle w:val="Default"/>
        <w:spacing w:before="0" w:line="240" w:lineRule="auto"/>
        <w:rPr>
          <w:outline w:val="0"/>
          <w:color w:val="0d0d0d"/>
          <w:sz w:val="30"/>
          <w:szCs w:val="30"/>
          <w:lang w:val="en-US"/>
          <w14:textFill>
            <w14:solidFill>
              <w14:srgbClr w14:val="0D0D0D"/>
            </w14:solidFill>
          </w14:textFill>
        </w:rPr>
      </w:pPr>
      <w:r w:rsidR="45E3193A">
        <w:rPr>
          <w:outline w:val="0"/>
          <w:color w:val="0d0d0d"/>
          <w:sz w:val="30"/>
          <w:szCs w:val="30"/>
          <w:lang w:val="en-US"/>
          <w14:textFill>
            <w14:solidFill>
              <w14:srgbClr w14:val="0D0D0D"/>
            </w14:solidFill>
          </w14:textFill>
        </w:rPr>
        <w:t xml:space="preserve">Navy ERP, Costpoint, JAMIS, PRISMS, </w:t>
      </w:r>
      <w:r w:rsidR="45E3193A">
        <w:rPr>
          <w:outline w:val="0"/>
          <w:color w:val="0d0d0d"/>
          <w:sz w:val="30"/>
          <w:szCs w:val="30"/>
          <w:lang w:val="en-US"/>
          <w14:textFill>
            <w14:solidFill>
              <w14:srgbClr w14:val="0D0D0D"/>
            </w14:solidFill>
          </w14:textFill>
        </w:rPr>
        <w:t>AutoDoc</w:t>
      </w:r>
      <w:r w:rsidR="45E3193A">
        <w:rPr>
          <w:outline w:val="0"/>
          <w:color w:val="0d0d0d"/>
          <w:sz w:val="30"/>
          <w:szCs w:val="30"/>
          <w:lang w:val="en-US"/>
          <w14:textFill>
            <w14:solidFill>
              <w14:srgbClr w14:val="0D0D0D"/>
            </w14:solidFill>
          </w14:textFill>
        </w:rPr>
        <w:t xml:space="preserve">, STARS, COBRA, PBIS, NEPS, Enterprise Data Warehouse (EDW), </w:t>
      </w:r>
      <w:r w:rsidR="45E3193A">
        <w:rPr>
          <w:outline w:val="0"/>
          <w:color w:val="0d0d0d"/>
          <w:sz w:val="30"/>
          <w:szCs w:val="30"/>
          <w:lang w:val="en-US"/>
          <w14:textFill>
            <w14:solidFill>
              <w14:srgbClr w14:val="0D0D0D"/>
            </w14:solidFill>
          </w14:textFill>
        </w:rPr>
        <w:t>iNAVSEA</w:t>
      </w:r>
    </w:p>
    <w:p xmlns:wp14="http://schemas.microsoft.com/office/word/2010/wordml" w14:paraId="4EE409B1" wp14:textId="77777777">
      <w:pPr>
        <w:pStyle w:val="Default"/>
        <w:spacing w:before="0" w:line="240" w:lineRule="auto"/>
        <w:rPr>
          <w:outline w:val="0"/>
          <w:color w:val="0d0d0d"/>
          <w:sz w:val="30"/>
          <w:szCs w:val="30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0"/>
          <w:szCs w:val="3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Windows, Microsoft Office (Word, Excel, PowerPoint, Access, Outlook), MS Teams</w:t>
      </w:r>
    </w:p>
    <w:p xmlns:wp14="http://schemas.microsoft.com/office/word/2010/wordml" w14:paraId="52F7E832" wp14:textId="77777777">
      <w:pPr>
        <w:pStyle w:val="Default"/>
        <w:spacing w:before="0" w:line="240" w:lineRule="auto"/>
        <w:rPr>
          <w:outline w:val="0"/>
          <w:color w:val="0d0d0d"/>
          <w:sz w:val="30"/>
          <w:szCs w:val="30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0"/>
          <w:szCs w:val="30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Database Management, Internet Research</w:t>
      </w:r>
    </w:p>
    <w:p xmlns:wp14="http://schemas.microsoft.com/office/word/2010/wordml" w14:paraId="2946DB82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5997CC1D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2A790A08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Professional Training</w:t>
      </w:r>
    </w:p>
    <w:p xmlns:wp14="http://schemas.microsoft.com/office/word/2010/wordml" w14:paraId="110FFD37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0A659E96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Sarbanes-Oxley (SOX)</w:t>
      </w:r>
    </w:p>
    <w:p xmlns:wp14="http://schemas.microsoft.com/office/word/2010/wordml" w14:paraId="7F29DA52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Organizational Conflicts of Interest (OCI)</w:t>
      </w:r>
    </w:p>
    <w:p xmlns:wp14="http://schemas.microsoft.com/office/word/2010/wordml" w14:paraId="38995108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de-DE"/>
          <w14:textFill>
            <w14:solidFill>
              <w14:srgbClr w14:val="0D0D0D"/>
            </w14:solidFill>
          </w14:textFill>
        </w:rPr>
        <w:t>GAAP, DFAR, FAR</w:t>
      </w:r>
    </w:p>
    <w:p xmlns:wp14="http://schemas.microsoft.com/office/word/2010/wordml" w14:paraId="2DDB6C59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Earned Value Management (EVM)</w:t>
      </w:r>
    </w:p>
    <w:p xmlns:wp14="http://schemas.microsoft.com/office/word/2010/wordml" w14:paraId="5F655E97" wp14:textId="77777777">
      <w:pPr>
        <w:pStyle w:val="Default"/>
        <w:spacing w:before="0" w:line="240" w:lineRule="auto"/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Defense Acquisition University courses</w:t>
      </w:r>
    </w:p>
    <w:p xmlns:wp14="http://schemas.microsoft.com/office/word/2010/wordml" w14:paraId="6B699379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3FE9F23F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69D0C959" wp14:textId="77777777">
      <w:pPr>
        <w:pStyle w:val="Default"/>
        <w:spacing w:before="0" w:line="240" w:lineRule="auto"/>
        <w:rPr>
          <w:b w:val="1"/>
          <w:bCs w:val="1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Education</w:t>
      </w:r>
    </w:p>
    <w:p xmlns:wp14="http://schemas.microsoft.com/office/word/2010/wordml" w14:paraId="1F72F646" wp14:textId="77777777">
      <w:pPr>
        <w:pStyle w:val="Default"/>
        <w:spacing w:before="0" w:line="240" w:lineRule="auto"/>
        <w:rPr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</w:p>
    <w:p xmlns:wp14="http://schemas.microsoft.com/office/word/2010/wordml" w14:paraId="42F0C458" wp14:textId="77777777">
      <w:pPr>
        <w:pStyle w:val="Default"/>
        <w:spacing w:before="0" w:line="240" w:lineRule="auto"/>
      </w:pPr>
      <w:r>
        <w:rPr>
          <w:outline w:val="0"/>
          <w:color w:val="0d0d0d"/>
          <w:sz w:val="32"/>
          <w:szCs w:val="32"/>
          <w:u w:color="0d0d0d"/>
          <w:rtl w:val="0"/>
          <w:lang w:val="fr-FR"/>
          <w14:textFill>
            <w14:solidFill>
              <w14:srgbClr w14:val="0D0D0D"/>
            </w14:solidFill>
          </w14:textFill>
        </w:rPr>
        <w:t>J. Sergeant Reynolds</w:t>
      </w:r>
      <w:r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outline w:val="0"/>
          <w:color w:val="0d0d0d"/>
          <w:sz w:val="32"/>
          <w:szCs w:val="32"/>
          <w:u w:color="0d0d0d"/>
          <w:rtl w:val="0"/>
          <w:lang w:val="nl-NL"/>
          <w14:textFill>
            <w14:solidFill>
              <w14:srgbClr w14:val="0D0D0D"/>
            </w14:solidFill>
          </w14:textFill>
        </w:rPr>
        <w:t>Richmond, VA</w:t>
      </w:r>
      <w:r>
        <w:rPr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  <w:br w:type="textWrapping"/>
      </w:r>
      <w:r>
        <w:rPr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Coursework in Business Administration (June 2001)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360" w:right="1800" w:bottom="720" w:left="1800" w:header="720" w:footer="720"/>
      <w:titlePg w:val="1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1CDCEAD" wp14:textId="77777777">
    <w:pPr>
      <w:pStyle w:val="Header &amp; Footer"/>
      <w:bidi w:val="0"/>
    </w:pPr>
    <w:r/>
  </w:p>
</w:ftr>
</file>

<file path=word/footer2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CE6F91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3DE523C" wp14:textId="77777777">
    <w:pPr>
      <w:pStyle w:val="Header &amp; Footer"/>
      <w:bidi w:val="0"/>
    </w:pPr>
    <w:r/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BB9E253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31934f8b"/>
    <w:multiLevelType w:val="hybridMultilevel"/>
    <w:numStyleLink w:val="Bullets"/>
  </w:abstractNum>
  <w:abstractNum w:abstractNumId="1">
    <w:nsid w:val="512c92e9"/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AA5E20"/>
  <w15:docId w15:val="{499A6F0D-5D31-4D10-8EC8-5134F7807A90}"/>
  <w:rsids>
    <w:rsidRoot w:val="45E3193A"/>
    <w:rsid w:val="45E3193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styles" Target="styles.xml" Id="rId3" /><Relationship Type="http://schemas.openxmlformats.org/officeDocument/2006/relationships/footer" Target="footer2.xml" Id="rId7" /><Relationship Type="http://schemas.openxmlformats.org/officeDocument/2006/relationships/customXml" Target="../customXml/item3.xml" Id="rId12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footer" Target="footer1.xml" Id="rId6" /><Relationship Type="http://schemas.openxmlformats.org/officeDocument/2006/relationships/customXml" Target="../customXml/item2.xml" Id="rId11" /><Relationship Type="http://schemas.openxmlformats.org/officeDocument/2006/relationships/header" Target="header2.xml" Id="rId5" /><Relationship Type="http://schemas.openxmlformats.org/officeDocument/2006/relationships/customXml" Target="../customXml/item1.xml" Id="rId10" /><Relationship Type="http://schemas.openxmlformats.org/officeDocument/2006/relationships/header" Target="header1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3525B0C4F024AA494FC57FAB2ACBC" ma:contentTypeVersion="14" ma:contentTypeDescription="Create a new document." ma:contentTypeScope="" ma:versionID="48e9eeea428966c1237fb8676d1de8b3">
  <xsd:schema xmlns:xsd="http://www.w3.org/2001/XMLSchema" xmlns:xs="http://www.w3.org/2001/XMLSchema" xmlns:p="http://schemas.microsoft.com/office/2006/metadata/properties" xmlns:ns2="1a5eeb34-b90b-426b-a395-46e79fba03b4" xmlns:ns3="05df500c-8b46-4ed9-a9ed-be902aebfd93" targetNamespace="http://schemas.microsoft.com/office/2006/metadata/properties" ma:root="true" ma:fieldsID="dcc1d07c814900f199008e5679f55e23" ns2:_="" ns3:_="">
    <xsd:import namespace="1a5eeb34-b90b-426b-a395-46e79fba03b4"/>
    <xsd:import namespace="05df500c-8b46-4ed9-a9ed-be902aebfd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eeb34-b90b-426b-a395-46e79fba0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86a783-0d03-4501-8082-48775f551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f500c-8b46-4ed9-a9ed-be902aebf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4d8a705-3bef-433b-882f-177ebdd209c5}" ma:internalName="TaxCatchAll" ma:showField="CatchAllData" ma:web="05df500c-8b46-4ed9-a9ed-be902aebfd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f500c-8b46-4ed9-a9ed-be902aebfd93" xsi:nil="true"/>
    <lcf76f155ced4ddcb4097134ff3c332f xmlns="1a5eeb34-b90b-426b-a395-46e79fba0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36B357-E06A-449C-BCC6-5889868AB776}"/>
</file>

<file path=customXml/itemProps2.xml><?xml version="1.0" encoding="utf-8"?>
<ds:datastoreItem xmlns:ds="http://schemas.openxmlformats.org/officeDocument/2006/customXml" ds:itemID="{C4F2BBF2-7050-47E3-B066-7E94793366E9}"/>
</file>

<file path=customXml/itemProps3.xml><?xml version="1.0" encoding="utf-8"?>
<ds:datastoreItem xmlns:ds="http://schemas.openxmlformats.org/officeDocument/2006/customXml" ds:itemID="{FDC1DCB1-6562-406A-85AC-3E4E934BF9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McKinley, Harley</cp:lastModifiedBy>
  <dcterms:modified xsi:type="dcterms:W3CDTF">2024-10-24T15:50:36Z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0x0101002373525B0C4F024AA494FC57FAB2ACBC</vt:lpwstr>
  </property>
  <property fmtid="{D5CDD505-2E9C-101B-9397-08002B2CF9AE}" pid="3" name="MediaServiceImageTags">
    <vt:lpwstr/>
  </property>
</Properties>
</file>