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7C45" w14:textId="77777777" w:rsidR="00853CFD" w:rsidRPr="007F453A" w:rsidRDefault="00853CFD" w:rsidP="004A182E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24BFA83E" w14:textId="253127F8" w:rsidR="00DC22E0" w:rsidRPr="00DC22E0" w:rsidRDefault="00276397" w:rsidP="00DC22E0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 xml:space="preserve">Proyecto de Integración </w:t>
      </w:r>
      <w:r w:rsidR="004A182E">
        <w:rPr>
          <w:rFonts w:ascii="Calibri Light" w:hAnsi="Calibri Light" w:cs="Calibri Light"/>
          <w:b/>
          <w:bCs/>
          <w:color w:val="2F5496"/>
        </w:rPr>
        <w:t>99 Minutos</w:t>
      </w:r>
      <w:r w:rsidR="00F14F42">
        <w:rPr>
          <w:rFonts w:ascii="Calibri Light" w:hAnsi="Calibri Light" w:cs="Calibri Light"/>
          <w:b/>
          <w:bCs/>
          <w:color w:val="2F5496"/>
        </w:rPr>
        <w:t xml:space="preserve"> </w:t>
      </w:r>
      <w:r>
        <w:rPr>
          <w:rFonts w:ascii="Calibri Light" w:hAnsi="Calibri Light" w:cs="Calibri Light"/>
          <w:b/>
          <w:bCs/>
          <w:color w:val="2F5496"/>
        </w:rPr>
        <w:t xml:space="preserve">– </w:t>
      </w:r>
      <w:r w:rsidR="004A182E">
        <w:rPr>
          <w:rFonts w:ascii="Calibri Light" w:hAnsi="Calibri Light" w:cs="Calibri Light"/>
          <w:b/>
          <w:bCs/>
          <w:color w:val="2F5496"/>
        </w:rPr>
        <w:t xml:space="preserve">Integración Netsuite con </w:t>
      </w:r>
      <w:r w:rsidR="00020628">
        <w:rPr>
          <w:rFonts w:ascii="Calibri Light" w:hAnsi="Calibri Light" w:cs="Calibri Light"/>
          <w:b/>
          <w:bCs/>
          <w:color w:val="2F5496"/>
        </w:rPr>
        <w:t xml:space="preserve">Sistema Interno </w:t>
      </w:r>
      <w:r w:rsidR="00263E4F">
        <w:rPr>
          <w:rFonts w:ascii="Calibri Light" w:hAnsi="Calibri Light" w:cs="Calibri Light"/>
          <w:b/>
          <w:bCs/>
          <w:color w:val="2F5496"/>
        </w:rPr>
        <w:t xml:space="preserve">- </w:t>
      </w:r>
      <w:r w:rsidR="00020628">
        <w:rPr>
          <w:rFonts w:ascii="Calibri Light" w:hAnsi="Calibri Light" w:cs="Calibri Light"/>
          <w:b/>
          <w:bCs/>
          <w:color w:val="2F5496"/>
        </w:rPr>
        <w:t>B1</w:t>
      </w:r>
      <w:r w:rsidR="00263E4F">
        <w:rPr>
          <w:rFonts w:ascii="Calibri Light" w:hAnsi="Calibri Light" w:cs="Calibri Light"/>
          <w:b/>
          <w:bCs/>
          <w:color w:val="2F5496"/>
        </w:rPr>
        <w:t xml:space="preserve"> </w:t>
      </w:r>
      <w:r w:rsidR="004523F3">
        <w:rPr>
          <w:rFonts w:ascii="Calibri Light" w:hAnsi="Calibri Light" w:cs="Calibri Light"/>
          <w:b/>
          <w:bCs/>
          <w:color w:val="2F5496"/>
        </w:rPr>
        <w:t>Clientes</w:t>
      </w: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650D11FD" w14:textId="334C444B" w:rsid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6EEA398F" w14:textId="77777777" w:rsidR="00DC22E0" w:rsidRPr="00284058" w:rsidRDefault="00DC22E0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7A7BB521" w14:textId="77777777" w:rsidR="004A182E" w:rsidRPr="004A182E" w:rsidRDefault="004A182E" w:rsidP="004A182E">
      <w:pPr>
        <w:pStyle w:val="Sinespaciado"/>
        <w:jc w:val="center"/>
        <w:rPr>
          <w:rFonts w:asciiTheme="majorHAnsi" w:hAnsiTheme="majorHAnsi" w:cstheme="majorBidi"/>
          <w:b/>
          <w:sz w:val="30"/>
          <w:szCs w:val="30"/>
          <w:lang w:val="es-MX"/>
        </w:rPr>
      </w:pPr>
      <w:r w:rsidRPr="004A182E">
        <w:rPr>
          <w:rFonts w:asciiTheme="majorHAnsi" w:hAnsiTheme="majorHAnsi" w:cstheme="majorBidi"/>
          <w:b/>
          <w:bCs/>
          <w:sz w:val="30"/>
          <w:szCs w:val="30"/>
          <w:lang w:val="es-MX"/>
        </w:rPr>
        <w:t>GODO</w:t>
      </w:r>
      <w:r w:rsidRPr="004A182E">
        <w:rPr>
          <w:rFonts w:asciiTheme="majorHAnsi" w:hAnsiTheme="majorHAnsi" w:cstheme="majorBidi"/>
          <w:b/>
          <w:sz w:val="30"/>
          <w:szCs w:val="30"/>
          <w:lang w:val="es-MX"/>
        </w:rPr>
        <w:t xml:space="preserve"> PARSA S.A.P.I. DE C.V.</w:t>
      </w:r>
    </w:p>
    <w:p w14:paraId="76E0BEA7" w14:textId="77777777" w:rsidR="004A182E" w:rsidRPr="005E09F9" w:rsidRDefault="004A182E" w:rsidP="004A182E">
      <w:pPr>
        <w:pStyle w:val="Sinespaciado"/>
        <w:jc w:val="center"/>
        <w:rPr>
          <w:rFonts w:asciiTheme="majorHAnsi" w:hAnsiTheme="majorHAnsi" w:cstheme="majorHAnsi"/>
          <w:b/>
          <w:bCs/>
          <w:sz w:val="30"/>
          <w:szCs w:val="30"/>
          <w:lang w:val="es-ES_tradnl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s-ES_tradnl"/>
        </w:rPr>
        <w:t>99 MINUTOS</w:t>
      </w:r>
    </w:p>
    <w:p w14:paraId="2E176E48" w14:textId="10E6720D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73B22241" w14:textId="13D90709" w:rsidR="004A182E" w:rsidRPr="007F453A" w:rsidRDefault="004A182E" w:rsidP="007F453A">
      <w:pPr>
        <w:jc w:val="center"/>
        <w:rPr>
          <w:rFonts w:ascii="Calibri Light" w:hAnsi="Calibri Light" w:cs="Calibri Light"/>
          <w:lang w:val="es-ES_tradnl"/>
        </w:rPr>
      </w:pPr>
      <w:r w:rsidRPr="00E8158A">
        <w:rPr>
          <w:noProof/>
          <w:lang w:val="es-ES_tradnl"/>
        </w:rPr>
        <w:drawing>
          <wp:inline distT="0" distB="0" distL="0" distR="0" wp14:anchorId="07EF9BA5" wp14:editId="0E32C556">
            <wp:extent cx="5257800" cy="1338305"/>
            <wp:effectExtent l="0" t="0" r="0" b="0"/>
            <wp:docPr id="1" name="Imagen 1" descr="99min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minu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27" cy="13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0F62DD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531F7343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22B9F57A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GODO</w:t>
            </w:r>
            <w:r w:rsidRPr="22B9F57A"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  <w:t xml:space="preserve"> PARSA S.A.P.I. DE C.V. – 99 MINUTOS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43DC689A" w14:textId="77777777" w:rsidR="000F62DD" w:rsidRPr="000F62DD" w:rsidRDefault="000F62DD" w:rsidP="000F62DD">
            <w:pPr>
              <w:ind w:left="360" w:hanging="36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62DD">
              <w:rPr>
                <w:rFonts w:eastAsia="Calibri Light" w:cstheme="minorHAnsi"/>
                <w:sz w:val="20"/>
                <w:szCs w:val="20"/>
                <w:lang w:val="en-US"/>
              </w:rPr>
              <w:t xml:space="preserve">Abigail Hernández – </w:t>
            </w:r>
            <w:hyperlink r:id="rId12">
              <w:r w:rsidRPr="000F62DD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2BF53E2A" w14:textId="79A5C3CB" w:rsidR="007F453A" w:rsidRPr="000F62DD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F62DD">
              <w:rPr>
                <w:rFonts w:cstheme="minorHAnsi"/>
                <w:sz w:val="20"/>
                <w:szCs w:val="20"/>
              </w:rPr>
              <w:t xml:space="preserve">Saul Navarro – </w:t>
            </w:r>
            <w:hyperlink r:id="rId13" w:history="1"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saul.navarro@</w:t>
              </w:r>
              <w:r w:rsidRPr="000F62DD">
                <w:rPr>
                  <w:rStyle w:val="Hipervnculo"/>
                  <w:rFonts w:eastAsia="Calibri Light"/>
                  <w:sz w:val="20"/>
                  <w:szCs w:val="20"/>
                </w:rPr>
                <w:t>beexponential</w:t>
              </w:r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.com.mx</w:t>
              </w:r>
            </w:hyperlink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539FA4DD" w:rsidR="007F453A" w:rsidRPr="000F62DD" w:rsidRDefault="007F453A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25A63595" w:rsidR="007F453A" w:rsidRPr="007F453A" w:rsidRDefault="00664CD0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99MIN_DEA</w:t>
            </w: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16B1F024" w:rsidR="007F453A" w:rsidRPr="007F453A" w:rsidRDefault="000E724B" w:rsidP="00C66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31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Ene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F62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</w:t>
            </w:r>
          </w:p>
        </w:tc>
      </w:tr>
    </w:tbl>
    <w:p w14:paraId="5C07B00B" w14:textId="16A26A40" w:rsidR="004452B3" w:rsidRDefault="004452B3">
      <w:pPr>
        <w:rPr>
          <w:rFonts w:ascii="Calibri Light" w:hAnsi="Calibri Light" w:cs="Calibri Light"/>
          <w:b/>
          <w:bCs/>
          <w:color w:val="2F5496"/>
        </w:rPr>
      </w:pPr>
      <w:bookmarkStart w:id="1" w:name="_Toc70542309"/>
    </w:p>
    <w:p w14:paraId="795A4AE3" w14:textId="5343685E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7F453A">
        <w:rPr>
          <w:rFonts w:ascii="Calibri Light" w:hAnsi="Calibri Light" w:cs="Calibri Light"/>
          <w:b/>
          <w:bCs/>
          <w:sz w:val="24"/>
          <w:szCs w:val="24"/>
        </w:rPr>
        <w:t>Restricción de uso y divulgación de información</w:t>
      </w:r>
      <w:bookmarkEnd w:id="1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se encuentra en la página web (</w:t>
      </w:r>
      <w:r w:rsidR="0009263E">
        <w:fldChar w:fldCharType="begin"/>
      </w:r>
      <w:r w:rsidR="0009263E">
        <w:instrText xml:space="preserve"> HYPERLINK "http://www.beexponential.com.mx" \h </w:instrText>
      </w:r>
      <w:r w:rsidR="0009263E">
        <w:fldChar w:fldCharType="separate"/>
      </w:r>
      <w:r w:rsidRPr="007F453A">
        <w:rPr>
          <w:rFonts w:ascii="Calibri Light" w:hAnsi="Calibri Light" w:cs="Calibri Light"/>
          <w:color w:val="1155CC"/>
          <w:sz w:val="20"/>
          <w:szCs w:val="20"/>
          <w:u w:val="single"/>
        </w:rPr>
        <w:t>www.beexponential.com.mx</w:t>
      </w:r>
      <w:r w:rsidR="0009263E">
        <w:rPr>
          <w:rFonts w:ascii="Calibri Light" w:hAnsi="Calibri Light" w:cs="Calibri Light"/>
          <w:color w:val="1155CC"/>
          <w:sz w:val="20"/>
          <w:szCs w:val="20"/>
          <w:u w:val="single"/>
        </w:rPr>
        <w:fldChar w:fldCharType="end"/>
      </w:r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7CF20CA9" w14:textId="77777777" w:rsidR="00664CD0" w:rsidRDefault="00664CD0">
      <w:pPr>
        <w:rPr>
          <w:rFonts w:ascii="Calibri Light" w:hAnsi="Calibri Light" w:cs="Calibri Light"/>
          <w:b/>
          <w:bCs/>
          <w:color w:val="2F5496"/>
        </w:rPr>
      </w:pPr>
      <w:bookmarkStart w:id="2" w:name="_Toc70542310"/>
      <w:r>
        <w:rPr>
          <w:rFonts w:ascii="Calibri Light" w:hAnsi="Calibri Light" w:cs="Calibri Light"/>
          <w:b/>
          <w:bCs/>
        </w:rPr>
        <w:br w:type="page"/>
      </w:r>
    </w:p>
    <w:p w14:paraId="29D2EED3" w14:textId="74625F61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Control de cambios del documento</w:t>
      </w:r>
      <w:bookmarkEnd w:id="2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225140">
              <w:rPr>
                <w:rFonts w:ascii="Calibri Light" w:hAnsi="Calibri Light" w:cs="Calibri Light"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E5333C" w:rsidRDefault="002E18A0" w:rsidP="002E18A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55635A01" w:rsidR="002E18A0" w:rsidRPr="00E5333C" w:rsidRDefault="00E63397" w:rsidP="00E748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31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</w:t>
            </w:r>
            <w:r>
              <w:rPr>
                <w:rFonts w:asciiTheme="majorHAnsi" w:hAnsiTheme="majorHAnsi" w:cstheme="majorHAnsi"/>
                <w:sz w:val="20"/>
              </w:rPr>
              <w:t>Ene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-202</w:t>
            </w:r>
            <w:r w:rsidR="00664CD0" w:rsidRPr="00E5333C">
              <w:rPr>
                <w:rFonts w:asciiTheme="majorHAnsi" w:hAnsiTheme="majorHAnsi" w:cstheme="majorHAnsi"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3C0BE554" w:rsidR="002E18A0" w:rsidRPr="00E5333C" w:rsidRDefault="00664CD0" w:rsidP="002E18A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 xml:space="preserve">Desarrollo 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B</w:t>
            </w:r>
            <w:r w:rsidRPr="00E5333C">
              <w:rPr>
                <w:rFonts w:asciiTheme="majorHAnsi" w:hAnsiTheme="majorHAnsi" w:cstheme="majorHAnsi"/>
                <w:sz w:val="20"/>
              </w:rPr>
              <w:t>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EFF9556" w:rsidR="002E18A0" w:rsidRPr="00E5333C" w:rsidRDefault="00664CD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99 Minutos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E5333C" w:rsidRDefault="002E18A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Versión</w:t>
            </w:r>
            <w:r w:rsidRPr="00E5333C">
              <w:rPr>
                <w:rFonts w:asciiTheme="majorHAnsi" w:hAnsiTheme="majorHAnsi" w:cstheme="majorHAnsi"/>
                <w:spacing w:val="-2"/>
                <w:sz w:val="20"/>
              </w:rPr>
              <w:t xml:space="preserve"> </w:t>
            </w:r>
            <w:r w:rsidRPr="00E5333C">
              <w:rPr>
                <w:rFonts w:asciiTheme="majorHAnsi" w:hAnsiTheme="majorHAnsi" w:cstheme="majorHAnsi"/>
                <w:sz w:val="20"/>
              </w:rPr>
              <w:t>Inicial</w:t>
            </w:r>
          </w:p>
        </w:tc>
      </w:tr>
    </w:tbl>
    <w:p w14:paraId="6E946B52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14:paraId="4EE6283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CDDE355" w14:textId="4188EFB0" w:rsidR="00225140" w:rsidRPr="007F453A" w:rsidRDefault="00225140" w:rsidP="00225140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Desarrollo en integraciones contemplados en el alcance</w:t>
      </w:r>
    </w:p>
    <w:p w14:paraId="547DDEA7" w14:textId="06756EE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958"/>
      </w:tblGrid>
      <w:tr w:rsidR="00BE7943" w:rsidRPr="005E09F9" w14:paraId="0DC6ACFE" w14:textId="77777777" w:rsidTr="00225140">
        <w:trPr>
          <w:trHeight w:val="230"/>
          <w:jc w:val="center"/>
        </w:trPr>
        <w:tc>
          <w:tcPr>
            <w:tcW w:w="4958" w:type="dxa"/>
            <w:shd w:val="clear" w:color="auto" w:fill="244061" w:themeFill="accent1" w:themeFillShade="80"/>
          </w:tcPr>
          <w:p w14:paraId="5053482A" w14:textId="3F2A1237" w:rsidR="00BE7943" w:rsidRDefault="00BE7943" w:rsidP="00225140">
            <w:pPr>
              <w:pStyle w:val="TableParagraph"/>
              <w:spacing w:line="218" w:lineRule="exact"/>
              <w:ind w:right="1025"/>
              <w:jc w:val="center"/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  <w:t>CONCEPTO</w:t>
            </w:r>
          </w:p>
        </w:tc>
      </w:tr>
      <w:tr w:rsidR="00BE7943" w:rsidRPr="005E09F9" w14:paraId="65F7287C" w14:textId="77777777" w:rsidTr="00225140">
        <w:trPr>
          <w:trHeight w:val="502"/>
          <w:jc w:val="center"/>
        </w:trPr>
        <w:tc>
          <w:tcPr>
            <w:tcW w:w="4958" w:type="dxa"/>
            <w:vAlign w:val="center"/>
          </w:tcPr>
          <w:p w14:paraId="30395974" w14:textId="7AB3AB9E" w:rsidR="00BE7943" w:rsidRPr="0091699D" w:rsidRDefault="00BE7943" w:rsidP="00225140">
            <w:pPr>
              <w:pStyle w:val="TableParagraph"/>
              <w:spacing w:line="223" w:lineRule="exact"/>
              <w:ind w:left="105"/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</w:pPr>
            <w:r w:rsidRPr="0091699D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 xml:space="preserve">INTEGRACIÓN DE NETSUITE CON </w:t>
            </w:r>
            <w:r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>EL SISTEMA INTERNO DE 99 MINUTOS</w:t>
            </w:r>
          </w:p>
          <w:p w14:paraId="61E4EE62" w14:textId="500DC943" w:rsidR="00BE7943" w:rsidRPr="00BB1FA6" w:rsidRDefault="00BE7943" w:rsidP="005A16E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B1FA6">
              <w:rPr>
                <w:rFonts w:asciiTheme="majorHAnsi" w:hAnsiTheme="majorHAnsi" w:cstheme="majorHAnsi"/>
                <w:sz w:val="22"/>
                <w:szCs w:val="22"/>
              </w:rPr>
              <w:t>Envió de los precios de internos a NetSuite.</w:t>
            </w:r>
          </w:p>
          <w:p w14:paraId="458672DD" w14:textId="083846D4" w:rsidR="00BE7943" w:rsidRPr="00BB1FA6" w:rsidRDefault="00BE7943" w:rsidP="00EB602E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B1FA6">
              <w:rPr>
                <w:rFonts w:asciiTheme="majorHAnsi" w:hAnsiTheme="majorHAnsi" w:cstheme="majorHAnsi"/>
                <w:sz w:val="22"/>
                <w:szCs w:val="22"/>
              </w:rPr>
              <w:t>Envió de los servicios de internos a NetSuite.</w:t>
            </w:r>
          </w:p>
          <w:p w14:paraId="2664979B" w14:textId="1D3BE3D0" w:rsidR="00BE7943" w:rsidRPr="00BB1FA6" w:rsidRDefault="00BE7943" w:rsidP="00EB602E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B1FA6">
              <w:rPr>
                <w:rFonts w:asciiTheme="majorHAnsi" w:hAnsiTheme="majorHAnsi" w:cstheme="majorHAnsi"/>
                <w:sz w:val="22"/>
                <w:szCs w:val="22"/>
              </w:rPr>
              <w:t>Envió de las ventas Clientes grandes de internos a NetSuite.</w:t>
            </w:r>
          </w:p>
          <w:p w14:paraId="279778A3" w14:textId="3741071E" w:rsidR="00BE7943" w:rsidRPr="00BB1FA6" w:rsidRDefault="00BE7943" w:rsidP="00EB602E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B1FA6">
              <w:rPr>
                <w:rFonts w:asciiTheme="majorHAnsi" w:hAnsiTheme="majorHAnsi" w:cstheme="majorHAnsi"/>
                <w:sz w:val="22"/>
                <w:szCs w:val="22"/>
              </w:rPr>
              <w:t>Envió de las ventas Clientes diarios de internos a NetSuite.</w:t>
            </w:r>
          </w:p>
          <w:p w14:paraId="55A57005" w14:textId="7D6F001F" w:rsidR="00BE7943" w:rsidRPr="003920B3" w:rsidRDefault="00BE7943" w:rsidP="00EB602E">
            <w:pPr>
              <w:pStyle w:val="Prrafodelista"/>
            </w:pPr>
          </w:p>
        </w:tc>
      </w:tr>
    </w:tbl>
    <w:p w14:paraId="34F3D027" w14:textId="5FFE3D6D" w:rsidR="00014DF1" w:rsidRPr="007F453A" w:rsidRDefault="004560D7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4C61A9" wp14:editId="537618EF">
            <wp:simplePos x="0" y="0"/>
            <wp:positionH relativeFrom="margin">
              <wp:posOffset>1200150</wp:posOffset>
            </wp:positionH>
            <wp:positionV relativeFrom="paragraph">
              <wp:posOffset>16510</wp:posOffset>
            </wp:positionV>
            <wp:extent cx="4314825" cy="385824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68" cy="38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32C1C" w14:textId="1064C344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6A82573" w14:textId="11BC78CC" w:rsidR="00C25369" w:rsidRDefault="004560D7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F3B02" wp14:editId="5C826729">
                <wp:simplePos x="0" y="0"/>
                <wp:positionH relativeFrom="column">
                  <wp:posOffset>742950</wp:posOffset>
                </wp:positionH>
                <wp:positionV relativeFrom="paragraph">
                  <wp:posOffset>1647825</wp:posOffset>
                </wp:positionV>
                <wp:extent cx="552450" cy="361950"/>
                <wp:effectExtent l="57150" t="38100" r="38100" b="9525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757B7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58.5pt;margin-top:129.75pt;width:43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" adj="14524" fillcolor="red" strokecolor="red">
                <v:shadow on="t" color="black" opacity="22937f" origin=",.5" offset="0,.63889mm"/>
              </v:shape>
            </w:pict>
          </mc:Fallback>
        </mc:AlternateContent>
      </w:r>
      <w:r w:rsidR="00C25369">
        <w:rPr>
          <w:rFonts w:ascii="Calibri Light" w:hAnsi="Calibri Light" w:cs="Calibri Light"/>
          <w:sz w:val="20"/>
          <w:szCs w:val="20"/>
        </w:rPr>
        <w:br w:type="page"/>
      </w:r>
    </w:p>
    <w:p w14:paraId="1401BBCF" w14:textId="77777777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0"/>
          <w:szCs w:val="30"/>
        </w:rPr>
        <w:lastRenderedPageBreak/>
        <w:t>SERVICIO API REST PARA INTEGRACIÓN CON SISTEMA INTERNO 99 MINUTOS</w:t>
      </w:r>
    </w:p>
    <w:p w14:paraId="218EC25A" w14:textId="77777777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Cs w:val="20"/>
        </w:rPr>
        <w:t> </w:t>
      </w:r>
    </w:p>
    <w:p w14:paraId="06060114" w14:textId="77777777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>
        <w:rPr>
          <w:rFonts w:ascii="Calibri Light" w:hAnsi="Calibri Light" w:cs="Calibri Light"/>
          <w:szCs w:val="20"/>
        </w:rPr>
        <w:t>Dado que los clientes son creados en el Sistema Interno de 99 Minutos se requiere un servicio API para que se creen de igual forma en Netsuite (Invoice).</w:t>
      </w:r>
      <w:r>
        <w:rPr>
          <w:rFonts w:ascii="Calibri Light" w:hAnsi="Calibri Light" w:cs="Calibri Light"/>
          <w:szCs w:val="20"/>
        </w:rPr>
        <w:br/>
      </w:r>
    </w:p>
    <w:p w14:paraId="2CE4FBE3" w14:textId="77777777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</w:p>
    <w:p w14:paraId="5FA9FA93" w14:textId="668E69AD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szCs w:val="20"/>
        </w:rPr>
      </w:pPr>
      <w:r>
        <w:rPr>
          <w:rFonts w:ascii="Calibri Light" w:hAnsi="Calibri Light" w:cs="Calibri Light"/>
          <w:b/>
          <w:szCs w:val="20"/>
        </w:rPr>
        <w:t>Detalles de los servicios de Clientes:</w:t>
      </w:r>
    </w:p>
    <w:p w14:paraId="7F77B5CF" w14:textId="679FF985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>
        <w:rPr>
          <w:rFonts w:ascii="Calibri Light" w:hAnsi="Calibri Light" w:cs="Calibri Light"/>
          <w:szCs w:val="20"/>
        </w:rPr>
        <w:br/>
        <w:t>Se desarrollan 2 servicios:</w:t>
      </w:r>
    </w:p>
    <w:p w14:paraId="002ED4EF" w14:textId="77777777" w:rsidR="00BE7943" w:rsidRDefault="00BE7943" w:rsidP="00BE794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</w:p>
    <w:p w14:paraId="7D83F161" w14:textId="6A655328" w:rsidR="00BE7943" w:rsidRPr="00BE7943" w:rsidRDefault="00BE7943" w:rsidP="00BE7943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Cs w:val="20"/>
        </w:rPr>
      </w:pPr>
      <w:r>
        <w:rPr>
          <w:rFonts w:ascii="Calibri Light" w:hAnsi="Calibri Light" w:cs="Calibri Light"/>
          <w:szCs w:val="20"/>
        </w:rPr>
        <w:t>Creación de Cliente. (POST)</w:t>
      </w:r>
    </w:p>
    <w:p w14:paraId="7CC2BB7A" w14:textId="7F11D6AB" w:rsidR="00BE7943" w:rsidRDefault="00BE7943" w:rsidP="00BE7943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20"/>
        </w:rPr>
      </w:pPr>
      <w:r>
        <w:rPr>
          <w:rFonts w:ascii="Calibri Light" w:hAnsi="Calibri Light" w:cs="Calibri Light"/>
          <w:szCs w:val="20"/>
        </w:rPr>
        <w:t>Edición de Cliente. (PUT)</w:t>
      </w:r>
      <w:r>
        <w:rPr>
          <w:rFonts w:ascii="Calibri Light" w:hAnsi="Calibri Light" w:cs="Calibri Light"/>
          <w:szCs w:val="20"/>
        </w:rPr>
        <w:br/>
      </w:r>
    </w:p>
    <w:p w14:paraId="0B64D777" w14:textId="4AFE0C6F" w:rsidR="004D3262" w:rsidRPr="00C25369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  <w:lang w:val="es-MX"/>
        </w:rPr>
      </w:pPr>
    </w:p>
    <w:tbl>
      <w:tblPr>
        <w:tblW w:w="46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95"/>
      </w:tblGrid>
      <w:tr w:rsidR="00BE04E7" w:rsidRPr="00BE04E7" w14:paraId="7D4EB230" w14:textId="77777777" w:rsidTr="00BE04E7">
        <w:trPr>
          <w:trHeight w:val="278"/>
        </w:trPr>
        <w:tc>
          <w:tcPr>
            <w:tcW w:w="4695" w:type="dxa"/>
            <w:vMerge w:val="restart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000000" w:fill="C00000"/>
            <w:vAlign w:val="center"/>
            <w:hideMark/>
          </w:tcPr>
          <w:p w14:paraId="01BAFB7E" w14:textId="77777777" w:rsidR="00BE04E7" w:rsidRPr="00BE04E7" w:rsidRDefault="00BE04E7" w:rsidP="00BE04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bookmarkStart w:id="3" w:name="_Toc70542321"/>
            <w:r w:rsidRPr="00BE04E7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99 min </w:t>
            </w:r>
          </w:p>
        </w:tc>
      </w:tr>
      <w:tr w:rsidR="00BE04E7" w:rsidRPr="00BE04E7" w14:paraId="3B064A7A" w14:textId="77777777" w:rsidTr="00BE04E7">
        <w:trPr>
          <w:trHeight w:val="278"/>
        </w:trPr>
        <w:tc>
          <w:tcPr>
            <w:tcW w:w="4695" w:type="dxa"/>
            <w:vMerge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vAlign w:val="center"/>
            <w:hideMark/>
          </w:tcPr>
          <w:p w14:paraId="4F16DC17" w14:textId="77777777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BE04E7" w:rsidRPr="00BE04E7" w14:paraId="479E8374" w14:textId="77777777" w:rsidTr="00BE04E7">
        <w:trPr>
          <w:trHeight w:val="412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C55A11" w:fill="C00000"/>
            <w:vAlign w:val="center"/>
            <w:hideMark/>
          </w:tcPr>
          <w:p w14:paraId="7B640847" w14:textId="77777777" w:rsidR="00BE04E7" w:rsidRPr="00BE04E7" w:rsidRDefault="00BE04E7" w:rsidP="00BE04E7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 w:rsidRPr="00BE04E7">
              <w:rPr>
                <w:rFonts w:ascii="Calibri" w:hAnsi="Calibri" w:cs="Calibri"/>
                <w:color w:val="FFFFFF"/>
                <w:sz w:val="20"/>
                <w:szCs w:val="20"/>
              </w:rPr>
              <w:t>Name</w:t>
            </w:r>
          </w:p>
        </w:tc>
      </w:tr>
      <w:tr w:rsidR="00BE04E7" w:rsidRPr="00BE04E7" w14:paraId="7194736C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2725D621" w14:textId="0E9A3943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Nomre de la empresa</w:t>
            </w:r>
          </w:p>
        </w:tc>
      </w:tr>
      <w:tr w:rsidR="00BE04E7" w:rsidRPr="00BE04E7" w14:paraId="5A249B18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671CE25B" w14:textId="2BBFB813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Dirección web de la empresa</w:t>
            </w:r>
          </w:p>
        </w:tc>
      </w:tr>
      <w:tr w:rsidR="00BE04E7" w:rsidRPr="00BE04E7" w14:paraId="52F7FF56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495EBFFC" w14:textId="6EDF6141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Contacto principal (nombre)</w:t>
            </w:r>
          </w:p>
        </w:tc>
      </w:tr>
      <w:tr w:rsidR="00BE04E7" w:rsidRPr="00BE04E7" w14:paraId="43D92723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0F0B6973" w14:textId="29E47105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 xml:space="preserve">Teléfono de contacto </w:t>
            </w:r>
          </w:p>
        </w:tc>
      </w:tr>
      <w:tr w:rsidR="00BE04E7" w:rsidRPr="00BE04E7" w14:paraId="4E08AD5B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7CBF32B1" w14:textId="4A941ADF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Mail de contacto</w:t>
            </w:r>
          </w:p>
        </w:tc>
      </w:tr>
      <w:tr w:rsidR="00BE04E7" w:rsidRPr="00BE04E7" w14:paraId="22AADFA0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3DEF5C0B" w14:textId="267FE47F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División/ área de negocio de la empresa</w:t>
            </w:r>
          </w:p>
        </w:tc>
      </w:tr>
      <w:tr w:rsidR="00BE04E7" w:rsidRPr="00BE04E7" w14:paraId="29F949B9" w14:textId="77777777" w:rsidTr="00BE04E7">
        <w:trPr>
          <w:trHeight w:val="288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1051B77F" w14:textId="6F7E50EF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División/ área de negocio de la empresa</w:t>
            </w:r>
          </w:p>
        </w:tc>
      </w:tr>
      <w:tr w:rsidR="00BE04E7" w:rsidRPr="00BE04E7" w14:paraId="7018D143" w14:textId="77777777" w:rsidTr="00BE04E7">
        <w:trPr>
          <w:trHeight w:val="288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5B8DF5BA" w14:textId="349F8BA4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Fecha de creación de oportunidad</w:t>
            </w:r>
          </w:p>
        </w:tc>
      </w:tr>
      <w:tr w:rsidR="00BE04E7" w:rsidRPr="00BE04E7" w14:paraId="1E19970B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0320D860" w14:textId="53A74EFC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Fecha de ganado</w:t>
            </w:r>
          </w:p>
        </w:tc>
      </w:tr>
      <w:tr w:rsidR="00BE04E7" w:rsidRPr="00BE04E7" w14:paraId="450BD5DC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56C4555E" w14:textId="666B3B5D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Fecha de inicio de operación</w:t>
            </w:r>
          </w:p>
        </w:tc>
      </w:tr>
      <w:tr w:rsidR="00BE04E7" w:rsidRPr="00BE04E7" w14:paraId="230A4F6A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7218232C" w14:textId="0D1C02C0" w:rsidR="00BE04E7" w:rsidRPr="00BE04E7" w:rsidRDefault="00BE04E7" w:rsidP="00BE04E7">
            <w:pPr>
              <w:rPr>
                <w:rFonts w:ascii="Calibri" w:hAnsi="Calibri" w:cs="Calibri"/>
                <w:b/>
                <w:bCs/>
                <w:i/>
                <w:i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i/>
                <w:iCs/>
                <w:color w:val="222222"/>
                <w:sz w:val="20"/>
                <w:szCs w:val="20"/>
              </w:rPr>
              <w:t>Fecha de primera factura</w:t>
            </w:r>
          </w:p>
        </w:tc>
      </w:tr>
      <w:tr w:rsidR="00BE04E7" w:rsidRPr="00BE04E7" w14:paraId="450C26FA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5D9555DF" w14:textId="1751ECB8" w:rsidR="00BE04E7" w:rsidRPr="00BE04E7" w:rsidRDefault="00BE04E7" w:rsidP="00BE04E7">
            <w:pPr>
              <w:rPr>
                <w:rFonts w:ascii="Calibri" w:hAnsi="Calibri" w:cs="Calibri"/>
                <w:b/>
                <w:bCs/>
                <w:i/>
                <w:i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i/>
                <w:iCs/>
                <w:color w:val="222222"/>
                <w:sz w:val="20"/>
                <w:szCs w:val="20"/>
              </w:rPr>
              <w:t>Revenue estimado mensual</w:t>
            </w:r>
          </w:p>
        </w:tc>
      </w:tr>
      <w:tr w:rsidR="00BE04E7" w:rsidRPr="00BE04E7" w14:paraId="7A166B65" w14:textId="77777777" w:rsidTr="00BE04E7">
        <w:trPr>
          <w:trHeight w:val="219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7E400BEC" w14:textId="54505712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División/ área de negocio de la empresa</w:t>
            </w:r>
          </w:p>
        </w:tc>
      </w:tr>
      <w:tr w:rsidR="00BE04E7" w:rsidRPr="00BE04E7" w14:paraId="5E268A48" w14:textId="77777777" w:rsidTr="00BE04E7">
        <w:trPr>
          <w:trHeight w:val="690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4922FBE6" w14:textId="295FF6DB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Móneda principal</w:t>
            </w:r>
          </w:p>
        </w:tc>
      </w:tr>
      <w:tr w:rsidR="00BE04E7" w:rsidRPr="00BE04E7" w14:paraId="4F8386BE" w14:textId="77777777" w:rsidTr="00BE04E7">
        <w:trPr>
          <w:trHeight w:val="267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000000" w:fill="FFFFFF"/>
            <w:vAlign w:val="center"/>
            <w:hideMark/>
          </w:tcPr>
          <w:p w14:paraId="0793E34C" w14:textId="1BA4BDEF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Tipo (persona física o moral)</w:t>
            </w:r>
          </w:p>
        </w:tc>
      </w:tr>
      <w:tr w:rsidR="00BE04E7" w:rsidRPr="00BE04E7" w14:paraId="1D7AD0DD" w14:textId="77777777" w:rsidTr="00BE04E7">
        <w:trPr>
          <w:trHeight w:val="267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000000" w:fill="FFFFFF"/>
            <w:vAlign w:val="center"/>
            <w:hideMark/>
          </w:tcPr>
          <w:p w14:paraId="03D50058" w14:textId="09FA6911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Categoría/ división (taylor made/ parcel/ fulfillment)</w:t>
            </w:r>
          </w:p>
        </w:tc>
      </w:tr>
      <w:tr w:rsidR="00BE04E7" w:rsidRPr="00BE04E7" w14:paraId="4D13B67F" w14:textId="77777777" w:rsidTr="00BE04E7">
        <w:trPr>
          <w:trHeight w:val="267"/>
        </w:trPr>
        <w:tc>
          <w:tcPr>
            <w:tcW w:w="4695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0BAB7E2A" w14:textId="3DF1DA70" w:rsidR="00BE04E7" w:rsidRPr="00BE04E7" w:rsidRDefault="00BE04E7" w:rsidP="00BE04E7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BE04E7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Rfc</w:t>
            </w:r>
          </w:p>
        </w:tc>
      </w:tr>
    </w:tbl>
    <w:p w14:paraId="50C86BC5" w14:textId="480914FE" w:rsidR="00C66D29" w:rsidRPr="00E11698" w:rsidRDefault="00C66D29" w:rsidP="004452B3">
      <w:pPr>
        <w:pStyle w:val="Sinespaciado"/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 w:rsidRPr="00E11698">
        <w:rPr>
          <w:rFonts w:ascii="Calibri Light" w:hAnsi="Calibri Light" w:cs="Calibri Light"/>
          <w:b/>
          <w:bCs/>
        </w:rPr>
        <w:br w:type="page"/>
      </w:r>
    </w:p>
    <w:p w14:paraId="3E454007" w14:textId="65B3538E" w:rsidR="00FC1161" w:rsidRDefault="00E61156" w:rsidP="00FC1161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1.- </w:t>
      </w:r>
      <w:r w:rsidR="00BF3D80" w:rsidRPr="00BB1FA6">
        <w:rPr>
          <w:rFonts w:asciiTheme="majorHAnsi" w:hAnsiTheme="majorHAnsi" w:cstheme="majorHAnsi"/>
          <w:b/>
          <w:bCs/>
          <w:sz w:val="30"/>
          <w:szCs w:val="30"/>
        </w:rPr>
        <w:t xml:space="preserve">Crear </w:t>
      </w:r>
      <w:r w:rsidR="002E2673" w:rsidRPr="00BB1FA6">
        <w:rPr>
          <w:rFonts w:asciiTheme="majorHAnsi" w:hAnsiTheme="majorHAnsi" w:cstheme="majorHAnsi"/>
          <w:b/>
          <w:bCs/>
          <w:sz w:val="30"/>
          <w:szCs w:val="30"/>
        </w:rPr>
        <w:t>Cliente</w:t>
      </w:r>
    </w:p>
    <w:p w14:paraId="5124A5C9" w14:textId="080E151A" w:rsidR="00FC1161" w:rsidRDefault="00FC1161" w:rsidP="00FC1161">
      <w:pPr>
        <w:rPr>
          <w:rFonts w:ascii="Arial" w:hAnsi="Arial" w:cs="Arial"/>
          <w:b/>
          <w:bCs/>
          <w:sz w:val="30"/>
          <w:szCs w:val="30"/>
        </w:rPr>
      </w:pPr>
    </w:p>
    <w:p w14:paraId="6F727772" w14:textId="6FAEE36E" w:rsidR="007812EB" w:rsidRPr="00BB1FA6" w:rsidRDefault="007812EB" w:rsidP="00FC1161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BB1FA6">
        <w:rPr>
          <w:rFonts w:asciiTheme="majorHAnsi" w:hAnsiTheme="majorHAnsi" w:cstheme="majorHAnsi"/>
          <w:b/>
          <w:bCs/>
          <w:sz w:val="30"/>
          <w:szCs w:val="30"/>
        </w:rPr>
        <w:t>Servicio P</w:t>
      </w:r>
      <w:r w:rsidR="002D0539" w:rsidRPr="00BB1FA6">
        <w:rPr>
          <w:rFonts w:asciiTheme="majorHAnsi" w:hAnsiTheme="majorHAnsi" w:cstheme="majorHAnsi"/>
          <w:b/>
          <w:bCs/>
          <w:sz w:val="30"/>
          <w:szCs w:val="30"/>
        </w:rPr>
        <w:t>OST</w:t>
      </w:r>
      <w:r w:rsidRPr="00BB1FA6">
        <w:rPr>
          <w:rFonts w:asciiTheme="majorHAnsi" w:hAnsiTheme="majorHAnsi" w:cstheme="majorHAnsi"/>
          <w:b/>
          <w:bCs/>
          <w:sz w:val="30"/>
          <w:szCs w:val="30"/>
        </w:rPr>
        <w:t>.</w:t>
      </w:r>
    </w:p>
    <w:p w14:paraId="21E227A0" w14:textId="07952FFE" w:rsidR="00F14F42" w:rsidRPr="008C101D" w:rsidRDefault="00F14F42" w:rsidP="00FC1161">
      <w:pPr>
        <w:pStyle w:val="Sinespaciado"/>
        <w:jc w:val="left"/>
        <w:rPr>
          <w:rFonts w:ascii="Arial" w:hAnsi="Arial" w:cs="Arial"/>
          <w:sz w:val="20"/>
          <w:szCs w:val="20"/>
        </w:rPr>
      </w:pPr>
    </w:p>
    <w:p w14:paraId="56814C58" w14:textId="0E6B4F23" w:rsidR="00F14F42" w:rsidRPr="00E61156" w:rsidRDefault="00EC7BD6" w:rsidP="00EC7BD6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="00BF3D80">
        <w:rPr>
          <w:rFonts w:ascii="Calibri" w:hAnsi="Calibri" w:cs="Calibri"/>
          <w:b/>
          <w:sz w:val="20"/>
          <w:szCs w:val="20"/>
        </w:rPr>
        <w:t>Sistema Interno</w:t>
      </w:r>
      <w:r w:rsidR="0052572D">
        <w:rPr>
          <w:rFonts w:ascii="Calibri" w:hAnsi="Calibri" w:cs="Calibri"/>
          <w:b/>
          <w:sz w:val="20"/>
          <w:szCs w:val="20"/>
        </w:rPr>
        <w:t xml:space="preserve"> &gt;</w:t>
      </w:r>
      <w:r w:rsidR="0052572D" w:rsidRPr="0052572D">
        <w:rPr>
          <w:rFonts w:ascii="Calibri" w:hAnsi="Calibri" w:cs="Calibri"/>
          <w:b/>
          <w:sz w:val="20"/>
          <w:szCs w:val="20"/>
        </w:rPr>
        <w:t xml:space="preserve"> </w:t>
      </w:r>
      <w:r w:rsidR="0052572D" w:rsidRPr="00E61156">
        <w:rPr>
          <w:rFonts w:ascii="Calibri" w:hAnsi="Calibri" w:cs="Calibri"/>
          <w:b/>
          <w:sz w:val="20"/>
          <w:szCs w:val="20"/>
        </w:rPr>
        <w:t>Netsuite</w:t>
      </w:r>
      <w:r w:rsidR="00F14F42" w:rsidRPr="00E61156">
        <w:rPr>
          <w:rFonts w:ascii="Calibri" w:hAnsi="Calibri" w:cs="Calibri"/>
          <w:b/>
          <w:sz w:val="20"/>
          <w:szCs w:val="20"/>
        </w:rPr>
        <w:t>:</w:t>
      </w:r>
      <w:r w:rsidRPr="00E61156">
        <w:rPr>
          <w:rFonts w:ascii="Calibri" w:hAnsi="Calibri" w:cs="Calibri"/>
          <w:b/>
          <w:sz w:val="20"/>
          <w:szCs w:val="20"/>
        </w:rPr>
        <w:t xml:space="preserve"> </w:t>
      </w:r>
    </w:p>
    <w:p w14:paraId="069D2600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22F11F2" w14:textId="361E993E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isperson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257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D06966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entitystatus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0684AE4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"category"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C0DE8B1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salesrep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bookmarkStart w:id="4" w:name="_GoBack"/>
      <w:bookmarkEnd w:id="4"/>
    </w:p>
    <w:p w14:paraId="4CA49C4D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pricelevel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20D132F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nombre_emp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AA5CA6B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dir_web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5532444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1A323C9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tel_contacto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AA0C31D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mail_contacto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46A1B5C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subsiddiv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5A85A95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E04E7">
        <w:rPr>
          <w:rFonts w:ascii="Courier New" w:hAnsi="Courier New" w:cs="Courier New"/>
          <w:color w:val="A31515"/>
          <w:sz w:val="20"/>
          <w:szCs w:val="20"/>
        </w:rPr>
        <w:t>"fecha_oport"</w:t>
      </w:r>
      <w:r w:rsidRPr="00BE04E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BE04E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6A7EEE1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BE04E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"fecha_ganada"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384052F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"fecha_iniop"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AC78E93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"fecha_factura"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4B58793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revenue_mes</w:t>
      </w:r>
      <w:proofErr w:type="spellEnd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31EFB14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moneda</w:t>
      </w:r>
      <w:proofErr w:type="spellEnd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692FE96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"tipo_persona"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"integer"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03DB5E8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"cat"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"integer"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A7850F5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rfc</w:t>
      </w:r>
      <w:proofErr w:type="spellEnd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</w:p>
    <w:p w14:paraId="55B5F1E1" w14:textId="400D18E2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A0623AA" w14:textId="77777777" w:rsidR="004452B3" w:rsidRDefault="007812EB" w:rsidP="00B90C2B">
      <w:pPr>
        <w:shd w:val="clear" w:color="auto" w:fill="FFFFFE"/>
        <w:spacing w:line="270" w:lineRule="atLeast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4452B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  <w:t>Response:</w:t>
      </w:r>
    </w:p>
    <w:p w14:paraId="36EC5CCB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4B0A48D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"code"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7A56FAB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"message"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0B9C0AD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"result"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</w:p>
    <w:p w14:paraId="41216040" w14:textId="77777777" w:rsidR="004452B3" w:rsidRPr="00BE04E7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idclientes</w:t>
      </w:r>
      <w:proofErr w:type="spellEnd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</w:p>
    <w:p w14:paraId="387641F4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CD0B27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2AD053" w14:textId="06342899" w:rsidR="00B90C2B" w:rsidRPr="00BE04E7" w:rsidRDefault="00B90C2B" w:rsidP="00B90C2B">
      <w:pPr>
        <w:shd w:val="clear" w:color="auto" w:fill="FFFFFE"/>
        <w:spacing w:line="270" w:lineRule="atLeast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5786E694" w14:textId="18884F7F" w:rsidR="005270D7" w:rsidRDefault="005270D7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872B721" w14:textId="0D9F9862" w:rsidR="00C3567F" w:rsidRPr="002D0539" w:rsidRDefault="005270D7" w:rsidP="00FC1161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14:paraId="5EA0359E" w14:textId="7CF9A21D" w:rsidR="00F14F42" w:rsidRDefault="00E61156" w:rsidP="00F14F42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BB1FA6">
        <w:rPr>
          <w:rFonts w:asciiTheme="majorHAnsi" w:hAnsiTheme="majorHAnsi" w:cstheme="majorHAnsi"/>
          <w:b/>
          <w:bCs/>
          <w:sz w:val="30"/>
          <w:szCs w:val="30"/>
        </w:rPr>
        <w:lastRenderedPageBreak/>
        <w:t xml:space="preserve">2.- </w:t>
      </w:r>
      <w:r w:rsidR="005270D7" w:rsidRPr="00BB1FA6">
        <w:rPr>
          <w:rFonts w:asciiTheme="majorHAnsi" w:hAnsiTheme="majorHAnsi" w:cstheme="majorHAnsi"/>
          <w:b/>
          <w:bCs/>
          <w:sz w:val="30"/>
          <w:szCs w:val="30"/>
        </w:rPr>
        <w:t xml:space="preserve">Editar </w:t>
      </w:r>
      <w:r w:rsidR="002E2673" w:rsidRPr="00BB1FA6">
        <w:rPr>
          <w:rFonts w:asciiTheme="majorHAnsi" w:hAnsiTheme="majorHAnsi" w:cstheme="majorHAnsi"/>
          <w:b/>
          <w:bCs/>
          <w:sz w:val="30"/>
          <w:szCs w:val="30"/>
        </w:rPr>
        <w:t>Cliente</w:t>
      </w:r>
    </w:p>
    <w:p w14:paraId="0FCD28DA" w14:textId="77777777" w:rsidR="00BB1FA6" w:rsidRPr="00BB1FA6" w:rsidRDefault="00BB1FA6" w:rsidP="00F14F42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47EFED36" w14:textId="1CA9D8B6" w:rsidR="002D0539" w:rsidRPr="00BB1FA6" w:rsidRDefault="002D0539" w:rsidP="002D0539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BB1FA6">
        <w:rPr>
          <w:rFonts w:asciiTheme="majorHAnsi" w:hAnsiTheme="majorHAnsi" w:cstheme="majorHAnsi"/>
          <w:b/>
          <w:bCs/>
          <w:sz w:val="30"/>
          <w:szCs w:val="30"/>
        </w:rPr>
        <w:t>Servicio P</w:t>
      </w:r>
      <w:r w:rsidR="00642CD8" w:rsidRPr="00BB1FA6">
        <w:rPr>
          <w:rFonts w:asciiTheme="majorHAnsi" w:hAnsiTheme="majorHAnsi" w:cstheme="majorHAnsi"/>
          <w:b/>
          <w:bCs/>
          <w:sz w:val="30"/>
          <w:szCs w:val="30"/>
        </w:rPr>
        <w:t>UT</w:t>
      </w:r>
      <w:r w:rsidRPr="00BB1FA6">
        <w:rPr>
          <w:rFonts w:asciiTheme="majorHAnsi" w:hAnsiTheme="majorHAnsi" w:cstheme="majorHAnsi"/>
          <w:b/>
          <w:bCs/>
          <w:sz w:val="30"/>
          <w:szCs w:val="30"/>
        </w:rPr>
        <w:t>.</w:t>
      </w:r>
    </w:p>
    <w:p w14:paraId="5A6C1625" w14:textId="77777777" w:rsidR="002D0539" w:rsidRPr="008C101D" w:rsidRDefault="002D0539" w:rsidP="002D0539">
      <w:pPr>
        <w:pStyle w:val="Sinespaciado"/>
        <w:jc w:val="left"/>
        <w:rPr>
          <w:rFonts w:ascii="Arial" w:hAnsi="Arial" w:cs="Arial"/>
          <w:sz w:val="20"/>
          <w:szCs w:val="20"/>
        </w:rPr>
      </w:pPr>
    </w:p>
    <w:p w14:paraId="7F9A67FF" w14:textId="77777777" w:rsidR="002D0539" w:rsidRPr="00E61156" w:rsidRDefault="002D0539" w:rsidP="002D0539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 xml:space="preserve">de Netsuite &gt; </w:t>
      </w:r>
      <w:r>
        <w:rPr>
          <w:rFonts w:ascii="Calibri" w:hAnsi="Calibri" w:cs="Calibri"/>
          <w:b/>
          <w:sz w:val="20"/>
          <w:szCs w:val="20"/>
        </w:rPr>
        <w:t>Sistema Interno</w:t>
      </w:r>
      <w:r w:rsidRPr="00E61156">
        <w:rPr>
          <w:rFonts w:ascii="Calibri" w:hAnsi="Calibri" w:cs="Calibri"/>
          <w:b/>
          <w:sz w:val="20"/>
          <w:szCs w:val="20"/>
        </w:rPr>
        <w:t xml:space="preserve">: </w:t>
      </w:r>
    </w:p>
    <w:p w14:paraId="4963481A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BE04E7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0D1D741" w14:textId="4ACF4F94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20"/>
          <w:szCs w:val="20"/>
        </w:rPr>
      </w:pPr>
      <w:r w:rsidRPr="004452B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b/>
          <w:color w:val="A31515"/>
          <w:sz w:val="20"/>
          <w:szCs w:val="20"/>
        </w:rPr>
        <w:t>"internalid"</w:t>
      </w:r>
      <w:r w:rsidRPr="004452B3">
        <w:rPr>
          <w:rFonts w:ascii="Courier New" w:hAnsi="Courier New" w:cs="Courier New"/>
          <w:b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b/>
          <w:color w:val="0451A5"/>
          <w:sz w:val="20"/>
          <w:szCs w:val="20"/>
        </w:rPr>
        <w:t>"numeric"</w:t>
      </w:r>
      <w:r w:rsidRPr="004452B3">
        <w:rPr>
          <w:rFonts w:ascii="Courier New" w:hAnsi="Courier New" w:cs="Courier New"/>
          <w:b/>
          <w:color w:val="000000"/>
          <w:sz w:val="20"/>
          <w:szCs w:val="20"/>
        </w:rPr>
        <w:t>, //Id de Cliente en Netsuite</w:t>
      </w:r>
    </w:p>
    <w:p w14:paraId="0D3B88DF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isperson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FFE8597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entitystatus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257C823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"category"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CA5B372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salesrep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BE1CFE4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pricelevel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0F12F80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nombre_emp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FB81AE3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dir_web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4EC6B0D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CD3C3D8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tel_contacto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30CDB15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mail_contacto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F3D9584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subsiddiv</w:t>
      </w:r>
      <w:proofErr w:type="spellEnd"/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89D971C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E04E7">
        <w:rPr>
          <w:rFonts w:ascii="Courier New" w:hAnsi="Courier New" w:cs="Courier New"/>
          <w:color w:val="A31515"/>
          <w:sz w:val="20"/>
          <w:szCs w:val="20"/>
        </w:rPr>
        <w:t>"fecha_oport"</w:t>
      </w:r>
      <w:r w:rsidRPr="00BE04E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BE04E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0BAE2D0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BE04E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"fecha_ganada"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C9C3700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"fecha_iniop"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FF6FB5B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"fecha_factura"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"datetime"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1158B62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revenue_mes</w:t>
      </w:r>
      <w:proofErr w:type="spellEnd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290E05C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moneda</w:t>
      </w:r>
      <w:proofErr w:type="spellEnd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AFBCDEA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"tipo_persona"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"integer"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9174F17" w14:textId="77777777" w:rsidR="004452B3" w:rsidRPr="004452B3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</w:rPr>
        <w:t>"cat"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</w:rPr>
        <w:t>"integer"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E422853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rfc</w:t>
      </w:r>
      <w:proofErr w:type="spellEnd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</w:p>
    <w:p w14:paraId="1B11AFFA" w14:textId="219A5ACC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999F63D" w14:textId="77777777" w:rsidR="004452B3" w:rsidRPr="00BE04E7" w:rsidRDefault="004452B3" w:rsidP="004452B3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241E20" w14:textId="601BB277" w:rsidR="002E2673" w:rsidRPr="004452B3" w:rsidRDefault="002E2673" w:rsidP="002E2673">
      <w:pPr>
        <w:shd w:val="clear" w:color="auto" w:fill="FFFFFE"/>
        <w:spacing w:line="270" w:lineRule="atLeast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4452B3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  <w:t>Response:</w:t>
      </w:r>
    </w:p>
    <w:p w14:paraId="2075BE53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0132E32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"code"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AE02F45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"message"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452B3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582549D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52B3">
        <w:rPr>
          <w:rFonts w:ascii="Courier New" w:hAnsi="Courier New" w:cs="Courier New"/>
          <w:color w:val="A31515"/>
          <w:sz w:val="20"/>
          <w:szCs w:val="20"/>
          <w:lang w:val="en-US"/>
        </w:rPr>
        <w:t>"result"</w:t>
      </w: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</w:p>
    <w:p w14:paraId="53F4F01D" w14:textId="77777777" w:rsidR="004452B3" w:rsidRPr="00BE04E7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52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idclientes</w:t>
      </w:r>
      <w:proofErr w:type="spellEnd"/>
      <w:r w:rsidRPr="00BE04E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E04E7">
        <w:rPr>
          <w:rFonts w:ascii="Courier New" w:hAnsi="Courier New" w:cs="Courier New"/>
          <w:color w:val="0451A5"/>
          <w:sz w:val="20"/>
          <w:szCs w:val="20"/>
          <w:lang w:val="en-US"/>
        </w:rPr>
        <w:t>"numeric"</w:t>
      </w:r>
    </w:p>
    <w:p w14:paraId="76AC63A5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BE04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452B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77AC59" w14:textId="77777777" w:rsidR="004452B3" w:rsidRPr="004452B3" w:rsidRDefault="004452B3" w:rsidP="004452B3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452B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A0126E" w14:textId="77777777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30403FDF" w14:textId="2BDF102D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277C50BC" w14:textId="67321396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788059FB" w14:textId="6F08FCF3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3A4880D9" w14:textId="0A83D130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1C31FD06" w14:textId="77777777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2BD185A2" w14:textId="5BA471F9" w:rsidR="000121CC" w:rsidRPr="00E61156" w:rsidRDefault="000121CC" w:rsidP="00E6115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4D6B4DA" w14:textId="35B61FA2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t>Aceptación del documento</w:t>
      </w:r>
      <w:bookmarkEnd w:id="3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8BD0EE2" w14:textId="77777777" w:rsidR="00ED005C" w:rsidRDefault="00ED005C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410F503" w14:textId="7CB5383A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F3B11F7" w14:textId="282D052D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22C5E05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228008B3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39943EF2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  <w:tc>
          <w:tcPr>
            <w:tcW w:w="992" w:type="dxa"/>
          </w:tcPr>
          <w:p w14:paraId="073F8F0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C5DB89C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</w:tr>
      <w:tr w:rsidR="00225140" w:rsidRPr="005E09F9" w14:paraId="47E7EB4F" w14:textId="77777777" w:rsidTr="008405EA">
        <w:trPr>
          <w:jc w:val="center"/>
        </w:trPr>
        <w:tc>
          <w:tcPr>
            <w:tcW w:w="4819" w:type="dxa"/>
          </w:tcPr>
          <w:p w14:paraId="24DA6E3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6AC29D0D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470FE59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0536594D" w14:textId="77777777" w:rsidTr="008405EA">
        <w:trPr>
          <w:jc w:val="center"/>
        </w:trPr>
        <w:tc>
          <w:tcPr>
            <w:tcW w:w="4819" w:type="dxa"/>
          </w:tcPr>
          <w:p w14:paraId="273B0F8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EDUARDO GUZMÁN</w:t>
            </w:r>
          </w:p>
        </w:tc>
        <w:tc>
          <w:tcPr>
            <w:tcW w:w="992" w:type="dxa"/>
          </w:tcPr>
          <w:p w14:paraId="1FCFF2C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A2A23B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DANIEL DE LA CRUZ</w:t>
            </w:r>
          </w:p>
        </w:tc>
      </w:tr>
      <w:tr w:rsidR="00225140" w:rsidRPr="005E09F9" w14:paraId="2A9409BA" w14:textId="77777777" w:rsidTr="008405EA">
        <w:trPr>
          <w:jc w:val="center"/>
        </w:trPr>
        <w:tc>
          <w:tcPr>
            <w:tcW w:w="4819" w:type="dxa"/>
          </w:tcPr>
          <w:p w14:paraId="110C845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C</w:t>
            </w:r>
            <w:r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F</w:t>
            </w: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O</w:t>
            </w:r>
          </w:p>
        </w:tc>
        <w:tc>
          <w:tcPr>
            <w:tcW w:w="992" w:type="dxa"/>
          </w:tcPr>
          <w:p w14:paraId="283EAFC4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E9ACB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LÍDER DE PROYECYO</w:t>
            </w:r>
          </w:p>
        </w:tc>
      </w:tr>
      <w:tr w:rsidR="00225140" w:rsidRPr="005E09F9" w14:paraId="524D5AB0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0C45FA3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739CDB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638CA87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2626B05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354904A1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4D435F5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</w:tcPr>
          <w:p w14:paraId="2CAD78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5E376B2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</w:tr>
    </w:tbl>
    <w:p w14:paraId="7C9CEB79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B02837C" w14:textId="77777777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A7AEFB6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4A496A" w:rsidRPr="005E09F9" w14:paraId="11E1F4F0" w14:textId="77777777" w:rsidTr="009E2DAD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29401270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14:paraId="1A101321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75BA948E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4A496A" w:rsidRPr="005E09F9" w14:paraId="1BD63D7A" w14:textId="77777777" w:rsidTr="009E2DAD">
        <w:trPr>
          <w:jc w:val="center"/>
        </w:trPr>
        <w:tc>
          <w:tcPr>
            <w:tcW w:w="4819" w:type="dxa"/>
          </w:tcPr>
          <w:p w14:paraId="247E5DA7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1EDB8791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66EC8C7B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4A496A" w:rsidRPr="005E09F9" w14:paraId="05D22FFA" w14:textId="77777777" w:rsidTr="009E2DAD">
        <w:trPr>
          <w:jc w:val="center"/>
        </w:trPr>
        <w:tc>
          <w:tcPr>
            <w:tcW w:w="4819" w:type="dxa"/>
          </w:tcPr>
          <w:p w14:paraId="05012F4A" w14:textId="77777777" w:rsidR="004A496A" w:rsidRPr="005E09F9" w:rsidRDefault="004A496A" w:rsidP="009E2DAD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ABIGAIL HERNÁNDEZ MENDOZA</w:t>
            </w:r>
          </w:p>
        </w:tc>
        <w:tc>
          <w:tcPr>
            <w:tcW w:w="992" w:type="dxa"/>
          </w:tcPr>
          <w:p w14:paraId="197FE5AE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5A9AF5BD" w14:textId="77777777" w:rsidR="004A496A" w:rsidRPr="005E09F9" w:rsidRDefault="004A496A" w:rsidP="009E2DAD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ANDREA ACOSTA</w:t>
            </w:r>
          </w:p>
        </w:tc>
      </w:tr>
      <w:tr w:rsidR="004A496A" w:rsidRPr="0052572D" w14:paraId="3BFB771E" w14:textId="77777777" w:rsidTr="009E2DAD">
        <w:trPr>
          <w:jc w:val="center"/>
        </w:trPr>
        <w:tc>
          <w:tcPr>
            <w:tcW w:w="4819" w:type="dxa"/>
          </w:tcPr>
          <w:p w14:paraId="6B8734E7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PROJECT MANAGER </w:t>
            </w:r>
          </w:p>
        </w:tc>
        <w:tc>
          <w:tcPr>
            <w:tcW w:w="992" w:type="dxa"/>
          </w:tcPr>
          <w:p w14:paraId="3D056CC4" w14:textId="77777777" w:rsidR="004A496A" w:rsidRPr="005E09F9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142A75F2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466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DIRECTORA DE PROJECT MANAGEMENT OFFICE</w:t>
            </w:r>
          </w:p>
        </w:tc>
      </w:tr>
      <w:tr w:rsidR="004A496A" w:rsidRPr="0052572D" w14:paraId="12A9A385" w14:textId="77777777" w:rsidTr="009E2DAD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39158833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0A16DF40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A7F621C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3E38710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AC1682C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8C64775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9B04DDD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BA7E284" w14:textId="77777777" w:rsidR="004A496A" w:rsidRPr="00E466BE" w:rsidRDefault="004A496A" w:rsidP="009E2DAD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25140" w:rsidRPr="005E09F9" w14:paraId="0A0C4CAC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794ACD6A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14:paraId="45B7537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509F51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225140" w:rsidRPr="005E09F9" w14:paraId="08488EF0" w14:textId="77777777" w:rsidTr="008405EA">
        <w:trPr>
          <w:jc w:val="center"/>
        </w:trPr>
        <w:tc>
          <w:tcPr>
            <w:tcW w:w="4819" w:type="dxa"/>
          </w:tcPr>
          <w:p w14:paraId="14E629B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5CDC2DE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05D99C2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5AC13849" w14:textId="77777777" w:rsidTr="008405EA">
        <w:trPr>
          <w:jc w:val="center"/>
        </w:trPr>
        <w:tc>
          <w:tcPr>
            <w:tcW w:w="4819" w:type="dxa"/>
          </w:tcPr>
          <w:p w14:paraId="62A04FF2" w14:textId="6D9015FC" w:rsidR="00225140" w:rsidRPr="005E09F9" w:rsidRDefault="004A496A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 w:rsidRPr="00564E5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NICOL</w:t>
            </w:r>
            <w:r w:rsidRPr="00564E5F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MX"/>
              </w:rPr>
              <w:t>ÁS SPERONI</w:t>
            </w:r>
          </w:p>
        </w:tc>
        <w:tc>
          <w:tcPr>
            <w:tcW w:w="992" w:type="dxa"/>
          </w:tcPr>
          <w:p w14:paraId="3B27F10C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657360D" w14:textId="00EE16D6" w:rsidR="00225140" w:rsidRPr="005E09F9" w:rsidRDefault="004A496A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 w:rsidRPr="004A496A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SAUL NAVARRO</w:t>
            </w:r>
          </w:p>
        </w:tc>
      </w:tr>
      <w:tr w:rsidR="00225140" w:rsidRPr="005B57AA" w14:paraId="4487BDAA" w14:textId="77777777" w:rsidTr="008405EA">
        <w:trPr>
          <w:jc w:val="center"/>
        </w:trPr>
        <w:tc>
          <w:tcPr>
            <w:tcW w:w="4819" w:type="dxa"/>
          </w:tcPr>
          <w:p w14:paraId="41991EC3" w14:textId="18B0519F" w:rsidR="00225140" w:rsidRPr="005E09F9" w:rsidRDefault="004A496A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 w:rsidRPr="004A496A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LIDER DE DESARROLLO</w:t>
            </w:r>
          </w:p>
        </w:tc>
        <w:tc>
          <w:tcPr>
            <w:tcW w:w="992" w:type="dxa"/>
          </w:tcPr>
          <w:p w14:paraId="2A3DFB4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26DE985C" w14:textId="452F45F4" w:rsidR="00225140" w:rsidRPr="00E466BE" w:rsidRDefault="004A496A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466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ESARROLLADOR NETSUITE</w:t>
            </w:r>
          </w:p>
        </w:tc>
      </w:tr>
      <w:tr w:rsidR="00225140" w:rsidRPr="005B57AA" w14:paraId="43A0AC9B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683FE19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0B7C8A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59A1BD2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5429F6A5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8E7E9F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40864C8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10F0646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8709F6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060A7CE5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074B24FC" w14:textId="183FF3A4" w:rsidR="00103887" w:rsidRPr="00225140" w:rsidRDefault="00103887" w:rsidP="00225140">
      <w:pPr>
        <w:tabs>
          <w:tab w:val="left" w:pos="2086"/>
        </w:tabs>
        <w:rPr>
          <w:rFonts w:ascii="Calibri Light" w:hAnsi="Calibri Light" w:cs="Calibri Light"/>
          <w:sz w:val="20"/>
          <w:szCs w:val="20"/>
          <w:lang w:val="en-US"/>
        </w:rPr>
      </w:pPr>
    </w:p>
    <w:sectPr w:rsidR="00103887" w:rsidRPr="00225140" w:rsidSect="002D77E9">
      <w:headerReference w:type="default" r:id="rId15"/>
      <w:footerReference w:type="even" r:id="rId16"/>
      <w:footerReference w:type="default" r:id="rId17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DCA48" w14:textId="77777777" w:rsidR="001247A2" w:rsidRDefault="001247A2">
      <w:r>
        <w:separator/>
      </w:r>
    </w:p>
  </w:endnote>
  <w:endnote w:type="continuationSeparator" w:id="0">
    <w:p w14:paraId="44C8CCC8" w14:textId="77777777" w:rsidR="001247A2" w:rsidRDefault="0012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3627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3342" w14:textId="77777777" w:rsidR="008405EA" w:rsidRPr="00535765" w:rsidRDefault="008405EA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8405EA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8405EA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8405EA" w:rsidRPr="007F453A" w:rsidRDefault="008405EA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2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8405EA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6A00D939" w:rsidR="008405EA" w:rsidRPr="007F453A" w:rsidRDefault="000E724B" w:rsidP="00C66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31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-0</w:t>
          </w: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-2022</w:t>
          </w:r>
        </w:p>
      </w:tc>
      <w:tc>
        <w:tcPr>
          <w:tcW w:w="850" w:type="dxa"/>
          <w:shd w:val="clear" w:color="auto" w:fill="auto"/>
        </w:tcPr>
        <w:p w14:paraId="201EE07D" w14:textId="389604E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0B7A033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1.0</w:t>
          </w:r>
        </w:p>
      </w:tc>
      <w:tc>
        <w:tcPr>
          <w:tcW w:w="1276" w:type="dxa"/>
          <w:shd w:val="clear" w:color="auto" w:fill="auto"/>
        </w:tcPr>
        <w:p w14:paraId="4520F9E7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7B565CFB" w:rsidR="00AC527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F14F42">
            <w:rPr>
              <w:rFonts w:ascii="Calibri Light" w:hAnsi="Calibri Light" w:cs="Calibri Light"/>
              <w:color w:val="000000"/>
              <w:sz w:val="18"/>
              <w:szCs w:val="18"/>
            </w:rPr>
            <w:t>Integracion 99min_</w:t>
          </w:r>
          <w:r w:rsidR="00874449">
            <w:rPr>
              <w:rFonts w:ascii="Calibri Light" w:hAnsi="Calibri Light" w:cs="Calibri Light"/>
              <w:color w:val="000000"/>
              <w:sz w:val="18"/>
              <w:szCs w:val="18"/>
            </w:rPr>
            <w:t>sis</w:t>
          </w:r>
          <w:r w:rsidR="00D72BCD">
            <w:rPr>
              <w:rFonts w:ascii="Calibri Light" w:hAnsi="Calibri Light" w:cs="Calibri Light"/>
              <w:color w:val="000000"/>
              <w:sz w:val="18"/>
              <w:szCs w:val="18"/>
            </w:rPr>
            <w:t>tema_</w:t>
          </w:r>
          <w:r w:rsidR="00874449">
            <w:rPr>
              <w:rFonts w:ascii="Calibri Light" w:hAnsi="Calibri Light" w:cs="Calibri Light"/>
              <w:color w:val="000000"/>
              <w:sz w:val="18"/>
              <w:szCs w:val="18"/>
            </w:rPr>
            <w:t>Interno_</w:t>
          </w:r>
          <w:r w:rsidR="004523F3">
            <w:rPr>
              <w:rFonts w:ascii="Calibri Light" w:hAnsi="Calibri Light" w:cs="Calibri Light"/>
              <w:color w:val="000000"/>
              <w:sz w:val="18"/>
              <w:szCs w:val="18"/>
            </w:rPr>
            <w:t>clientes</w:t>
          </w:r>
        </w:p>
      </w:tc>
      <w:tc>
        <w:tcPr>
          <w:tcW w:w="469" w:type="dxa"/>
          <w:shd w:val="clear" w:color="auto" w:fill="auto"/>
        </w:tcPr>
        <w:p w14:paraId="6BE1CA9F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8405EA" w:rsidRPr="00014DF1" w:rsidRDefault="008405EA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D6995" w14:textId="77777777" w:rsidR="001247A2" w:rsidRDefault="001247A2">
      <w:r>
        <w:separator/>
      </w:r>
    </w:p>
  </w:footnote>
  <w:footnote w:type="continuationSeparator" w:id="0">
    <w:p w14:paraId="43A71176" w14:textId="77777777" w:rsidR="001247A2" w:rsidRDefault="00124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9D29" w14:textId="77777777" w:rsidR="008405EA" w:rsidRPr="00014DF1" w:rsidRDefault="008405E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8405EA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21C25422" w:rsidR="008405EA" w:rsidRPr="00014DF1" w:rsidRDefault="008405EA" w:rsidP="002251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FACTURAMA -</w:t>
          </w:r>
          <w:r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5EBA90BD" w:rsidR="008405EA" w:rsidRPr="00014DF1" w:rsidRDefault="008405EA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 w:rsidRPr="00E8158A">
            <w:rPr>
              <w:noProof/>
              <w:lang w:val="es-ES_tradnl"/>
            </w:rPr>
            <w:drawing>
              <wp:inline distT="0" distB="0" distL="0" distR="0" wp14:anchorId="364F8ABD" wp14:editId="4B9F005A">
                <wp:extent cx="1282869" cy="326537"/>
                <wp:effectExtent l="0" t="0" r="0" b="3810"/>
                <wp:docPr id="3" name="Imagen 3" descr="99minu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99minu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84" cy="339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05EA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8405EA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8405EA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7B4A94D4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</w:rPr>
          </w:pP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GODO PARSA S.A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.</w:t>
          </w: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P.I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 xml:space="preserve"> DE C.V 99 MINUTOS</w:t>
          </w:r>
        </w:p>
        <w:p w14:paraId="24881965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8405EA" w:rsidRPr="00037EFB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</w:tr>
    <w:tr w:rsidR="008405EA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504B9E2A" w14:textId="77777777" w:rsidR="008405EA" w:rsidRPr="00037EFB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1748CEA"/>
    <w:lvl w:ilvl="0">
      <w:numFmt w:val="bullet"/>
      <w:lvlText w:val="*"/>
      <w:lvlJc w:val="left"/>
    </w:lvl>
  </w:abstractNum>
  <w:abstractNum w:abstractNumId="1" w15:restartNumberingAfterBreak="0">
    <w:nsid w:val="01112059"/>
    <w:multiLevelType w:val="multilevel"/>
    <w:tmpl w:val="E85A8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" w15:restartNumberingAfterBreak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12379"/>
    <w:multiLevelType w:val="hybridMultilevel"/>
    <w:tmpl w:val="21869C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0FEF"/>
    <w:multiLevelType w:val="hybridMultilevel"/>
    <w:tmpl w:val="E4CAB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45D4"/>
    <w:multiLevelType w:val="hybridMultilevel"/>
    <w:tmpl w:val="551C9EB8"/>
    <w:lvl w:ilvl="0" w:tplc="080A000F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8FC0289"/>
    <w:multiLevelType w:val="multilevel"/>
    <w:tmpl w:val="F39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B7453"/>
    <w:multiLevelType w:val="hybridMultilevel"/>
    <w:tmpl w:val="BF525FE8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744349"/>
    <w:multiLevelType w:val="hybridMultilevel"/>
    <w:tmpl w:val="33A81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22E29"/>
    <w:multiLevelType w:val="multilevel"/>
    <w:tmpl w:val="E85A8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15" w15:restartNumberingAfterBreak="0">
    <w:nsid w:val="3D50704D"/>
    <w:multiLevelType w:val="hybridMultilevel"/>
    <w:tmpl w:val="F78090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14987"/>
    <w:multiLevelType w:val="hybridMultilevel"/>
    <w:tmpl w:val="037AD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02655B"/>
    <w:multiLevelType w:val="hybridMultilevel"/>
    <w:tmpl w:val="555E5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21A1E"/>
    <w:multiLevelType w:val="multilevel"/>
    <w:tmpl w:val="2F9E2EA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8"/>
  </w:num>
  <w:num w:numId="5">
    <w:abstractNumId w:val="17"/>
  </w:num>
  <w:num w:numId="6">
    <w:abstractNumId w:val="18"/>
  </w:num>
  <w:num w:numId="7">
    <w:abstractNumId w:val="24"/>
  </w:num>
  <w:num w:numId="8">
    <w:abstractNumId w:val="25"/>
  </w:num>
  <w:num w:numId="9">
    <w:abstractNumId w:val="10"/>
  </w:num>
  <w:num w:numId="10">
    <w:abstractNumId w:val="2"/>
  </w:num>
  <w:num w:numId="11">
    <w:abstractNumId w:val="3"/>
  </w:num>
  <w:num w:numId="12">
    <w:abstractNumId w:val="7"/>
  </w:num>
  <w:num w:numId="13">
    <w:abstractNumId w:val="21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22"/>
  </w:num>
  <w:num w:numId="16">
    <w:abstractNumId w:val="4"/>
  </w:num>
  <w:num w:numId="17">
    <w:abstractNumId w:val="19"/>
  </w:num>
  <w:num w:numId="18">
    <w:abstractNumId w:val="13"/>
  </w:num>
  <w:num w:numId="19">
    <w:abstractNumId w:val="9"/>
  </w:num>
  <w:num w:numId="20">
    <w:abstractNumId w:val="23"/>
  </w:num>
  <w:num w:numId="21">
    <w:abstractNumId w:val="15"/>
  </w:num>
  <w:num w:numId="22">
    <w:abstractNumId w:val="6"/>
  </w:num>
  <w:num w:numId="23">
    <w:abstractNumId w:val="1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DE"/>
    <w:rsid w:val="00002D0A"/>
    <w:rsid w:val="000121CC"/>
    <w:rsid w:val="00014DF1"/>
    <w:rsid w:val="00016663"/>
    <w:rsid w:val="0001675B"/>
    <w:rsid w:val="00020628"/>
    <w:rsid w:val="0002347A"/>
    <w:rsid w:val="000303B2"/>
    <w:rsid w:val="000322EE"/>
    <w:rsid w:val="00036E85"/>
    <w:rsid w:val="000371E9"/>
    <w:rsid w:val="00037832"/>
    <w:rsid w:val="00037EFB"/>
    <w:rsid w:val="00040187"/>
    <w:rsid w:val="00046979"/>
    <w:rsid w:val="00047C9A"/>
    <w:rsid w:val="0005116F"/>
    <w:rsid w:val="00053D7B"/>
    <w:rsid w:val="00080DBD"/>
    <w:rsid w:val="000904ED"/>
    <w:rsid w:val="000918DD"/>
    <w:rsid w:val="0009263E"/>
    <w:rsid w:val="0009533B"/>
    <w:rsid w:val="000A282A"/>
    <w:rsid w:val="000A4943"/>
    <w:rsid w:val="000B4467"/>
    <w:rsid w:val="000B5C4D"/>
    <w:rsid w:val="000C17A0"/>
    <w:rsid w:val="000D0465"/>
    <w:rsid w:val="000E1B03"/>
    <w:rsid w:val="000E383F"/>
    <w:rsid w:val="000E724B"/>
    <w:rsid w:val="000F5C7B"/>
    <w:rsid w:val="000F62DD"/>
    <w:rsid w:val="00103887"/>
    <w:rsid w:val="00106FAC"/>
    <w:rsid w:val="00111A68"/>
    <w:rsid w:val="0012052B"/>
    <w:rsid w:val="00122E2C"/>
    <w:rsid w:val="00123D34"/>
    <w:rsid w:val="001247A2"/>
    <w:rsid w:val="00134ACB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08BF"/>
    <w:rsid w:val="00221BC4"/>
    <w:rsid w:val="00223A09"/>
    <w:rsid w:val="00225140"/>
    <w:rsid w:val="002300DE"/>
    <w:rsid w:val="00237D9C"/>
    <w:rsid w:val="00241645"/>
    <w:rsid w:val="00246CDE"/>
    <w:rsid w:val="00257A7B"/>
    <w:rsid w:val="002600A2"/>
    <w:rsid w:val="00260DCF"/>
    <w:rsid w:val="00263E4F"/>
    <w:rsid w:val="00265A40"/>
    <w:rsid w:val="00270670"/>
    <w:rsid w:val="00276397"/>
    <w:rsid w:val="00284058"/>
    <w:rsid w:val="00290666"/>
    <w:rsid w:val="002A5287"/>
    <w:rsid w:val="002B433B"/>
    <w:rsid w:val="002B718F"/>
    <w:rsid w:val="002C3C02"/>
    <w:rsid w:val="002D0539"/>
    <w:rsid w:val="002D1B87"/>
    <w:rsid w:val="002D3574"/>
    <w:rsid w:val="002D465A"/>
    <w:rsid w:val="002D77E9"/>
    <w:rsid w:val="002E18A0"/>
    <w:rsid w:val="002E2673"/>
    <w:rsid w:val="002E6098"/>
    <w:rsid w:val="002F5DFD"/>
    <w:rsid w:val="002F7FB3"/>
    <w:rsid w:val="00305709"/>
    <w:rsid w:val="0031232B"/>
    <w:rsid w:val="00312F3C"/>
    <w:rsid w:val="003273A0"/>
    <w:rsid w:val="00327DE7"/>
    <w:rsid w:val="0033346E"/>
    <w:rsid w:val="00354CBA"/>
    <w:rsid w:val="00355C22"/>
    <w:rsid w:val="00361F87"/>
    <w:rsid w:val="0037037A"/>
    <w:rsid w:val="003920B3"/>
    <w:rsid w:val="003934FD"/>
    <w:rsid w:val="003A16E3"/>
    <w:rsid w:val="003A514D"/>
    <w:rsid w:val="003B35AD"/>
    <w:rsid w:val="003B4E0E"/>
    <w:rsid w:val="003B558E"/>
    <w:rsid w:val="003B7D0C"/>
    <w:rsid w:val="003C2021"/>
    <w:rsid w:val="003C2591"/>
    <w:rsid w:val="003C50C1"/>
    <w:rsid w:val="003D01FB"/>
    <w:rsid w:val="003E0222"/>
    <w:rsid w:val="003E205F"/>
    <w:rsid w:val="003E455B"/>
    <w:rsid w:val="003F0B1C"/>
    <w:rsid w:val="0040317B"/>
    <w:rsid w:val="00403940"/>
    <w:rsid w:val="004114FE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52B3"/>
    <w:rsid w:val="0044680C"/>
    <w:rsid w:val="00450DB8"/>
    <w:rsid w:val="004523F3"/>
    <w:rsid w:val="0045315C"/>
    <w:rsid w:val="004560D7"/>
    <w:rsid w:val="0046436D"/>
    <w:rsid w:val="004643FD"/>
    <w:rsid w:val="00464F0A"/>
    <w:rsid w:val="00473D07"/>
    <w:rsid w:val="00485E95"/>
    <w:rsid w:val="004A182E"/>
    <w:rsid w:val="004A496A"/>
    <w:rsid w:val="004A581E"/>
    <w:rsid w:val="004B0F93"/>
    <w:rsid w:val="004D3262"/>
    <w:rsid w:val="004D4CBA"/>
    <w:rsid w:val="004D7337"/>
    <w:rsid w:val="004E21B3"/>
    <w:rsid w:val="004E624E"/>
    <w:rsid w:val="004F2CEC"/>
    <w:rsid w:val="004F337E"/>
    <w:rsid w:val="00500DEB"/>
    <w:rsid w:val="0050503A"/>
    <w:rsid w:val="0052501C"/>
    <w:rsid w:val="0052572D"/>
    <w:rsid w:val="005270D7"/>
    <w:rsid w:val="00531761"/>
    <w:rsid w:val="00540F1D"/>
    <w:rsid w:val="00546388"/>
    <w:rsid w:val="00562707"/>
    <w:rsid w:val="00564E5F"/>
    <w:rsid w:val="005659F5"/>
    <w:rsid w:val="00573A6F"/>
    <w:rsid w:val="00576FFF"/>
    <w:rsid w:val="005774AE"/>
    <w:rsid w:val="00584530"/>
    <w:rsid w:val="00584C1C"/>
    <w:rsid w:val="0059245E"/>
    <w:rsid w:val="005957B8"/>
    <w:rsid w:val="005A16E2"/>
    <w:rsid w:val="005A1EA8"/>
    <w:rsid w:val="005A4C91"/>
    <w:rsid w:val="005B7C1D"/>
    <w:rsid w:val="005C31E9"/>
    <w:rsid w:val="005C3F96"/>
    <w:rsid w:val="005C5889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42CD8"/>
    <w:rsid w:val="0066119B"/>
    <w:rsid w:val="00662075"/>
    <w:rsid w:val="00663AAB"/>
    <w:rsid w:val="006648A6"/>
    <w:rsid w:val="00664CD0"/>
    <w:rsid w:val="006732EA"/>
    <w:rsid w:val="00677714"/>
    <w:rsid w:val="006831D6"/>
    <w:rsid w:val="0069104F"/>
    <w:rsid w:val="00691CC0"/>
    <w:rsid w:val="00694662"/>
    <w:rsid w:val="006A0953"/>
    <w:rsid w:val="006B37FE"/>
    <w:rsid w:val="006B7EB6"/>
    <w:rsid w:val="006E0FA4"/>
    <w:rsid w:val="006E10CE"/>
    <w:rsid w:val="006E193A"/>
    <w:rsid w:val="006E69DD"/>
    <w:rsid w:val="006F16AF"/>
    <w:rsid w:val="00705579"/>
    <w:rsid w:val="00716E5A"/>
    <w:rsid w:val="007224B6"/>
    <w:rsid w:val="00733DD7"/>
    <w:rsid w:val="00757EB9"/>
    <w:rsid w:val="007708DE"/>
    <w:rsid w:val="007732E5"/>
    <w:rsid w:val="007812EB"/>
    <w:rsid w:val="007874A3"/>
    <w:rsid w:val="007959DF"/>
    <w:rsid w:val="007A333B"/>
    <w:rsid w:val="007A76B8"/>
    <w:rsid w:val="007C1119"/>
    <w:rsid w:val="007C3CD8"/>
    <w:rsid w:val="007C6387"/>
    <w:rsid w:val="007D13A1"/>
    <w:rsid w:val="007D3AF0"/>
    <w:rsid w:val="007D7A9B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7200"/>
    <w:rsid w:val="008405EA"/>
    <w:rsid w:val="00841184"/>
    <w:rsid w:val="00845EC8"/>
    <w:rsid w:val="00853CFD"/>
    <w:rsid w:val="00854C9E"/>
    <w:rsid w:val="00855546"/>
    <w:rsid w:val="00857FDF"/>
    <w:rsid w:val="00866B2D"/>
    <w:rsid w:val="00874449"/>
    <w:rsid w:val="00885A50"/>
    <w:rsid w:val="008870D7"/>
    <w:rsid w:val="008873EE"/>
    <w:rsid w:val="00887C4B"/>
    <w:rsid w:val="00893078"/>
    <w:rsid w:val="008A6BD3"/>
    <w:rsid w:val="008A6EC3"/>
    <w:rsid w:val="008B0BB9"/>
    <w:rsid w:val="008B6D3D"/>
    <w:rsid w:val="008C101D"/>
    <w:rsid w:val="008C600F"/>
    <w:rsid w:val="008D74A5"/>
    <w:rsid w:val="008D7B5C"/>
    <w:rsid w:val="008E22BF"/>
    <w:rsid w:val="008E2589"/>
    <w:rsid w:val="008E555C"/>
    <w:rsid w:val="008F673E"/>
    <w:rsid w:val="00913814"/>
    <w:rsid w:val="0091699D"/>
    <w:rsid w:val="00920B64"/>
    <w:rsid w:val="0092489A"/>
    <w:rsid w:val="009262EB"/>
    <w:rsid w:val="00926E64"/>
    <w:rsid w:val="009343D1"/>
    <w:rsid w:val="00937942"/>
    <w:rsid w:val="00953FD4"/>
    <w:rsid w:val="00956CC9"/>
    <w:rsid w:val="0096210D"/>
    <w:rsid w:val="00983D6E"/>
    <w:rsid w:val="00987AAE"/>
    <w:rsid w:val="00994F93"/>
    <w:rsid w:val="009A72F4"/>
    <w:rsid w:val="009A7E8C"/>
    <w:rsid w:val="009B3B64"/>
    <w:rsid w:val="009D4C3D"/>
    <w:rsid w:val="009D531A"/>
    <w:rsid w:val="009E71BA"/>
    <w:rsid w:val="009F4D93"/>
    <w:rsid w:val="00A013CE"/>
    <w:rsid w:val="00A122A2"/>
    <w:rsid w:val="00A22957"/>
    <w:rsid w:val="00A25672"/>
    <w:rsid w:val="00A37EF2"/>
    <w:rsid w:val="00A567B2"/>
    <w:rsid w:val="00A63B6B"/>
    <w:rsid w:val="00A63C04"/>
    <w:rsid w:val="00A64E2C"/>
    <w:rsid w:val="00A73A18"/>
    <w:rsid w:val="00A740C3"/>
    <w:rsid w:val="00A826EE"/>
    <w:rsid w:val="00A87C50"/>
    <w:rsid w:val="00A92719"/>
    <w:rsid w:val="00A94C91"/>
    <w:rsid w:val="00A95FF2"/>
    <w:rsid w:val="00AA11D6"/>
    <w:rsid w:val="00AC02A2"/>
    <w:rsid w:val="00AC527A"/>
    <w:rsid w:val="00AC53C9"/>
    <w:rsid w:val="00AC6A2C"/>
    <w:rsid w:val="00AC717D"/>
    <w:rsid w:val="00AE559D"/>
    <w:rsid w:val="00AE634E"/>
    <w:rsid w:val="00AF05B0"/>
    <w:rsid w:val="00AF4173"/>
    <w:rsid w:val="00B0294C"/>
    <w:rsid w:val="00B03661"/>
    <w:rsid w:val="00B164AC"/>
    <w:rsid w:val="00B1754C"/>
    <w:rsid w:val="00B27DDF"/>
    <w:rsid w:val="00B30040"/>
    <w:rsid w:val="00B44F31"/>
    <w:rsid w:val="00B50B49"/>
    <w:rsid w:val="00B51F17"/>
    <w:rsid w:val="00B55C48"/>
    <w:rsid w:val="00B84230"/>
    <w:rsid w:val="00B8553F"/>
    <w:rsid w:val="00B90607"/>
    <w:rsid w:val="00B90C2B"/>
    <w:rsid w:val="00B92505"/>
    <w:rsid w:val="00BA08F1"/>
    <w:rsid w:val="00BA4D0B"/>
    <w:rsid w:val="00BB1FA6"/>
    <w:rsid w:val="00BC2EE9"/>
    <w:rsid w:val="00BC44AD"/>
    <w:rsid w:val="00BD3FDF"/>
    <w:rsid w:val="00BE04E7"/>
    <w:rsid w:val="00BE17CA"/>
    <w:rsid w:val="00BE30B9"/>
    <w:rsid w:val="00BE73E0"/>
    <w:rsid w:val="00BE7550"/>
    <w:rsid w:val="00BE7943"/>
    <w:rsid w:val="00BF3D80"/>
    <w:rsid w:val="00C05A74"/>
    <w:rsid w:val="00C22388"/>
    <w:rsid w:val="00C230E3"/>
    <w:rsid w:val="00C25369"/>
    <w:rsid w:val="00C25813"/>
    <w:rsid w:val="00C3567F"/>
    <w:rsid w:val="00C36564"/>
    <w:rsid w:val="00C379DC"/>
    <w:rsid w:val="00C5331E"/>
    <w:rsid w:val="00C53A29"/>
    <w:rsid w:val="00C5562B"/>
    <w:rsid w:val="00C66D29"/>
    <w:rsid w:val="00C670E8"/>
    <w:rsid w:val="00C67FDC"/>
    <w:rsid w:val="00C75B79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3EB5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43201"/>
    <w:rsid w:val="00D50329"/>
    <w:rsid w:val="00D514A2"/>
    <w:rsid w:val="00D54D7A"/>
    <w:rsid w:val="00D57A4B"/>
    <w:rsid w:val="00D72BCD"/>
    <w:rsid w:val="00D768A6"/>
    <w:rsid w:val="00D87420"/>
    <w:rsid w:val="00D94745"/>
    <w:rsid w:val="00D970F4"/>
    <w:rsid w:val="00DA1879"/>
    <w:rsid w:val="00DA704D"/>
    <w:rsid w:val="00DA7E30"/>
    <w:rsid w:val="00DB08E7"/>
    <w:rsid w:val="00DB4192"/>
    <w:rsid w:val="00DC007D"/>
    <w:rsid w:val="00DC0753"/>
    <w:rsid w:val="00DC22E0"/>
    <w:rsid w:val="00DC391A"/>
    <w:rsid w:val="00DC40E5"/>
    <w:rsid w:val="00DC7DAF"/>
    <w:rsid w:val="00DD643F"/>
    <w:rsid w:val="00DE0C0E"/>
    <w:rsid w:val="00DF57C4"/>
    <w:rsid w:val="00DF72D7"/>
    <w:rsid w:val="00E02F23"/>
    <w:rsid w:val="00E11698"/>
    <w:rsid w:val="00E2167F"/>
    <w:rsid w:val="00E23F99"/>
    <w:rsid w:val="00E25F04"/>
    <w:rsid w:val="00E33DF4"/>
    <w:rsid w:val="00E34FE5"/>
    <w:rsid w:val="00E354EB"/>
    <w:rsid w:val="00E43898"/>
    <w:rsid w:val="00E5333C"/>
    <w:rsid w:val="00E61156"/>
    <w:rsid w:val="00E63397"/>
    <w:rsid w:val="00E66689"/>
    <w:rsid w:val="00E67556"/>
    <w:rsid w:val="00E7487A"/>
    <w:rsid w:val="00E766C9"/>
    <w:rsid w:val="00E87F07"/>
    <w:rsid w:val="00E909B1"/>
    <w:rsid w:val="00E91608"/>
    <w:rsid w:val="00EA3786"/>
    <w:rsid w:val="00EB47BC"/>
    <w:rsid w:val="00EB602E"/>
    <w:rsid w:val="00EC7BD6"/>
    <w:rsid w:val="00ED005C"/>
    <w:rsid w:val="00ED0780"/>
    <w:rsid w:val="00ED772A"/>
    <w:rsid w:val="00EE42FC"/>
    <w:rsid w:val="00EF6754"/>
    <w:rsid w:val="00F02448"/>
    <w:rsid w:val="00F05E3B"/>
    <w:rsid w:val="00F11582"/>
    <w:rsid w:val="00F11CFE"/>
    <w:rsid w:val="00F14F42"/>
    <w:rsid w:val="00F201E0"/>
    <w:rsid w:val="00F21E0B"/>
    <w:rsid w:val="00F21F4E"/>
    <w:rsid w:val="00F25D59"/>
    <w:rsid w:val="00F26894"/>
    <w:rsid w:val="00F304BE"/>
    <w:rsid w:val="00F46503"/>
    <w:rsid w:val="00F51EEA"/>
    <w:rsid w:val="00F557E5"/>
    <w:rsid w:val="00F55D5A"/>
    <w:rsid w:val="00F63EE9"/>
    <w:rsid w:val="00F72AF0"/>
    <w:rsid w:val="00F96F02"/>
    <w:rsid w:val="00FA3E96"/>
    <w:rsid w:val="00FA3EE5"/>
    <w:rsid w:val="00FA640B"/>
    <w:rsid w:val="00FA644E"/>
    <w:rsid w:val="00FB5831"/>
    <w:rsid w:val="00FB7633"/>
    <w:rsid w:val="00FC1161"/>
    <w:rsid w:val="00FC14EA"/>
    <w:rsid w:val="00FC3FC5"/>
    <w:rsid w:val="00FC44EE"/>
    <w:rsid w:val="00FD13E8"/>
    <w:rsid w:val="00FD1836"/>
    <w:rsid w:val="00FD26FD"/>
    <w:rsid w:val="00FD34C8"/>
    <w:rsid w:val="00FD7ABF"/>
    <w:rsid w:val="00FE07AE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7E9"/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hAnsiTheme="minorHAnsi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39"/>
    <w:rsid w:val="00926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F14F42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C3567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253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A7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72F4"/>
    <w:rPr>
      <w:rFonts w:ascii="Courier New" w:eastAsia="Times New Roman" w:hAnsi="Courier New" w:cs="Courier New"/>
      <w:sz w:val="20"/>
      <w:szCs w:val="20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9A72F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E7943"/>
    <w:pPr>
      <w:spacing w:before="100" w:beforeAutospacing="1" w:after="100" w:afterAutospacing="1"/>
    </w:pPr>
    <w:rPr>
      <w:rFonts w:asciiTheme="majorHAnsi" w:hAnsiTheme="majorHAnsi"/>
      <w:sz w:val="20"/>
    </w:rPr>
  </w:style>
  <w:style w:type="character" w:customStyle="1" w:styleId="normaltextrun">
    <w:name w:val="normaltextrun"/>
    <w:basedOn w:val="Fuentedeprrafopredeter"/>
    <w:rsid w:val="00BE7943"/>
  </w:style>
  <w:style w:type="character" w:customStyle="1" w:styleId="eop">
    <w:name w:val="eop"/>
    <w:basedOn w:val="Fuentedeprrafopredeter"/>
    <w:rsid w:val="00BE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ul.navarro@beexponential.com.m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bigail.hernandez@beexponential.com.m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1D095-181F-4C43-850E-422AFECD7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Saul Ezequiel Navarro Tec</cp:lastModifiedBy>
  <cp:revision>4</cp:revision>
  <cp:lastPrinted>2021-09-27T15:10:00Z</cp:lastPrinted>
  <dcterms:created xsi:type="dcterms:W3CDTF">2022-02-15T23:20:00Z</dcterms:created>
  <dcterms:modified xsi:type="dcterms:W3CDTF">2022-02-17T19:15:00Z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