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54" w:rsidRPr="007F453A" w:rsidRDefault="00152B54" w:rsidP="00152B54">
      <w:pPr>
        <w:pStyle w:val="Ttulo1"/>
        <w:rPr>
          <w:rFonts w:ascii="Calibri Light" w:eastAsiaTheme="majorEastAsia" w:hAnsi="Calibri Light" w:cs="Calibri Light"/>
          <w:b/>
          <w:bCs/>
          <w:color w:val="2F5496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2F5496" w:themeColor="accent1" w:themeShade="BF"/>
        </w:rPr>
        <w:t>Documento de especificación de desarrollos e integraciones</w:t>
      </w:r>
      <w:bookmarkEnd w:id="0"/>
    </w:p>
    <w:p w:rsidR="00152B54" w:rsidRPr="00DC22E0" w:rsidRDefault="00152B54" w:rsidP="00152B54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>Proyecto de Integración 99 Minutos – Integración Netsuite con Sistema Interno – Ventas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:rsidR="00152B54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="00152B54" w:rsidRPr="00284058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="00152B54" w:rsidRPr="00284058" w:rsidRDefault="00152B54" w:rsidP="00152B54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:rsidR="00152B54" w:rsidRPr="004A182E" w:rsidRDefault="00152B54" w:rsidP="00152B54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:rsidR="00152B54" w:rsidRPr="005E09F9" w:rsidRDefault="00152B54" w:rsidP="00152B54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Pr="007F453A" w:rsidRDefault="00152B54" w:rsidP="00152B54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1DE0749A" wp14:editId="46E5F11E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Pr="007F453A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p w:rsidR="00152B54" w:rsidRPr="007F453A" w:rsidRDefault="00152B54" w:rsidP="00152B54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22B9F57A">
              <w:rPr>
                <w:rFonts w:cstheme="majorBidi"/>
                <w:b/>
                <w:bCs/>
                <w:szCs w:val="20"/>
                <w:lang w:val="es-ES"/>
              </w:rPr>
              <w:t>GODO</w:t>
            </w:r>
            <w:r w:rsidRPr="22B9F57A">
              <w:rPr>
                <w:rFonts w:cstheme="majorBidi"/>
                <w:b/>
                <w:szCs w:val="20"/>
                <w:lang w:val="es-ES"/>
              </w:rPr>
              <w:t xml:space="preserve"> PARSA S.A.P.I. DE C.V. – 99 MINUTOS</w:t>
            </w:r>
          </w:p>
        </w:tc>
      </w:tr>
      <w:tr w:rsidR="00152B54" w:rsidRPr="007F453A" w:rsidTr="00812365">
        <w:trPr>
          <w:trHeight w:val="83"/>
        </w:trPr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152B54" w:rsidRPr="000D0465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:rsidR="00152B54" w:rsidRPr="000F62DD" w:rsidRDefault="00152B54" w:rsidP="00812365">
            <w:pPr>
              <w:ind w:left="360" w:hanging="360"/>
              <w:jc w:val="center"/>
              <w:rPr>
                <w:rFonts w:cstheme="minorHAnsi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Cs w:val="20"/>
                <w:lang w:val="en-US"/>
              </w:rPr>
              <w:t xml:space="preserve">Abigail Hernández – </w:t>
            </w:r>
            <w:hyperlink r:id="rId8">
              <w:r w:rsidRPr="000F62DD">
                <w:rPr>
                  <w:rStyle w:val="Hipervnculo"/>
                  <w:rFonts w:eastAsia="Calibri Light" w:cstheme="minorHAnsi"/>
                  <w:szCs w:val="20"/>
                  <w:lang w:val="en-US"/>
                </w:rPr>
                <w:t>Abigail.hernandez@beexponential.com.mx</w:t>
              </w:r>
            </w:hyperlink>
          </w:p>
          <w:p w:rsidR="00152B54" w:rsidRPr="000F62DD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Cs w:val="20"/>
              </w:rPr>
            </w:pPr>
            <w:r w:rsidRPr="000F62DD">
              <w:rPr>
                <w:rFonts w:cstheme="minorHAnsi"/>
                <w:szCs w:val="20"/>
              </w:rPr>
              <w:t xml:space="preserve">Saul Navarro – </w:t>
            </w:r>
            <w:hyperlink r:id="rId9" w:history="1">
              <w:r w:rsidRPr="000F62DD">
                <w:rPr>
                  <w:rStyle w:val="Hipervnculo"/>
                  <w:rFonts w:cstheme="minorHAnsi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Cs w:val="20"/>
                </w:rPr>
                <w:t>.com.mx</w:t>
              </w:r>
            </w:hyperlink>
          </w:p>
        </w:tc>
      </w:tr>
      <w:tr w:rsidR="00152B54" w:rsidRPr="000D0465" w:rsidTr="00812365">
        <w:tc>
          <w:tcPr>
            <w:tcW w:w="4111" w:type="dxa"/>
            <w:vAlign w:val="center"/>
          </w:tcPr>
          <w:p w:rsidR="00152B54" w:rsidRPr="000D0465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:rsidR="00152B54" w:rsidRPr="000D0465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152B54" w:rsidRPr="00A567B2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:rsidR="00152B54" w:rsidRPr="000F62DD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Cs w:val="20"/>
                <w:lang w:val="es-ES_tradnl"/>
              </w:rPr>
            </w:pP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99MIN_DEA</w:t>
            </w: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152B54" w:rsidRPr="007F453A" w:rsidTr="00812365">
        <w:tc>
          <w:tcPr>
            <w:tcW w:w="4111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:rsidR="00152B54" w:rsidRPr="007F453A" w:rsidRDefault="00152B54" w:rsidP="00812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Cs w:val="20"/>
                <w:lang w:val="es-ES_tradnl"/>
              </w:rPr>
              <w:t xml:space="preserve">31 </w:t>
            </w:r>
            <w:r w:rsidRPr="007F453A">
              <w:rPr>
                <w:rFonts w:ascii="Calibri Light" w:hAnsi="Calibri Light" w:cs="Calibri Light"/>
                <w:szCs w:val="20"/>
                <w:lang w:val="es-ES_tradnl"/>
              </w:rPr>
              <w:t>-</w:t>
            </w:r>
            <w:r>
              <w:rPr>
                <w:rFonts w:ascii="Calibri Light" w:hAnsi="Calibri Light" w:cs="Calibri Light"/>
                <w:szCs w:val="20"/>
                <w:lang w:val="es-ES_tradnl"/>
              </w:rPr>
              <w:t xml:space="preserve"> Ene - 2022</w:t>
            </w:r>
          </w:p>
        </w:tc>
      </w:tr>
    </w:tbl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:rsidR="00152B54" w:rsidRPr="007F453A" w:rsidRDefault="00152B54" w:rsidP="00152B5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0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Cs w:val="20"/>
        </w:rPr>
      </w:pPr>
    </w:p>
    <w:p w:rsidR="00152B54" w:rsidRDefault="00152B54" w:rsidP="00152B54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:rsidR="00152B54" w:rsidRPr="007F453A" w:rsidRDefault="00152B54" w:rsidP="00152B5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:rsidR="00152B54" w:rsidRPr="007F453A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152B54" w:rsidRPr="007F453A" w:rsidTr="00812365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:rsidR="00152B54" w:rsidRPr="007F453A" w:rsidRDefault="00152B54" w:rsidP="0081236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Cs w:val="20"/>
              </w:rPr>
              <w:t>DESCRIPCIÓN DEL CAMBIO</w:t>
            </w:r>
          </w:p>
        </w:tc>
      </w:tr>
      <w:tr w:rsidR="00152B54" w:rsidRPr="007F453A" w:rsidTr="00812365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jc w:val="center"/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jc w:val="center"/>
              <w:rPr>
                <w:rFonts w:cstheme="majorHAnsi"/>
                <w:szCs w:val="20"/>
              </w:rPr>
            </w:pPr>
            <w:r>
              <w:rPr>
                <w:rFonts w:cstheme="majorHAnsi"/>
              </w:rPr>
              <w:t>31</w:t>
            </w:r>
            <w:r w:rsidRPr="00E5333C">
              <w:rPr>
                <w:rFonts w:cstheme="majorHAnsi"/>
              </w:rPr>
              <w:t>-</w:t>
            </w:r>
            <w:r>
              <w:rPr>
                <w:rFonts w:cstheme="majorHAnsi"/>
              </w:rPr>
              <w:t>Ene</w:t>
            </w:r>
            <w:r w:rsidRPr="00E5333C">
              <w:rPr>
                <w:rFonts w:cstheme="majorHAnsi"/>
              </w:rPr>
              <w:t>-2022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jc w:val="both"/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Desarrollo 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B54" w:rsidRPr="00E5333C" w:rsidRDefault="00152B54" w:rsidP="00812365">
            <w:pPr>
              <w:rPr>
                <w:rFonts w:cstheme="majorHAnsi"/>
                <w:szCs w:val="20"/>
              </w:rPr>
            </w:pPr>
            <w:r w:rsidRPr="00E5333C">
              <w:rPr>
                <w:rFonts w:cstheme="majorHAnsi"/>
              </w:rPr>
              <w:t>Versión</w:t>
            </w:r>
            <w:r w:rsidRPr="00E5333C">
              <w:rPr>
                <w:rFonts w:cstheme="majorHAnsi"/>
                <w:spacing w:val="-2"/>
              </w:rPr>
              <w:t xml:space="preserve"> </w:t>
            </w:r>
            <w:r w:rsidRPr="00E5333C">
              <w:rPr>
                <w:rFonts w:cstheme="majorHAnsi"/>
              </w:rPr>
              <w:t>Inicial</w:t>
            </w:r>
          </w:p>
        </w:tc>
      </w:tr>
    </w:tbl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Pr="007F453A" w:rsidRDefault="00152B54" w:rsidP="00152B5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:rsidR="00152B54" w:rsidRPr="007F453A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tblInd w:w="1838" w:type="dxa"/>
        <w:tblLayout w:type="fixed"/>
        <w:tblLook w:val="0000" w:firstRow="0" w:lastRow="0" w:firstColumn="0" w:lastColumn="0" w:noHBand="0" w:noVBand="0"/>
      </w:tblPr>
      <w:tblGrid>
        <w:gridCol w:w="6799"/>
      </w:tblGrid>
      <w:tr w:rsidR="00CD2A0C" w:rsidRPr="005E09F9" w:rsidTr="00CD2A0C">
        <w:trPr>
          <w:trHeight w:val="230"/>
        </w:trPr>
        <w:tc>
          <w:tcPr>
            <w:tcW w:w="6799" w:type="dxa"/>
            <w:shd w:val="clear" w:color="auto" w:fill="1F3864" w:themeFill="accent1" w:themeFillShade="80"/>
          </w:tcPr>
          <w:p w:rsidR="00CD2A0C" w:rsidRPr="00EF4244" w:rsidRDefault="00CD2A0C" w:rsidP="00812365">
            <w:pPr>
              <w:pStyle w:val="TableParagraph"/>
              <w:spacing w:line="218" w:lineRule="exact"/>
              <w:ind w:right="1025"/>
              <w:jc w:val="center"/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</w:tr>
      <w:tr w:rsidR="00CD2A0C" w:rsidRPr="005E09F9" w:rsidTr="00CD2A0C">
        <w:trPr>
          <w:trHeight w:val="502"/>
        </w:trPr>
        <w:tc>
          <w:tcPr>
            <w:tcW w:w="6799" w:type="dxa"/>
            <w:vAlign w:val="center"/>
          </w:tcPr>
          <w:p w:rsidR="00CD2A0C" w:rsidRPr="00EF4244" w:rsidRDefault="00CD2A0C" w:rsidP="00812365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INTEGRACIÓN DE NETSUITE CON EL SISTEMA INTERNO DE 99 MINUTOS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los precios de internos a NetSuite.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los servicios de internos a NetSuite.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las ventas Clientes grandes de internos a NetSuite.</w:t>
            </w:r>
          </w:p>
          <w:p w:rsidR="00CD2A0C" w:rsidRPr="00EF4244" w:rsidRDefault="00CD2A0C" w:rsidP="00152B54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szCs w:val="20"/>
              </w:rPr>
            </w:pPr>
            <w:r w:rsidRPr="00EF4244">
              <w:rPr>
                <w:rFonts w:ascii="Calibri" w:hAnsi="Calibri" w:cs="Calibri"/>
                <w:szCs w:val="20"/>
              </w:rPr>
              <w:t>Envió de las ventas Clientes diarios de internos a NetSuite.</w:t>
            </w:r>
          </w:p>
          <w:p w:rsidR="00CD2A0C" w:rsidRPr="00EF4244" w:rsidRDefault="00CD2A0C" w:rsidP="00812365">
            <w:pPr>
              <w:pStyle w:val="Prrafodelista"/>
              <w:rPr>
                <w:rFonts w:ascii="Calibri" w:hAnsi="Calibri" w:cs="Calibri"/>
              </w:rPr>
            </w:pPr>
          </w:p>
        </w:tc>
      </w:tr>
    </w:tbl>
    <w:p w:rsidR="00152B54" w:rsidRPr="007F453A" w:rsidRDefault="00152B54" w:rsidP="00152B54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5FD613" wp14:editId="3DA4905D">
            <wp:simplePos x="0" y="0"/>
            <wp:positionH relativeFrom="margin">
              <wp:posOffset>1200150</wp:posOffset>
            </wp:positionH>
            <wp:positionV relativeFrom="paragraph">
              <wp:posOffset>16510</wp:posOffset>
            </wp:positionV>
            <wp:extent cx="4314825" cy="38582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8" cy="3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B54" w:rsidRDefault="00152B54" w:rsidP="00152B54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:rsidR="00152B54" w:rsidRPr="00E11698" w:rsidRDefault="00152B54" w:rsidP="00152B54">
      <w:pPr>
        <w:rPr>
          <w:rFonts w:ascii="Calibri Light" w:hAnsi="Calibri Light" w:cs="Calibri Light"/>
          <w:szCs w:val="20"/>
        </w:rPr>
      </w:pPr>
      <w:r>
        <w:rPr>
          <w:rFonts w:ascii="Calibri Light" w:hAnsi="Calibri Light" w:cs="Calibri Light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47EC5" wp14:editId="542021BC">
                <wp:simplePos x="0" y="0"/>
                <wp:positionH relativeFrom="column">
                  <wp:posOffset>642180</wp:posOffset>
                </wp:positionH>
                <wp:positionV relativeFrom="paragraph">
                  <wp:posOffset>3096895</wp:posOffset>
                </wp:positionV>
                <wp:extent cx="552450" cy="361950"/>
                <wp:effectExtent l="0" t="12700" r="31750" b="31750"/>
                <wp:wrapNone/>
                <wp:docPr id="5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F7D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50.55pt;margin-top:243.85pt;width:43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" adj="14524" fillcolor="red" strokecolor="red" strokeweight=".5pt"/>
            </w:pict>
          </mc:Fallback>
        </mc:AlternateContent>
      </w:r>
      <w:r>
        <w:rPr>
          <w:rFonts w:ascii="Calibri Light" w:hAnsi="Calibri Light" w:cs="Calibri Light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30431" wp14:editId="3F04C5C9">
                <wp:simplePos x="0" y="0"/>
                <wp:positionH relativeFrom="column">
                  <wp:posOffset>643890</wp:posOffset>
                </wp:positionH>
                <wp:positionV relativeFrom="paragraph">
                  <wp:posOffset>2474790</wp:posOffset>
                </wp:positionV>
                <wp:extent cx="552450" cy="361950"/>
                <wp:effectExtent l="0" t="12700" r="31750" b="3175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6BFC4" id="Flecha: a la derecha 6" o:spid="_x0000_s1026" type="#_x0000_t13" style="position:absolute;margin-left:50.7pt;margin-top:194.85pt;width:43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" adj="14524" fillcolor="red" strokecolor="red" strokeweight=".5pt"/>
            </w:pict>
          </mc:Fallback>
        </mc:AlternateContent>
      </w:r>
      <w:bookmarkStart w:id="3" w:name="_Toc70542321"/>
      <w:r w:rsidRPr="00E11698">
        <w:rPr>
          <w:rFonts w:ascii="Calibri Light" w:hAnsi="Calibri Light" w:cs="Calibri Light"/>
          <w:b/>
          <w:bCs/>
        </w:rPr>
        <w:br w:type="page"/>
      </w:r>
    </w:p>
    <w:p w:rsidR="00152B54" w:rsidRDefault="00152B54" w:rsidP="00152B54">
      <w:pPr>
        <w:rPr>
          <w:rFonts w:ascii="Arial" w:hAnsi="Arial" w:cs="Arial"/>
          <w:b/>
          <w:bCs/>
          <w:sz w:val="30"/>
          <w:szCs w:val="30"/>
        </w:rPr>
      </w:pPr>
    </w:p>
    <w:p w:rsidR="00152B54" w:rsidRDefault="00152B54" w:rsidP="00152B5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</w:rPr>
        <w:t>SERVICIO API REST PARA INTEGRACIÓN CON SISTEMA INTERNO 99 MINUTOS</w:t>
      </w:r>
    </w:p>
    <w:p w:rsidR="00152B54" w:rsidRDefault="00152B54" w:rsidP="00152B5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Cs w:val="20"/>
        </w:rPr>
        <w:t> </w:t>
      </w:r>
    </w:p>
    <w:p w:rsidR="00152B54" w:rsidRPr="00861FCB" w:rsidRDefault="00152B54" w:rsidP="00152B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0"/>
        </w:rPr>
      </w:pPr>
      <w:r w:rsidRPr="00861FCB">
        <w:rPr>
          <w:rFonts w:ascii="Calibri Light" w:hAnsi="Calibri Light" w:cs="Calibri Light"/>
          <w:szCs w:val="20"/>
        </w:rPr>
        <w:t>Dado que l</w:t>
      </w:r>
      <w:r w:rsidR="0011388E" w:rsidRPr="00861FCB">
        <w:rPr>
          <w:rFonts w:ascii="Calibri Light" w:hAnsi="Calibri Light" w:cs="Calibri Light"/>
          <w:szCs w:val="20"/>
        </w:rPr>
        <w:t>as facturas de venta</w:t>
      </w:r>
      <w:r w:rsidRPr="00861FCB">
        <w:rPr>
          <w:rFonts w:ascii="Calibri Light" w:hAnsi="Calibri Light" w:cs="Calibri Light"/>
          <w:szCs w:val="20"/>
        </w:rPr>
        <w:t xml:space="preserve"> son cread</w:t>
      </w:r>
      <w:r w:rsidR="00565044">
        <w:rPr>
          <w:rFonts w:ascii="Calibri Light" w:hAnsi="Calibri Light" w:cs="Calibri Light"/>
          <w:szCs w:val="20"/>
        </w:rPr>
        <w:t>a</w:t>
      </w:r>
      <w:r w:rsidRPr="00861FCB">
        <w:rPr>
          <w:rFonts w:ascii="Calibri Light" w:hAnsi="Calibri Light" w:cs="Calibri Light"/>
          <w:szCs w:val="20"/>
        </w:rPr>
        <w:t xml:space="preserve">s en el </w:t>
      </w:r>
      <w:r w:rsidR="00565044">
        <w:rPr>
          <w:rFonts w:ascii="Calibri Light" w:hAnsi="Calibri Light" w:cs="Calibri Light"/>
          <w:szCs w:val="20"/>
        </w:rPr>
        <w:t>s</w:t>
      </w:r>
      <w:r w:rsidRPr="00861FCB">
        <w:rPr>
          <w:rFonts w:ascii="Calibri Light" w:hAnsi="Calibri Light" w:cs="Calibri Light"/>
          <w:szCs w:val="20"/>
        </w:rPr>
        <w:t xml:space="preserve">istema </w:t>
      </w:r>
      <w:r w:rsidR="00565044">
        <w:rPr>
          <w:rFonts w:ascii="Calibri Light" w:hAnsi="Calibri Light" w:cs="Calibri Light"/>
          <w:szCs w:val="20"/>
        </w:rPr>
        <w:t>i</w:t>
      </w:r>
      <w:r w:rsidRPr="00861FCB">
        <w:rPr>
          <w:rFonts w:ascii="Calibri Light" w:hAnsi="Calibri Light" w:cs="Calibri Light"/>
          <w:szCs w:val="20"/>
        </w:rPr>
        <w:t>nterno de 99 Minutos</w:t>
      </w:r>
      <w:r w:rsidR="00565044">
        <w:rPr>
          <w:rFonts w:ascii="Calibri Light" w:hAnsi="Calibri Light" w:cs="Calibri Light"/>
          <w:szCs w:val="20"/>
        </w:rPr>
        <w:t>,</w:t>
      </w:r>
      <w:r w:rsidRPr="00861FCB">
        <w:rPr>
          <w:rFonts w:ascii="Calibri Light" w:hAnsi="Calibri Light" w:cs="Calibri Light"/>
          <w:szCs w:val="20"/>
        </w:rPr>
        <w:t xml:space="preserve"> se requiere un servicio API para </w:t>
      </w:r>
      <w:r w:rsidR="00565044">
        <w:rPr>
          <w:rFonts w:ascii="Calibri Light" w:hAnsi="Calibri Light" w:cs="Calibri Light"/>
          <w:szCs w:val="20"/>
        </w:rPr>
        <w:t>crealas</w:t>
      </w:r>
      <w:r w:rsidRPr="00861FCB">
        <w:rPr>
          <w:rFonts w:ascii="Calibri Light" w:hAnsi="Calibri Light" w:cs="Calibri Light"/>
          <w:szCs w:val="20"/>
        </w:rPr>
        <w:t xml:space="preserve"> en Netsuite</w:t>
      </w:r>
      <w:r w:rsidR="0011388E" w:rsidRPr="00861FCB">
        <w:rPr>
          <w:rFonts w:ascii="Calibri Light" w:hAnsi="Calibri Light" w:cs="Calibri Light"/>
          <w:szCs w:val="20"/>
        </w:rPr>
        <w:t>(Invoice)</w:t>
      </w:r>
      <w:r w:rsidR="00A81548" w:rsidRPr="00861FCB">
        <w:rPr>
          <w:rFonts w:ascii="Calibri Light" w:hAnsi="Calibri Light" w:cs="Calibri Light"/>
          <w:szCs w:val="20"/>
        </w:rPr>
        <w:t xml:space="preserve"> </w:t>
      </w:r>
      <w:r w:rsidR="00CD2A0C">
        <w:rPr>
          <w:rFonts w:ascii="Calibri Light" w:hAnsi="Calibri Light" w:cs="Calibri Light"/>
          <w:szCs w:val="20"/>
        </w:rPr>
        <w:t xml:space="preserve">siendo el </w:t>
      </w:r>
      <w:r w:rsidR="00A81548" w:rsidRPr="00861FCB">
        <w:rPr>
          <w:rFonts w:ascii="Calibri Light" w:hAnsi="Calibri Light" w:cs="Calibri Light"/>
          <w:szCs w:val="20"/>
        </w:rPr>
        <w:t>mismo caso para la relación de los pagos(payments).</w:t>
      </w:r>
      <w:r w:rsidRPr="00861FCB">
        <w:rPr>
          <w:rFonts w:ascii="Calibri Light" w:hAnsi="Calibri Light" w:cs="Calibri Light"/>
          <w:szCs w:val="20"/>
        </w:rPr>
        <w:br/>
      </w:r>
    </w:p>
    <w:p w:rsidR="00A81548" w:rsidRPr="00861FCB" w:rsidRDefault="00A81548" w:rsidP="00152B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20"/>
        </w:rPr>
      </w:pPr>
      <w:r w:rsidRPr="00861FCB">
        <w:rPr>
          <w:rFonts w:ascii="Calibri Light" w:hAnsi="Calibri Light" w:cs="Calibri Light"/>
          <w:szCs w:val="20"/>
        </w:rPr>
        <w:t>Se desarrollan 4 servicios, dos para facturas y dos para pagos.</w:t>
      </w:r>
      <w:r w:rsidRPr="00861FCB">
        <w:rPr>
          <w:rFonts w:ascii="Calibri Light" w:hAnsi="Calibri Light" w:cs="Calibri Light"/>
          <w:szCs w:val="20"/>
        </w:rPr>
        <w:br/>
      </w:r>
    </w:p>
    <w:p w:rsidR="00A81548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 xml:space="preserve">Detalles de los servicios de </w:t>
      </w:r>
      <w:r w:rsidR="00CD2A0C">
        <w:rPr>
          <w:rFonts w:ascii="Calibri Light" w:hAnsi="Calibri Light" w:cs="Calibri Light"/>
          <w:b/>
          <w:szCs w:val="20"/>
        </w:rPr>
        <w:t>F</w:t>
      </w:r>
      <w:r w:rsidRPr="00861FCB">
        <w:rPr>
          <w:rFonts w:ascii="Calibri Light" w:hAnsi="Calibri Light" w:cs="Calibri Light"/>
          <w:b/>
          <w:szCs w:val="20"/>
        </w:rPr>
        <w:t>acturas:</w:t>
      </w:r>
    </w:p>
    <w:p w:rsidR="00565044" w:rsidRPr="00861FCB" w:rsidRDefault="00565044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</w:p>
    <w:p w:rsidR="00861FCB" w:rsidRPr="00861FCB" w:rsidRDefault="00A81548" w:rsidP="00861FC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 xml:space="preserve">Se usará </w:t>
      </w:r>
      <w:r w:rsidR="00152B54" w:rsidRPr="00861FCB">
        <w:rPr>
          <w:rFonts w:ascii="Calibri Light" w:hAnsi="Calibri Light" w:cs="Calibri Light"/>
          <w:szCs w:val="20"/>
        </w:rPr>
        <w:t>una</w:t>
      </w:r>
      <w:r w:rsidRPr="00861FCB">
        <w:rPr>
          <w:rFonts w:ascii="Calibri Light" w:hAnsi="Calibri Light" w:cs="Calibri Light"/>
          <w:szCs w:val="20"/>
        </w:rPr>
        <w:t xml:space="preserve"> sola</w:t>
      </w:r>
      <w:r w:rsidR="00152B54" w:rsidRPr="00861FCB">
        <w:rPr>
          <w:rFonts w:ascii="Calibri Light" w:hAnsi="Calibri Light" w:cs="Calibri Light"/>
          <w:szCs w:val="20"/>
        </w:rPr>
        <w:t xml:space="preserve"> URL con dos metodos (</w:t>
      </w:r>
      <w:r w:rsidRPr="00861FCB">
        <w:rPr>
          <w:rFonts w:ascii="Calibri Light" w:hAnsi="Calibri Light" w:cs="Calibri Light"/>
          <w:szCs w:val="20"/>
        </w:rPr>
        <w:t xml:space="preserve">1.1 </w:t>
      </w:r>
      <w:r w:rsidR="00152B54" w:rsidRPr="00861FCB">
        <w:rPr>
          <w:rFonts w:ascii="Calibri Light" w:hAnsi="Calibri Light" w:cs="Calibri Light"/>
          <w:szCs w:val="20"/>
        </w:rPr>
        <w:t>POST-</w:t>
      </w:r>
      <w:r w:rsidRPr="00861FCB">
        <w:rPr>
          <w:rFonts w:ascii="Calibri Light" w:hAnsi="Calibri Light" w:cs="Calibri Light"/>
          <w:szCs w:val="20"/>
        </w:rPr>
        <w:t xml:space="preserve"> 1.2 </w:t>
      </w:r>
      <w:r w:rsidR="00152B54" w:rsidRPr="00861FCB">
        <w:rPr>
          <w:rFonts w:ascii="Calibri Light" w:hAnsi="Calibri Light" w:cs="Calibri Light"/>
          <w:szCs w:val="20"/>
        </w:rPr>
        <w:t>PUT), uno para la creación de</w:t>
      </w:r>
      <w:r w:rsidRPr="00861FCB">
        <w:rPr>
          <w:rFonts w:ascii="Calibri Light" w:hAnsi="Calibri Light" w:cs="Calibri Light"/>
          <w:szCs w:val="20"/>
        </w:rPr>
        <w:t xml:space="preserve"> </w:t>
      </w:r>
      <w:r w:rsidR="00152B54" w:rsidRPr="00861FCB">
        <w:rPr>
          <w:rFonts w:ascii="Calibri Light" w:hAnsi="Calibri Light" w:cs="Calibri Light"/>
          <w:szCs w:val="20"/>
        </w:rPr>
        <w:t>l</w:t>
      </w:r>
      <w:r w:rsidRPr="00861FCB">
        <w:rPr>
          <w:rFonts w:ascii="Calibri Light" w:hAnsi="Calibri Light" w:cs="Calibri Light"/>
          <w:szCs w:val="20"/>
        </w:rPr>
        <w:t>a</w:t>
      </w:r>
      <w:r w:rsidR="00152B54" w:rsidRPr="00861FCB">
        <w:rPr>
          <w:rFonts w:ascii="Calibri Light" w:hAnsi="Calibri Light" w:cs="Calibri Light"/>
          <w:szCs w:val="20"/>
        </w:rPr>
        <w:t xml:space="preserve"> </w:t>
      </w:r>
      <w:r w:rsidRPr="00861FCB">
        <w:rPr>
          <w:rFonts w:ascii="Calibri Light" w:hAnsi="Calibri Light" w:cs="Calibri Light"/>
          <w:szCs w:val="20"/>
        </w:rPr>
        <w:t xml:space="preserve">Factura (Invoice) </w:t>
      </w:r>
      <w:r w:rsidR="00152B54" w:rsidRPr="00861FCB">
        <w:rPr>
          <w:rFonts w:ascii="Calibri Light" w:hAnsi="Calibri Light" w:cs="Calibri Light"/>
          <w:szCs w:val="20"/>
        </w:rPr>
        <w:t>y otro para actualizar su información.</w:t>
      </w:r>
    </w:p>
    <w:p w:rsidR="00861FCB" w:rsidRPr="00861FCB" w:rsidRDefault="00861FCB" w:rsidP="00861FC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>Para agregar la documentación de</w:t>
      </w:r>
      <w:r w:rsidR="00565044">
        <w:rPr>
          <w:rFonts w:ascii="Calibri Light" w:hAnsi="Calibri Light" w:cs="Calibri Light"/>
          <w:szCs w:val="20"/>
        </w:rPr>
        <w:t>l</w:t>
      </w:r>
      <w:r w:rsidRPr="00861FCB">
        <w:rPr>
          <w:rFonts w:ascii="Calibri Light" w:hAnsi="Calibri Light" w:cs="Calibri Light"/>
          <w:szCs w:val="20"/>
        </w:rPr>
        <w:t xml:space="preserve"> timbrado de facturas (pdf y xml) se </w:t>
      </w:r>
      <w:r w:rsidR="00565044">
        <w:rPr>
          <w:rFonts w:ascii="Calibri Light" w:hAnsi="Calibri Light" w:cs="Calibri Light"/>
          <w:szCs w:val="20"/>
        </w:rPr>
        <w:t>crea un nodo en el</w:t>
      </w:r>
      <w:r w:rsidRPr="00861FCB">
        <w:rPr>
          <w:rFonts w:ascii="Calibri Light" w:hAnsi="Calibri Light" w:cs="Calibri Light"/>
          <w:szCs w:val="20"/>
        </w:rPr>
        <w:t xml:space="preserve"> JSON con el nombre de </w:t>
      </w:r>
      <w:r w:rsidRPr="00CD2A0C">
        <w:rPr>
          <w:rFonts w:ascii="Calibri Light" w:hAnsi="Calibri Light" w:cs="Calibri Light"/>
          <w:b/>
          <w:szCs w:val="20"/>
        </w:rPr>
        <w:t>facturaci</w:t>
      </w:r>
      <w:r w:rsidR="00CD2A0C">
        <w:rPr>
          <w:rFonts w:ascii="Calibri Light" w:hAnsi="Calibri Light" w:cs="Calibri Light"/>
          <w:b/>
          <w:szCs w:val="20"/>
        </w:rPr>
        <w:t>o</w:t>
      </w:r>
      <w:r w:rsidRPr="00CD2A0C">
        <w:rPr>
          <w:rFonts w:ascii="Calibri Light" w:hAnsi="Calibri Light" w:cs="Calibri Light"/>
          <w:b/>
          <w:szCs w:val="20"/>
        </w:rPr>
        <w:t>n</w:t>
      </w:r>
      <w:r w:rsidRPr="00861FCB">
        <w:rPr>
          <w:rFonts w:ascii="Calibri Light" w:hAnsi="Calibri Light" w:cs="Calibri Light"/>
          <w:szCs w:val="20"/>
        </w:rPr>
        <w:t xml:space="preserve">, </w:t>
      </w:r>
      <w:r w:rsidR="00565044">
        <w:rPr>
          <w:rFonts w:ascii="Calibri Light" w:hAnsi="Calibri Light" w:cs="Calibri Light"/>
          <w:szCs w:val="20"/>
        </w:rPr>
        <w:t>el cuál se deberán incluir los campos</w:t>
      </w:r>
      <w:r w:rsidRPr="00861FCB">
        <w:rPr>
          <w:rFonts w:ascii="Calibri Light" w:hAnsi="Calibri Light" w:cs="Calibri Light"/>
          <w:szCs w:val="20"/>
        </w:rPr>
        <w:t xml:space="preserve">: </w:t>
      </w:r>
      <w:r w:rsidRPr="00565044">
        <w:rPr>
          <w:rFonts w:ascii="Calibri Light" w:hAnsi="Calibri Light" w:cs="Calibri Light"/>
          <w:b/>
          <w:szCs w:val="20"/>
        </w:rPr>
        <w:t>UUID</w:t>
      </w:r>
      <w:r w:rsidRPr="00861FCB">
        <w:rPr>
          <w:rFonts w:ascii="Calibri Light" w:hAnsi="Calibri Light" w:cs="Calibri Light"/>
          <w:szCs w:val="20"/>
        </w:rPr>
        <w:t xml:space="preserve">, </w:t>
      </w:r>
      <w:r w:rsidRPr="00565044">
        <w:rPr>
          <w:rFonts w:ascii="Calibri Light" w:hAnsi="Calibri Light" w:cs="Calibri Light"/>
          <w:b/>
          <w:szCs w:val="20"/>
        </w:rPr>
        <w:t>nombrearchivo</w:t>
      </w:r>
      <w:r w:rsidRPr="00861FCB">
        <w:rPr>
          <w:rFonts w:ascii="Calibri Light" w:hAnsi="Calibri Light" w:cs="Calibri Light"/>
          <w:szCs w:val="20"/>
        </w:rPr>
        <w:t>,</w:t>
      </w:r>
      <w:r w:rsidRPr="00565044">
        <w:rPr>
          <w:rFonts w:ascii="Calibri Light" w:hAnsi="Calibri Light" w:cs="Calibri Light"/>
          <w:b/>
          <w:szCs w:val="20"/>
        </w:rPr>
        <w:t>pdf</w:t>
      </w:r>
      <w:r w:rsidR="00565044">
        <w:rPr>
          <w:rFonts w:ascii="Calibri Light" w:hAnsi="Calibri Light" w:cs="Calibri Light"/>
          <w:szCs w:val="20"/>
        </w:rPr>
        <w:t xml:space="preserve"> y </w:t>
      </w:r>
      <w:r w:rsidRPr="00565044">
        <w:rPr>
          <w:rFonts w:ascii="Calibri Light" w:hAnsi="Calibri Light" w:cs="Calibri Light"/>
          <w:b/>
          <w:szCs w:val="20"/>
        </w:rPr>
        <w:t>xml</w:t>
      </w:r>
      <w:r w:rsidRPr="00861FCB">
        <w:rPr>
          <w:rFonts w:ascii="Calibri Light" w:hAnsi="Calibri Light" w:cs="Calibri Light"/>
          <w:szCs w:val="20"/>
        </w:rPr>
        <w:t xml:space="preserve">. </w:t>
      </w:r>
    </w:p>
    <w:p w:rsidR="00861FCB" w:rsidRPr="00861FCB" w:rsidRDefault="00861FCB" w:rsidP="00861FC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>Para lo</w:t>
      </w:r>
      <w:r w:rsidR="00565044">
        <w:rPr>
          <w:rFonts w:ascii="Calibri Light" w:hAnsi="Calibri Light" w:cs="Calibri Light"/>
          <w:szCs w:val="20"/>
        </w:rPr>
        <w:t>s</w:t>
      </w:r>
      <w:r w:rsidRPr="00861FCB">
        <w:rPr>
          <w:rFonts w:ascii="Calibri Light" w:hAnsi="Calibri Light" w:cs="Calibri Light"/>
          <w:szCs w:val="20"/>
        </w:rPr>
        <w:t xml:space="preserve"> campos pdf y xml los Strings de entrada son los documento</w:t>
      </w:r>
      <w:r w:rsidR="00CD2A0C">
        <w:rPr>
          <w:rFonts w:ascii="Calibri Light" w:hAnsi="Calibri Light" w:cs="Calibri Light"/>
          <w:szCs w:val="20"/>
        </w:rPr>
        <w:t>s</w:t>
      </w:r>
      <w:r w:rsidRPr="00861FCB">
        <w:rPr>
          <w:rFonts w:ascii="Calibri Light" w:hAnsi="Calibri Light" w:cs="Calibri Light"/>
          <w:szCs w:val="20"/>
        </w:rPr>
        <w:t xml:space="preserve"> pdf y xml respectivamente convertidos al formato base 64.</w:t>
      </w:r>
      <w:r w:rsidRPr="00861FCB">
        <w:rPr>
          <w:rFonts w:ascii="Calibri Light" w:hAnsi="Calibri Light" w:cs="Calibri Light"/>
          <w:szCs w:val="20"/>
        </w:rPr>
        <w:br/>
      </w:r>
    </w:p>
    <w:p w:rsidR="00A81548" w:rsidRPr="00861FCB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</w:p>
    <w:p w:rsidR="00A81548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Detalles de los servicios de Pagos:</w:t>
      </w:r>
    </w:p>
    <w:p w:rsidR="00565044" w:rsidRPr="00861FCB" w:rsidRDefault="00565044" w:rsidP="00152B5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szCs w:val="20"/>
        </w:rPr>
      </w:pPr>
    </w:p>
    <w:p w:rsidR="00A81548" w:rsidRPr="00861FCB" w:rsidRDefault="00A81548" w:rsidP="00861FC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 xml:space="preserve">Se usará una sola URL (distinta de la URL de </w:t>
      </w:r>
      <w:r w:rsidR="00CD2A0C">
        <w:rPr>
          <w:rFonts w:ascii="Calibri Light" w:hAnsi="Calibri Light" w:cs="Calibri Light"/>
          <w:szCs w:val="20"/>
        </w:rPr>
        <w:t>facturas</w:t>
      </w:r>
      <w:r w:rsidRPr="00861FCB">
        <w:rPr>
          <w:rFonts w:ascii="Calibri Light" w:hAnsi="Calibri Light" w:cs="Calibri Light"/>
          <w:szCs w:val="20"/>
        </w:rPr>
        <w:t xml:space="preserve">) con dos metodos ( 2.1 POST- 2.2 PUT), uno para la creación de los Pagos(payment) y otro para actualizar su información. </w:t>
      </w:r>
    </w:p>
    <w:p w:rsidR="00A81548" w:rsidRPr="00861FCB" w:rsidRDefault="00A81548" w:rsidP="00861FC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 xml:space="preserve">Se pueden enviar varios pagos en la misma transacción, para cada pago se debe identificar el ID de la factura en </w:t>
      </w:r>
      <w:r w:rsidR="00CD2A0C">
        <w:rPr>
          <w:rFonts w:ascii="Calibri Light" w:hAnsi="Calibri Light" w:cs="Calibri Light"/>
          <w:szCs w:val="20"/>
        </w:rPr>
        <w:t>N</w:t>
      </w:r>
      <w:r w:rsidRPr="00861FCB">
        <w:rPr>
          <w:rFonts w:ascii="Calibri Light" w:hAnsi="Calibri Light" w:cs="Calibri Light"/>
          <w:szCs w:val="20"/>
        </w:rPr>
        <w:t>etuiste (invoice), así como el monto, la fecha y el tipo de pago</w:t>
      </w:r>
      <w:r w:rsidR="00CD2A0C">
        <w:rPr>
          <w:rFonts w:ascii="Calibri Light" w:hAnsi="Calibri Light" w:cs="Calibri Light"/>
          <w:szCs w:val="20"/>
        </w:rPr>
        <w:t xml:space="preserve"> como </w:t>
      </w:r>
      <w:r w:rsidR="00CD2A0C" w:rsidRPr="00CD2A0C">
        <w:rPr>
          <w:rFonts w:ascii="Calibri Light" w:hAnsi="Calibri Light" w:cs="Calibri Light"/>
          <w:b/>
          <w:szCs w:val="20"/>
        </w:rPr>
        <w:t>contado</w:t>
      </w:r>
      <w:r w:rsidRPr="00861FCB">
        <w:rPr>
          <w:rFonts w:ascii="Calibri Light" w:hAnsi="Calibri Light" w:cs="Calibri Light"/>
          <w:szCs w:val="20"/>
        </w:rPr>
        <w:t>.</w:t>
      </w:r>
    </w:p>
    <w:p w:rsidR="00A81548" w:rsidRPr="00A81548" w:rsidRDefault="00A81548" w:rsidP="00152B5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Cs w:val="20"/>
          <w:lang w:val="es-CO"/>
        </w:rPr>
      </w:pPr>
    </w:p>
    <w:p w:rsidR="00152B54" w:rsidRDefault="00152B54" w:rsidP="00152B54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br w:type="page"/>
      </w:r>
    </w:p>
    <w:p w:rsidR="00152B54" w:rsidRPr="00152B54" w:rsidRDefault="00152B54" w:rsidP="00152B54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30"/>
          <w:szCs w:val="30"/>
        </w:rPr>
      </w:pPr>
      <w:r w:rsidRPr="00152B54">
        <w:rPr>
          <w:rFonts w:ascii="Arial" w:hAnsi="Arial" w:cs="Arial"/>
          <w:b/>
          <w:bCs/>
          <w:sz w:val="30"/>
          <w:szCs w:val="30"/>
        </w:rPr>
        <w:lastRenderedPageBreak/>
        <w:t>CREAR FACTURA (INVOICE)</w:t>
      </w:r>
    </w:p>
    <w:p w:rsidR="00152B54" w:rsidRPr="00152B54" w:rsidRDefault="00152B54" w:rsidP="00152B54">
      <w:pPr>
        <w:ind w:left="360"/>
        <w:rPr>
          <w:rFonts w:ascii="Arial" w:hAnsi="Arial" w:cs="Arial"/>
          <w:b/>
          <w:bCs/>
          <w:sz w:val="30"/>
          <w:szCs w:val="30"/>
        </w:rPr>
      </w:pPr>
    </w:p>
    <w:p w:rsidR="00152B54" w:rsidRPr="00FC1161" w:rsidRDefault="00152B54" w:rsidP="00152B54">
      <w:pPr>
        <w:ind w:firstLine="36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POST</w:t>
      </w:r>
    </w:p>
    <w:p w:rsidR="00152B54" w:rsidRPr="00861FCB" w:rsidRDefault="0011388E" w:rsidP="0011388E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Request</w:t>
      </w:r>
      <w:r w:rsidRPr="00861FCB">
        <w:rPr>
          <w:rFonts w:ascii="Calibri Light" w:hAnsi="Calibri Light" w:cs="Calibri Light"/>
          <w:szCs w:val="20"/>
        </w:rPr>
        <w:t xml:space="preserve"> (ejemplo) </w:t>
      </w:r>
      <w:r w:rsidRPr="00861FCB">
        <w:rPr>
          <w:rFonts w:ascii="Calibri Light" w:hAnsi="Calibri Light" w:cs="Calibri Light"/>
          <w:b/>
          <w:szCs w:val="20"/>
        </w:rPr>
        <w:t xml:space="preserve">Sistema Interno &gt; Netsuite: 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C1DAE" w:rsidRPr="00CD2A0C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18"/>
          <w:szCs w:val="18"/>
        </w:rPr>
      </w:pPr>
      <w:r w:rsidRPr="00CD2A0C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CD2A0C">
        <w:rPr>
          <w:rFonts w:ascii="Courier New" w:hAnsi="Courier New" w:cs="Courier New"/>
          <w:b/>
          <w:color w:val="A31515"/>
          <w:sz w:val="18"/>
          <w:szCs w:val="18"/>
        </w:rPr>
        <w:t>"idcliente"</w:t>
      </w:r>
      <w:r w:rsidRPr="00CD2A0C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CD2A0C">
        <w:rPr>
          <w:rFonts w:ascii="Courier New" w:hAnsi="Courier New" w:cs="Courier New"/>
          <w:b/>
          <w:color w:val="0451A5"/>
          <w:sz w:val="18"/>
          <w:szCs w:val="18"/>
        </w:rPr>
        <w:t>"38347"</w:t>
      </w:r>
      <w:r w:rsidRPr="00CD2A0C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bookmarkStart w:id="4" w:name="_GoBack"/>
      <w:r w:rsidR="00CD2A0C" w:rsidRPr="00B97F2D">
        <w:rPr>
          <w:rFonts w:ascii="Courier New" w:hAnsi="Courier New" w:cs="Courier New"/>
          <w:color w:val="000000"/>
          <w:sz w:val="18"/>
          <w:szCs w:val="18"/>
        </w:rPr>
        <w:t>//Id Cliente en Netsuite</w:t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>. Obligatorio</w:t>
      </w:r>
      <w:bookmarkEnd w:id="4"/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"subsidiaria"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CD2A0C">
        <w:rPr>
          <w:rFonts w:ascii="Courier New" w:hAnsi="Courier New" w:cs="Courier New"/>
          <w:color w:val="0451A5"/>
          <w:sz w:val="18"/>
          <w:szCs w:val="18"/>
        </w:rPr>
        <w:t>Nombre de la subsidiaria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 w:rsidR="0033585E">
        <w:rPr>
          <w:rFonts w:ascii="Courier New" w:hAnsi="Courier New" w:cs="Courier New"/>
          <w:color w:val="000000"/>
          <w:sz w:val="18"/>
          <w:szCs w:val="18"/>
        </w:rPr>
        <w:t xml:space="preserve">  //Obligatorio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"subtotal"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"1092.39"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"descue</w:t>
      </w:r>
      <w:r w:rsidR="00806398">
        <w:rPr>
          <w:rFonts w:ascii="Courier New" w:hAnsi="Courier New" w:cs="Courier New"/>
          <w:color w:val="A31515"/>
          <w:sz w:val="18"/>
          <w:szCs w:val="18"/>
        </w:rPr>
        <w:t>n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tno"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"tax"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"174.80"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"1267.19"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"fecha"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"4/1/2021"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>,</w:t>
      </w:r>
      <w:r w:rsidR="0033585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  <w:t>//Obligatorio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"items"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: [</w:t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>//Obligatorio</w:t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"item</w:t>
      </w:r>
      <w:r w:rsidR="00565044" w:rsidRPr="00B97F2D">
        <w:rPr>
          <w:rFonts w:ascii="Courier New" w:hAnsi="Courier New" w:cs="Courier New"/>
          <w:color w:val="A31515"/>
          <w:sz w:val="18"/>
          <w:szCs w:val="18"/>
        </w:rPr>
        <w:t>id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"59705"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>//Obligatorio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"servicio paquete 1"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33585E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33585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3585E">
        <w:rPr>
          <w:rFonts w:ascii="Courier New" w:hAnsi="Courier New" w:cs="Courier New"/>
          <w:color w:val="0451A5"/>
          <w:sz w:val="18"/>
          <w:szCs w:val="18"/>
        </w:rPr>
        <w:t>"3"</w:t>
      </w:r>
      <w:r w:rsidRPr="0033585E">
        <w:rPr>
          <w:rFonts w:ascii="Courier New" w:hAnsi="Courier New" w:cs="Courier New"/>
          <w:color w:val="000000"/>
          <w:sz w:val="18"/>
          <w:szCs w:val="18"/>
        </w:rPr>
        <w:t>,</w:t>
      </w:r>
      <w:r w:rsidR="0033585E" w:rsidRP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>//Obligatorio</w:t>
      </w:r>
    </w:p>
    <w:p w:rsidR="00CC1DAE" w:rsidRPr="00636919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691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636919">
        <w:rPr>
          <w:rFonts w:ascii="Courier New" w:hAnsi="Courier New" w:cs="Courier New"/>
          <w:color w:val="A31515"/>
          <w:sz w:val="18"/>
          <w:szCs w:val="18"/>
          <w:lang w:val="en-US"/>
        </w:rPr>
        <w:t>"amount"</w:t>
      </w:r>
      <w:r w:rsidRPr="0063691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36919">
        <w:rPr>
          <w:rFonts w:ascii="Courier New" w:hAnsi="Courier New" w:cs="Courier New"/>
          <w:color w:val="0451A5"/>
          <w:sz w:val="18"/>
          <w:szCs w:val="18"/>
          <w:lang w:val="en-US"/>
        </w:rPr>
        <w:t>"6.12"</w:t>
      </w:r>
      <w:r w:rsidR="0033585E" w:rsidRPr="0063691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//Obligatorio – </w:t>
      </w:r>
      <w:r w:rsidR="00636919">
        <w:rPr>
          <w:rFonts w:cstheme="majorHAnsi"/>
          <w:color w:val="000000"/>
          <w:sz w:val="16"/>
          <w:szCs w:val="18"/>
          <w:lang w:val="en-US"/>
        </w:rPr>
        <w:t>a</w:t>
      </w:r>
      <w:r w:rsidR="0033585E" w:rsidRPr="00636919">
        <w:rPr>
          <w:rFonts w:cstheme="majorHAnsi"/>
          <w:color w:val="000000"/>
          <w:sz w:val="16"/>
          <w:szCs w:val="18"/>
          <w:lang w:val="en-US"/>
        </w:rPr>
        <w:t>mount =  quantity*precio unitario</w:t>
      </w:r>
      <w:r w:rsidR="00636919" w:rsidRPr="00636919">
        <w:rPr>
          <w:rFonts w:cstheme="majorHAnsi"/>
          <w:color w:val="000000"/>
          <w:sz w:val="16"/>
          <w:szCs w:val="18"/>
          <w:lang w:val="en-US"/>
        </w:rPr>
        <w:t>(rate)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63691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"discount"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"tax"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"1.00"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"7.12"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"item</w:t>
      </w:r>
      <w:r w:rsidR="00565044" w:rsidRPr="00B97F2D">
        <w:rPr>
          <w:rFonts w:ascii="Courier New" w:hAnsi="Courier New" w:cs="Courier New"/>
          <w:color w:val="A31515"/>
          <w:sz w:val="18"/>
          <w:szCs w:val="18"/>
        </w:rPr>
        <w:t>id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"36582"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>//Obligatorio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 servicio paquete 2"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</w:rPr>
        <w:t>"1"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,</w:t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>//Obligatorio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7F2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CC1DAE">
        <w:rPr>
          <w:rFonts w:ascii="Courier New" w:hAnsi="Courier New" w:cs="Courier New"/>
          <w:color w:val="A31515"/>
          <w:sz w:val="18"/>
          <w:szCs w:val="18"/>
          <w:lang w:val="en-US"/>
        </w:rPr>
        <w:t>"amount"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  <w:lang w:val="en-US"/>
        </w:rPr>
        <w:t>"1086.27"</w:t>
      </w: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33585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="0033585E"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>//Obligatorio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1DA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  <w:lang w:val="en-US"/>
        </w:rPr>
        <w:t>"discount"</w:t>
      </w: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  <w:lang w:val="en-US"/>
        </w:rPr>
        <w:t>"tax"</w:t>
      </w: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  <w:lang w:val="en-US"/>
        </w:rPr>
        <w:t>"173.80"</w:t>
      </w: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B97F2D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B97F2D">
        <w:rPr>
          <w:rFonts w:ascii="Courier New" w:hAnsi="Courier New" w:cs="Courier New"/>
          <w:color w:val="A31515"/>
          <w:sz w:val="18"/>
          <w:szCs w:val="18"/>
          <w:lang w:val="en-US"/>
        </w:rPr>
        <w:t>"total"</w:t>
      </w: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97F2D">
        <w:rPr>
          <w:rFonts w:ascii="Courier New" w:hAnsi="Courier New" w:cs="Courier New"/>
          <w:color w:val="0451A5"/>
          <w:sz w:val="18"/>
          <w:szCs w:val="18"/>
          <w:lang w:val="en-US"/>
        </w:rPr>
        <w:t>"1260.07"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B97F2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}   </w:t>
      </w:r>
    </w:p>
    <w:p w:rsidR="00CC1DAE" w:rsidRPr="003E3AD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861FCB" w:rsidRPr="00CD2A0C" w:rsidRDefault="00861FCB" w:rsidP="00861FCB">
      <w:pPr>
        <w:shd w:val="clear" w:color="auto" w:fill="FFFFFE"/>
        <w:spacing w:line="270" w:lineRule="atLeast"/>
        <w:rPr>
          <w:rFonts w:ascii="Courier New" w:hAnsi="Courier New" w:cs="Courier New"/>
          <w:b/>
          <w:color w:val="000000"/>
          <w:sz w:val="18"/>
          <w:szCs w:val="18"/>
        </w:rPr>
      </w:pPr>
      <w:r w:rsidRPr="00CD2A0C">
        <w:rPr>
          <w:rFonts w:ascii="Courier New" w:hAnsi="Courier New" w:cs="Courier New"/>
          <w:b/>
          <w:color w:val="000000"/>
          <w:sz w:val="18"/>
          <w:szCs w:val="18"/>
        </w:rPr>
        <w:tab/>
      </w:r>
      <w:r w:rsidRPr="00CD2A0C">
        <w:rPr>
          <w:rFonts w:ascii="Courier New" w:hAnsi="Courier New" w:cs="Courier New"/>
          <w:b/>
          <w:color w:val="A31515"/>
          <w:sz w:val="18"/>
          <w:szCs w:val="18"/>
        </w:rPr>
        <w:t>"facturaci</w:t>
      </w:r>
      <w:r w:rsidR="00806398">
        <w:rPr>
          <w:rFonts w:ascii="Courier New" w:hAnsi="Courier New" w:cs="Courier New"/>
          <w:b/>
          <w:color w:val="A31515"/>
          <w:sz w:val="18"/>
          <w:szCs w:val="18"/>
        </w:rPr>
        <w:t>o</w:t>
      </w:r>
      <w:r w:rsidRPr="00CD2A0C">
        <w:rPr>
          <w:rFonts w:ascii="Courier New" w:hAnsi="Courier New" w:cs="Courier New"/>
          <w:b/>
          <w:color w:val="A31515"/>
          <w:sz w:val="18"/>
          <w:szCs w:val="18"/>
        </w:rPr>
        <w:t>n"</w:t>
      </w:r>
      <w:r w:rsidRPr="00CD2A0C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861FCB" w:rsidRDefault="00861FCB" w:rsidP="00861F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:rsidR="00861FCB" w:rsidRDefault="00861FCB" w:rsidP="00861FC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"nombrearchivo"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Archivo"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61FCB" w:rsidRDefault="00861FCB" w:rsidP="00861FCB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"UUID"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"AAA123456789"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61FCB" w:rsidRDefault="00861FCB" w:rsidP="00861FCB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"pdf"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2JqCjUgMCBvYmoKPDwvVHlwZS9QYWdlL01lZGlhQm94WzAgMCA3OTIgNjEyXS9SZXNvdXJjZXM8PC9Db2xvclNwYWNlPDwvRGVmYXVsdFJHQiA3IDAgUj4+L1Byb2NTZXRbL1BERi9UZXh0XS9Gb250PDw</w:t>
      </w:r>
      <w:r>
        <w:rPr>
          <w:rFonts w:ascii="Courier New" w:hAnsi="Courier New" w:cs="Courier New"/>
          <w:color w:val="0451A5"/>
          <w:sz w:val="18"/>
          <w:szCs w:val="18"/>
        </w:rPr>
        <w:lastRenderedPageBreak/>
        <w:t>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=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61FCB" w:rsidRDefault="00861FCB" w:rsidP="00861FCB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"xml"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"PG5vdGU+CiAgPGZyb20+TWVnYW48L2Zyb20+CiAgPHRvPkdyYW50PC90bz4KICA8aGVhZGluZz5SZW1pbmRlcjwvaGVhZGluZz4KICA8Ym9keT5Eb24ndCBmb3JnZXQgdG8gdXBkYXRlIHRoZSB3ZWJzaXRlIHRvbW9ycm93LjwvYm9keT4KPC9ub3RlPg=="</w:t>
      </w:r>
    </w:p>
    <w:p w:rsidR="00861FCB" w:rsidRDefault="00861FCB" w:rsidP="00861FCB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61FCB" w:rsidRDefault="00861FCB" w:rsidP="00861FCB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861FCB" w:rsidRPr="00861FCB" w:rsidRDefault="00861FCB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06398" w:rsidRDefault="00806398" w:rsidP="00861FCB">
      <w:pPr>
        <w:ind w:firstLine="708"/>
        <w:rPr>
          <w:rFonts w:ascii="Calibri Light" w:hAnsi="Calibri Light" w:cs="Calibri Light"/>
          <w:b/>
          <w:szCs w:val="20"/>
        </w:rPr>
      </w:pPr>
    </w:p>
    <w:p w:rsidR="00806398" w:rsidRDefault="00806398" w:rsidP="00861FCB">
      <w:pPr>
        <w:ind w:firstLine="708"/>
        <w:rPr>
          <w:rFonts w:ascii="Calibri Light" w:hAnsi="Calibri Light" w:cs="Calibri Light"/>
          <w:b/>
          <w:szCs w:val="20"/>
        </w:rPr>
      </w:pPr>
    </w:p>
    <w:p w:rsidR="00CC1DAE" w:rsidRPr="00861FCB" w:rsidRDefault="00CC1DAE" w:rsidP="00861FCB">
      <w:pPr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alibri Light" w:hAnsi="Calibri Light" w:cs="Calibri Light"/>
          <w:b/>
          <w:szCs w:val="20"/>
        </w:rPr>
        <w:lastRenderedPageBreak/>
        <w:t>Response</w:t>
      </w:r>
      <w:r w:rsidRPr="00861FCB">
        <w:rPr>
          <w:rFonts w:ascii="Calibri" w:hAnsi="Calibri" w:cs="Calibri"/>
          <w:b/>
          <w:szCs w:val="20"/>
        </w:rPr>
        <w:t>: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>{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</w:t>
      </w:r>
      <w:r w:rsidRPr="00861FCB">
        <w:rPr>
          <w:rFonts w:ascii="Courier New" w:hAnsi="Courier New" w:cs="Courier New"/>
          <w:color w:val="A31515"/>
          <w:szCs w:val="18"/>
        </w:rPr>
        <w:t>"code"</w:t>
      </w:r>
      <w:r w:rsidRPr="00861FCB">
        <w:rPr>
          <w:rFonts w:ascii="Courier New" w:hAnsi="Courier New" w:cs="Courier New"/>
          <w:color w:val="000000"/>
          <w:szCs w:val="18"/>
        </w:rPr>
        <w:t>:</w:t>
      </w:r>
      <w:r w:rsidRPr="00861FCB">
        <w:rPr>
          <w:rFonts w:ascii="Courier New" w:hAnsi="Courier New" w:cs="Courier New"/>
          <w:color w:val="0451A5"/>
          <w:szCs w:val="18"/>
        </w:rPr>
        <w:t>"200"</w:t>
      </w:r>
      <w:r w:rsidRPr="00861FCB">
        <w:rPr>
          <w:rFonts w:ascii="Courier New" w:hAnsi="Courier New" w:cs="Courier New"/>
          <w:color w:val="000000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</w:t>
      </w:r>
      <w:r w:rsidRPr="00861FCB">
        <w:rPr>
          <w:rFonts w:ascii="Courier New" w:hAnsi="Courier New" w:cs="Courier New"/>
          <w:color w:val="A31515"/>
          <w:szCs w:val="18"/>
        </w:rPr>
        <w:t>"message"</w:t>
      </w:r>
      <w:r w:rsidRPr="00861FCB">
        <w:rPr>
          <w:rFonts w:ascii="Courier New" w:hAnsi="Courier New" w:cs="Courier New"/>
          <w:color w:val="000000"/>
          <w:szCs w:val="18"/>
        </w:rPr>
        <w:t>:</w:t>
      </w:r>
      <w:r w:rsidRPr="00861FCB">
        <w:rPr>
          <w:rFonts w:ascii="Courier New" w:hAnsi="Courier New" w:cs="Courier New"/>
          <w:color w:val="0451A5"/>
          <w:szCs w:val="18"/>
        </w:rPr>
        <w:t>"string"</w:t>
      </w:r>
      <w:r w:rsidRPr="00861FCB">
        <w:rPr>
          <w:rFonts w:ascii="Courier New" w:hAnsi="Courier New" w:cs="Courier New"/>
          <w:color w:val="000000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</w:t>
      </w:r>
      <w:r w:rsidRPr="00861FCB">
        <w:rPr>
          <w:rFonts w:ascii="Courier New" w:hAnsi="Courier New" w:cs="Courier New"/>
          <w:color w:val="A31515"/>
          <w:szCs w:val="18"/>
        </w:rPr>
        <w:t>"result"</w:t>
      </w:r>
      <w:r w:rsidRPr="00861FCB">
        <w:rPr>
          <w:rFonts w:ascii="Courier New" w:hAnsi="Courier New" w:cs="Courier New"/>
          <w:color w:val="000000"/>
          <w:szCs w:val="18"/>
        </w:rPr>
        <w:t>[</w:t>
      </w:r>
    </w:p>
    <w:p w:rsidR="00CC1DAE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861FCB">
        <w:rPr>
          <w:rFonts w:ascii="Courier New" w:hAnsi="Courier New" w:cs="Courier New"/>
          <w:color w:val="000000"/>
          <w:szCs w:val="18"/>
        </w:rPr>
        <w:t xml:space="preserve">            </w:t>
      </w:r>
      <w:r w:rsidRPr="00152B54">
        <w:rPr>
          <w:rFonts w:ascii="Courier New" w:hAnsi="Courier New" w:cs="Courier New"/>
          <w:color w:val="0451A5"/>
          <w:szCs w:val="18"/>
        </w:rPr>
        <w:t>"id</w:t>
      </w:r>
      <w:r>
        <w:rPr>
          <w:rFonts w:ascii="Courier New" w:hAnsi="Courier New" w:cs="Courier New"/>
          <w:color w:val="0451A5"/>
          <w:szCs w:val="18"/>
        </w:rPr>
        <w:t>factura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: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="0011388E" w:rsidRPr="0011388E">
        <w:rPr>
          <w:rFonts w:ascii="Courier New" w:hAnsi="Courier New" w:cs="Courier New"/>
          <w:b/>
          <w:color w:val="0451A5"/>
          <w:sz w:val="18"/>
          <w:szCs w:val="18"/>
        </w:rPr>
        <w:t>830112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,</w:t>
      </w:r>
    </w:p>
    <w:p w:rsidR="00CC1DAE" w:rsidRPr="00E72BD7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 xml:space="preserve">            ]</w:t>
      </w:r>
    </w:p>
    <w:p w:rsidR="00CC1DAE" w:rsidRDefault="00CC1DAE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>}</w:t>
      </w:r>
    </w:p>
    <w:p w:rsidR="00CC1DAE" w:rsidRDefault="00CC1DAE" w:rsidP="00152B54">
      <w:pPr>
        <w:ind w:left="708"/>
        <w:rPr>
          <w:rFonts w:ascii="Calibri" w:hAnsi="Calibri" w:cs="Calibri"/>
          <w:b/>
          <w:szCs w:val="20"/>
        </w:rPr>
      </w:pPr>
    </w:p>
    <w:p w:rsidR="00CC1DAE" w:rsidRDefault="00CC1DAE">
      <w:pPr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br w:type="page"/>
      </w:r>
    </w:p>
    <w:p w:rsidR="00CC1DAE" w:rsidRPr="00E61156" w:rsidRDefault="00CC1DAE" w:rsidP="00152B54">
      <w:pPr>
        <w:ind w:left="708"/>
        <w:rPr>
          <w:rFonts w:ascii="Calibri" w:hAnsi="Calibri" w:cs="Calibri"/>
          <w:szCs w:val="20"/>
        </w:rPr>
      </w:pPr>
    </w:p>
    <w:p w:rsidR="00152B54" w:rsidRPr="00152B54" w:rsidRDefault="00152B54" w:rsidP="00152B54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  <w:sz w:val="30"/>
          <w:szCs w:val="30"/>
        </w:rPr>
      </w:pPr>
      <w:r w:rsidRPr="00152B54">
        <w:rPr>
          <w:rFonts w:ascii="Arial" w:hAnsi="Arial" w:cs="Arial"/>
          <w:b/>
          <w:bCs/>
          <w:sz w:val="30"/>
          <w:szCs w:val="30"/>
        </w:rPr>
        <w:t xml:space="preserve">ACTUALIZAR FACTURA (INVOICE) </w:t>
      </w:r>
      <w:r w:rsidR="0011388E">
        <w:rPr>
          <w:rFonts w:ascii="Arial" w:hAnsi="Arial" w:cs="Arial"/>
          <w:b/>
          <w:bCs/>
          <w:sz w:val="30"/>
          <w:szCs w:val="30"/>
        </w:rPr>
        <w:br/>
      </w:r>
    </w:p>
    <w:p w:rsidR="00152B54" w:rsidRPr="00E72BD7" w:rsidRDefault="00152B54" w:rsidP="00152B54">
      <w:pPr>
        <w:ind w:left="360"/>
        <w:rPr>
          <w:rFonts w:ascii="Arial" w:hAnsi="Arial" w:cs="Arial"/>
          <w:b/>
          <w:bCs/>
          <w:sz w:val="30"/>
          <w:szCs w:val="30"/>
        </w:rPr>
      </w:pPr>
      <w:r w:rsidRPr="00E72BD7">
        <w:rPr>
          <w:rFonts w:ascii="Arial" w:hAnsi="Arial" w:cs="Arial"/>
          <w:b/>
          <w:bCs/>
          <w:sz w:val="30"/>
          <w:szCs w:val="30"/>
        </w:rPr>
        <w:t>PUT</w:t>
      </w:r>
    </w:p>
    <w:p w:rsidR="00861FCB" w:rsidRPr="00861FCB" w:rsidRDefault="00861FCB" w:rsidP="00861FCB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Request</w:t>
      </w:r>
      <w:r w:rsidRPr="00861FCB">
        <w:rPr>
          <w:rFonts w:ascii="Calibri Light" w:hAnsi="Calibri Light" w:cs="Calibri Light"/>
          <w:szCs w:val="20"/>
        </w:rPr>
        <w:t xml:space="preserve"> (ejemplo) </w:t>
      </w:r>
      <w:r w:rsidRPr="00861FCB">
        <w:rPr>
          <w:rFonts w:ascii="Calibri Light" w:hAnsi="Calibri Light" w:cs="Calibri Light"/>
          <w:b/>
          <w:szCs w:val="20"/>
        </w:rPr>
        <w:t xml:space="preserve">Sistema Interno &gt; Netsuite: 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C1DAE" w:rsidRPr="0011388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18"/>
          <w:szCs w:val="18"/>
        </w:rPr>
      </w:pPr>
      <w:r w:rsidRPr="0011388E">
        <w:rPr>
          <w:rFonts w:ascii="Courier New" w:hAnsi="Courier New" w:cs="Courier New"/>
          <w:b/>
          <w:color w:val="000000"/>
          <w:sz w:val="18"/>
          <w:szCs w:val="18"/>
        </w:rPr>
        <w:t xml:space="preserve">        </w:t>
      </w:r>
      <w:r w:rsidRPr="0011388E">
        <w:rPr>
          <w:rFonts w:ascii="Courier New" w:hAnsi="Courier New" w:cs="Courier New"/>
          <w:b/>
          <w:color w:val="A31515"/>
          <w:sz w:val="18"/>
          <w:szCs w:val="18"/>
        </w:rPr>
        <w:t>"idfactura"</w:t>
      </w:r>
      <w:r w:rsidRPr="0011388E">
        <w:rPr>
          <w:rFonts w:ascii="Courier New" w:hAnsi="Courier New" w:cs="Courier New"/>
          <w:b/>
          <w:color w:val="000000"/>
          <w:sz w:val="18"/>
          <w:szCs w:val="18"/>
        </w:rPr>
        <w:t xml:space="preserve">: </w:t>
      </w:r>
      <w:r w:rsidRPr="0011388E">
        <w:rPr>
          <w:rFonts w:ascii="Courier New" w:hAnsi="Courier New" w:cs="Courier New"/>
          <w:b/>
          <w:color w:val="0451A5"/>
          <w:sz w:val="18"/>
          <w:szCs w:val="18"/>
        </w:rPr>
        <w:t>"</w:t>
      </w:r>
      <w:r w:rsidR="0011388E" w:rsidRPr="0011388E">
        <w:rPr>
          <w:rFonts w:ascii="Courier New" w:hAnsi="Courier New" w:cs="Courier New"/>
          <w:b/>
          <w:color w:val="0451A5"/>
          <w:sz w:val="18"/>
          <w:szCs w:val="18"/>
        </w:rPr>
        <w:t>830112</w:t>
      </w:r>
      <w:r w:rsidRPr="0011388E">
        <w:rPr>
          <w:rFonts w:ascii="Courier New" w:hAnsi="Courier New" w:cs="Courier New"/>
          <w:b/>
          <w:color w:val="0451A5"/>
          <w:sz w:val="18"/>
          <w:szCs w:val="18"/>
        </w:rPr>
        <w:t>"</w:t>
      </w:r>
      <w:r w:rsidRPr="0011388E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CD2A0C" w:rsidRPr="00636919">
        <w:rPr>
          <w:rFonts w:ascii="Courier New" w:hAnsi="Courier New" w:cs="Courier New"/>
          <w:color w:val="000000"/>
          <w:sz w:val="18"/>
          <w:szCs w:val="18"/>
        </w:rPr>
        <w:t>//Id de la factura interna Netsuite</w:t>
      </w:r>
      <w:r w:rsidR="0033585E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33585E">
        <w:rPr>
          <w:rFonts w:ascii="Courier New" w:hAnsi="Courier New" w:cs="Courier New"/>
          <w:color w:val="000000"/>
          <w:sz w:val="18"/>
          <w:szCs w:val="18"/>
        </w:rPr>
        <w:t>Obligatorio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C1DAE">
        <w:rPr>
          <w:rFonts w:ascii="Courier New" w:hAnsi="Courier New" w:cs="Courier New"/>
          <w:color w:val="A31515"/>
          <w:sz w:val="18"/>
          <w:szCs w:val="18"/>
        </w:rPr>
        <w:t>"idcliente"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"38347"</w:t>
      </w: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</w:r>
      <w:r w:rsidR="0033585E">
        <w:rPr>
          <w:rFonts w:ascii="Courier New" w:hAnsi="Courier New" w:cs="Courier New"/>
          <w:color w:val="000000"/>
          <w:sz w:val="18"/>
          <w:szCs w:val="18"/>
        </w:rPr>
        <w:tab/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CC1DA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"subsidiaria"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CD2A0C">
        <w:rPr>
          <w:rFonts w:ascii="Courier New" w:hAnsi="Courier New" w:cs="Courier New"/>
          <w:color w:val="0451A5"/>
          <w:sz w:val="18"/>
          <w:szCs w:val="18"/>
        </w:rPr>
        <w:t>Nombre de la subsidiaria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"subtotal"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</w:t>
      </w:r>
      <w:r w:rsidRPr="00CC1DAE">
        <w:rPr>
          <w:rFonts w:ascii="Courier New" w:hAnsi="Courier New" w:cs="Courier New"/>
          <w:color w:val="0451A5"/>
          <w:sz w:val="18"/>
          <w:szCs w:val="18"/>
        </w:rPr>
        <w:t>1092.39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"descuetno"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"tax"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"174.80"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"1267.19"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"fecha"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"4/1/2021"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"items"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"item</w:t>
      </w:r>
      <w:r w:rsidR="00565044">
        <w:rPr>
          <w:rFonts w:ascii="Courier New" w:hAnsi="Courier New" w:cs="Courier New"/>
          <w:color w:val="A31515"/>
          <w:sz w:val="18"/>
          <w:szCs w:val="18"/>
        </w:rPr>
        <w:t>i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d"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"59705"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"servicio paquete 1"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"3"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"6.12"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"discount"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"tax"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"1.00"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"7.12"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>},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"item</w:t>
      </w:r>
      <w:r w:rsidR="00565044">
        <w:rPr>
          <w:rFonts w:ascii="Courier New" w:hAnsi="Courier New" w:cs="Courier New"/>
          <w:color w:val="A31515"/>
          <w:sz w:val="18"/>
          <w:szCs w:val="18"/>
        </w:rPr>
        <w:t>i</w:t>
      </w:r>
      <w:r>
        <w:rPr>
          <w:rFonts w:ascii="Courier New" w:hAnsi="Courier New" w:cs="Courier New"/>
          <w:color w:val="A31515"/>
          <w:sz w:val="18"/>
          <w:szCs w:val="18"/>
        </w:rPr>
        <w:t>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"36582"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Pr="00CC1DAE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servicio paquete 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861FCB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861FC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61FCB">
        <w:rPr>
          <w:rFonts w:ascii="Courier New" w:hAnsi="Courier New" w:cs="Courier New"/>
          <w:color w:val="0451A5"/>
          <w:sz w:val="18"/>
          <w:szCs w:val="18"/>
        </w:rPr>
        <w:t>"1"</w:t>
      </w:r>
      <w:r w:rsidRPr="00861FC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33585E">
        <w:rPr>
          <w:rFonts w:ascii="Courier New" w:hAnsi="Courier New" w:cs="Courier New"/>
          <w:color w:val="A31515"/>
          <w:sz w:val="18"/>
          <w:szCs w:val="18"/>
          <w:lang w:val="en-US"/>
        </w:rPr>
        <w:t>"amount"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3585E">
        <w:rPr>
          <w:rFonts w:ascii="Courier New" w:hAnsi="Courier New" w:cs="Courier New"/>
          <w:color w:val="0451A5"/>
          <w:sz w:val="18"/>
          <w:szCs w:val="18"/>
          <w:lang w:val="en-US"/>
        </w:rPr>
        <w:t>"1086.27"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3585E">
        <w:rPr>
          <w:rFonts w:ascii="Courier New" w:hAnsi="Courier New" w:cs="Courier New"/>
          <w:color w:val="A31515"/>
          <w:sz w:val="18"/>
          <w:szCs w:val="18"/>
          <w:lang w:val="en-US"/>
        </w:rPr>
        <w:t>"discount"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3585E">
        <w:rPr>
          <w:rFonts w:ascii="Courier New" w:hAnsi="Courier New" w:cs="Courier New"/>
          <w:color w:val="0451A5"/>
          <w:sz w:val="18"/>
          <w:szCs w:val="18"/>
          <w:lang w:val="en-US"/>
        </w:rPr>
        <w:t>""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3585E">
        <w:rPr>
          <w:rFonts w:ascii="Courier New" w:hAnsi="Courier New" w:cs="Courier New"/>
          <w:color w:val="A31515"/>
          <w:sz w:val="18"/>
          <w:szCs w:val="18"/>
          <w:lang w:val="en-US"/>
        </w:rPr>
        <w:t>"tax"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3585E">
        <w:rPr>
          <w:rFonts w:ascii="Courier New" w:hAnsi="Courier New" w:cs="Courier New"/>
          <w:color w:val="0451A5"/>
          <w:sz w:val="18"/>
          <w:szCs w:val="18"/>
          <w:lang w:val="en-US"/>
        </w:rPr>
        <w:t>"173.80"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3585E">
        <w:rPr>
          <w:rFonts w:ascii="Courier New" w:hAnsi="Courier New" w:cs="Courier New"/>
          <w:color w:val="A31515"/>
          <w:sz w:val="18"/>
          <w:szCs w:val="18"/>
          <w:lang w:val="en-US"/>
        </w:rPr>
        <w:t>"total"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3585E">
        <w:rPr>
          <w:rFonts w:ascii="Courier New" w:hAnsi="Courier New" w:cs="Courier New"/>
          <w:color w:val="0451A5"/>
          <w:sz w:val="18"/>
          <w:szCs w:val="18"/>
          <w:lang w:val="en-US"/>
        </w:rPr>
        <w:t>"1260.07"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   </w:t>
      </w:r>
    </w:p>
    <w:p w:rsidR="00CC1DAE" w:rsidRPr="0033585E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]</w:t>
      </w:r>
    </w:p>
    <w:p w:rsidR="000F3598" w:rsidRPr="0033585E" w:rsidRDefault="000F3598" w:rsidP="000F3598">
      <w:pPr>
        <w:shd w:val="clear" w:color="auto" w:fill="FFFFFE"/>
        <w:spacing w:line="270" w:lineRule="atLeast"/>
        <w:ind w:left="141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A31515"/>
          <w:sz w:val="18"/>
          <w:szCs w:val="18"/>
          <w:lang w:val="en-US"/>
        </w:rPr>
        <w:t>"facturación"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</w:p>
    <w:p w:rsidR="000F3598" w:rsidRDefault="000F3598" w:rsidP="000F359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0F3598" w:rsidRDefault="000F3598" w:rsidP="000F359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"nombrearchivo"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"Nombre Archivo"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3598" w:rsidRDefault="000F3598" w:rsidP="000F3598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"UUID"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"AAA123456789"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3598" w:rsidRDefault="000F3598" w:rsidP="000F3598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"pdf"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VBERi0xLjMKJd/++LIKMSAwIG9iago8PC9UeXBlL0NhdGFsb2cvUGFnZXMgMiAwIFIvTGFuZyhlbi1VUykvTmFtZXMgNCAwIFIvTWV0YWRhdGEgNiAwIFI+PgplbmRvYmoKMiAwIG9iago8PC9UeXBlL1BhZ2VzL0tpZHNbNSAwIFJdL0NvdW50IDE+PgplbmRvYmoKMyAwIG9iago8PC9Qcm9kdWNlcihodHRwOi8vYmZvLmNvbS9wcm9kdWN0cy9yZXBvcnQ/dmVyc2lvbj13b3JrLTIwMjAwNjEwVDE1MTgtcjM2ODE5TSkvQ3JlYXRpb25EYXRlKEQ6MjAyMTA4MTYxNTM2NDktMDcnMDAnKS9Nb2REYXRlKEQ6MjAyMTA4MTYxNTM2NDktMDcnMDAnKT4+CmVuZG9iago0IDAgb2JqCjw8L0Rlc3RzIDkgMCBSPj4KZW5kb</w:t>
      </w:r>
      <w:r>
        <w:rPr>
          <w:rFonts w:ascii="Courier New" w:hAnsi="Courier New" w:cs="Courier New"/>
          <w:color w:val="0451A5"/>
          <w:sz w:val="18"/>
          <w:szCs w:val="18"/>
        </w:rPr>
        <w:lastRenderedPageBreak/>
        <w:t>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3598" w:rsidRDefault="000F3598" w:rsidP="000F3598">
      <w:pPr>
        <w:shd w:val="clear" w:color="auto" w:fill="FFFFFE"/>
        <w:spacing w:line="270" w:lineRule="atLeast"/>
        <w:ind w:left="2410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"xml"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"PG5vdGU+CiAgPGZyb20+TWVnYW48L2Zyb20+CiAgPHRvPkdyYW50PC90bz4KICA8aGVhZGluZz5SZW1pbmRlcjwvaGVhZGluZz4KICA8Ym9keT5Eb24ndCBmb3JnZXQgdG8gdXBkYXRlIHRoZSB3ZWJzaXRlIHRvbW9ycm93LjwvYm9keT4KPC9ub3RlPg=="</w:t>
      </w:r>
    </w:p>
    <w:p w:rsidR="000F3598" w:rsidRDefault="000F3598" w:rsidP="000F3598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0F3598" w:rsidRPr="000F3598" w:rsidRDefault="000F3598" w:rsidP="000F3598">
      <w:pPr>
        <w:shd w:val="clear" w:color="auto" w:fill="FFFFFE"/>
        <w:spacing w:line="270" w:lineRule="atLeast"/>
        <w:ind w:left="1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CC1DAE" w:rsidRPr="000F3598" w:rsidRDefault="00CC1DAE" w:rsidP="00CC1DAE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F3598" w:rsidRDefault="000F3598">
      <w:pPr>
        <w:rPr>
          <w:rFonts w:ascii="Calibri Light" w:hAnsi="Calibri Light" w:cs="Calibri Light"/>
          <w:b/>
          <w:szCs w:val="20"/>
        </w:rPr>
      </w:pPr>
      <w:r>
        <w:rPr>
          <w:rFonts w:ascii="Calibri Light" w:hAnsi="Calibri Light" w:cs="Calibri Light"/>
          <w:b/>
          <w:szCs w:val="20"/>
        </w:rPr>
        <w:br w:type="page"/>
      </w:r>
    </w:p>
    <w:p w:rsidR="00152B54" w:rsidRPr="000F3598" w:rsidRDefault="00152B54" w:rsidP="00152B54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alibri Light" w:hAnsi="Calibri Light" w:cs="Calibri Light"/>
          <w:b/>
          <w:szCs w:val="20"/>
        </w:rPr>
        <w:lastRenderedPageBreak/>
        <w:t>Response</w:t>
      </w:r>
      <w:r w:rsidRPr="000F3598">
        <w:rPr>
          <w:rFonts w:ascii="Calibri" w:hAnsi="Calibri" w:cs="Calibri"/>
          <w:b/>
          <w:szCs w:val="20"/>
        </w:rPr>
        <w:t>:</w:t>
      </w:r>
    </w:p>
    <w:p w:rsidR="00152B54" w:rsidRPr="000F3598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>{</w:t>
      </w:r>
    </w:p>
    <w:p w:rsidR="00152B54" w:rsidRPr="000F3598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Cs w:val="18"/>
        </w:rPr>
        <w:t>"code"</w:t>
      </w:r>
      <w:r w:rsidRPr="000F3598">
        <w:rPr>
          <w:rFonts w:ascii="Courier New" w:hAnsi="Courier New" w:cs="Courier New"/>
          <w:color w:val="000000"/>
          <w:szCs w:val="18"/>
        </w:rPr>
        <w:t>:</w:t>
      </w:r>
      <w:r w:rsidRPr="000F3598">
        <w:rPr>
          <w:rFonts w:ascii="Courier New" w:hAnsi="Courier New" w:cs="Courier New"/>
          <w:color w:val="0451A5"/>
          <w:szCs w:val="18"/>
        </w:rPr>
        <w:t>"200"</w:t>
      </w:r>
      <w:r w:rsidRPr="000F3598">
        <w:rPr>
          <w:rFonts w:ascii="Courier New" w:hAnsi="Courier New" w:cs="Courier New"/>
          <w:color w:val="000000"/>
          <w:szCs w:val="18"/>
        </w:rPr>
        <w:t>,</w:t>
      </w:r>
    </w:p>
    <w:p w:rsidR="00152B54" w:rsidRPr="000F3598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Cs w:val="18"/>
        </w:rPr>
        <w:t>"message"</w:t>
      </w:r>
      <w:r w:rsidRPr="000F3598">
        <w:rPr>
          <w:rFonts w:ascii="Courier New" w:hAnsi="Courier New" w:cs="Courier New"/>
          <w:color w:val="000000"/>
          <w:szCs w:val="18"/>
        </w:rPr>
        <w:t>:</w:t>
      </w:r>
      <w:r w:rsidRPr="000F3598">
        <w:rPr>
          <w:rFonts w:ascii="Courier New" w:hAnsi="Courier New" w:cs="Courier New"/>
          <w:color w:val="0451A5"/>
          <w:szCs w:val="18"/>
        </w:rPr>
        <w:t>"string"</w:t>
      </w:r>
      <w:r w:rsidRPr="000F3598">
        <w:rPr>
          <w:rFonts w:ascii="Courier New" w:hAnsi="Courier New" w:cs="Courier New"/>
          <w:color w:val="000000"/>
          <w:szCs w:val="18"/>
        </w:rPr>
        <w:t>,</w:t>
      </w:r>
    </w:p>
    <w:p w:rsidR="00152B54" w:rsidRPr="003E3ADB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0F3598">
        <w:rPr>
          <w:rFonts w:ascii="Courier New" w:hAnsi="Courier New" w:cs="Courier New"/>
          <w:color w:val="000000"/>
          <w:szCs w:val="18"/>
        </w:rPr>
        <w:t xml:space="preserve">    </w:t>
      </w:r>
      <w:r w:rsidRPr="003E3ADB">
        <w:rPr>
          <w:rFonts w:ascii="Courier New" w:hAnsi="Courier New" w:cs="Courier New"/>
          <w:color w:val="A31515"/>
          <w:szCs w:val="18"/>
        </w:rPr>
        <w:t>"result"</w:t>
      </w:r>
      <w:r w:rsidRPr="003E3ADB">
        <w:rPr>
          <w:rFonts w:ascii="Courier New" w:hAnsi="Courier New" w:cs="Courier New"/>
          <w:color w:val="000000"/>
          <w:szCs w:val="18"/>
        </w:rPr>
        <w:t>[</w:t>
      </w:r>
    </w:p>
    <w:p w:rsidR="00CC1DAE" w:rsidRDefault="00152B54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3E3ADB">
        <w:rPr>
          <w:rFonts w:ascii="Courier New" w:hAnsi="Courier New" w:cs="Courier New"/>
          <w:color w:val="000000"/>
          <w:szCs w:val="18"/>
        </w:rPr>
        <w:t xml:space="preserve">            </w:t>
      </w:r>
      <w:r w:rsidRPr="00152B54">
        <w:rPr>
          <w:rFonts w:ascii="Courier New" w:hAnsi="Courier New" w:cs="Courier New"/>
          <w:color w:val="0451A5"/>
          <w:szCs w:val="18"/>
        </w:rPr>
        <w:t>"id</w:t>
      </w:r>
      <w:r w:rsidR="00CC1DAE">
        <w:rPr>
          <w:rFonts w:ascii="Courier New" w:hAnsi="Courier New" w:cs="Courier New"/>
          <w:color w:val="0451A5"/>
          <w:szCs w:val="18"/>
        </w:rPr>
        <w:t>factura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: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="0011388E" w:rsidRPr="0011388E">
        <w:rPr>
          <w:rFonts w:ascii="Courier New" w:hAnsi="Courier New" w:cs="Courier New"/>
          <w:b/>
          <w:color w:val="0451A5"/>
          <w:sz w:val="18"/>
          <w:szCs w:val="18"/>
        </w:rPr>
        <w:t>830112</w:t>
      </w:r>
      <w:r w:rsidRPr="00152B54">
        <w:rPr>
          <w:rFonts w:ascii="Courier New" w:hAnsi="Courier New" w:cs="Courier New"/>
          <w:color w:val="0451A5"/>
          <w:szCs w:val="18"/>
        </w:rPr>
        <w:t>"</w:t>
      </w:r>
      <w:r w:rsidRPr="00152B54">
        <w:rPr>
          <w:rFonts w:ascii="Courier New" w:hAnsi="Courier New" w:cs="Courier New"/>
          <w:color w:val="000000"/>
          <w:szCs w:val="18"/>
        </w:rPr>
        <w:t>,</w:t>
      </w:r>
    </w:p>
    <w:p w:rsidR="00152B54" w:rsidRPr="00E72BD7" w:rsidRDefault="00152B54" w:rsidP="00CC1DAE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 xml:space="preserve">            ]</w:t>
      </w:r>
    </w:p>
    <w:p w:rsidR="00152B54" w:rsidRDefault="00152B54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Cs w:val="18"/>
        </w:rPr>
      </w:pPr>
      <w:r w:rsidRPr="00E72BD7">
        <w:rPr>
          <w:rFonts w:ascii="Courier New" w:hAnsi="Courier New" w:cs="Courier New"/>
          <w:color w:val="000000"/>
          <w:szCs w:val="18"/>
        </w:rPr>
        <w:t>}</w:t>
      </w:r>
    </w:p>
    <w:p w:rsidR="00CC1DAE" w:rsidRDefault="00CC1DAE" w:rsidP="00152B54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CC1DAE" w:rsidRDefault="00CC1DAE">
      <w:pPr>
        <w:rPr>
          <w:rFonts w:ascii="Courier New" w:hAnsi="Courier New" w:cs="Courier New"/>
          <w:color w:val="000000"/>
          <w:sz w:val="18"/>
          <w:szCs w:val="18"/>
        </w:rPr>
      </w:pPr>
    </w:p>
    <w:p w:rsidR="000F3598" w:rsidRDefault="000F3598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:rsidR="00152B54" w:rsidRDefault="00152B54" w:rsidP="00152B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2.1 CREAR PAGO (PAYMENT)</w:t>
      </w:r>
    </w:p>
    <w:p w:rsidR="00B7131A" w:rsidRPr="00861FCB" w:rsidRDefault="00A81548" w:rsidP="00152B54">
      <w:pPr>
        <w:rPr>
          <w:rFonts w:ascii="Calibri Light" w:hAnsi="Calibri Light" w:cs="Calibri Light"/>
          <w:szCs w:val="20"/>
        </w:rPr>
      </w:pPr>
      <w:r w:rsidRPr="00861FCB">
        <w:rPr>
          <w:rFonts w:ascii="Calibri Light" w:hAnsi="Calibri Light" w:cs="Calibri Light"/>
          <w:szCs w:val="20"/>
        </w:rPr>
        <w:t>Se pueden enviar varios pagos en la misma transacción, para cada pago se debe identificar el ID de la factura en netuiste (invoice), así como el monto, la fecha y el tipo de pago</w:t>
      </w:r>
      <w:r w:rsidR="00EB07A6" w:rsidRPr="00861FCB">
        <w:rPr>
          <w:rFonts w:ascii="Calibri Light" w:hAnsi="Calibri Light" w:cs="Calibri Light"/>
          <w:szCs w:val="20"/>
        </w:rPr>
        <w:t xml:space="preserve"> establecido c</w:t>
      </w:r>
      <w:r w:rsidR="00565044">
        <w:rPr>
          <w:rFonts w:ascii="Calibri Light" w:hAnsi="Calibri Light" w:cs="Calibri Light"/>
          <w:szCs w:val="20"/>
        </w:rPr>
        <w:t>o</w:t>
      </w:r>
      <w:r w:rsidR="00EB07A6" w:rsidRPr="00861FCB">
        <w:rPr>
          <w:rFonts w:ascii="Calibri Light" w:hAnsi="Calibri Light" w:cs="Calibri Light"/>
          <w:szCs w:val="20"/>
        </w:rPr>
        <w:t>mo</w:t>
      </w:r>
      <w:r w:rsidR="00EB07A6" w:rsidRPr="00861FCB">
        <w:rPr>
          <w:rFonts w:ascii="Calibri Light" w:hAnsi="Calibri Light" w:cs="Calibri Light"/>
          <w:b/>
          <w:szCs w:val="20"/>
        </w:rPr>
        <w:t xml:space="preserve"> contado</w:t>
      </w:r>
      <w:r w:rsidRPr="00861FCB">
        <w:rPr>
          <w:rFonts w:ascii="Calibri Light" w:hAnsi="Calibri Light" w:cs="Calibri Light"/>
          <w:b/>
          <w:szCs w:val="20"/>
        </w:rPr>
        <w:t>.</w:t>
      </w:r>
      <w:r w:rsidRPr="00861FCB">
        <w:rPr>
          <w:rFonts w:ascii="Calibri Light" w:hAnsi="Calibri Light" w:cs="Calibri Light"/>
          <w:b/>
          <w:szCs w:val="20"/>
        </w:rPr>
        <w:br/>
      </w:r>
    </w:p>
    <w:p w:rsidR="00B7131A" w:rsidRPr="00FC1161" w:rsidRDefault="00B7131A" w:rsidP="00B7131A">
      <w:pPr>
        <w:ind w:firstLine="708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POST</w:t>
      </w:r>
    </w:p>
    <w:p w:rsidR="00861FCB" w:rsidRPr="00861FCB" w:rsidRDefault="00861FCB" w:rsidP="00861FCB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>Request</w:t>
      </w:r>
      <w:r w:rsidRPr="00861FCB">
        <w:rPr>
          <w:rFonts w:ascii="Calibri Light" w:hAnsi="Calibri Light" w:cs="Calibri Light"/>
          <w:szCs w:val="20"/>
        </w:rPr>
        <w:t xml:space="preserve"> (ejemplo) </w:t>
      </w:r>
      <w:r w:rsidRPr="00861FCB">
        <w:rPr>
          <w:rFonts w:ascii="Calibri Light" w:hAnsi="Calibri Light" w:cs="Calibri Light"/>
          <w:b/>
          <w:szCs w:val="20"/>
        </w:rPr>
        <w:t xml:space="preserve">Sistema Interno &gt; Netsuite: </w:t>
      </w:r>
    </w:p>
    <w:p w:rsidR="00B7131A" w:rsidRPr="003E3ADB" w:rsidRDefault="00861FCB" w:rsidP="00861FCB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7131A" w:rsidRPr="003E3ADB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{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"idfactura"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98658"/>
          <w:sz w:val="18"/>
          <w:szCs w:val="18"/>
        </w:rPr>
        <w:t>152406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  <w:r w:rsidR="00636919">
        <w:rPr>
          <w:rFonts w:ascii="Courier New" w:hAnsi="Courier New" w:cs="Courier New"/>
          <w:color w:val="000000"/>
          <w:sz w:val="18"/>
          <w:szCs w:val="18"/>
        </w:rPr>
        <w:t xml:space="preserve">  //Obligatorio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"cantidad"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E3ADB">
        <w:rPr>
          <w:rFonts w:ascii="Courier New" w:hAnsi="Courier New" w:cs="Courier New"/>
          <w:color w:val="098658"/>
          <w:sz w:val="18"/>
          <w:szCs w:val="18"/>
        </w:rPr>
        <w:t>12383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  <w:r w:rsidR="00636919">
        <w:rPr>
          <w:rFonts w:ascii="Courier New" w:hAnsi="Courier New" w:cs="Courier New"/>
          <w:color w:val="000000"/>
          <w:sz w:val="18"/>
          <w:szCs w:val="18"/>
        </w:rPr>
        <w:t xml:space="preserve">    //Obligatorio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"trandate"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"30/01/2022"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  <w:r w:rsidR="00636919">
        <w:rPr>
          <w:rFonts w:ascii="Courier New" w:hAnsi="Courier New" w:cs="Courier New"/>
          <w:color w:val="000000"/>
          <w:sz w:val="18"/>
          <w:szCs w:val="18"/>
        </w:rPr>
        <w:t xml:space="preserve">  //Obligatorio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1</w:t>
      </w:r>
      <w:r w:rsidR="00636919">
        <w:rPr>
          <w:rFonts w:ascii="Courier New" w:hAnsi="Courier New" w:cs="Courier New"/>
          <w:color w:val="098658"/>
          <w:sz w:val="18"/>
          <w:szCs w:val="18"/>
        </w:rPr>
        <w:t xml:space="preserve">.  </w:t>
      </w:r>
      <w:r w:rsidR="00636919">
        <w:rPr>
          <w:rFonts w:ascii="Courier New" w:hAnsi="Courier New" w:cs="Courier New"/>
          <w:color w:val="000000"/>
          <w:sz w:val="18"/>
          <w:szCs w:val="18"/>
        </w:rPr>
        <w:t>//Obligatorio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}, {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"idfactura"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152406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"cantidad"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200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"trandate"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"30/01/2022"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"paymentmethod"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3598">
        <w:rPr>
          <w:rFonts w:ascii="Courier New" w:hAnsi="Courier New" w:cs="Courier New"/>
          <w:color w:val="098658"/>
          <w:sz w:val="18"/>
          <w:szCs w:val="18"/>
        </w:rPr>
        <w:t>1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     }        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B7131A" w:rsidRPr="000F3598" w:rsidRDefault="00B7131A" w:rsidP="00B7131A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alibri" w:hAnsi="Calibri" w:cs="Calibri"/>
          <w:b/>
          <w:szCs w:val="20"/>
        </w:rPr>
        <w:t>Response: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"code"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: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"200"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0F3598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3598">
        <w:rPr>
          <w:rFonts w:ascii="Courier New" w:hAnsi="Courier New" w:cs="Courier New"/>
          <w:color w:val="A31515"/>
          <w:sz w:val="18"/>
          <w:szCs w:val="18"/>
        </w:rPr>
        <w:t>"message"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:</w:t>
      </w:r>
      <w:r w:rsidRPr="000F3598">
        <w:rPr>
          <w:rFonts w:ascii="Courier New" w:hAnsi="Courier New" w:cs="Courier New"/>
          <w:color w:val="0451A5"/>
          <w:sz w:val="18"/>
          <w:szCs w:val="18"/>
        </w:rPr>
        <w:t>"string"</w:t>
      </w:r>
      <w:r w:rsidRPr="000F359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0F35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E3ADB">
        <w:rPr>
          <w:rFonts w:ascii="Courier New" w:hAnsi="Courier New" w:cs="Courier New"/>
          <w:color w:val="A31515"/>
          <w:sz w:val="18"/>
          <w:szCs w:val="18"/>
        </w:rPr>
        <w:t>"result"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B7131A" w:rsidRPr="003E3ADB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"idarticulo"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:</w:t>
      </w:r>
      <w:r w:rsidRPr="003E3ADB">
        <w:rPr>
          <w:rFonts w:ascii="Courier New" w:hAnsi="Courier New" w:cs="Courier New"/>
          <w:color w:val="0451A5"/>
          <w:sz w:val="18"/>
          <w:szCs w:val="18"/>
        </w:rPr>
        <w:t>"numeric"</w:t>
      </w:r>
      <w:r w:rsidRPr="003E3ADB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E3AD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451A5"/>
          <w:sz w:val="18"/>
          <w:szCs w:val="18"/>
        </w:rPr>
        <w:t>"precios"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B7131A" w:rsidRDefault="00B7131A" w:rsidP="00565044">
      <w:pPr>
        <w:shd w:val="clear" w:color="auto" w:fill="FFFFFE"/>
        <w:spacing w:line="270" w:lineRule="atLeast"/>
        <w:ind w:left="28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"idpago"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"numeric"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Default="00B7131A" w:rsidP="00565044">
      <w:pPr>
        <w:shd w:val="clear" w:color="auto" w:fill="FFFFFE"/>
        <w:spacing w:line="270" w:lineRule="atLeast"/>
        <w:ind w:left="28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"idpago"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"numeric"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]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7131A" w:rsidRDefault="00B7131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152B54" w:rsidRDefault="00152B54" w:rsidP="00152B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2.2 ACTUALIZAR PAGO (PAYMENT)</w:t>
      </w:r>
    </w:p>
    <w:p w:rsidR="00B7131A" w:rsidRPr="00E72BD7" w:rsidRDefault="00B7131A" w:rsidP="00B7131A">
      <w:pPr>
        <w:ind w:left="708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/>
      </w:r>
      <w:r w:rsidRPr="00E72BD7">
        <w:rPr>
          <w:rFonts w:ascii="Arial" w:hAnsi="Arial" w:cs="Arial"/>
          <w:b/>
          <w:bCs/>
          <w:sz w:val="30"/>
          <w:szCs w:val="30"/>
        </w:rPr>
        <w:t>PUT</w:t>
      </w:r>
    </w:p>
    <w:p w:rsidR="00B7131A" w:rsidRPr="00861FCB" w:rsidRDefault="00B7131A" w:rsidP="00B7131A">
      <w:pPr>
        <w:ind w:firstLine="708"/>
        <w:rPr>
          <w:rFonts w:ascii="Calibri Light" w:hAnsi="Calibri Light" w:cs="Calibri Light"/>
          <w:b/>
          <w:szCs w:val="20"/>
        </w:rPr>
      </w:pPr>
      <w:r w:rsidRPr="00861FCB">
        <w:rPr>
          <w:rFonts w:ascii="Calibri Light" w:hAnsi="Calibri Light" w:cs="Calibri Light"/>
          <w:b/>
          <w:szCs w:val="20"/>
        </w:rPr>
        <w:t xml:space="preserve">Request </w:t>
      </w:r>
      <w:r w:rsidRPr="00861FCB">
        <w:rPr>
          <w:rFonts w:ascii="Calibri Light" w:hAnsi="Calibri Light" w:cs="Calibri Light"/>
          <w:szCs w:val="20"/>
        </w:rPr>
        <w:t>(ejemplo)</w:t>
      </w:r>
      <w:r w:rsidRPr="00861FCB">
        <w:rPr>
          <w:rFonts w:ascii="Calibri Light" w:hAnsi="Calibri Light" w:cs="Calibri Light"/>
          <w:b/>
          <w:szCs w:val="20"/>
        </w:rPr>
        <w:t xml:space="preserve"> Sistema Interno &gt; Netsuite: </w:t>
      </w:r>
    </w:p>
    <w:p w:rsidR="00B7131A" w:rsidRPr="00B97F2D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61FCB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B97F2D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B7131A" w:rsidRPr="00636919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636919">
        <w:rPr>
          <w:rFonts w:ascii="Courier New" w:hAnsi="Courier New" w:cs="Courier New"/>
          <w:color w:val="A31515"/>
          <w:sz w:val="18"/>
          <w:szCs w:val="18"/>
        </w:rPr>
        <w:t>"idpago"</w:t>
      </w: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6919">
        <w:rPr>
          <w:rFonts w:ascii="Courier New" w:hAnsi="Courier New" w:cs="Courier New"/>
          <w:color w:val="098658"/>
          <w:sz w:val="18"/>
          <w:szCs w:val="18"/>
        </w:rPr>
        <w:t>152406</w:t>
      </w:r>
      <w:r w:rsidRPr="00636919">
        <w:rPr>
          <w:rFonts w:ascii="Courier New" w:hAnsi="Courier New" w:cs="Courier New"/>
          <w:color w:val="000000"/>
          <w:sz w:val="18"/>
          <w:szCs w:val="18"/>
        </w:rPr>
        <w:t>,</w:t>
      </w:r>
      <w:r w:rsidR="00636919" w:rsidRPr="00636919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636919">
        <w:rPr>
          <w:rFonts w:ascii="Courier New" w:hAnsi="Courier New" w:cs="Courier New"/>
          <w:color w:val="000000"/>
          <w:sz w:val="18"/>
          <w:szCs w:val="18"/>
        </w:rPr>
        <w:t>//Obligatorio</w:t>
      </w:r>
    </w:p>
    <w:p w:rsidR="00B7131A" w:rsidRPr="00636919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636919">
        <w:rPr>
          <w:rFonts w:ascii="Courier New" w:hAnsi="Courier New" w:cs="Courier New"/>
          <w:color w:val="A31515"/>
          <w:sz w:val="18"/>
          <w:szCs w:val="18"/>
        </w:rPr>
        <w:t>"cantidad"</w:t>
      </w: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6919">
        <w:rPr>
          <w:rFonts w:ascii="Courier New" w:hAnsi="Courier New" w:cs="Courier New"/>
          <w:color w:val="098658"/>
          <w:sz w:val="18"/>
          <w:szCs w:val="18"/>
        </w:rPr>
        <w:t>12383</w:t>
      </w:r>
      <w:r w:rsidRPr="00636919">
        <w:rPr>
          <w:rFonts w:ascii="Courier New" w:hAnsi="Courier New" w:cs="Courier New"/>
          <w:color w:val="000000"/>
          <w:sz w:val="18"/>
          <w:szCs w:val="18"/>
        </w:rPr>
        <w:t>,</w:t>
      </w:r>
      <w:r w:rsidR="00636919" w:rsidRPr="00636919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B7131A" w:rsidRPr="00636919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636919">
        <w:rPr>
          <w:rFonts w:ascii="Courier New" w:hAnsi="Courier New" w:cs="Courier New"/>
          <w:color w:val="A31515"/>
          <w:sz w:val="18"/>
          <w:szCs w:val="18"/>
        </w:rPr>
        <w:t>"trandate"</w:t>
      </w: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6919">
        <w:rPr>
          <w:rFonts w:ascii="Courier New" w:hAnsi="Courier New" w:cs="Courier New"/>
          <w:color w:val="0451A5"/>
          <w:sz w:val="18"/>
          <w:szCs w:val="18"/>
        </w:rPr>
        <w:t>"30/01/2022"</w:t>
      </w:r>
      <w:r w:rsidRPr="00636919">
        <w:rPr>
          <w:rFonts w:ascii="Courier New" w:hAnsi="Courier New" w:cs="Courier New"/>
          <w:color w:val="000000"/>
          <w:sz w:val="18"/>
          <w:szCs w:val="18"/>
        </w:rPr>
        <w:t>,</w:t>
      </w:r>
      <w:r w:rsidR="00636919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B7131A" w:rsidRPr="00B7131A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6919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"paymentmethod"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B7131A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</w:p>
    <w:p w:rsidR="00B7131A" w:rsidRPr="00B7131A" w:rsidRDefault="00B7131A" w:rsidP="00B713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} </w:t>
      </w:r>
    </w:p>
    <w:p w:rsidR="00B7131A" w:rsidRPr="00754CE9" w:rsidRDefault="00B7131A" w:rsidP="00B7131A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E3ADB">
        <w:rPr>
          <w:rFonts w:ascii="Calibri Light" w:hAnsi="Calibri Light" w:cs="Calibri Light"/>
          <w:b/>
          <w:szCs w:val="20"/>
          <w:lang w:val="en-US"/>
        </w:rPr>
        <w:t>Response</w:t>
      </w:r>
      <w:r w:rsidRPr="00E72BD7">
        <w:rPr>
          <w:rFonts w:ascii="Calibri" w:hAnsi="Calibri" w:cs="Calibri"/>
          <w:b/>
          <w:szCs w:val="20"/>
          <w:lang w:val="en-US"/>
        </w:rPr>
        <w:t>:</w:t>
      </w:r>
    </w:p>
    <w:p w:rsidR="00B7131A" w:rsidRP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B7131A" w:rsidRP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"code"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B7131A">
        <w:rPr>
          <w:rFonts w:ascii="Courier New" w:hAnsi="Courier New" w:cs="Courier New"/>
          <w:color w:val="0451A5"/>
          <w:sz w:val="18"/>
          <w:szCs w:val="18"/>
          <w:lang w:val="en-US"/>
        </w:rPr>
        <w:t>"200"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P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B7131A"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B7131A">
        <w:rPr>
          <w:rFonts w:ascii="Courier New" w:hAnsi="Courier New" w:cs="Courier New"/>
          <w:color w:val="0451A5"/>
          <w:sz w:val="18"/>
          <w:szCs w:val="18"/>
          <w:lang w:val="en-US"/>
        </w:rPr>
        <w:t>"string"</w:t>
      </w: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Pr="0033585E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451A5"/>
          <w:sz w:val="18"/>
          <w:szCs w:val="18"/>
          <w:lang w:val="en-US"/>
        </w:rPr>
      </w:pPr>
      <w:r w:rsidRPr="00B7131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3585E">
        <w:rPr>
          <w:rFonts w:ascii="Courier New" w:hAnsi="Courier New" w:cs="Courier New"/>
          <w:color w:val="A31515"/>
          <w:sz w:val="18"/>
          <w:szCs w:val="18"/>
          <w:lang w:val="en-US"/>
        </w:rPr>
        <w:t>"result"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</w:p>
    <w:p w:rsidR="00B7131A" w:rsidRPr="0033585E" w:rsidRDefault="00B7131A" w:rsidP="00B7131A">
      <w:pPr>
        <w:shd w:val="clear" w:color="auto" w:fill="FFFFFE"/>
        <w:spacing w:line="270" w:lineRule="atLeast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3585E">
        <w:rPr>
          <w:rFonts w:ascii="Courier New" w:hAnsi="Courier New" w:cs="Courier New"/>
          <w:color w:val="0451A5"/>
          <w:sz w:val="18"/>
          <w:szCs w:val="18"/>
          <w:lang w:val="en-US"/>
        </w:rPr>
        <w:t>"idpago"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33585E">
        <w:rPr>
          <w:rFonts w:ascii="Courier New" w:hAnsi="Courier New" w:cs="Courier New"/>
          <w:color w:val="0451A5"/>
          <w:sz w:val="18"/>
          <w:szCs w:val="18"/>
          <w:lang w:val="en-US"/>
        </w:rPr>
        <w:t>"numeric"</w:t>
      </w: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3585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B7131A" w:rsidRDefault="00B7131A" w:rsidP="00B7131A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7131A" w:rsidRDefault="00B7131A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</w:p>
    <w:p w:rsidR="00B7131A" w:rsidRDefault="00B7131A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:rsidR="00152B54" w:rsidRPr="007F453A" w:rsidRDefault="00152B54" w:rsidP="00152B54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:rsidR="00152B54" w:rsidRPr="007F453A" w:rsidRDefault="00152B54" w:rsidP="00861FCB"/>
    <w:p w:rsidR="00152B54" w:rsidRPr="007F453A" w:rsidRDefault="00152B54" w:rsidP="00861FCB">
      <w:r w:rsidRPr="007F453A">
        <w:t xml:space="preserve">Be Exponential y </w:t>
      </w:r>
      <w:r>
        <w:t>Figueacero</w:t>
      </w:r>
      <w:r w:rsidRPr="007F453A"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>
        <w:t>Figueacero</w:t>
      </w:r>
      <w:r w:rsidRPr="007F453A">
        <w:t xml:space="preserve"> y que el documento de especificación de desarrollo fue entregado según lo acordado.</w:t>
      </w:r>
    </w:p>
    <w:p w:rsidR="00152B54" w:rsidRPr="00646387" w:rsidRDefault="00152B54" w:rsidP="00861FCB">
      <w:pPr>
        <w:rPr>
          <w:rFonts w:cstheme="majorHAnsi"/>
          <w:szCs w:val="20"/>
        </w:rPr>
      </w:pPr>
    </w:p>
    <w:p w:rsidR="00152B54" w:rsidRPr="00DC7DAF" w:rsidRDefault="00152B54" w:rsidP="00861FCB">
      <w:pPr>
        <w:rPr>
          <w:rFonts w:ascii="Calibri Light" w:hAnsi="Calibri Light" w:cs="Calibri Light"/>
          <w:szCs w:val="20"/>
        </w:rPr>
      </w:pPr>
      <w:r w:rsidRPr="00DC7DAF">
        <w:rPr>
          <w:rFonts w:ascii="Calibri Light" w:hAnsi="Calibri Light" w:cs="Calibri Light"/>
          <w:szCs w:val="20"/>
        </w:rPr>
        <w:t>El presente documento se hace llegar a través de mail y posterior firma electrónica a través de la plataforma DocuSig</w:t>
      </w:r>
      <w:r>
        <w:rPr>
          <w:rFonts w:ascii="Calibri Light" w:hAnsi="Calibri Light" w:cs="Calibri Light"/>
          <w:szCs w:val="20"/>
        </w:rPr>
        <w:t>n</w:t>
      </w:r>
      <w:r w:rsidRPr="00DC7DAF">
        <w:rPr>
          <w:rFonts w:ascii="Calibri Light" w:hAnsi="Calibri Light" w:cs="Calibri Light"/>
          <w:szCs w:val="20"/>
        </w:rPr>
        <w:t>.</w:t>
      </w:r>
    </w:p>
    <w:p w:rsidR="00152B54" w:rsidRDefault="00152B54" w:rsidP="00152B54">
      <w:pPr>
        <w:pStyle w:val="Sinespaciado"/>
        <w:rPr>
          <w:rFonts w:ascii="Calibri Light" w:hAnsi="Calibri Light" w:cs="Calibri Light"/>
          <w:sz w:val="20"/>
          <w:szCs w:val="20"/>
        </w:rPr>
      </w:pPr>
    </w:p>
    <w:p w:rsidR="00152B54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Pr="005E09F9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152B54" w:rsidRPr="005E09F9" w:rsidTr="00812365">
        <w:trPr>
          <w:jc w:val="center"/>
        </w:trPr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:rsidR="00152B54" w:rsidRPr="005E09F9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:rsidR="00152B54" w:rsidRPr="005E09F9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152B54" w:rsidRPr="005E09F9" w:rsidTr="00812365">
        <w:trPr>
          <w:jc w:val="center"/>
        </w:trPr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1F3864" w:themeFill="accent1" w:themeFillShade="80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152B54" w:rsidRPr="005E09F9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152B54" w:rsidRPr="0033585E" w:rsidTr="00812365">
        <w:trPr>
          <w:jc w:val="center"/>
        </w:trPr>
        <w:tc>
          <w:tcPr>
            <w:tcW w:w="4819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:rsidR="00152B54" w:rsidRPr="005E09F9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152B54" w:rsidRPr="0033585E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152B54" w:rsidRPr="00E466BE" w:rsidRDefault="00152B5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:rsidR="00152B54" w:rsidRPr="00E466BE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:rsidR="00152B54" w:rsidRPr="00E466BE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:rsidR="00152B54" w:rsidRPr="00E466BE" w:rsidRDefault="00152B54" w:rsidP="00152B54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565044" w:rsidRPr="005E09F9" w:rsidTr="00812365">
        <w:trPr>
          <w:jc w:val="center"/>
        </w:trPr>
        <w:tc>
          <w:tcPr>
            <w:tcW w:w="4819" w:type="dxa"/>
            <w:shd w:val="clear" w:color="auto" w:fill="1F3864" w:themeFill="accent1" w:themeFillShade="80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1F3864" w:themeFill="accent1" w:themeFillShade="80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565044" w:rsidRPr="005E09F9" w:rsidTr="00812365">
        <w:trPr>
          <w:jc w:val="center"/>
        </w:trPr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565044" w:rsidRPr="005E09F9" w:rsidTr="00812365">
        <w:trPr>
          <w:jc w:val="center"/>
        </w:trPr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NICOLÁS SPERONI</w:t>
            </w: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 xml:space="preserve">SAUL NAVARRO </w:t>
            </w:r>
          </w:p>
        </w:tc>
      </w:tr>
      <w:tr w:rsidR="00565044" w:rsidRPr="00F9270C" w:rsidTr="00812365">
        <w:trPr>
          <w:jc w:val="center"/>
        </w:trPr>
        <w:tc>
          <w:tcPr>
            <w:tcW w:w="4819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LIDER DE DESARROLLO</w:t>
            </w:r>
          </w:p>
        </w:tc>
        <w:tc>
          <w:tcPr>
            <w:tcW w:w="992" w:type="dxa"/>
          </w:tcPr>
          <w:p w:rsidR="00565044" w:rsidRPr="005E09F9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DESARROLLADOR NETSUITE</w:t>
            </w:r>
          </w:p>
        </w:tc>
      </w:tr>
      <w:tr w:rsidR="00565044" w:rsidRPr="00F9270C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5A1740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65044" w:rsidRPr="00E466BE" w:rsidRDefault="00565044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:rsidR="00152B54" w:rsidRPr="00225140" w:rsidRDefault="00152B54" w:rsidP="00152B54">
      <w:pPr>
        <w:pStyle w:val="Sinespaciado"/>
        <w:rPr>
          <w:rFonts w:ascii="Calibri Light" w:hAnsi="Calibri Light" w:cs="Calibri Light"/>
          <w:lang w:val="en-US"/>
        </w:rPr>
      </w:pPr>
    </w:p>
    <w:p w:rsidR="00152B54" w:rsidRDefault="00152B54" w:rsidP="00152B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Cs w:val="20"/>
          <w:lang w:val="en-US"/>
        </w:rPr>
      </w:pPr>
    </w:p>
    <w:p w:rsidR="00152B54" w:rsidRDefault="00152B54" w:rsidP="00152B54">
      <w:pPr>
        <w:rPr>
          <w:rFonts w:ascii="Calibri Light" w:hAnsi="Calibri Light" w:cs="Calibri Light"/>
          <w:szCs w:val="20"/>
          <w:lang w:val="en-US"/>
        </w:rPr>
      </w:pPr>
    </w:p>
    <w:p w:rsidR="00152B54" w:rsidRPr="00225140" w:rsidRDefault="00152B54" w:rsidP="00152B54">
      <w:pPr>
        <w:tabs>
          <w:tab w:val="left" w:pos="2086"/>
        </w:tabs>
        <w:rPr>
          <w:rFonts w:ascii="Calibri Light" w:hAnsi="Calibri Light" w:cs="Calibri Light"/>
          <w:szCs w:val="20"/>
          <w:lang w:val="en-US"/>
        </w:rPr>
      </w:pPr>
      <w:r>
        <w:rPr>
          <w:rFonts w:ascii="Calibri Light" w:hAnsi="Calibri Light" w:cs="Calibri Light"/>
          <w:szCs w:val="20"/>
          <w:lang w:val="en-US"/>
        </w:rPr>
        <w:tab/>
      </w:r>
    </w:p>
    <w:p w:rsidR="00EE6051" w:rsidRPr="00152B54" w:rsidRDefault="00EE6051" w:rsidP="00152B54">
      <w:pPr>
        <w:rPr>
          <w:lang w:val="en-US"/>
        </w:rPr>
      </w:pPr>
    </w:p>
    <w:sectPr w:rsidR="00EE6051" w:rsidRPr="00152B54" w:rsidSect="002D77E9"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A78" w:rsidRDefault="00040A78" w:rsidP="00152B54">
      <w:r>
        <w:separator/>
      </w:r>
    </w:p>
  </w:endnote>
  <w:endnote w:type="continuationSeparator" w:id="0">
    <w:p w:rsidR="00040A78" w:rsidRDefault="00040A78" w:rsidP="0015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EA" w:rsidRDefault="008170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405EA" w:rsidRDefault="00040A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EA" w:rsidRPr="00535765" w:rsidRDefault="00040A78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:rsidTr="00265A40">
      <w:trPr>
        <w:trHeight w:val="100"/>
      </w:trPr>
      <w:tc>
        <w:tcPr>
          <w:tcW w:w="10670" w:type="dxa"/>
          <w:shd w:val="clear" w:color="auto" w:fill="1F3864"/>
        </w:tcPr>
        <w:p w:rsidR="008405EA" w:rsidRPr="00535765" w:rsidRDefault="00040A78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theme="majorHAnsi"/>
              <w:color w:val="000000"/>
              <w:sz w:val="6"/>
              <w:szCs w:val="6"/>
            </w:rPr>
          </w:pPr>
        </w:p>
      </w:tc>
    </w:tr>
    <w:tr w:rsidR="008405EA" w:rsidRPr="00535765" w:rsidTr="00265A40">
      <w:trPr>
        <w:trHeight w:val="100"/>
      </w:trPr>
      <w:tc>
        <w:tcPr>
          <w:tcW w:w="10670" w:type="dxa"/>
          <w:shd w:val="clear" w:color="auto" w:fill="auto"/>
        </w:tcPr>
        <w:p w:rsidR="008405EA" w:rsidRPr="00535765" w:rsidRDefault="00040A78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05EA" w:rsidRPr="007F453A" w:rsidRDefault="008170BE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:rsidTr="00265A40">
      <w:trPr>
        <w:trHeight w:val="100"/>
      </w:trPr>
      <w:tc>
        <w:tcPr>
          <w:tcW w:w="1696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:rsidR="008405EA" w:rsidRPr="007F453A" w:rsidRDefault="008170BE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31-01-2022</w:t>
          </w:r>
        </w:p>
      </w:tc>
      <w:tc>
        <w:tcPr>
          <w:tcW w:w="850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:rsidR="008405E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:rsidR="00AC527A" w:rsidRPr="007F453A" w:rsidRDefault="008170B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</w:t>
          </w:r>
          <w:r>
            <w:rPr>
              <w:rFonts w:ascii="Calibri Light" w:hAnsi="Calibri Light" w:cs="Calibri Light"/>
              <w:color w:val="000000"/>
              <w:sz w:val="18"/>
              <w:szCs w:val="18"/>
            </w:rPr>
            <w:t>sistema_Interno_</w:t>
          </w:r>
          <w:r w:rsidR="00152B54">
            <w:rPr>
              <w:rFonts w:ascii="Calibri Light" w:hAnsi="Calibri Light" w:cs="Calibri Light"/>
              <w:color w:val="000000"/>
              <w:sz w:val="18"/>
              <w:szCs w:val="18"/>
            </w:rPr>
            <w:t>ventas</w:t>
          </w:r>
        </w:p>
      </w:tc>
      <w:tc>
        <w:tcPr>
          <w:tcW w:w="469" w:type="dxa"/>
          <w:shd w:val="clear" w:color="auto" w:fill="auto"/>
        </w:tcPr>
        <w:p w:rsidR="008405EA" w:rsidRPr="007F453A" w:rsidRDefault="00040A78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:rsidR="008405EA" w:rsidRPr="00014DF1" w:rsidRDefault="00040A78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A78" w:rsidRDefault="00040A78" w:rsidP="00152B54">
      <w:r>
        <w:separator/>
      </w:r>
    </w:p>
  </w:footnote>
  <w:footnote w:type="continuationSeparator" w:id="0">
    <w:p w:rsidR="00040A78" w:rsidRDefault="00040A78" w:rsidP="00152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5EA" w:rsidRPr="00014DF1" w:rsidRDefault="00040A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8170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3E4BF2BF" wp14:editId="02AC6780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8170BE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SISTEMA INTERNO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8170BE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2B0B525F" wp14:editId="6C63DB2E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040A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14DF1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040A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Default="00040A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37EFB" w:rsidRDefault="008170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:rsidR="008405EA" w:rsidRPr="00037EFB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405EA" w:rsidRPr="00037EFB" w:rsidRDefault="00040A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:rsidR="008405EA" w:rsidRPr="00037EFB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:rsidR="008405EA" w:rsidRPr="00037EFB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:rsidR="008405EA" w:rsidRPr="00037EFB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:rsidR="008405EA" w:rsidRPr="00037EFB" w:rsidRDefault="00040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:rsidR="008405EA" w:rsidRPr="00037EFB" w:rsidRDefault="00040A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05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D602AD4"/>
    <w:multiLevelType w:val="hybridMultilevel"/>
    <w:tmpl w:val="8A4C27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0326"/>
    <w:multiLevelType w:val="multilevel"/>
    <w:tmpl w:val="E05A56C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DDB7453"/>
    <w:multiLevelType w:val="hybridMultilevel"/>
    <w:tmpl w:val="BF525FE8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3A087E6E"/>
    <w:multiLevelType w:val="multilevel"/>
    <w:tmpl w:val="5680E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C622E29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D50704D"/>
    <w:multiLevelType w:val="hybridMultilevel"/>
    <w:tmpl w:val="F7809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5206"/>
    <w:multiLevelType w:val="multilevel"/>
    <w:tmpl w:val="E05A56C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037067"/>
    <w:multiLevelType w:val="multilevel"/>
    <w:tmpl w:val="E85A8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4"/>
    <w:rsid w:val="00040A78"/>
    <w:rsid w:val="000F3598"/>
    <w:rsid w:val="0011388E"/>
    <w:rsid w:val="00152B54"/>
    <w:rsid w:val="0033585E"/>
    <w:rsid w:val="003E3ADB"/>
    <w:rsid w:val="004F5FE7"/>
    <w:rsid w:val="00565044"/>
    <w:rsid w:val="00636919"/>
    <w:rsid w:val="00806398"/>
    <w:rsid w:val="008170BE"/>
    <w:rsid w:val="00861FCB"/>
    <w:rsid w:val="0092546C"/>
    <w:rsid w:val="009B76F8"/>
    <w:rsid w:val="00A54E78"/>
    <w:rsid w:val="00A81548"/>
    <w:rsid w:val="00B7131A"/>
    <w:rsid w:val="00B97F2D"/>
    <w:rsid w:val="00CC1DAE"/>
    <w:rsid w:val="00CD2A0C"/>
    <w:rsid w:val="00EB07A6"/>
    <w:rsid w:val="00E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13A71A-A0EA-D544-9CE7-8D7FF75B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FCB"/>
    <w:rPr>
      <w:rFonts w:asciiTheme="majorHAnsi" w:eastAsia="Times New Roman" w:hAnsiTheme="majorHAnsi" w:cs="Times New Roman"/>
      <w:sz w:val="20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52B54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B54"/>
    <w:pPr>
      <w:keepNext/>
      <w:keepLines/>
      <w:spacing w:before="40"/>
      <w:outlineLvl w:val="1"/>
    </w:pPr>
    <w:rPr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B54"/>
    <w:rPr>
      <w:rFonts w:ascii="Times New Roman" w:eastAsia="Times New Roman" w:hAnsi="Times New Roman" w:cs="Times New Roman"/>
      <w:color w:val="2F5496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52B54"/>
    <w:rPr>
      <w:rFonts w:ascii="Times New Roman" w:eastAsia="Times New Roman" w:hAnsi="Times New Roman" w:cs="Times New Roman"/>
      <w:color w:val="2F5496"/>
      <w:sz w:val="26"/>
      <w:szCs w:val="26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152B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B54"/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1"/>
    <w:qFormat/>
    <w:rsid w:val="00152B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B5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152B54"/>
    <w:pPr>
      <w:jc w:val="both"/>
    </w:pPr>
    <w:rPr>
      <w:rFonts w:ascii="Calibri" w:eastAsia="Calibri" w:hAnsi="Calibri" w:cs="Calibri"/>
      <w:sz w:val="22"/>
      <w:szCs w:val="22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B54"/>
    <w:rPr>
      <w:rFonts w:ascii="Calibri" w:eastAsia="Calibri" w:hAnsi="Calibri" w:cs="Calibri"/>
      <w:sz w:val="22"/>
      <w:szCs w:val="22"/>
      <w:lang w:val="es-CO" w:eastAsia="es-ES_tradnl"/>
    </w:rPr>
  </w:style>
  <w:style w:type="table" w:styleId="Tablaconcuadrcula">
    <w:name w:val="Table Grid"/>
    <w:basedOn w:val="Tablanormal"/>
    <w:uiPriority w:val="39"/>
    <w:rsid w:val="00152B54"/>
    <w:rPr>
      <w:rFonts w:ascii="Calibri" w:eastAsia="Calibri" w:hAnsi="Calibri" w:cs="Calibri"/>
      <w:lang w:val="es-CO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152B54"/>
  </w:style>
  <w:style w:type="paragraph" w:customStyle="1" w:styleId="TableParagraph">
    <w:name w:val="Table Paragraph"/>
    <w:basedOn w:val="Normal"/>
    <w:qFormat/>
    <w:rsid w:val="00152B5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graph">
    <w:name w:val="paragraph"/>
    <w:basedOn w:val="Normal"/>
    <w:rsid w:val="00152B54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152B54"/>
  </w:style>
  <w:style w:type="character" w:customStyle="1" w:styleId="eop">
    <w:name w:val="eop"/>
    <w:basedOn w:val="Fuentedeprrafopredeter"/>
    <w:rsid w:val="00152B54"/>
  </w:style>
  <w:style w:type="paragraph" w:styleId="Encabezado">
    <w:name w:val="header"/>
    <w:basedOn w:val="Normal"/>
    <w:link w:val="EncabezadoCar"/>
    <w:uiPriority w:val="99"/>
    <w:unhideWhenUsed/>
    <w:rsid w:val="00152B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B54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hernandez@beexponential.com.m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eexponential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ul.navarro@beexponential.com.m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2297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8</cp:revision>
  <dcterms:created xsi:type="dcterms:W3CDTF">2022-02-15T20:51:00Z</dcterms:created>
  <dcterms:modified xsi:type="dcterms:W3CDTF">2022-02-18T23:06:00Z</dcterms:modified>
</cp:coreProperties>
</file>