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7C45" w14:textId="77777777" w:rsidR="00853CFD" w:rsidRPr="007F453A" w:rsidRDefault="00853CFD" w:rsidP="004A182E">
      <w:pPr>
        <w:pStyle w:val="Ttulo1"/>
        <w:rPr>
          <w:rFonts w:ascii="Calibri Light" w:eastAsiaTheme="majorEastAsia" w:hAnsi="Calibri Light" w:cs="Calibri Light"/>
          <w:b/>
          <w:bCs/>
          <w:color w:val="365F91" w:themeColor="accent1" w:themeShade="BF"/>
        </w:rPr>
      </w:pPr>
      <w:bookmarkStart w:id="0" w:name="_Toc70542308"/>
      <w:r w:rsidRPr="007F453A">
        <w:rPr>
          <w:rFonts w:ascii="Calibri Light" w:eastAsiaTheme="majorEastAsia" w:hAnsi="Calibri Light" w:cs="Calibri Light"/>
          <w:b/>
          <w:bCs/>
          <w:color w:val="365F91" w:themeColor="accent1" w:themeShade="BF"/>
        </w:rPr>
        <w:t>Documento de especificación de desarrollos e integraciones</w:t>
      </w:r>
      <w:bookmarkEnd w:id="0"/>
    </w:p>
    <w:p w14:paraId="24BFA83E" w14:textId="452A8FA5" w:rsidR="00DC22E0" w:rsidRPr="00DC22E0" w:rsidRDefault="00276397" w:rsidP="00DC22E0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 xml:space="preserve">Proyecto de Integración </w:t>
      </w:r>
      <w:r w:rsidR="004A182E">
        <w:rPr>
          <w:rFonts w:ascii="Calibri Light" w:hAnsi="Calibri Light" w:cs="Calibri Light"/>
          <w:b/>
          <w:bCs/>
          <w:color w:val="2F5496"/>
        </w:rPr>
        <w:t>99 Minutos</w:t>
      </w:r>
      <w:r w:rsidR="00F14F42">
        <w:rPr>
          <w:rFonts w:ascii="Calibri Light" w:hAnsi="Calibri Light" w:cs="Calibri Light"/>
          <w:b/>
          <w:bCs/>
          <w:color w:val="2F5496"/>
        </w:rPr>
        <w:t xml:space="preserve"> </w:t>
      </w:r>
      <w:r>
        <w:rPr>
          <w:rFonts w:ascii="Calibri Light" w:hAnsi="Calibri Light" w:cs="Calibri Light"/>
          <w:b/>
          <w:bCs/>
          <w:color w:val="2F5496"/>
        </w:rPr>
        <w:t xml:space="preserve">– </w:t>
      </w:r>
      <w:r w:rsidR="004A182E">
        <w:rPr>
          <w:rFonts w:ascii="Calibri Light" w:hAnsi="Calibri Light" w:cs="Calibri Light"/>
          <w:b/>
          <w:bCs/>
          <w:color w:val="2F5496"/>
        </w:rPr>
        <w:t xml:space="preserve">Integración Netsuite con </w:t>
      </w:r>
      <w:r w:rsidR="00020628">
        <w:rPr>
          <w:rFonts w:ascii="Calibri Light" w:hAnsi="Calibri Light" w:cs="Calibri Light"/>
          <w:b/>
          <w:bCs/>
          <w:color w:val="2F5496"/>
        </w:rPr>
        <w:t xml:space="preserve">Sistema Interno </w:t>
      </w:r>
      <w:r w:rsidR="00B40693">
        <w:rPr>
          <w:rFonts w:ascii="Calibri Light" w:hAnsi="Calibri Light" w:cs="Calibri Light"/>
          <w:b/>
          <w:bCs/>
          <w:color w:val="2F5496"/>
        </w:rPr>
        <w:t>–</w:t>
      </w:r>
      <w:r w:rsidR="005A1740">
        <w:rPr>
          <w:rFonts w:ascii="Calibri Light" w:hAnsi="Calibri Light" w:cs="Calibri Light"/>
          <w:b/>
          <w:bCs/>
          <w:color w:val="2F5496"/>
        </w:rPr>
        <w:t xml:space="preserve"> Artículos</w:t>
      </w:r>
    </w:p>
    <w:p w14:paraId="61089247" w14:textId="77777777" w:rsidR="007F453A" w:rsidRP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14:paraId="650D11FD" w14:textId="334C444B" w:rsid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6EEA398F" w14:textId="77777777" w:rsidR="00DC22E0" w:rsidRPr="00284058" w:rsidRDefault="00DC22E0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41781132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7A7BB521" w14:textId="77777777" w:rsidR="004A182E" w:rsidRPr="004A182E" w:rsidRDefault="004A182E" w:rsidP="004A182E">
      <w:pPr>
        <w:pStyle w:val="Sinespaciado"/>
        <w:jc w:val="center"/>
        <w:rPr>
          <w:rFonts w:asciiTheme="majorHAnsi" w:hAnsiTheme="majorHAnsi" w:cstheme="majorBidi"/>
          <w:b/>
          <w:sz w:val="30"/>
          <w:szCs w:val="30"/>
          <w:lang w:val="es-MX"/>
        </w:rPr>
      </w:pPr>
      <w:r w:rsidRPr="004A182E">
        <w:rPr>
          <w:rFonts w:asciiTheme="majorHAnsi" w:hAnsiTheme="majorHAnsi" w:cstheme="majorBidi"/>
          <w:b/>
          <w:bCs/>
          <w:sz w:val="30"/>
          <w:szCs w:val="30"/>
          <w:lang w:val="es-MX"/>
        </w:rPr>
        <w:t>GODO</w:t>
      </w:r>
      <w:r w:rsidRPr="004A182E">
        <w:rPr>
          <w:rFonts w:asciiTheme="majorHAnsi" w:hAnsiTheme="majorHAnsi" w:cstheme="majorBidi"/>
          <w:b/>
          <w:sz w:val="30"/>
          <w:szCs w:val="30"/>
          <w:lang w:val="es-MX"/>
        </w:rPr>
        <w:t xml:space="preserve"> PARSA S.A.P.I. DE C.V.</w:t>
      </w:r>
    </w:p>
    <w:p w14:paraId="76E0BEA7" w14:textId="77777777" w:rsidR="004A182E" w:rsidRPr="005E09F9" w:rsidRDefault="004A182E" w:rsidP="004A182E">
      <w:pPr>
        <w:pStyle w:val="Sinespaciado"/>
        <w:jc w:val="center"/>
        <w:rPr>
          <w:rFonts w:asciiTheme="majorHAnsi" w:hAnsiTheme="majorHAnsi" w:cstheme="majorHAnsi"/>
          <w:b/>
          <w:bCs/>
          <w:sz w:val="30"/>
          <w:szCs w:val="30"/>
          <w:lang w:val="es-ES_tradnl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es-ES_tradnl"/>
        </w:rPr>
        <w:t>99 MINUTOS</w:t>
      </w:r>
    </w:p>
    <w:p w14:paraId="2E176E48" w14:textId="10E6720D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73B22241" w14:textId="13D90709" w:rsidR="004A182E" w:rsidRPr="007F453A" w:rsidRDefault="004A182E" w:rsidP="007F453A">
      <w:pPr>
        <w:jc w:val="center"/>
        <w:rPr>
          <w:rFonts w:ascii="Calibri Light" w:hAnsi="Calibri Light" w:cs="Calibri Light"/>
          <w:lang w:val="es-ES_tradnl"/>
        </w:rPr>
      </w:pPr>
      <w:r w:rsidRPr="00E8158A">
        <w:rPr>
          <w:noProof/>
          <w:lang w:val="es-ES_tradnl"/>
        </w:rPr>
        <w:drawing>
          <wp:inline distT="0" distB="0" distL="0" distR="0" wp14:anchorId="07EF9BA5" wp14:editId="0E32C556">
            <wp:extent cx="5257800" cy="1338305"/>
            <wp:effectExtent l="0" t="0" r="0" b="0"/>
            <wp:docPr id="1" name="Imagen 1" descr="99min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9minu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27" cy="13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9726" w14:textId="2FB44004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108AA9A" w14:textId="3485A4EC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614B673" w14:textId="63A7FC8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E904520" w14:textId="3FB8B44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2BE968A8" w14:textId="77777777" w:rsidR="004D3262" w:rsidRPr="007F453A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329623A" w14:textId="77777777" w:rsidR="007F453A" w:rsidRP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="000F62DD" w:rsidRPr="007F453A" w14:paraId="5CFD2634" w14:textId="77777777" w:rsidTr="007F453A">
        <w:tc>
          <w:tcPr>
            <w:tcW w:w="4111" w:type="dxa"/>
            <w:vAlign w:val="center"/>
          </w:tcPr>
          <w:p w14:paraId="6BF51D33" w14:textId="77777777" w:rsidR="000F62DD" w:rsidRPr="007F453A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14:paraId="356E2138" w14:textId="531F7343" w:rsidR="000F62DD" w:rsidRPr="007F453A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22B9F57A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GODO</w:t>
            </w:r>
            <w:r w:rsidRPr="22B9F57A"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  <w:t xml:space="preserve"> PARSA S.A.P.I. DE C.V. – 99 MINUTOS</w:t>
            </w:r>
          </w:p>
        </w:tc>
      </w:tr>
      <w:tr w:rsidR="007F453A" w:rsidRPr="007F453A" w14:paraId="5DA162D1" w14:textId="77777777" w:rsidTr="007F453A">
        <w:trPr>
          <w:trHeight w:val="83"/>
        </w:trPr>
        <w:tc>
          <w:tcPr>
            <w:tcW w:w="4111" w:type="dxa"/>
            <w:vAlign w:val="center"/>
          </w:tcPr>
          <w:p w14:paraId="76AF6FF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4366E66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0D0465" w14:paraId="7A5E907E" w14:textId="77777777" w:rsidTr="007F453A">
        <w:tc>
          <w:tcPr>
            <w:tcW w:w="4111" w:type="dxa"/>
            <w:vAlign w:val="center"/>
          </w:tcPr>
          <w:p w14:paraId="1358D9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Equipo Be Exponential asignado al proyecto</w:t>
            </w:r>
          </w:p>
        </w:tc>
        <w:tc>
          <w:tcPr>
            <w:tcW w:w="6674" w:type="dxa"/>
            <w:vAlign w:val="center"/>
          </w:tcPr>
          <w:p w14:paraId="43DC689A" w14:textId="77777777" w:rsidR="000F62DD" w:rsidRPr="000F62DD" w:rsidRDefault="000F62DD" w:rsidP="000F62DD">
            <w:pPr>
              <w:ind w:left="360" w:hanging="36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62DD">
              <w:rPr>
                <w:rFonts w:eastAsia="Calibri Light" w:cstheme="minorHAnsi"/>
                <w:sz w:val="20"/>
                <w:szCs w:val="20"/>
                <w:lang w:val="en-US"/>
              </w:rPr>
              <w:t xml:space="preserve">Abigail Hernández – </w:t>
            </w:r>
            <w:hyperlink r:id="rId12">
              <w:r w:rsidRPr="000F62DD">
                <w:rPr>
                  <w:rStyle w:val="Hipervnculo"/>
                  <w:rFonts w:eastAsia="Calibri Light" w:cstheme="minorHAnsi"/>
                  <w:sz w:val="20"/>
                  <w:szCs w:val="20"/>
                  <w:lang w:val="en-US"/>
                </w:rPr>
                <w:t>Abigail.hernandez@beexponential.com.mx</w:t>
              </w:r>
            </w:hyperlink>
          </w:p>
          <w:p w14:paraId="2BF53E2A" w14:textId="79A5C3CB" w:rsidR="007F453A" w:rsidRPr="000F62DD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F62DD">
              <w:rPr>
                <w:rFonts w:cstheme="minorHAnsi"/>
                <w:sz w:val="20"/>
                <w:szCs w:val="20"/>
              </w:rPr>
              <w:t xml:space="preserve">Saul Navarro – </w:t>
            </w:r>
            <w:hyperlink r:id="rId13" w:history="1">
              <w:r w:rsidRPr="000F62DD">
                <w:rPr>
                  <w:rStyle w:val="Hipervnculo"/>
                  <w:rFonts w:cstheme="minorHAnsi"/>
                  <w:sz w:val="20"/>
                  <w:szCs w:val="20"/>
                </w:rPr>
                <w:t>saul.navarro@</w:t>
              </w:r>
              <w:r w:rsidRPr="000F62DD">
                <w:rPr>
                  <w:rStyle w:val="Hipervnculo"/>
                  <w:rFonts w:eastAsia="Calibri Light"/>
                  <w:sz w:val="20"/>
                  <w:szCs w:val="20"/>
                </w:rPr>
                <w:t>beexponential</w:t>
              </w:r>
              <w:r w:rsidRPr="000F62DD">
                <w:rPr>
                  <w:rStyle w:val="Hipervnculo"/>
                  <w:rFonts w:cstheme="minorHAnsi"/>
                  <w:sz w:val="20"/>
                  <w:szCs w:val="20"/>
                </w:rPr>
                <w:t>.com.mx</w:t>
              </w:r>
            </w:hyperlink>
          </w:p>
        </w:tc>
      </w:tr>
      <w:tr w:rsidR="007F453A" w:rsidRPr="000D0465" w14:paraId="4E7CC2FA" w14:textId="77777777" w:rsidTr="007F453A">
        <w:tc>
          <w:tcPr>
            <w:tcW w:w="4111" w:type="dxa"/>
            <w:vAlign w:val="center"/>
          </w:tcPr>
          <w:p w14:paraId="18DA3DAB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</w:rPr>
            </w:pPr>
          </w:p>
        </w:tc>
        <w:tc>
          <w:tcPr>
            <w:tcW w:w="6674" w:type="dxa"/>
            <w:vAlign w:val="center"/>
          </w:tcPr>
          <w:p w14:paraId="077C8165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7F453A" w:rsidRPr="00A567B2" w14:paraId="32ED6E3A" w14:textId="77777777" w:rsidTr="007F453A">
        <w:tc>
          <w:tcPr>
            <w:tcW w:w="4111" w:type="dxa"/>
            <w:vAlign w:val="center"/>
          </w:tcPr>
          <w:p w14:paraId="2350CF02" w14:textId="0E1BA27B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14:paraId="6E223F90" w14:textId="539FA4DD" w:rsidR="007F453A" w:rsidRPr="000F62DD" w:rsidRDefault="007F453A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</w:p>
        </w:tc>
      </w:tr>
      <w:tr w:rsidR="007F453A" w:rsidRPr="007F453A" w14:paraId="614B41ED" w14:textId="77777777" w:rsidTr="007F453A">
        <w:tc>
          <w:tcPr>
            <w:tcW w:w="4111" w:type="dxa"/>
            <w:vAlign w:val="center"/>
          </w:tcPr>
          <w:p w14:paraId="59AA64BC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78E76CF1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76528DC7" w14:textId="77777777" w:rsidTr="007F453A">
        <w:tc>
          <w:tcPr>
            <w:tcW w:w="4111" w:type="dxa"/>
            <w:vAlign w:val="center"/>
          </w:tcPr>
          <w:p w14:paraId="1F2CFBFD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14:paraId="1BCBD90D" w14:textId="25A63595" w:rsidR="007F453A" w:rsidRPr="007F453A" w:rsidRDefault="00664CD0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99MIN_DEA</w:t>
            </w:r>
          </w:p>
        </w:tc>
      </w:tr>
      <w:tr w:rsidR="007F453A" w:rsidRPr="007F453A" w14:paraId="3705EDA0" w14:textId="77777777" w:rsidTr="007F453A">
        <w:tc>
          <w:tcPr>
            <w:tcW w:w="4111" w:type="dxa"/>
            <w:vAlign w:val="center"/>
          </w:tcPr>
          <w:p w14:paraId="5816052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5FCF83F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2CD55545" w14:textId="77777777" w:rsidTr="007F453A">
        <w:tc>
          <w:tcPr>
            <w:tcW w:w="4111" w:type="dxa"/>
            <w:vAlign w:val="center"/>
          </w:tcPr>
          <w:p w14:paraId="7979DF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14:paraId="5384E86C" w14:textId="7AEB11D9" w:rsidR="007F453A" w:rsidRPr="007F453A" w:rsidRDefault="00E63397" w:rsidP="00C66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31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-</w:t>
            </w:r>
            <w:r w:rsidR="005957B8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Ene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 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202</w:t>
            </w:r>
            <w:r w:rsidR="000F62D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</w:t>
            </w:r>
          </w:p>
        </w:tc>
      </w:tr>
    </w:tbl>
    <w:p w14:paraId="63A7BCBB" w14:textId="262A26C2" w:rsidR="00E02F23" w:rsidRPr="007F453A" w:rsidRDefault="00E02F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795A4AE3" w14:textId="0186FDC8" w:rsidR="00C379DC" w:rsidRPr="007F453A" w:rsidRDefault="00C379DC" w:rsidP="00014DF1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1" w:name="_Toc70542309"/>
      <w:r w:rsidRPr="007F453A">
        <w:rPr>
          <w:rFonts w:ascii="Calibri Light" w:hAnsi="Calibri Light" w:cs="Calibri Light"/>
          <w:b/>
          <w:bCs/>
          <w:sz w:val="24"/>
          <w:szCs w:val="24"/>
        </w:rPr>
        <w:t>Restricción de uso y divulgación de información</w:t>
      </w:r>
      <w:bookmarkEnd w:id="1"/>
    </w:p>
    <w:p w14:paraId="17F7DD87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AFA4FA6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 S.A. de C.V., en lo sucesivo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. </w:t>
      </w:r>
    </w:p>
    <w:p w14:paraId="0FCE5159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913861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La estipulada información y documentación deberán recibir un trato estrictamente confidencial por todos los involucrados, salvo aquella información que sea pública (la información pública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se encuentra en la página web (</w:t>
      </w:r>
      <w:hyperlink r:id="rId14">
        <w:r w:rsidRPr="007F453A">
          <w:rPr>
            <w:rFonts w:ascii="Calibri Light" w:hAnsi="Calibri Light" w:cs="Calibri Light"/>
            <w:color w:val="1155CC"/>
            <w:sz w:val="20"/>
            <w:szCs w:val="20"/>
            <w:u w:val="single"/>
          </w:rPr>
          <w:t>www.beexponential.com.mx</w:t>
        </w:r>
      </w:hyperlink>
      <w:r w:rsidRPr="007F453A">
        <w:rPr>
          <w:rFonts w:ascii="Calibri Light" w:hAnsi="Calibri Light" w:cs="Calibri Light"/>
          <w:sz w:val="20"/>
          <w:szCs w:val="20"/>
        </w:rPr>
        <w:t>)</w:t>
      </w:r>
    </w:p>
    <w:p w14:paraId="7D0C1A7C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610A3F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7CF20CA9" w14:textId="77777777" w:rsidR="00664CD0" w:rsidRDefault="00664CD0">
      <w:pPr>
        <w:rPr>
          <w:rFonts w:ascii="Calibri Light" w:hAnsi="Calibri Light" w:cs="Calibri Light"/>
          <w:b/>
          <w:bCs/>
          <w:color w:val="2F5496"/>
        </w:rPr>
      </w:pPr>
      <w:bookmarkStart w:id="2" w:name="_Toc70542310"/>
      <w:r>
        <w:rPr>
          <w:rFonts w:ascii="Calibri Light" w:hAnsi="Calibri Light" w:cs="Calibri Light"/>
          <w:b/>
          <w:bCs/>
        </w:rPr>
        <w:br w:type="page"/>
      </w:r>
    </w:p>
    <w:p w14:paraId="29D2EED3" w14:textId="74625F61" w:rsidR="00C379DC" w:rsidRPr="007F453A" w:rsidRDefault="00C379DC" w:rsidP="00C379DC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7F453A">
        <w:rPr>
          <w:rFonts w:ascii="Calibri Light" w:hAnsi="Calibri Light" w:cs="Calibri Light"/>
          <w:b/>
          <w:bCs/>
          <w:sz w:val="24"/>
          <w:szCs w:val="24"/>
        </w:rPr>
        <w:lastRenderedPageBreak/>
        <w:t>Control de cambios del documento</w:t>
      </w:r>
      <w:bookmarkEnd w:id="2"/>
    </w:p>
    <w:p w14:paraId="1C20E9A0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="00C22388" w:rsidRPr="007F453A" w14:paraId="4CAA4ABC" w14:textId="54EB7822" w:rsidTr="007F453A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35AF51DA" w14:textId="1E06EF2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21E3F0EA" w14:textId="208E964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409DF6E2" w14:textId="166A1656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07150696" w14:textId="73727BB1" w:rsidR="00C22388" w:rsidRPr="007F453A" w:rsidRDefault="00014DF1" w:rsidP="002E18A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225140">
              <w:rPr>
                <w:rFonts w:ascii="Calibri Light" w:hAnsi="Calibri Light" w:cs="Calibri Light"/>
                <w:bCs/>
                <w:color w:val="FFFFFF"/>
                <w:sz w:val="20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686C8192" w14:textId="79D55BA2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DESCRIPCIÓN DEL CAMBIO</w:t>
            </w:r>
          </w:p>
        </w:tc>
      </w:tr>
      <w:tr w:rsidR="002E18A0" w:rsidRPr="007F453A" w14:paraId="614D1D1E" w14:textId="25B3BA59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E883" w14:textId="6AFC77F0" w:rsidR="002E18A0" w:rsidRPr="00E5333C" w:rsidRDefault="002E18A0" w:rsidP="002E18A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1.0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B7BE" w14:textId="55635A01" w:rsidR="002E18A0" w:rsidRPr="00E5333C" w:rsidRDefault="00E63397" w:rsidP="00E748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31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-</w:t>
            </w:r>
            <w:r>
              <w:rPr>
                <w:rFonts w:asciiTheme="majorHAnsi" w:hAnsiTheme="majorHAnsi" w:cstheme="majorHAnsi"/>
                <w:sz w:val="20"/>
              </w:rPr>
              <w:t>Ene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-202</w:t>
            </w:r>
            <w:r w:rsidR="00664CD0" w:rsidRPr="00E5333C">
              <w:rPr>
                <w:rFonts w:asciiTheme="majorHAnsi" w:hAnsiTheme="majorHAnsi" w:cstheme="majorHAnsi"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B8CE" w14:textId="3C0BE554" w:rsidR="002E18A0" w:rsidRPr="00E5333C" w:rsidRDefault="00664CD0" w:rsidP="002E18A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 xml:space="preserve">Desarrollo 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B</w:t>
            </w:r>
            <w:r w:rsidRPr="00E5333C">
              <w:rPr>
                <w:rFonts w:asciiTheme="majorHAnsi" w:hAnsiTheme="majorHAnsi" w:cstheme="majorHAnsi"/>
                <w:sz w:val="20"/>
              </w:rPr>
              <w:t>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AD4D" w14:textId="0EFF9556" w:rsidR="002E18A0" w:rsidRPr="00E5333C" w:rsidRDefault="00664CD0" w:rsidP="002E18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99 Minutos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A8EB" w14:textId="7508297F" w:rsidR="002E18A0" w:rsidRPr="00E5333C" w:rsidRDefault="002E18A0" w:rsidP="002E18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Versión</w:t>
            </w:r>
            <w:r w:rsidRPr="00E5333C">
              <w:rPr>
                <w:rFonts w:asciiTheme="majorHAnsi" w:hAnsiTheme="majorHAnsi" w:cstheme="majorHAnsi"/>
                <w:spacing w:val="-2"/>
                <w:sz w:val="20"/>
              </w:rPr>
              <w:t xml:space="preserve"> </w:t>
            </w:r>
            <w:r w:rsidRPr="00E5333C">
              <w:rPr>
                <w:rFonts w:asciiTheme="majorHAnsi" w:hAnsiTheme="majorHAnsi" w:cstheme="majorHAnsi"/>
                <w:sz w:val="20"/>
              </w:rPr>
              <w:t>Inicial</w:t>
            </w:r>
          </w:p>
        </w:tc>
      </w:tr>
    </w:tbl>
    <w:p w14:paraId="6EA2AB50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192FF44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F57C06D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CDDE355" w14:textId="4188EFB0" w:rsidR="00225140" w:rsidRPr="007F453A" w:rsidRDefault="00225140" w:rsidP="00225140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Desarrollo en integraciones contemplados en el alcance</w:t>
      </w:r>
    </w:p>
    <w:p w14:paraId="547DDEA7" w14:textId="06756EE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374"/>
      </w:tblGrid>
      <w:tr w:rsidR="00B40693" w:rsidRPr="005E09F9" w14:paraId="0DC6ACFE" w14:textId="77777777" w:rsidTr="00B40693">
        <w:trPr>
          <w:trHeight w:val="230"/>
          <w:jc w:val="center"/>
        </w:trPr>
        <w:tc>
          <w:tcPr>
            <w:tcW w:w="6374" w:type="dxa"/>
            <w:shd w:val="clear" w:color="auto" w:fill="244061" w:themeFill="accent1" w:themeFillShade="80"/>
          </w:tcPr>
          <w:p w14:paraId="5053482A" w14:textId="3F2A1237" w:rsidR="00B40693" w:rsidRPr="00EF4244" w:rsidRDefault="00B40693" w:rsidP="00225140">
            <w:pPr>
              <w:pStyle w:val="TableParagraph"/>
              <w:spacing w:line="218" w:lineRule="exact"/>
              <w:ind w:right="1025"/>
              <w:jc w:val="center"/>
              <w:rPr>
                <w:rFonts w:ascii="Calibri" w:eastAsia="Calibri Light" w:hAnsi="Calibri" w:cs="Calibri"/>
                <w:b/>
                <w:bCs/>
                <w:sz w:val="20"/>
                <w:szCs w:val="20"/>
                <w:lang w:val="es-ES_tradnl"/>
              </w:rPr>
            </w:pPr>
            <w:r w:rsidRPr="00EF4244">
              <w:rPr>
                <w:rFonts w:ascii="Calibri" w:eastAsia="Calibri Light" w:hAnsi="Calibri" w:cs="Calibri"/>
                <w:b/>
                <w:bCs/>
                <w:sz w:val="20"/>
                <w:szCs w:val="20"/>
                <w:lang w:val="es-ES_tradnl"/>
              </w:rPr>
              <w:t>CONCEPTO</w:t>
            </w:r>
          </w:p>
        </w:tc>
      </w:tr>
      <w:tr w:rsidR="00B40693" w:rsidRPr="005E09F9" w14:paraId="65F7287C" w14:textId="77777777" w:rsidTr="00B40693">
        <w:trPr>
          <w:trHeight w:val="502"/>
          <w:jc w:val="center"/>
        </w:trPr>
        <w:tc>
          <w:tcPr>
            <w:tcW w:w="6374" w:type="dxa"/>
            <w:vAlign w:val="center"/>
          </w:tcPr>
          <w:p w14:paraId="30395974" w14:textId="7AB3AB9E" w:rsidR="00B40693" w:rsidRPr="00EF4244" w:rsidRDefault="00B40693" w:rsidP="00225140">
            <w:pPr>
              <w:pStyle w:val="TableParagraph"/>
              <w:spacing w:line="223" w:lineRule="exact"/>
              <w:ind w:left="105"/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</w:pPr>
            <w:r w:rsidRPr="00EF4244"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  <w:t>INTEGRACIÓN DE NETSUITE CON EL SISTEMA INTERNO DE 99 MINUTOS</w:t>
            </w:r>
          </w:p>
          <w:p w14:paraId="61E4EE62" w14:textId="500DC943" w:rsidR="00B40693" w:rsidRPr="00EF4244" w:rsidRDefault="00B40693" w:rsidP="005A16E2">
            <w:pPr>
              <w:pStyle w:val="Prrafodelista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EF4244">
              <w:rPr>
                <w:rFonts w:ascii="Calibri" w:hAnsi="Calibri" w:cs="Calibri"/>
                <w:sz w:val="20"/>
                <w:szCs w:val="20"/>
              </w:rPr>
              <w:t>Envió de los precios de internos a NetSuite.</w:t>
            </w:r>
          </w:p>
          <w:p w14:paraId="458672DD" w14:textId="083846D4" w:rsidR="00B40693" w:rsidRPr="00EF4244" w:rsidRDefault="00B40693" w:rsidP="00EB602E">
            <w:pPr>
              <w:pStyle w:val="Prrafodelista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EF4244">
              <w:rPr>
                <w:rFonts w:ascii="Calibri" w:hAnsi="Calibri" w:cs="Calibri"/>
                <w:sz w:val="20"/>
                <w:szCs w:val="20"/>
              </w:rPr>
              <w:t>Envió de los servicios de internos a NetSuite.</w:t>
            </w:r>
          </w:p>
          <w:p w14:paraId="2664979B" w14:textId="1D3BE3D0" w:rsidR="00B40693" w:rsidRPr="00EF4244" w:rsidRDefault="00B40693" w:rsidP="00EB602E">
            <w:pPr>
              <w:pStyle w:val="Prrafodelista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EF4244">
              <w:rPr>
                <w:rFonts w:ascii="Calibri" w:hAnsi="Calibri" w:cs="Calibri"/>
                <w:sz w:val="20"/>
                <w:szCs w:val="20"/>
              </w:rPr>
              <w:t>Envió de las ventas Clientes grandes de internos a NetSuite.</w:t>
            </w:r>
          </w:p>
          <w:p w14:paraId="279778A3" w14:textId="3741071E" w:rsidR="00B40693" w:rsidRPr="00EF4244" w:rsidRDefault="00B40693" w:rsidP="00EB602E">
            <w:pPr>
              <w:pStyle w:val="Prrafodelista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EF4244">
              <w:rPr>
                <w:rFonts w:ascii="Calibri" w:hAnsi="Calibri" w:cs="Calibri"/>
                <w:sz w:val="20"/>
                <w:szCs w:val="20"/>
              </w:rPr>
              <w:t>Envió de las ventas Clientes diarios de internos a NetSuite.</w:t>
            </w:r>
          </w:p>
          <w:p w14:paraId="55A57005" w14:textId="7D6F001F" w:rsidR="00B40693" w:rsidRPr="00EF4244" w:rsidRDefault="00B40693" w:rsidP="00EB602E">
            <w:pPr>
              <w:pStyle w:val="Prrafodelista"/>
              <w:rPr>
                <w:rFonts w:ascii="Calibri" w:hAnsi="Calibri" w:cs="Calibri"/>
              </w:rPr>
            </w:pPr>
          </w:p>
        </w:tc>
      </w:tr>
    </w:tbl>
    <w:p w14:paraId="34F3D027" w14:textId="5FFE3D6D" w:rsidR="00014DF1" w:rsidRPr="007F453A" w:rsidRDefault="004560D7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4C61A9" wp14:editId="537618EF">
            <wp:simplePos x="0" y="0"/>
            <wp:positionH relativeFrom="margin">
              <wp:posOffset>1200150</wp:posOffset>
            </wp:positionH>
            <wp:positionV relativeFrom="paragraph">
              <wp:posOffset>16510</wp:posOffset>
            </wp:positionV>
            <wp:extent cx="4314825" cy="3858247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68" cy="38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32C1C" w14:textId="1064C344" w:rsidR="00014DF1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0C86BC5" w14:textId="45875FE2" w:rsidR="00C66D29" w:rsidRPr="00E11698" w:rsidRDefault="00754CE9" w:rsidP="00754CE9">
      <w:p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F3B02" wp14:editId="4FB48F0D">
                <wp:simplePos x="0" y="0"/>
                <wp:positionH relativeFrom="column">
                  <wp:posOffset>665941</wp:posOffset>
                </wp:positionH>
                <wp:positionV relativeFrom="paragraph">
                  <wp:posOffset>169545</wp:posOffset>
                </wp:positionV>
                <wp:extent cx="552450" cy="361950"/>
                <wp:effectExtent l="50800" t="25400" r="69850" b="8255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5DC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52.45pt;margin-top:13.35pt;width:43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" adj="14524" fillcolor="red" strokecolor="red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3CD08" wp14:editId="439C27AF">
                <wp:simplePos x="0" y="0"/>
                <wp:positionH relativeFrom="column">
                  <wp:posOffset>656590</wp:posOffset>
                </wp:positionH>
                <wp:positionV relativeFrom="paragraph">
                  <wp:posOffset>874569</wp:posOffset>
                </wp:positionV>
                <wp:extent cx="552450" cy="361950"/>
                <wp:effectExtent l="50800" t="25400" r="69850" b="82550"/>
                <wp:wrapNone/>
                <wp:docPr id="5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1D2B9" id="Flecha: a la derecha 6" o:spid="_x0000_s1026" type="#_x0000_t13" style="position:absolute;margin-left:51.7pt;margin-top:68.85pt;width:43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" adj="14524" fillcolor="red" strokecolor="red">
                <v:shadow on="t" color="black" opacity="22937f" origin=",.5" offset="0,.63889mm"/>
              </v:shape>
            </w:pict>
          </mc:Fallback>
        </mc:AlternateContent>
      </w:r>
      <w:bookmarkStart w:id="3" w:name="_Toc70542321"/>
      <w:r w:rsidR="00C66D29" w:rsidRPr="00E11698">
        <w:rPr>
          <w:rFonts w:ascii="Calibri Light" w:hAnsi="Calibri Light" w:cs="Calibri Light"/>
          <w:b/>
          <w:bCs/>
        </w:rPr>
        <w:br w:type="page"/>
      </w:r>
    </w:p>
    <w:p w14:paraId="2CFFB018" w14:textId="50479682" w:rsidR="00EF4244" w:rsidRDefault="00EF4244">
      <w:pPr>
        <w:rPr>
          <w:rFonts w:ascii="Arial" w:hAnsi="Arial" w:cs="Arial"/>
          <w:b/>
          <w:bCs/>
          <w:sz w:val="30"/>
          <w:szCs w:val="30"/>
        </w:rPr>
      </w:pPr>
    </w:p>
    <w:p w14:paraId="4CB7F2E5" w14:textId="469E730A" w:rsidR="00262004" w:rsidRDefault="00262004" w:rsidP="0026200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0"/>
          <w:szCs w:val="30"/>
        </w:rPr>
        <w:t>SERVICIO API REST PARA INTEGRACIÓN CON SISTEMA INTERNO 99 MINUTOS</w:t>
      </w:r>
    </w:p>
    <w:p w14:paraId="47EE1C13" w14:textId="77777777" w:rsidR="00262004" w:rsidRDefault="00262004" w:rsidP="0026200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  <w:sz w:val="20"/>
          <w:szCs w:val="20"/>
        </w:rPr>
        <w:t> </w:t>
      </w:r>
    </w:p>
    <w:p w14:paraId="289209CE" w14:textId="09C6F853" w:rsidR="005D757D" w:rsidRPr="005D757D" w:rsidRDefault="00262004" w:rsidP="005D75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5D757D">
        <w:rPr>
          <w:rStyle w:val="normaltextrun"/>
          <w:rFonts w:ascii="Calibri" w:hAnsi="Calibri" w:cs="Calibri"/>
          <w:bCs/>
          <w:sz w:val="20"/>
          <w:szCs w:val="20"/>
          <w:lang w:val="es-CO"/>
        </w:rPr>
        <w:t xml:space="preserve">Dado que los </w:t>
      </w:r>
      <w:r w:rsidR="005D757D">
        <w:rPr>
          <w:rStyle w:val="normaltextrun"/>
          <w:rFonts w:ascii="Calibri" w:hAnsi="Calibri" w:cs="Calibri"/>
          <w:bCs/>
          <w:sz w:val="20"/>
          <w:szCs w:val="20"/>
          <w:lang w:val="es-CO"/>
        </w:rPr>
        <w:t>A</w:t>
      </w:r>
      <w:r w:rsidRPr="005D757D">
        <w:rPr>
          <w:rStyle w:val="normaltextrun"/>
          <w:rFonts w:ascii="Calibri" w:hAnsi="Calibri" w:cs="Calibri"/>
          <w:bCs/>
          <w:sz w:val="20"/>
          <w:szCs w:val="20"/>
          <w:lang w:val="es-CO"/>
        </w:rPr>
        <w:t>rtículos(Servicios) son creados en el Sistema Interno de 99 Minutos se requiere un servicio API para</w:t>
      </w:r>
      <w:r w:rsidR="005D757D" w:rsidRPr="005D757D">
        <w:rPr>
          <w:rStyle w:val="normaltextrun"/>
          <w:rFonts w:ascii="Calibri" w:hAnsi="Calibri" w:cs="Calibri"/>
          <w:bCs/>
          <w:sz w:val="20"/>
          <w:szCs w:val="20"/>
          <w:lang w:val="es-CO"/>
        </w:rPr>
        <w:t xml:space="preserve"> </w:t>
      </w:r>
      <w:r w:rsidR="005A1740">
        <w:rPr>
          <w:rStyle w:val="normaltextrun"/>
          <w:rFonts w:ascii="Calibri" w:hAnsi="Calibri" w:cs="Calibri"/>
          <w:bCs/>
          <w:sz w:val="20"/>
          <w:szCs w:val="20"/>
          <w:lang w:val="es-CO"/>
        </w:rPr>
        <w:t xml:space="preserve">crearlos </w:t>
      </w:r>
      <w:r w:rsidR="005D757D" w:rsidRPr="005D757D">
        <w:rPr>
          <w:rStyle w:val="normaltextrun"/>
          <w:rFonts w:ascii="Calibri" w:hAnsi="Calibri" w:cs="Calibri"/>
          <w:bCs/>
          <w:sz w:val="20"/>
          <w:szCs w:val="20"/>
          <w:lang w:val="es-CO"/>
        </w:rPr>
        <w:t>en Netsuite.</w:t>
      </w:r>
      <w:r w:rsidRPr="005D757D">
        <w:rPr>
          <w:rStyle w:val="eop"/>
          <w:rFonts w:ascii="Calibri" w:hAnsi="Calibri" w:cs="Calibri"/>
          <w:sz w:val="20"/>
          <w:szCs w:val="20"/>
        </w:rPr>
        <w:t> </w:t>
      </w:r>
      <w:r w:rsidR="005D757D">
        <w:rPr>
          <w:rStyle w:val="eop"/>
          <w:rFonts w:ascii="Calibri" w:hAnsi="Calibri" w:cs="Calibri"/>
          <w:sz w:val="20"/>
          <w:szCs w:val="20"/>
        </w:rPr>
        <w:br/>
      </w:r>
    </w:p>
    <w:p w14:paraId="3E968493" w14:textId="518E3CF3" w:rsidR="005D757D" w:rsidRDefault="005D757D" w:rsidP="005D757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El servicio genera una URL con dos metodos (</w:t>
      </w:r>
      <w:r w:rsidR="00B40693">
        <w:rPr>
          <w:rFonts w:ascii="Calibri" w:hAnsi="Calibri" w:cs="Calibri"/>
          <w:sz w:val="20"/>
          <w:szCs w:val="20"/>
        </w:rPr>
        <w:t xml:space="preserve">1.1 </w:t>
      </w:r>
      <w:r>
        <w:rPr>
          <w:rFonts w:ascii="Calibri" w:hAnsi="Calibri" w:cs="Calibri"/>
          <w:sz w:val="20"/>
          <w:szCs w:val="20"/>
        </w:rPr>
        <w:t>POST-</w:t>
      </w:r>
      <w:r w:rsidR="00B40693">
        <w:rPr>
          <w:rFonts w:ascii="Calibri" w:hAnsi="Calibri" w:cs="Calibri"/>
          <w:sz w:val="20"/>
          <w:szCs w:val="20"/>
        </w:rPr>
        <w:t xml:space="preserve"> 1.2 </w:t>
      </w:r>
      <w:r>
        <w:rPr>
          <w:rFonts w:ascii="Calibri" w:hAnsi="Calibri" w:cs="Calibri"/>
          <w:sz w:val="20"/>
          <w:szCs w:val="20"/>
        </w:rPr>
        <w:t>PUT), uno para la creación del Artículo y otro para actualizar su información</w:t>
      </w:r>
      <w:r w:rsidR="005A1740">
        <w:rPr>
          <w:rFonts w:ascii="Calibri" w:hAnsi="Calibri" w:cs="Calibri"/>
          <w:sz w:val="20"/>
          <w:szCs w:val="20"/>
        </w:rPr>
        <w:t xml:space="preserve"> respectivamente</w:t>
      </w:r>
      <w:r>
        <w:rPr>
          <w:rFonts w:ascii="Calibri" w:hAnsi="Calibri" w:cs="Calibri"/>
          <w:sz w:val="20"/>
          <w:szCs w:val="20"/>
        </w:rPr>
        <w:t xml:space="preserve">. </w:t>
      </w:r>
      <w:r w:rsidR="00F9270C"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t xml:space="preserve">Para </w:t>
      </w:r>
      <w:r w:rsidRPr="005D757D">
        <w:rPr>
          <w:rFonts w:ascii="Calibri" w:hAnsi="Calibri" w:cs="Calibri"/>
          <w:b/>
          <w:sz w:val="20"/>
          <w:szCs w:val="20"/>
        </w:rPr>
        <w:t>ingresar y actualizar</w:t>
      </w:r>
      <w:r>
        <w:rPr>
          <w:rFonts w:ascii="Calibri" w:hAnsi="Calibri" w:cs="Calibri"/>
          <w:sz w:val="20"/>
          <w:szCs w:val="20"/>
        </w:rPr>
        <w:t xml:space="preserve"> la inform</w:t>
      </w:r>
      <w:r w:rsidR="00F9270C"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 xml:space="preserve">ción del </w:t>
      </w:r>
      <w:r w:rsidRPr="005D757D">
        <w:rPr>
          <w:rFonts w:ascii="Calibri" w:hAnsi="Calibri" w:cs="Calibri"/>
          <w:b/>
          <w:sz w:val="20"/>
          <w:szCs w:val="20"/>
        </w:rPr>
        <w:t>listado de precios</w:t>
      </w:r>
      <w:r>
        <w:rPr>
          <w:rFonts w:ascii="Calibri" w:hAnsi="Calibri" w:cs="Calibri"/>
          <w:sz w:val="20"/>
          <w:szCs w:val="20"/>
        </w:rPr>
        <w:t xml:space="preserve"> se crea un nodo en el</w:t>
      </w:r>
      <w:r w:rsidR="00F9270C">
        <w:rPr>
          <w:rFonts w:ascii="Calibri" w:hAnsi="Calibri" w:cs="Calibri"/>
          <w:sz w:val="20"/>
          <w:szCs w:val="20"/>
        </w:rPr>
        <w:t xml:space="preserve"> JSON del</w:t>
      </w:r>
      <w:r>
        <w:rPr>
          <w:rFonts w:ascii="Calibri" w:hAnsi="Calibri" w:cs="Calibri"/>
          <w:sz w:val="20"/>
          <w:szCs w:val="20"/>
        </w:rPr>
        <w:t xml:space="preserve"> artículo </w:t>
      </w:r>
      <w:r w:rsidR="005A1740">
        <w:rPr>
          <w:rFonts w:ascii="Calibri" w:hAnsi="Calibri" w:cs="Calibri"/>
          <w:sz w:val="20"/>
          <w:szCs w:val="20"/>
        </w:rPr>
        <w:t xml:space="preserve">con el nombre </w:t>
      </w:r>
      <w:r w:rsidRPr="005D757D">
        <w:rPr>
          <w:rFonts w:ascii="Calibri" w:hAnsi="Calibri" w:cs="Calibri"/>
          <w:b/>
          <w:sz w:val="20"/>
          <w:szCs w:val="20"/>
        </w:rPr>
        <w:t>precios</w:t>
      </w:r>
      <w:r>
        <w:rPr>
          <w:rFonts w:ascii="Calibri" w:hAnsi="Calibri" w:cs="Calibri"/>
          <w:sz w:val="20"/>
          <w:szCs w:val="20"/>
        </w:rPr>
        <w:t xml:space="preserve"> dónde se ingr</w:t>
      </w:r>
      <w:r w:rsidR="00F9270C"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sará</w:t>
      </w:r>
      <w:r w:rsidR="005A1740">
        <w:rPr>
          <w:rFonts w:ascii="Calibri" w:hAnsi="Calibri" w:cs="Calibri"/>
          <w:sz w:val="20"/>
          <w:szCs w:val="20"/>
        </w:rPr>
        <w:t xml:space="preserve"> el listado </w:t>
      </w:r>
      <w:r w:rsidR="00F9270C">
        <w:rPr>
          <w:rFonts w:ascii="Calibri" w:hAnsi="Calibri" w:cs="Calibri"/>
          <w:sz w:val="20"/>
          <w:szCs w:val="20"/>
        </w:rPr>
        <w:t>de</w:t>
      </w:r>
      <w:r>
        <w:rPr>
          <w:rFonts w:ascii="Calibri" w:hAnsi="Calibri" w:cs="Calibri"/>
          <w:sz w:val="20"/>
          <w:szCs w:val="20"/>
        </w:rPr>
        <w:t xml:space="preserve"> precio</w:t>
      </w:r>
      <w:r w:rsidR="005A1740">
        <w:rPr>
          <w:rFonts w:ascii="Calibri" w:hAnsi="Calibri" w:cs="Calibri"/>
          <w:sz w:val="20"/>
          <w:szCs w:val="20"/>
        </w:rPr>
        <w:t>s para ese artículo(servicio)</w:t>
      </w:r>
      <w:r>
        <w:rPr>
          <w:rFonts w:ascii="Calibri" w:hAnsi="Calibri" w:cs="Calibri"/>
          <w:sz w:val="20"/>
          <w:szCs w:val="20"/>
        </w:rPr>
        <w:t>.</w:t>
      </w:r>
    </w:p>
    <w:p w14:paraId="689364AC" w14:textId="5307DAA8" w:rsidR="005D757D" w:rsidRDefault="005D757D">
      <w:pPr>
        <w:rPr>
          <w:rFonts w:ascii="Calibri" w:hAnsi="Calibri" w:cs="Calibri"/>
          <w:sz w:val="20"/>
          <w:szCs w:val="20"/>
        </w:rPr>
      </w:pPr>
    </w:p>
    <w:tbl>
      <w:tblPr>
        <w:tblW w:w="42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2"/>
      </w:tblGrid>
      <w:tr w:rsidR="001406EE" w:rsidRPr="001406EE" w14:paraId="3FCEAACF" w14:textId="77777777" w:rsidTr="001406EE">
        <w:trPr>
          <w:trHeight w:val="438"/>
        </w:trPr>
        <w:tc>
          <w:tcPr>
            <w:tcW w:w="4242" w:type="dxa"/>
            <w:vMerge w:val="restart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000000" w:fill="C00000"/>
            <w:vAlign w:val="center"/>
            <w:hideMark/>
          </w:tcPr>
          <w:p w14:paraId="47A27E28" w14:textId="77777777" w:rsidR="001406EE" w:rsidRPr="001406EE" w:rsidRDefault="001406EE" w:rsidP="001406EE">
            <w:pPr>
              <w:jc w:val="center"/>
              <w:rPr>
                <w:rFonts w:ascii="Verdana" w:hAnsi="Verdana" w:cs="Calibri"/>
                <w:b/>
                <w:bCs/>
                <w:color w:val="FFFFFF"/>
                <w:sz w:val="36"/>
                <w:szCs w:val="36"/>
              </w:rPr>
            </w:pPr>
            <w:r w:rsidRPr="001406EE">
              <w:rPr>
                <w:rFonts w:ascii="Verdana" w:hAnsi="Verdana" w:cs="Calibri"/>
                <w:b/>
                <w:bCs/>
                <w:color w:val="FFFFFF"/>
                <w:sz w:val="36"/>
                <w:szCs w:val="36"/>
              </w:rPr>
              <w:t xml:space="preserve">99 min </w:t>
            </w:r>
          </w:p>
        </w:tc>
      </w:tr>
      <w:tr w:rsidR="001406EE" w:rsidRPr="001406EE" w14:paraId="7F84B24F" w14:textId="77777777" w:rsidTr="001406EE">
        <w:trPr>
          <w:trHeight w:val="276"/>
        </w:trPr>
        <w:tc>
          <w:tcPr>
            <w:tcW w:w="4242" w:type="dxa"/>
            <w:vMerge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vAlign w:val="center"/>
            <w:hideMark/>
          </w:tcPr>
          <w:p w14:paraId="767B9EB6" w14:textId="77777777" w:rsidR="001406EE" w:rsidRPr="001406EE" w:rsidRDefault="001406EE" w:rsidP="001406EE">
            <w:pPr>
              <w:rPr>
                <w:rFonts w:ascii="Verdana" w:hAnsi="Verdana" w:cs="Calibri"/>
                <w:b/>
                <w:bCs/>
                <w:color w:val="FFFFFF"/>
                <w:sz w:val="36"/>
                <w:szCs w:val="36"/>
              </w:rPr>
            </w:pPr>
          </w:p>
        </w:tc>
      </w:tr>
      <w:tr w:rsidR="001406EE" w:rsidRPr="001406EE" w14:paraId="096A5A75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C55A11" w:fill="C00000"/>
            <w:vAlign w:val="center"/>
            <w:hideMark/>
          </w:tcPr>
          <w:p w14:paraId="20B98D31" w14:textId="77777777" w:rsidR="001406EE" w:rsidRPr="001406EE" w:rsidRDefault="001406EE" w:rsidP="001406EE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 w:rsidRPr="001406EE">
              <w:rPr>
                <w:rFonts w:ascii="Calibri" w:hAnsi="Calibri" w:cs="Calibri"/>
                <w:color w:val="FFFFFF"/>
                <w:sz w:val="20"/>
                <w:szCs w:val="20"/>
              </w:rPr>
              <w:t>Name</w:t>
            </w:r>
          </w:p>
        </w:tc>
      </w:tr>
      <w:tr w:rsidR="001406EE" w:rsidRPr="001406EE" w14:paraId="04100343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501D032F" w14:textId="59BA4A6A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Nombre artículo/ servicio</w:t>
            </w:r>
          </w:p>
        </w:tc>
      </w:tr>
      <w:tr w:rsidR="001406EE" w:rsidRPr="001406EE" w14:paraId="0FE7A2E3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7559C501" w14:textId="6E3281A5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 xml:space="preserve">Unidad de venta/ cantidad </w:t>
            </w:r>
          </w:p>
        </w:tc>
      </w:tr>
      <w:tr w:rsidR="001406EE" w:rsidRPr="001406EE" w14:paraId="4B9170C5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4460AB1E" w14:textId="1A5950E4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Nombre del servicio</w:t>
            </w:r>
          </w:p>
        </w:tc>
      </w:tr>
      <w:tr w:rsidR="001406EE" w:rsidRPr="001406EE" w14:paraId="07E0A171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25A00B5C" w14:textId="411A8E4F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Unidad de venta/ cantidad /tamaño del servicio</w:t>
            </w:r>
          </w:p>
        </w:tc>
      </w:tr>
      <w:tr w:rsidR="001406EE" w:rsidRPr="001406EE" w14:paraId="7EF5DDAE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4F9E176F" w14:textId="47873234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Tamaño del paquete (xs, s, m, l, xl)</w:t>
            </w:r>
          </w:p>
        </w:tc>
      </w:tr>
      <w:tr w:rsidR="001406EE" w:rsidRPr="001406EE" w14:paraId="58F87B69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39464CAE" w14:textId="46FFC567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División (parcel/ taylor made/ fulfillment)</w:t>
            </w:r>
          </w:p>
        </w:tc>
      </w:tr>
      <w:tr w:rsidR="001406EE" w:rsidRPr="001406EE" w14:paraId="49CA78FB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4FA360EE" w14:textId="340BB7F2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Departamento</w:t>
            </w:r>
          </w:p>
        </w:tc>
      </w:tr>
      <w:tr w:rsidR="001406EE" w:rsidRPr="001406EE" w14:paraId="6C275027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77900BF3" w14:textId="4FDF9557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Tamaño del paquete (xs, s, m, l, xl)</w:t>
            </w:r>
          </w:p>
        </w:tc>
      </w:tr>
      <w:tr w:rsidR="001406EE" w:rsidRPr="001406EE" w14:paraId="5A763E59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3B3AD125" w14:textId="77777777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 </w:t>
            </w:r>
          </w:p>
        </w:tc>
      </w:tr>
      <w:tr w:rsidR="001406EE" w:rsidRPr="001406EE" w14:paraId="6E08487C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0542C83C" w14:textId="3EE98DE5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Sat clave producto servicio</w:t>
            </w:r>
          </w:p>
        </w:tc>
      </w:tr>
      <w:tr w:rsidR="001406EE" w:rsidRPr="001406EE" w14:paraId="5FE8AB79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4ED1C112" w14:textId="01395683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Cuenta de ingresos</w:t>
            </w:r>
          </w:p>
        </w:tc>
      </w:tr>
      <w:tr w:rsidR="001406EE" w:rsidRPr="001406EE" w14:paraId="3CA0BBF9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7C073C49" w14:textId="387B7301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Claveunidad</w:t>
            </w:r>
          </w:p>
        </w:tc>
      </w:tr>
      <w:tr w:rsidR="001406EE" w:rsidRPr="001406EE" w14:paraId="37A70C18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7D58183E" w14:textId="238CDB1A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Isfulfillable</w:t>
            </w:r>
          </w:p>
        </w:tc>
      </w:tr>
      <w:tr w:rsidR="001406EE" w:rsidRPr="001406EE" w14:paraId="5820B73F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1E87BB14" w14:textId="3655B4A5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Can be fulfilled/received</w:t>
            </w:r>
          </w:p>
        </w:tc>
      </w:tr>
      <w:tr w:rsidR="001406EE" w:rsidRPr="001406EE" w14:paraId="228F87AD" w14:textId="77777777" w:rsidTr="001406EE">
        <w:trPr>
          <w:trHeight w:val="359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7A22C293" w14:textId="77777777" w:rsidR="001406EE" w:rsidRPr="001406EE" w:rsidRDefault="001406EE" w:rsidP="001406EE">
            <w:pPr>
              <w:jc w:val="center"/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Unidades de Medida</w:t>
            </w:r>
          </w:p>
        </w:tc>
      </w:tr>
      <w:tr w:rsidR="001406EE" w:rsidRPr="001406EE" w14:paraId="091D3FB8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7754BE81" w14:textId="77777777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Nombre de Unidad de Medida</w:t>
            </w:r>
          </w:p>
        </w:tc>
      </w:tr>
      <w:tr w:rsidR="001406EE" w:rsidRPr="001406EE" w14:paraId="366C5FDF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42223C34" w14:textId="77777777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Descripción</w:t>
            </w:r>
          </w:p>
        </w:tc>
      </w:tr>
      <w:tr w:rsidR="001406EE" w:rsidRPr="001406EE" w14:paraId="76D50D4C" w14:textId="77777777" w:rsidTr="001406EE">
        <w:trPr>
          <w:trHeight w:val="90"/>
        </w:trPr>
        <w:tc>
          <w:tcPr>
            <w:tcW w:w="4242" w:type="dxa"/>
            <w:tcBorders>
              <w:top w:val="nil"/>
              <w:left w:val="single" w:sz="8" w:space="0" w:color="9BC2E6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6C4B3" w14:textId="77777777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Equivalencia</w:t>
            </w:r>
          </w:p>
        </w:tc>
      </w:tr>
    </w:tbl>
    <w:p w14:paraId="416E8421" w14:textId="77777777" w:rsidR="001406EE" w:rsidRDefault="001406EE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br w:type="page"/>
      </w:r>
    </w:p>
    <w:p w14:paraId="5124A5C9" w14:textId="6F5C4275" w:rsidR="00FC1161" w:rsidRPr="009A5937" w:rsidRDefault="00FC3008" w:rsidP="009A5937">
      <w:pPr>
        <w:pStyle w:val="Prrafodelista"/>
        <w:numPr>
          <w:ilvl w:val="1"/>
          <w:numId w:val="27"/>
        </w:numPr>
        <w:rPr>
          <w:rFonts w:ascii="Arial" w:hAnsi="Arial" w:cs="Arial"/>
          <w:b/>
          <w:bCs/>
          <w:sz w:val="30"/>
          <w:szCs w:val="30"/>
        </w:rPr>
      </w:pPr>
      <w:r w:rsidRPr="009A5937">
        <w:rPr>
          <w:rFonts w:ascii="Arial" w:hAnsi="Arial" w:cs="Arial"/>
          <w:b/>
          <w:bCs/>
          <w:sz w:val="30"/>
          <w:szCs w:val="30"/>
        </w:rPr>
        <w:lastRenderedPageBreak/>
        <w:t xml:space="preserve">CREAR ARTÍCULOS TIPO SERVICIO </w:t>
      </w:r>
      <w:r w:rsidR="00EF4244" w:rsidRPr="009A5937">
        <w:rPr>
          <w:rFonts w:ascii="Arial" w:hAnsi="Arial" w:cs="Arial"/>
          <w:b/>
          <w:bCs/>
          <w:sz w:val="30"/>
          <w:szCs w:val="30"/>
        </w:rPr>
        <w:br/>
      </w:r>
    </w:p>
    <w:p w14:paraId="6F727772" w14:textId="6135F8D3" w:rsidR="007812EB" w:rsidRPr="00FC1161" w:rsidRDefault="007812EB" w:rsidP="005D757D">
      <w:pPr>
        <w:ind w:firstLine="36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P</w:t>
      </w:r>
      <w:r w:rsidR="002D0539">
        <w:rPr>
          <w:rFonts w:ascii="Arial" w:hAnsi="Arial" w:cs="Arial"/>
          <w:b/>
          <w:bCs/>
          <w:sz w:val="30"/>
          <w:szCs w:val="30"/>
        </w:rPr>
        <w:t>OST</w:t>
      </w:r>
    </w:p>
    <w:p w14:paraId="21E227A0" w14:textId="07952FFE" w:rsidR="00F14F42" w:rsidRPr="008C101D" w:rsidRDefault="00F14F42" w:rsidP="00FC1161">
      <w:pPr>
        <w:pStyle w:val="Sinespaciado"/>
        <w:jc w:val="left"/>
        <w:rPr>
          <w:rFonts w:ascii="Arial" w:hAnsi="Arial" w:cs="Arial"/>
          <w:sz w:val="20"/>
          <w:szCs w:val="20"/>
        </w:rPr>
      </w:pPr>
    </w:p>
    <w:p w14:paraId="56814C58" w14:textId="5E6072CC" w:rsidR="00F14F42" w:rsidRPr="00E61156" w:rsidRDefault="00FC3008" w:rsidP="00EC7BD6">
      <w:pPr>
        <w:ind w:left="708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>(ejemplo)</w:t>
      </w:r>
      <w:r w:rsidRPr="00E61156"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Sistema Interno</w:t>
      </w:r>
      <w:r w:rsidRPr="00E61156">
        <w:rPr>
          <w:rFonts w:ascii="Calibri" w:hAnsi="Calibri" w:cs="Calibri"/>
          <w:b/>
          <w:sz w:val="20"/>
          <w:szCs w:val="20"/>
        </w:rPr>
        <w:t xml:space="preserve"> &gt;</w:t>
      </w:r>
      <w:r>
        <w:rPr>
          <w:rFonts w:ascii="Calibri" w:hAnsi="Calibri" w:cs="Calibri"/>
          <w:b/>
          <w:sz w:val="20"/>
          <w:szCs w:val="20"/>
        </w:rPr>
        <w:t xml:space="preserve"> Netsuite</w:t>
      </w:r>
      <w:r w:rsidR="00F14F42" w:rsidRPr="00E61156">
        <w:rPr>
          <w:rFonts w:ascii="Calibri" w:hAnsi="Calibri" w:cs="Calibri"/>
          <w:b/>
          <w:sz w:val="20"/>
          <w:szCs w:val="20"/>
        </w:rPr>
        <w:t>:</w:t>
      </w:r>
      <w:r w:rsidR="00EC7BD6" w:rsidRPr="00E61156">
        <w:rPr>
          <w:rFonts w:ascii="Calibri" w:hAnsi="Calibri" w:cs="Calibri"/>
          <w:b/>
          <w:sz w:val="20"/>
          <w:szCs w:val="20"/>
        </w:rPr>
        <w:t xml:space="preserve"> </w:t>
      </w:r>
    </w:p>
    <w:p w14:paraId="49CE3A17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7975F66" w14:textId="6D3ADF89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</w:rPr>
        <w:t>"nombre_articulo"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,</w:t>
      </w:r>
      <w:r w:rsidR="0075480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54807">
        <w:rPr>
          <w:rFonts w:ascii="Courier New" w:hAnsi="Courier New" w:cs="Courier New"/>
          <w:color w:val="000000"/>
          <w:sz w:val="20"/>
          <w:szCs w:val="20"/>
        </w:rPr>
        <w:tab/>
        <w:t>//Obligatorio</w:t>
      </w:r>
    </w:p>
    <w:p w14:paraId="553373C4" w14:textId="6F474CBB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</w:rPr>
        <w:t>"unidad_venta"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,</w:t>
      </w:r>
      <w:r w:rsidR="00754807">
        <w:rPr>
          <w:rFonts w:ascii="Courier New" w:hAnsi="Courier New" w:cs="Courier New"/>
          <w:color w:val="000000"/>
          <w:sz w:val="20"/>
          <w:szCs w:val="20"/>
        </w:rPr>
        <w:tab/>
      </w:r>
      <w:r w:rsidR="00754807">
        <w:rPr>
          <w:rFonts w:ascii="Courier New" w:hAnsi="Courier New" w:cs="Courier New"/>
          <w:color w:val="000000"/>
          <w:sz w:val="20"/>
          <w:szCs w:val="20"/>
        </w:rPr>
        <w:tab/>
        <w:t>//Obligatorio</w:t>
      </w:r>
    </w:p>
    <w:p w14:paraId="31ED0A62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</w:rPr>
        <w:t>"nombre_servicio"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DB425D2" w14:textId="433C49C2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</w:rPr>
        <w:t>"unidad_venta_cant_tamano"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,</w:t>
      </w:r>
      <w:r w:rsidR="00754807">
        <w:rPr>
          <w:rFonts w:ascii="Courier New" w:hAnsi="Courier New" w:cs="Courier New"/>
          <w:color w:val="000000"/>
          <w:sz w:val="20"/>
          <w:szCs w:val="20"/>
        </w:rPr>
        <w:t xml:space="preserve"> //Obligatorio</w:t>
      </w:r>
    </w:p>
    <w:p w14:paraId="331BC96C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"tamano_paquete"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C0B0FDF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"division"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F6CBD78" w14:textId="77777777" w:rsidR="00A04961" w:rsidRPr="0046250E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250E">
        <w:rPr>
          <w:rFonts w:ascii="Courier New" w:hAnsi="Courier New" w:cs="Courier New"/>
          <w:color w:val="A31515"/>
          <w:sz w:val="20"/>
          <w:szCs w:val="20"/>
        </w:rPr>
        <w:t>"departamento"</w:t>
      </w:r>
      <w:r w:rsidRPr="0046250E">
        <w:rPr>
          <w:rFonts w:ascii="Courier New" w:hAnsi="Courier New" w:cs="Courier New"/>
          <w:color w:val="000000"/>
          <w:sz w:val="20"/>
          <w:szCs w:val="20"/>
        </w:rPr>
        <w:t>:</w:t>
      </w:r>
      <w:r w:rsidRPr="0046250E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46250E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9AD8E2A" w14:textId="0E8E56DD" w:rsidR="00A04961" w:rsidRPr="0046250E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6250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250E">
        <w:rPr>
          <w:rFonts w:ascii="Courier New" w:hAnsi="Courier New" w:cs="Courier New"/>
          <w:color w:val="A31515"/>
          <w:sz w:val="20"/>
          <w:szCs w:val="20"/>
        </w:rPr>
        <w:t>"cla</w:t>
      </w:r>
      <w:r w:rsidR="00754807" w:rsidRPr="0046250E">
        <w:rPr>
          <w:rFonts w:ascii="Courier New" w:hAnsi="Courier New" w:cs="Courier New"/>
          <w:color w:val="A31515"/>
          <w:sz w:val="20"/>
          <w:szCs w:val="20"/>
        </w:rPr>
        <w:t>v</w:t>
      </w:r>
      <w:r w:rsidRPr="0046250E">
        <w:rPr>
          <w:rFonts w:ascii="Courier New" w:hAnsi="Courier New" w:cs="Courier New"/>
          <w:color w:val="A31515"/>
          <w:sz w:val="20"/>
          <w:szCs w:val="20"/>
        </w:rPr>
        <w:t>e_sat_producto"</w:t>
      </w:r>
      <w:r w:rsidRPr="0046250E">
        <w:rPr>
          <w:rFonts w:ascii="Courier New" w:hAnsi="Courier New" w:cs="Courier New"/>
          <w:color w:val="000000"/>
          <w:sz w:val="20"/>
          <w:szCs w:val="20"/>
        </w:rPr>
        <w:t>:</w:t>
      </w:r>
      <w:r w:rsidRPr="0046250E">
        <w:rPr>
          <w:rFonts w:ascii="Courier New" w:hAnsi="Courier New" w:cs="Courier New"/>
          <w:color w:val="0451A5"/>
          <w:sz w:val="20"/>
          <w:szCs w:val="20"/>
        </w:rPr>
        <w:t>"string"</w:t>
      </w:r>
      <w:r w:rsidR="00754807" w:rsidRPr="0046250E">
        <w:rPr>
          <w:rFonts w:ascii="Courier New" w:hAnsi="Courier New" w:cs="Courier New"/>
          <w:color w:val="000000"/>
          <w:sz w:val="20"/>
          <w:szCs w:val="20"/>
        </w:rPr>
        <w:t>,</w:t>
      </w:r>
      <w:r w:rsidR="00754807" w:rsidRPr="0046250E">
        <w:rPr>
          <w:rFonts w:ascii="Courier New" w:hAnsi="Courier New" w:cs="Courier New"/>
          <w:color w:val="000000"/>
          <w:sz w:val="20"/>
          <w:szCs w:val="20"/>
        </w:rPr>
        <w:tab/>
      </w:r>
      <w:r w:rsidR="00754807">
        <w:rPr>
          <w:rFonts w:ascii="Courier New" w:hAnsi="Courier New" w:cs="Courier New"/>
          <w:color w:val="000000"/>
          <w:sz w:val="20"/>
          <w:szCs w:val="20"/>
        </w:rPr>
        <w:t>//Obligatorio</w:t>
      </w:r>
    </w:p>
    <w:p w14:paraId="4233DED6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6250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</w:rPr>
        <w:t>"cuenta_ingresos"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AF8A210" w14:textId="79123EC1" w:rsidR="00A04961" w:rsidRPr="0046250E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250E">
        <w:rPr>
          <w:rFonts w:ascii="Courier New" w:hAnsi="Courier New" w:cs="Courier New"/>
          <w:color w:val="A31515"/>
          <w:sz w:val="20"/>
          <w:szCs w:val="20"/>
          <w:lang w:val="en-US"/>
        </w:rPr>
        <w:t>"clave_unidad"</w:t>
      </w:r>
      <w:r w:rsidRPr="0046250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6250E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62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754807" w:rsidRPr="00462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54807" w:rsidRPr="0046250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//Obligatorio</w:t>
      </w:r>
    </w:p>
    <w:p w14:paraId="0F6E365A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2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"is_fullfillable"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227DBD0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"can_be_full_</w:t>
      </w:r>
      <w:proofErr w:type="spellStart"/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recei</w:t>
      </w:r>
      <w:proofErr w:type="spellEnd"/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692C416" w14:textId="77777777" w:rsidR="00242328" w:rsidRDefault="00754807" w:rsidP="00754807">
      <w:pPr>
        <w:shd w:val="clear" w:color="auto" w:fill="FFFFFE"/>
        <w:spacing w:line="270" w:lineRule="atLeast"/>
        <w:ind w:left="708" w:firstLine="12"/>
        <w:rPr>
          <w:rFonts w:ascii="Courier New" w:hAnsi="Courier New" w:cs="Courier New"/>
          <w:color w:val="000000"/>
          <w:sz w:val="20"/>
          <w:szCs w:val="20"/>
        </w:rPr>
      </w:pPr>
      <w:r w:rsidRPr="0046250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   </w:t>
      </w:r>
      <w:r w:rsidR="00A04961" w:rsidRPr="00A04961">
        <w:rPr>
          <w:rFonts w:ascii="Courier New" w:hAnsi="Courier New" w:cs="Courier New"/>
          <w:color w:val="A31515"/>
          <w:sz w:val="20"/>
          <w:szCs w:val="20"/>
        </w:rPr>
        <w:t>"unidad_medida"</w:t>
      </w:r>
      <w:r w:rsidR="00242328">
        <w:rPr>
          <w:rFonts w:ascii="Courier New" w:hAnsi="Courier New" w:cs="Courier New"/>
          <w:color w:val="000000"/>
          <w:sz w:val="20"/>
          <w:szCs w:val="20"/>
        </w:rPr>
        <w:t>:</w:t>
      </w:r>
      <w:r w:rsidR="00242328" w:rsidRPr="00242328">
        <w:rPr>
          <w:rFonts w:ascii="Courier New" w:hAnsi="Courier New" w:cs="Courier New"/>
          <w:color w:val="0451A5"/>
          <w:sz w:val="20"/>
          <w:szCs w:val="20"/>
        </w:rPr>
        <w:t>"string"</w:t>
      </w:r>
      <w:r w:rsidR="00242328" w:rsidRPr="00242328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C528EF7" w14:textId="77777777" w:rsidR="00242328" w:rsidRDefault="00242328" w:rsidP="00242328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754807" w:rsidRPr="00A04961">
        <w:rPr>
          <w:rFonts w:ascii="Courier New" w:hAnsi="Courier New" w:cs="Courier New"/>
          <w:color w:val="A31515"/>
          <w:sz w:val="20"/>
          <w:szCs w:val="20"/>
        </w:rPr>
        <w:t>"nombre_unidad_medida"</w:t>
      </w:r>
      <w:r w:rsidR="00754807" w:rsidRPr="00A04961">
        <w:rPr>
          <w:rFonts w:ascii="Courier New" w:hAnsi="Courier New" w:cs="Courier New"/>
          <w:color w:val="000000"/>
          <w:sz w:val="20"/>
          <w:szCs w:val="20"/>
        </w:rPr>
        <w:t>:</w:t>
      </w:r>
      <w:r w:rsidR="00754807" w:rsidRPr="00A04961">
        <w:rPr>
          <w:rFonts w:ascii="Courier New" w:hAnsi="Courier New" w:cs="Courier New"/>
          <w:color w:val="0451A5"/>
          <w:sz w:val="20"/>
          <w:szCs w:val="20"/>
        </w:rPr>
        <w:t>"string"</w:t>
      </w:r>
      <w:r w:rsidR="00754807" w:rsidRPr="00A0496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928223F" w14:textId="77777777" w:rsidR="00242328" w:rsidRPr="0046250E" w:rsidRDefault="00242328" w:rsidP="00242328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754807" w:rsidRPr="0046250E">
        <w:rPr>
          <w:rFonts w:ascii="Courier New" w:hAnsi="Courier New" w:cs="Courier New"/>
          <w:color w:val="A31515"/>
          <w:sz w:val="20"/>
          <w:szCs w:val="20"/>
          <w:lang w:val="en-US"/>
        </w:rPr>
        <w:t>"descripcion"</w:t>
      </w:r>
      <w:r w:rsidR="00754807" w:rsidRPr="0046250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754807" w:rsidRPr="0046250E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="00754807" w:rsidRPr="00462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E28681F" w14:textId="23B6A8B3" w:rsidR="00A04961" w:rsidRPr="0046250E" w:rsidRDefault="00242328" w:rsidP="00242328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2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754807" w:rsidRPr="0046250E">
        <w:rPr>
          <w:rFonts w:ascii="Courier New" w:hAnsi="Courier New" w:cs="Courier New"/>
          <w:color w:val="A31515"/>
          <w:sz w:val="20"/>
          <w:szCs w:val="20"/>
          <w:lang w:val="en-US"/>
        </w:rPr>
        <w:t>"equivalencia"</w:t>
      </w:r>
      <w:r w:rsidR="00754807" w:rsidRPr="0046250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754807" w:rsidRPr="0046250E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="00A04961" w:rsidRPr="00462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E39B4B6" w14:textId="77777777" w:rsidR="00A04961" w:rsidRPr="0046250E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2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250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6250E">
        <w:rPr>
          <w:rFonts w:ascii="Courier New" w:hAnsi="Courier New" w:cs="Courier New"/>
          <w:b/>
          <w:color w:val="A31515"/>
          <w:sz w:val="20"/>
          <w:szCs w:val="20"/>
          <w:lang w:val="en-US"/>
        </w:rPr>
        <w:t>precios</w:t>
      </w:r>
      <w:r w:rsidRPr="0046250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6250E">
        <w:rPr>
          <w:rFonts w:ascii="Courier New" w:hAnsi="Courier New" w:cs="Courier New"/>
          <w:color w:val="000000"/>
          <w:sz w:val="20"/>
          <w:szCs w:val="20"/>
          <w:lang w:val="en-US"/>
        </w:rPr>
        <w:t>:[{</w:t>
      </w:r>
    </w:p>
    <w:p w14:paraId="76D686A7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2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level"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</w:t>
      </w:r>
      <w:proofErr w:type="spellEnd"/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EF89B06" w14:textId="7FF100B2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"currency"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EF4244" w:rsidRPr="00E72BD7">
        <w:rPr>
          <w:rFonts w:ascii="Courier New" w:hAnsi="Courier New" w:cs="Courier New"/>
          <w:color w:val="0451A5"/>
          <w:sz w:val="20"/>
          <w:szCs w:val="18"/>
          <w:lang w:val="en-US"/>
        </w:rPr>
        <w:t>"</w:t>
      </w:r>
      <w:r w:rsidR="00EF4244">
        <w:rPr>
          <w:rFonts w:ascii="Courier New" w:hAnsi="Courier New" w:cs="Courier New"/>
          <w:color w:val="0451A5"/>
          <w:sz w:val="20"/>
          <w:szCs w:val="18"/>
          <w:lang w:val="en-US"/>
        </w:rPr>
        <w:t>string</w:t>
      </w:r>
      <w:r w:rsidR="00EF4244" w:rsidRPr="00E72BD7">
        <w:rPr>
          <w:rFonts w:ascii="Courier New" w:hAnsi="Courier New" w:cs="Courier New"/>
          <w:color w:val="0451A5"/>
          <w:sz w:val="20"/>
          <w:szCs w:val="18"/>
          <w:lang w:val="en-US"/>
        </w:rPr>
        <w:t>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25FED73" w14:textId="69926075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="005A1740">
        <w:rPr>
          <w:rFonts w:ascii="Courier New" w:hAnsi="Courier New" w:cs="Courier New"/>
          <w:color w:val="A31515"/>
          <w:sz w:val="20"/>
          <w:szCs w:val="20"/>
          <w:lang w:val="en-US"/>
        </w:rPr>
        <w:t>p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rice"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EF4244" w:rsidRPr="00E72BD7">
        <w:rPr>
          <w:rFonts w:ascii="Courier New" w:hAnsi="Courier New" w:cs="Courier New"/>
          <w:color w:val="0451A5"/>
          <w:sz w:val="20"/>
          <w:szCs w:val="18"/>
          <w:lang w:val="en-US"/>
        </w:rPr>
        <w:t>"numeric"</w:t>
      </w:r>
    </w:p>
    <w:p w14:paraId="75253E6C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},</w:t>
      </w:r>
    </w:p>
    <w:p w14:paraId="30D8B9C9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055C13F0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"level"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8758F57" w14:textId="77777777" w:rsidR="00A04961" w:rsidRPr="009A5937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A5937">
        <w:rPr>
          <w:rFonts w:ascii="Courier New" w:hAnsi="Courier New" w:cs="Courier New"/>
          <w:color w:val="A31515"/>
          <w:sz w:val="20"/>
          <w:szCs w:val="20"/>
          <w:lang w:val="en-US"/>
        </w:rPr>
        <w:t>"currency"</w:t>
      </w:r>
      <w:r w:rsidRPr="009A593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A593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9A593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108DC71" w14:textId="003D5C15" w:rsidR="00A04961" w:rsidRPr="009A5937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9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A593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="005A1740">
        <w:rPr>
          <w:rFonts w:ascii="Courier New" w:hAnsi="Courier New" w:cs="Courier New"/>
          <w:color w:val="A31515"/>
          <w:sz w:val="20"/>
          <w:szCs w:val="20"/>
          <w:lang w:val="en-US"/>
        </w:rPr>
        <w:t>p</w:t>
      </w:r>
      <w:r w:rsidRPr="009A5937">
        <w:rPr>
          <w:rFonts w:ascii="Courier New" w:hAnsi="Courier New" w:cs="Courier New"/>
          <w:color w:val="A31515"/>
          <w:sz w:val="20"/>
          <w:szCs w:val="20"/>
          <w:lang w:val="en-US"/>
        </w:rPr>
        <w:t>rice"</w:t>
      </w:r>
      <w:r w:rsidRPr="009A593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A5937">
        <w:rPr>
          <w:rFonts w:ascii="Courier New" w:hAnsi="Courier New" w:cs="Courier New"/>
          <w:color w:val="0451A5"/>
          <w:sz w:val="20"/>
          <w:szCs w:val="20"/>
          <w:lang w:val="en-US"/>
        </w:rPr>
        <w:t>"</w:t>
      </w:r>
      <w:r w:rsidR="00EF4244" w:rsidRPr="009A5937">
        <w:rPr>
          <w:rFonts w:ascii="Courier New" w:hAnsi="Courier New" w:cs="Courier New"/>
          <w:color w:val="0451A5"/>
          <w:sz w:val="20"/>
          <w:szCs w:val="20"/>
          <w:lang w:val="en-US"/>
        </w:rPr>
        <w:t>numeric</w:t>
      </w:r>
      <w:r w:rsidRPr="009A5937">
        <w:rPr>
          <w:rFonts w:ascii="Courier New" w:hAnsi="Courier New" w:cs="Courier New"/>
          <w:color w:val="0451A5"/>
          <w:sz w:val="20"/>
          <w:szCs w:val="20"/>
          <w:lang w:val="en-US"/>
        </w:rPr>
        <w:t>"</w:t>
      </w:r>
    </w:p>
    <w:p w14:paraId="1BFD9ABE" w14:textId="77777777" w:rsidR="00A04961" w:rsidRPr="009A5937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9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}]</w:t>
      </w:r>
    </w:p>
    <w:p w14:paraId="6B262DA2" w14:textId="77777777" w:rsidR="00A04961" w:rsidRPr="009A5937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A593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BCF979C" w14:textId="77777777" w:rsidR="007812EB" w:rsidRPr="00754CE9" w:rsidRDefault="007812EB" w:rsidP="007812E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54CE9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9A5937">
        <w:rPr>
          <w:rFonts w:ascii="Calibri" w:hAnsi="Calibri" w:cs="Calibri"/>
          <w:b/>
          <w:sz w:val="20"/>
          <w:szCs w:val="20"/>
          <w:lang w:val="en-US"/>
        </w:rPr>
        <w:t>Response:</w:t>
      </w:r>
    </w:p>
    <w:p w14:paraId="10B5033E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{</w:t>
      </w:r>
    </w:p>
    <w:p w14:paraId="0B4A2C3B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18"/>
          <w:lang w:val="en-US"/>
        </w:rPr>
        <w:t>"code"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  <w:lang w:val="en-US"/>
        </w:rPr>
        <w:t>"200"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,</w:t>
      </w:r>
    </w:p>
    <w:p w14:paraId="378F8A95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18"/>
          <w:lang w:val="en-US"/>
        </w:rPr>
        <w:t>"message"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,</w:t>
      </w:r>
    </w:p>
    <w:p w14:paraId="18C443FB" w14:textId="77777777" w:rsidR="00E72BD7" w:rsidRPr="00F9270C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F9270C">
        <w:rPr>
          <w:rFonts w:ascii="Courier New" w:hAnsi="Courier New" w:cs="Courier New"/>
          <w:color w:val="A31515"/>
          <w:sz w:val="20"/>
          <w:szCs w:val="18"/>
          <w:lang w:val="en-US"/>
        </w:rPr>
        <w:t>"result"</w:t>
      </w:r>
      <w:r w:rsidRPr="00F9270C">
        <w:rPr>
          <w:rFonts w:ascii="Courier New" w:hAnsi="Courier New" w:cs="Courier New"/>
          <w:color w:val="000000"/>
          <w:sz w:val="20"/>
          <w:szCs w:val="18"/>
          <w:lang w:val="en-US"/>
        </w:rPr>
        <w:t>[</w:t>
      </w:r>
    </w:p>
    <w:p w14:paraId="3C70C375" w14:textId="77777777" w:rsidR="00E72BD7" w:rsidRPr="00F9270C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F9270C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F9270C">
        <w:rPr>
          <w:rFonts w:ascii="Courier New" w:hAnsi="Courier New" w:cs="Courier New"/>
          <w:color w:val="0451A5"/>
          <w:sz w:val="20"/>
          <w:szCs w:val="18"/>
          <w:lang w:val="en-US"/>
        </w:rPr>
        <w:t>"idarticulo"</w:t>
      </w:r>
      <w:r w:rsidRPr="00F9270C">
        <w:rPr>
          <w:rFonts w:ascii="Courier New" w:hAnsi="Courier New" w:cs="Courier New"/>
          <w:color w:val="000000"/>
          <w:sz w:val="20"/>
          <w:szCs w:val="18"/>
          <w:lang w:val="en-US"/>
        </w:rPr>
        <w:t>:</w:t>
      </w:r>
      <w:r w:rsidRPr="00F9270C">
        <w:rPr>
          <w:rFonts w:ascii="Courier New" w:hAnsi="Courier New" w:cs="Courier New"/>
          <w:color w:val="0451A5"/>
          <w:sz w:val="20"/>
          <w:szCs w:val="18"/>
          <w:lang w:val="en-US"/>
        </w:rPr>
        <w:t>"numeric"</w:t>
      </w:r>
      <w:r w:rsidRPr="00F9270C">
        <w:rPr>
          <w:rFonts w:ascii="Courier New" w:hAnsi="Courier New" w:cs="Courier New"/>
          <w:color w:val="000000"/>
          <w:sz w:val="20"/>
          <w:szCs w:val="18"/>
          <w:lang w:val="en-US"/>
        </w:rPr>
        <w:t>,</w:t>
      </w:r>
    </w:p>
    <w:p w14:paraId="4D074016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F9270C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"precios"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[</w:t>
      </w:r>
    </w:p>
    <w:p w14:paraId="2A326B01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 xml:space="preserve">                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"idprecio"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"numeric"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,</w:t>
      </w:r>
    </w:p>
    <w:p w14:paraId="6B3FC520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 xml:space="preserve">                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"idprecio"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"numeric"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,</w:t>
      </w:r>
    </w:p>
    <w:p w14:paraId="087A4C92" w14:textId="62669578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18"/>
        </w:rPr>
        <w:tab/>
        <w:t xml:space="preserve">   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]</w:t>
      </w:r>
    </w:p>
    <w:p w14:paraId="56D83EE6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 xml:space="preserve">            ]</w:t>
      </w:r>
    </w:p>
    <w:p w14:paraId="3872B721" w14:textId="25616F53" w:rsidR="00C3567F" w:rsidRPr="002D0539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>}</w:t>
      </w:r>
    </w:p>
    <w:p w14:paraId="47EFED36" w14:textId="7D2FD6EB" w:rsidR="002D0539" w:rsidRPr="009A5937" w:rsidRDefault="00FC3008" w:rsidP="009A5937">
      <w:pPr>
        <w:pStyle w:val="Prrafodelista"/>
        <w:numPr>
          <w:ilvl w:val="1"/>
          <w:numId w:val="26"/>
        </w:numPr>
        <w:rPr>
          <w:rFonts w:ascii="Arial" w:hAnsi="Arial" w:cs="Arial"/>
          <w:b/>
          <w:bCs/>
          <w:sz w:val="30"/>
          <w:szCs w:val="30"/>
        </w:rPr>
      </w:pPr>
      <w:r w:rsidRPr="009A5937">
        <w:rPr>
          <w:rFonts w:ascii="Arial" w:hAnsi="Arial" w:cs="Arial"/>
          <w:b/>
          <w:bCs/>
          <w:sz w:val="30"/>
          <w:szCs w:val="30"/>
        </w:rPr>
        <w:lastRenderedPageBreak/>
        <w:t xml:space="preserve">ACTUALIZAR ARTÍCULOS TIPO SERVICIO </w:t>
      </w:r>
    </w:p>
    <w:p w14:paraId="351DAF61" w14:textId="77777777" w:rsidR="00E72BD7" w:rsidRDefault="00E72BD7" w:rsidP="00E72BD7">
      <w:pPr>
        <w:ind w:left="360"/>
        <w:rPr>
          <w:rFonts w:ascii="Arial" w:hAnsi="Arial" w:cs="Arial"/>
          <w:b/>
          <w:bCs/>
          <w:sz w:val="30"/>
          <w:szCs w:val="30"/>
        </w:rPr>
      </w:pPr>
    </w:p>
    <w:p w14:paraId="4AD8AA06" w14:textId="7D11F62A" w:rsidR="00E72BD7" w:rsidRPr="00E72BD7" w:rsidRDefault="00E72BD7" w:rsidP="00E72BD7">
      <w:pPr>
        <w:ind w:left="360"/>
        <w:rPr>
          <w:rFonts w:ascii="Arial" w:hAnsi="Arial" w:cs="Arial"/>
          <w:b/>
          <w:bCs/>
          <w:sz w:val="30"/>
          <w:szCs w:val="30"/>
        </w:rPr>
      </w:pPr>
      <w:r w:rsidRPr="00E72BD7">
        <w:rPr>
          <w:rFonts w:ascii="Arial" w:hAnsi="Arial" w:cs="Arial"/>
          <w:b/>
          <w:bCs/>
          <w:sz w:val="30"/>
          <w:szCs w:val="30"/>
        </w:rPr>
        <w:t>PUT</w:t>
      </w:r>
    </w:p>
    <w:p w14:paraId="7F9A67FF" w14:textId="7A46BC6C" w:rsidR="002D0539" w:rsidRPr="00E61156" w:rsidRDefault="002D0539" w:rsidP="00E72BD7">
      <w:pPr>
        <w:ind w:firstLine="708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="00FC3008">
        <w:rPr>
          <w:rFonts w:ascii="Calibri" w:hAnsi="Calibri" w:cs="Calibri"/>
          <w:b/>
          <w:sz w:val="20"/>
          <w:szCs w:val="20"/>
        </w:rPr>
        <w:t>Sistema Interno</w:t>
      </w:r>
      <w:r w:rsidRPr="00E61156">
        <w:rPr>
          <w:rFonts w:ascii="Calibri" w:hAnsi="Calibri" w:cs="Calibri"/>
          <w:b/>
          <w:sz w:val="20"/>
          <w:szCs w:val="20"/>
        </w:rPr>
        <w:t xml:space="preserve"> &gt;</w:t>
      </w:r>
      <w:r w:rsidR="00FC3008">
        <w:rPr>
          <w:rFonts w:ascii="Calibri" w:hAnsi="Calibri" w:cs="Calibri"/>
          <w:b/>
          <w:sz w:val="20"/>
          <w:szCs w:val="20"/>
        </w:rPr>
        <w:t xml:space="preserve"> Netsuite</w:t>
      </w:r>
      <w:r w:rsidRPr="00E61156">
        <w:rPr>
          <w:rFonts w:ascii="Calibri" w:hAnsi="Calibri" w:cs="Calibri"/>
          <w:b/>
          <w:sz w:val="20"/>
          <w:szCs w:val="20"/>
        </w:rPr>
        <w:t xml:space="preserve">: </w:t>
      </w:r>
    </w:p>
    <w:p w14:paraId="7876B623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D364C81" w14:textId="68E206D3" w:rsidR="00E72BD7" w:rsidRPr="00183B45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  <w:r w:rsidRPr="00E72BD7">
        <w:rPr>
          <w:rFonts w:ascii="Courier New" w:hAnsi="Courier New" w:cs="Courier New"/>
          <w:b/>
          <w:color w:val="A31515"/>
          <w:sz w:val="20"/>
          <w:szCs w:val="20"/>
        </w:rPr>
        <w:t>"internalid"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b/>
          <w:color w:val="0451A5"/>
          <w:sz w:val="20"/>
          <w:szCs w:val="20"/>
        </w:rPr>
        <w:t>"numeric"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183B45">
        <w:rPr>
          <w:rFonts w:ascii="Courier New" w:hAnsi="Courier New" w:cs="Courier New"/>
          <w:color w:val="000000"/>
          <w:sz w:val="20"/>
          <w:szCs w:val="20"/>
        </w:rPr>
        <w:t>//Id del Artículo(servicio)</w:t>
      </w:r>
      <w:r w:rsidR="00462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4" w:name="_GoBack"/>
      <w:bookmarkEnd w:id="4"/>
      <w:r w:rsidRPr="00183B45">
        <w:rPr>
          <w:rFonts w:ascii="Courier New" w:hAnsi="Courier New" w:cs="Courier New"/>
          <w:color w:val="000000"/>
          <w:sz w:val="20"/>
          <w:szCs w:val="20"/>
        </w:rPr>
        <w:t>en Netsuite</w:t>
      </w:r>
      <w:r w:rsidR="00183B45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r w:rsidR="00183B45" w:rsidRPr="00183B45">
        <w:rPr>
          <w:rFonts w:ascii="Courier New" w:hAnsi="Courier New" w:cs="Courier New"/>
          <w:color w:val="000000"/>
          <w:sz w:val="20"/>
          <w:szCs w:val="20"/>
        </w:rPr>
        <w:t xml:space="preserve"> Obligatorio</w:t>
      </w:r>
    </w:p>
    <w:p w14:paraId="2721F15E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"nombre_articulo"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C356A67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"unidad_venta"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83FE7A9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"nombre_servicio"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6A6E3A3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"unidad_venta_cant_tamano"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B77A242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"tamano_paquete"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79880BD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"division"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08FA66F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"departamento"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1F0A6A5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"clabe_sat_producto"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835FC3B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"cuenta_ingresos"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A1A39AE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"clave_unidad"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B237E50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"is_fullfillable"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BB17C16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"can_be_full_recei"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2F2143C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"unidad_medida"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BFF1D23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"nombre_unidad_medida"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50D8B4D" w14:textId="77777777" w:rsidR="00E72BD7" w:rsidRPr="009A593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5937">
        <w:rPr>
          <w:rFonts w:ascii="Courier New" w:hAnsi="Courier New" w:cs="Courier New"/>
          <w:color w:val="A31515"/>
          <w:sz w:val="20"/>
          <w:szCs w:val="20"/>
        </w:rPr>
        <w:t>"descripcion"</w:t>
      </w:r>
      <w:r w:rsidRPr="009A5937">
        <w:rPr>
          <w:rFonts w:ascii="Courier New" w:hAnsi="Courier New" w:cs="Courier New"/>
          <w:color w:val="000000"/>
          <w:sz w:val="20"/>
          <w:szCs w:val="20"/>
        </w:rPr>
        <w:t>:</w:t>
      </w:r>
      <w:r w:rsidRPr="009A593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9A593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3A5DCAC" w14:textId="77777777" w:rsidR="00E72BD7" w:rsidRPr="009A593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9A59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5937">
        <w:rPr>
          <w:rFonts w:ascii="Courier New" w:hAnsi="Courier New" w:cs="Courier New"/>
          <w:color w:val="A31515"/>
          <w:sz w:val="20"/>
          <w:szCs w:val="20"/>
        </w:rPr>
        <w:t>"equivalencia"</w:t>
      </w:r>
      <w:r w:rsidRPr="009A5937">
        <w:rPr>
          <w:rFonts w:ascii="Courier New" w:hAnsi="Courier New" w:cs="Courier New"/>
          <w:color w:val="000000"/>
          <w:sz w:val="20"/>
          <w:szCs w:val="20"/>
        </w:rPr>
        <w:t>:</w:t>
      </w:r>
      <w:r w:rsidRPr="009A593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9A593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D0F61D8" w14:textId="77777777" w:rsidR="00E72BD7" w:rsidRPr="009A593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9A59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5937">
        <w:rPr>
          <w:rFonts w:ascii="Courier New" w:hAnsi="Courier New" w:cs="Courier New"/>
          <w:color w:val="A31515"/>
          <w:sz w:val="20"/>
          <w:szCs w:val="20"/>
        </w:rPr>
        <w:t>"precios"</w:t>
      </w:r>
      <w:r w:rsidRPr="009A5937">
        <w:rPr>
          <w:rFonts w:ascii="Courier New" w:hAnsi="Courier New" w:cs="Courier New"/>
          <w:color w:val="000000"/>
          <w:sz w:val="20"/>
          <w:szCs w:val="20"/>
        </w:rPr>
        <w:t>:[{</w:t>
      </w:r>
    </w:p>
    <w:p w14:paraId="22294727" w14:textId="1B4F197B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b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E72BD7">
        <w:rPr>
          <w:rFonts w:ascii="Courier New" w:hAnsi="Courier New" w:cs="Courier New"/>
          <w:b/>
          <w:color w:val="A31515"/>
          <w:sz w:val="20"/>
          <w:szCs w:val="20"/>
        </w:rPr>
        <w:t>"idprecio"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b/>
          <w:color w:val="0451A5"/>
          <w:sz w:val="20"/>
          <w:szCs w:val="20"/>
        </w:rPr>
        <w:t>"numeric"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//Id interno del </w:t>
      </w:r>
      <w:r w:rsidR="005A1740">
        <w:rPr>
          <w:rFonts w:ascii="Courier New" w:hAnsi="Courier New" w:cs="Courier New"/>
          <w:b/>
          <w:color w:val="000000"/>
          <w:sz w:val="20"/>
          <w:szCs w:val="20"/>
        </w:rPr>
        <w:t xml:space="preserve">Nivel de </w:t>
      </w:r>
      <w:r>
        <w:rPr>
          <w:rFonts w:ascii="Courier New" w:hAnsi="Courier New" w:cs="Courier New"/>
          <w:b/>
          <w:color w:val="000000"/>
          <w:sz w:val="20"/>
          <w:szCs w:val="20"/>
        </w:rPr>
        <w:t>Precio en Netsuite</w:t>
      </w:r>
    </w:p>
    <w:p w14:paraId="249B790A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"level"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B7F2E40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"currency"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91E413D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"Price"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</w:p>
    <w:p w14:paraId="78B9A1E4" w14:textId="77777777" w:rsidR="00E72BD7" w:rsidRPr="009A593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A5937">
        <w:rPr>
          <w:rFonts w:ascii="Courier New" w:hAnsi="Courier New" w:cs="Courier New"/>
          <w:color w:val="000000"/>
          <w:sz w:val="20"/>
          <w:szCs w:val="20"/>
        </w:rPr>
        <w:t>},</w:t>
      </w:r>
    </w:p>
    <w:p w14:paraId="048494C7" w14:textId="77777777" w:rsidR="00E72BD7" w:rsidRPr="009A593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9A593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6D4C4DF6" w14:textId="427A283A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b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E72BD7">
        <w:rPr>
          <w:rFonts w:ascii="Courier New" w:hAnsi="Courier New" w:cs="Courier New"/>
          <w:b/>
          <w:color w:val="A31515"/>
          <w:sz w:val="20"/>
          <w:szCs w:val="20"/>
        </w:rPr>
        <w:t>"idprecio"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b/>
          <w:color w:val="0451A5"/>
          <w:sz w:val="20"/>
          <w:szCs w:val="20"/>
        </w:rPr>
        <w:t>"numeric"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color w:val="000000"/>
          <w:sz w:val="20"/>
          <w:szCs w:val="20"/>
        </w:rPr>
        <w:t>//Id interno del</w:t>
      </w:r>
      <w:r w:rsidR="005A1740">
        <w:rPr>
          <w:rFonts w:ascii="Courier New" w:hAnsi="Courier New" w:cs="Courier New"/>
          <w:b/>
          <w:color w:val="000000"/>
          <w:sz w:val="20"/>
          <w:szCs w:val="20"/>
        </w:rPr>
        <w:t xml:space="preserve"> Nivel de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Precio en Netsuite</w:t>
      </w:r>
    </w:p>
    <w:p w14:paraId="2357D500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"level"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B931393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"currency"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462DF8B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"Price"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</w:p>
    <w:p w14:paraId="7026BC1F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}]</w:t>
      </w:r>
    </w:p>
    <w:p w14:paraId="190BEF4B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EBF79F0" w14:textId="77777777" w:rsidR="00E72BD7" w:rsidRPr="00754CE9" w:rsidRDefault="00E72BD7" w:rsidP="00E72BD7">
      <w:pPr>
        <w:shd w:val="clear" w:color="auto" w:fill="FFFFFE"/>
        <w:spacing w:line="270" w:lineRule="atLeast"/>
        <w:ind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72BD7">
        <w:rPr>
          <w:rFonts w:ascii="Calibri" w:hAnsi="Calibri" w:cs="Calibri"/>
          <w:b/>
          <w:sz w:val="20"/>
          <w:szCs w:val="20"/>
          <w:lang w:val="en-US"/>
        </w:rPr>
        <w:t>Response:</w:t>
      </w:r>
    </w:p>
    <w:p w14:paraId="12B5F4C9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{</w:t>
      </w:r>
    </w:p>
    <w:p w14:paraId="697C7B97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18"/>
          <w:lang w:val="en-US"/>
        </w:rPr>
        <w:t>"code"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  <w:lang w:val="en-US"/>
        </w:rPr>
        <w:t>"200"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,</w:t>
      </w:r>
    </w:p>
    <w:p w14:paraId="679E2F03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18"/>
          <w:lang w:val="en-US"/>
        </w:rPr>
        <w:t>"message"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,</w:t>
      </w:r>
    </w:p>
    <w:p w14:paraId="3A7E7A28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18"/>
          <w:lang w:val="en-US"/>
        </w:rPr>
        <w:t>"result"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[</w:t>
      </w:r>
    </w:p>
    <w:p w14:paraId="212111DF" w14:textId="77777777" w:rsidR="00E72BD7" w:rsidRPr="009A593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A5937">
        <w:rPr>
          <w:rFonts w:ascii="Courier New" w:hAnsi="Courier New" w:cs="Courier New"/>
          <w:color w:val="0451A5"/>
          <w:sz w:val="20"/>
          <w:szCs w:val="18"/>
        </w:rPr>
        <w:t>"idarticulo"</w:t>
      </w:r>
      <w:r w:rsidRPr="009A5937">
        <w:rPr>
          <w:rFonts w:ascii="Courier New" w:hAnsi="Courier New" w:cs="Courier New"/>
          <w:color w:val="000000"/>
          <w:sz w:val="20"/>
          <w:szCs w:val="18"/>
        </w:rPr>
        <w:t>:</w:t>
      </w:r>
      <w:r w:rsidRPr="009A5937">
        <w:rPr>
          <w:rFonts w:ascii="Courier New" w:hAnsi="Courier New" w:cs="Courier New"/>
          <w:color w:val="0451A5"/>
          <w:sz w:val="20"/>
          <w:szCs w:val="18"/>
        </w:rPr>
        <w:t>"numeric"</w:t>
      </w:r>
      <w:r w:rsidRPr="009A5937">
        <w:rPr>
          <w:rFonts w:ascii="Courier New" w:hAnsi="Courier New" w:cs="Courier New"/>
          <w:color w:val="000000"/>
          <w:sz w:val="20"/>
          <w:szCs w:val="18"/>
        </w:rPr>
        <w:t>,</w:t>
      </w:r>
    </w:p>
    <w:p w14:paraId="0CB75A7A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9A5937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"precios"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[</w:t>
      </w:r>
    </w:p>
    <w:p w14:paraId="7116B237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 xml:space="preserve">                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"idprecio"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"numeric"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,</w:t>
      </w:r>
    </w:p>
    <w:p w14:paraId="0EBFD528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 xml:space="preserve">                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"idprecio"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"numeric"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,</w:t>
      </w:r>
    </w:p>
    <w:p w14:paraId="706105AB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18"/>
        </w:rPr>
        <w:tab/>
        <w:t xml:space="preserve">   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]</w:t>
      </w:r>
    </w:p>
    <w:p w14:paraId="55235C6B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lastRenderedPageBreak/>
        <w:t xml:space="preserve">            ]</w:t>
      </w:r>
    </w:p>
    <w:p w14:paraId="489D52E8" w14:textId="77777777" w:rsidR="00E72BD7" w:rsidRPr="002D0539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>}</w:t>
      </w:r>
    </w:p>
    <w:p w14:paraId="30403FDF" w14:textId="2BDF102D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277C50BC" w14:textId="67321396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788059FB" w14:textId="6F08FCF3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3A4880D9" w14:textId="0A83D130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7DFCD56E" w14:textId="6794E999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56D29089" w14:textId="66FFBE92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7C3EC8F8" w14:textId="0FB0BB72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0A13C6E1" w14:textId="33C15DA3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1C31FD06" w14:textId="173B3E7D" w:rsidR="00E72BD7" w:rsidRDefault="00E72BD7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br w:type="page"/>
      </w:r>
    </w:p>
    <w:p w14:paraId="44D6B4DA" w14:textId="35B61FA2" w:rsidR="00103887" w:rsidRPr="007F453A" w:rsidRDefault="00103887" w:rsidP="00103887">
      <w:pPr>
        <w:pStyle w:val="Ttulo2"/>
        <w:pBdr>
          <w:bottom w:val="single" w:sz="12" w:space="1" w:color="000000"/>
        </w:pBdr>
        <w:jc w:val="both"/>
        <w:rPr>
          <w:rFonts w:ascii="Calibri Light" w:hAnsi="Calibri Light" w:cs="Calibri Light"/>
          <w:b/>
          <w:bCs/>
        </w:rPr>
      </w:pPr>
      <w:r w:rsidRPr="007F453A">
        <w:rPr>
          <w:rFonts w:ascii="Calibri Light" w:hAnsi="Calibri Light" w:cs="Calibri Light"/>
          <w:b/>
          <w:bCs/>
        </w:rPr>
        <w:lastRenderedPageBreak/>
        <w:t>Aceptación del documento</w:t>
      </w:r>
      <w:bookmarkEnd w:id="3"/>
    </w:p>
    <w:p w14:paraId="7BE4E56F" w14:textId="77777777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1742D627" w14:textId="71F6D86B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Exponential y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Pr="007F453A">
        <w:rPr>
          <w:rFonts w:ascii="Calibri Light" w:hAnsi="Calibri Light" w:cs="Calibri Light"/>
          <w:sz w:val="20"/>
          <w:szCs w:val="20"/>
        </w:rPr>
        <w:t xml:space="preserve"> 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="00ED005C" w:rsidRPr="007F453A">
        <w:rPr>
          <w:rFonts w:ascii="Calibri Light" w:hAnsi="Calibri Light" w:cs="Calibri Light"/>
          <w:sz w:val="20"/>
          <w:szCs w:val="20"/>
        </w:rPr>
        <w:t xml:space="preserve"> </w:t>
      </w:r>
      <w:r w:rsidRPr="007F453A">
        <w:rPr>
          <w:rFonts w:ascii="Calibri Light" w:hAnsi="Calibri Light" w:cs="Calibri Light"/>
          <w:sz w:val="20"/>
          <w:szCs w:val="20"/>
        </w:rPr>
        <w:t>y que el documento de especificación de desarrollo fue entregado según lo acordado.</w:t>
      </w:r>
    </w:p>
    <w:p w14:paraId="539D4B3F" w14:textId="3407A11F" w:rsidR="00DC7DAF" w:rsidRPr="00646387" w:rsidRDefault="00DC7DAF" w:rsidP="00DC7DAF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545C97A9" w14:textId="0B203F80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DC7DAF">
        <w:rPr>
          <w:rFonts w:ascii="Calibri Light" w:hAnsi="Calibri Light" w:cs="Calibri Light"/>
          <w:sz w:val="20"/>
          <w:szCs w:val="20"/>
        </w:rPr>
        <w:t>El presente documento se hace llegar a través de mail y posterior firma electrónica a través de la plataforma DocuSig</w:t>
      </w:r>
      <w:r w:rsidR="00F557E5">
        <w:rPr>
          <w:rFonts w:ascii="Calibri Light" w:hAnsi="Calibri Light" w:cs="Calibri Light"/>
          <w:sz w:val="20"/>
          <w:szCs w:val="20"/>
        </w:rPr>
        <w:t>n</w:t>
      </w:r>
      <w:r w:rsidRPr="00DC7DAF">
        <w:rPr>
          <w:rFonts w:ascii="Calibri Light" w:hAnsi="Calibri Light" w:cs="Calibri Light"/>
          <w:sz w:val="20"/>
          <w:szCs w:val="20"/>
        </w:rPr>
        <w:t>.</w:t>
      </w:r>
    </w:p>
    <w:p w14:paraId="78BD0EE2" w14:textId="77777777" w:rsidR="00ED005C" w:rsidRDefault="00ED005C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410F503" w14:textId="7CB5383A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F3B11F7" w14:textId="282D052D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22C5E05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225140" w:rsidRPr="005E09F9" w14:paraId="228008B3" w14:textId="77777777" w:rsidTr="008405EA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39943EF2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  <w:tc>
          <w:tcPr>
            <w:tcW w:w="992" w:type="dxa"/>
          </w:tcPr>
          <w:p w14:paraId="073F8F00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2C5DB89C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</w:tr>
      <w:tr w:rsidR="00225140" w:rsidRPr="005E09F9" w14:paraId="47E7EB4F" w14:textId="77777777" w:rsidTr="008405EA">
        <w:trPr>
          <w:jc w:val="center"/>
        </w:trPr>
        <w:tc>
          <w:tcPr>
            <w:tcW w:w="4819" w:type="dxa"/>
          </w:tcPr>
          <w:p w14:paraId="24DA6E35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6AC29D0D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470FE599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225140" w:rsidRPr="005E09F9" w14:paraId="0536594D" w14:textId="77777777" w:rsidTr="008405EA">
        <w:trPr>
          <w:jc w:val="center"/>
        </w:trPr>
        <w:tc>
          <w:tcPr>
            <w:tcW w:w="4819" w:type="dxa"/>
          </w:tcPr>
          <w:p w14:paraId="273B0F8A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EDUARDO GUZMÁN</w:t>
            </w:r>
          </w:p>
        </w:tc>
        <w:tc>
          <w:tcPr>
            <w:tcW w:w="992" w:type="dxa"/>
          </w:tcPr>
          <w:p w14:paraId="1FCFF2CF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7A2A23B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DANIEL DE LA CRUZ</w:t>
            </w:r>
          </w:p>
        </w:tc>
      </w:tr>
      <w:tr w:rsidR="00225140" w:rsidRPr="005E09F9" w14:paraId="2A9409BA" w14:textId="77777777" w:rsidTr="008405EA">
        <w:trPr>
          <w:jc w:val="center"/>
        </w:trPr>
        <w:tc>
          <w:tcPr>
            <w:tcW w:w="4819" w:type="dxa"/>
          </w:tcPr>
          <w:p w14:paraId="110C845D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C</w:t>
            </w:r>
            <w:r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F</w:t>
            </w: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O</w:t>
            </w:r>
          </w:p>
        </w:tc>
        <w:tc>
          <w:tcPr>
            <w:tcW w:w="992" w:type="dxa"/>
          </w:tcPr>
          <w:p w14:paraId="283EAFC4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7E9ACBA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LÍDER DE PROYECYO</w:t>
            </w:r>
          </w:p>
        </w:tc>
      </w:tr>
      <w:tr w:rsidR="00225140" w:rsidRPr="005E09F9" w14:paraId="524D5AB0" w14:textId="77777777" w:rsidTr="008405EA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0C45FA38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739CDB0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638CA870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2626B05F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354904A1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4D435F57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</w:tcPr>
          <w:p w14:paraId="2CAD780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5E376B2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</w:tr>
    </w:tbl>
    <w:p w14:paraId="7C9CEB79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B02837C" w14:textId="77777777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A7AEFB6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225140" w:rsidRPr="005E09F9" w14:paraId="0A0C4CAC" w14:textId="77777777" w:rsidTr="008405EA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794ACD6A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  <w:tc>
          <w:tcPr>
            <w:tcW w:w="992" w:type="dxa"/>
          </w:tcPr>
          <w:p w14:paraId="45B75378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2509F517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</w:tr>
      <w:tr w:rsidR="00225140" w:rsidRPr="005E09F9" w14:paraId="08488EF0" w14:textId="77777777" w:rsidTr="008405EA">
        <w:trPr>
          <w:jc w:val="center"/>
        </w:trPr>
        <w:tc>
          <w:tcPr>
            <w:tcW w:w="4819" w:type="dxa"/>
          </w:tcPr>
          <w:p w14:paraId="14E629B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5CDC2DE5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05D99C29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225140" w:rsidRPr="005E09F9" w14:paraId="5AC13849" w14:textId="77777777" w:rsidTr="008405EA">
        <w:trPr>
          <w:jc w:val="center"/>
        </w:trPr>
        <w:tc>
          <w:tcPr>
            <w:tcW w:w="4819" w:type="dxa"/>
          </w:tcPr>
          <w:p w14:paraId="62A04FF2" w14:textId="0F69691C" w:rsidR="00225140" w:rsidRPr="005E09F9" w:rsidRDefault="00FE07AE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ABIGAIL HERNÁNDEZ MENDOZA</w:t>
            </w:r>
          </w:p>
        </w:tc>
        <w:tc>
          <w:tcPr>
            <w:tcW w:w="992" w:type="dxa"/>
          </w:tcPr>
          <w:p w14:paraId="3B27F10C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657360D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ANDREA ACOSTA</w:t>
            </w:r>
          </w:p>
        </w:tc>
      </w:tr>
      <w:tr w:rsidR="00225140" w:rsidRPr="0046250E" w14:paraId="4487BDAA" w14:textId="77777777" w:rsidTr="008405EA">
        <w:trPr>
          <w:jc w:val="center"/>
        </w:trPr>
        <w:tc>
          <w:tcPr>
            <w:tcW w:w="4819" w:type="dxa"/>
          </w:tcPr>
          <w:p w14:paraId="41991EC3" w14:textId="04C75247" w:rsidR="00225140" w:rsidRPr="005E09F9" w:rsidRDefault="00FE07AE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 xml:space="preserve">PROJECT MANAGER </w:t>
            </w:r>
          </w:p>
        </w:tc>
        <w:tc>
          <w:tcPr>
            <w:tcW w:w="992" w:type="dxa"/>
          </w:tcPr>
          <w:p w14:paraId="2A3DFB4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26DE985C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466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DIRECTORA DE PROJECT MANAGEMENT OFFICE</w:t>
            </w:r>
          </w:p>
        </w:tc>
      </w:tr>
      <w:tr w:rsidR="00225140" w:rsidRPr="0046250E" w14:paraId="43A0AC9B" w14:textId="77777777" w:rsidTr="008405EA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2683FE19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0B7C8AB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59A1BD2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5429F6A5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8E7E9FC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240864C8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10F0646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68709F6B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060A7CE5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14:paraId="5B6614B6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B40693" w:rsidRPr="005E09F9" w14:paraId="4D3B89A5" w14:textId="77777777" w:rsidTr="00812365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77ED2B65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  <w:tc>
          <w:tcPr>
            <w:tcW w:w="992" w:type="dxa"/>
          </w:tcPr>
          <w:p w14:paraId="60A6CABC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79BC70AD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</w:tr>
      <w:tr w:rsidR="00B40693" w:rsidRPr="005E09F9" w14:paraId="5595EB20" w14:textId="77777777" w:rsidTr="00812365">
        <w:trPr>
          <w:jc w:val="center"/>
        </w:trPr>
        <w:tc>
          <w:tcPr>
            <w:tcW w:w="4819" w:type="dxa"/>
          </w:tcPr>
          <w:p w14:paraId="001C4EE5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590B5366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228B5057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B40693" w:rsidRPr="005E09F9" w14:paraId="4C3B4A8D" w14:textId="77777777" w:rsidTr="00812365">
        <w:trPr>
          <w:jc w:val="center"/>
        </w:trPr>
        <w:tc>
          <w:tcPr>
            <w:tcW w:w="4819" w:type="dxa"/>
          </w:tcPr>
          <w:p w14:paraId="736A1C70" w14:textId="337A6D9D" w:rsidR="00B40693" w:rsidRPr="005E09F9" w:rsidRDefault="00B40693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NICOL</w:t>
            </w:r>
            <w:r w:rsidR="005A1740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Á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S SPERONI</w:t>
            </w:r>
          </w:p>
        </w:tc>
        <w:tc>
          <w:tcPr>
            <w:tcW w:w="992" w:type="dxa"/>
          </w:tcPr>
          <w:p w14:paraId="48D1F185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392B4678" w14:textId="70531933" w:rsidR="00B40693" w:rsidRPr="005E09F9" w:rsidRDefault="00B40693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 xml:space="preserve">SAUL NAVARRO </w:t>
            </w:r>
          </w:p>
        </w:tc>
      </w:tr>
      <w:tr w:rsidR="00B40693" w:rsidRPr="00F9270C" w14:paraId="37E7F160" w14:textId="77777777" w:rsidTr="00812365">
        <w:trPr>
          <w:jc w:val="center"/>
        </w:trPr>
        <w:tc>
          <w:tcPr>
            <w:tcW w:w="4819" w:type="dxa"/>
          </w:tcPr>
          <w:p w14:paraId="19A7DEB6" w14:textId="50637A72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LIDER DE DESARROLLO</w:t>
            </w:r>
          </w:p>
        </w:tc>
        <w:tc>
          <w:tcPr>
            <w:tcW w:w="992" w:type="dxa"/>
          </w:tcPr>
          <w:p w14:paraId="5817BDA3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21D30808" w14:textId="0EAE717D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DESARROLLADOR NETSUITE</w:t>
            </w:r>
          </w:p>
        </w:tc>
      </w:tr>
      <w:tr w:rsidR="00B40693" w:rsidRPr="00F9270C" w14:paraId="48EA8F73" w14:textId="77777777" w:rsidTr="00812365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5823BAE1" w14:textId="77777777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DC51CC2" w14:textId="77777777" w:rsidR="00B40693" w:rsidRPr="005A1740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</w:p>
          <w:p w14:paraId="3DED2235" w14:textId="77777777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4D461C1A" w14:textId="77777777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5B0EAEA" w14:textId="77777777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F30C1D7" w14:textId="77777777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C891CBD" w14:textId="77777777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43204B03" w14:textId="77777777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76357ACE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14:paraId="4EFFCC16" w14:textId="67E6CD15" w:rsidR="00A22957" w:rsidRPr="00225140" w:rsidRDefault="00A22957" w:rsidP="00DC7DAF">
      <w:pPr>
        <w:pStyle w:val="Sinespaciado"/>
        <w:rPr>
          <w:rFonts w:ascii="Calibri Light" w:hAnsi="Calibri Light" w:cs="Calibri Light"/>
          <w:lang w:val="en-US"/>
        </w:rPr>
      </w:pPr>
    </w:p>
    <w:p w14:paraId="0BDF7D96" w14:textId="5B1FDB61" w:rsidR="00225140" w:rsidRDefault="002251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702FF1DA" w14:textId="7A5E1B52" w:rsidR="00225140" w:rsidRDefault="00225140" w:rsidP="00225140">
      <w:pPr>
        <w:rPr>
          <w:rFonts w:ascii="Calibri Light" w:hAnsi="Calibri Light" w:cs="Calibri Light"/>
          <w:sz w:val="20"/>
          <w:szCs w:val="20"/>
          <w:lang w:val="en-US"/>
        </w:rPr>
      </w:pPr>
    </w:p>
    <w:p w14:paraId="074B24FC" w14:textId="68D68553" w:rsidR="00103887" w:rsidRPr="00225140" w:rsidRDefault="00225140" w:rsidP="00225140">
      <w:pPr>
        <w:tabs>
          <w:tab w:val="left" w:pos="2086"/>
        </w:tabs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ab/>
      </w:r>
    </w:p>
    <w:sectPr w:rsidR="00103887" w:rsidRPr="00225140" w:rsidSect="002D77E9">
      <w:headerReference w:type="default" r:id="rId16"/>
      <w:footerReference w:type="even" r:id="rId17"/>
      <w:footerReference w:type="default" r:id="rId18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A8818" w14:textId="77777777" w:rsidR="0013292A" w:rsidRDefault="0013292A">
      <w:r>
        <w:separator/>
      </w:r>
    </w:p>
  </w:endnote>
  <w:endnote w:type="continuationSeparator" w:id="0">
    <w:p w14:paraId="058643EF" w14:textId="77777777" w:rsidR="0013292A" w:rsidRDefault="0013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3627" w14:textId="77777777" w:rsidR="008405EA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471EDB" w14:textId="77777777" w:rsidR="008405EA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D3342" w14:textId="77777777" w:rsidR="008405EA" w:rsidRPr="00535765" w:rsidRDefault="008405EA" w:rsidP="007F45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asciiTheme="majorHAnsi" w:hAnsiTheme="majorHAnsi"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="008405EA" w:rsidRPr="00535765" w14:paraId="0FBA9FCF" w14:textId="77777777" w:rsidTr="00265A40">
      <w:trPr>
        <w:trHeight w:val="100"/>
      </w:trPr>
      <w:tc>
        <w:tcPr>
          <w:tcW w:w="10670" w:type="dxa"/>
          <w:shd w:val="clear" w:color="auto" w:fill="1F3864"/>
        </w:tcPr>
        <w:p w14:paraId="1B546530" w14:textId="77777777" w:rsidR="008405EA" w:rsidRPr="00535765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  <w:tr w:rsidR="008405EA" w:rsidRPr="00535765" w14:paraId="37E69D2B" w14:textId="77777777" w:rsidTr="00265A40">
      <w:trPr>
        <w:trHeight w:val="100"/>
      </w:trPr>
      <w:tc>
        <w:tcPr>
          <w:tcW w:w="10670" w:type="dxa"/>
          <w:shd w:val="clear" w:color="auto" w:fill="auto"/>
        </w:tcPr>
        <w:p w14:paraId="0591729D" w14:textId="77777777" w:rsidR="008405EA" w:rsidRPr="00535765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2853F0" w14:textId="6B326EA4" w:rsidR="008405EA" w:rsidRPr="007F453A" w:rsidRDefault="008405EA" w:rsidP="007F453A">
        <w:pPr>
          <w:pStyle w:val="Piedepgina"/>
          <w:framePr w:wrap="none" w:vAnchor="text" w:hAnchor="page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2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8405EA" w:rsidRPr="007F453A" w14:paraId="50272A0D" w14:textId="77777777" w:rsidTr="00265A40">
      <w:trPr>
        <w:trHeight w:val="100"/>
      </w:trPr>
      <w:tc>
        <w:tcPr>
          <w:tcW w:w="1696" w:type="dxa"/>
          <w:shd w:val="clear" w:color="auto" w:fill="auto"/>
        </w:tcPr>
        <w:p w14:paraId="1728E572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16F7164A" w14:textId="780DA4BF" w:rsidR="008405EA" w:rsidRPr="007F453A" w:rsidRDefault="00E63397" w:rsidP="00C66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31</w:t>
          </w:r>
          <w:r w:rsidR="008405EA">
            <w:rPr>
              <w:rFonts w:ascii="Calibri Light" w:hAnsi="Calibri Light" w:cs="Calibri Light"/>
              <w:sz w:val="18"/>
              <w:szCs w:val="18"/>
            </w:rPr>
            <w:t>-0</w:t>
          </w:r>
          <w:r>
            <w:rPr>
              <w:rFonts w:ascii="Calibri Light" w:hAnsi="Calibri Light" w:cs="Calibri Light"/>
              <w:sz w:val="18"/>
              <w:szCs w:val="18"/>
            </w:rPr>
            <w:t>1</w:t>
          </w:r>
          <w:r w:rsidR="008405EA">
            <w:rPr>
              <w:rFonts w:ascii="Calibri Light" w:hAnsi="Calibri Light" w:cs="Calibri Light"/>
              <w:sz w:val="18"/>
              <w:szCs w:val="18"/>
            </w:rPr>
            <w:t>-2022</w:t>
          </w:r>
        </w:p>
      </w:tc>
      <w:tc>
        <w:tcPr>
          <w:tcW w:w="850" w:type="dxa"/>
          <w:shd w:val="clear" w:color="auto" w:fill="auto"/>
        </w:tcPr>
        <w:p w14:paraId="201EE07D" w14:textId="389604E3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5B96D973" w14:textId="0B7A0333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1.0</w:t>
          </w:r>
        </w:p>
      </w:tc>
      <w:tc>
        <w:tcPr>
          <w:tcW w:w="1276" w:type="dxa"/>
          <w:shd w:val="clear" w:color="auto" w:fill="auto"/>
        </w:tcPr>
        <w:p w14:paraId="4520F9E7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1D1FE6B1" w14:textId="36FD7069" w:rsidR="00B40693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F14F42">
            <w:rPr>
              <w:rFonts w:ascii="Calibri Light" w:hAnsi="Calibri Light" w:cs="Calibri Light"/>
              <w:color w:val="000000"/>
              <w:sz w:val="18"/>
              <w:szCs w:val="18"/>
            </w:rPr>
            <w:t>Integracion 99min_</w:t>
          </w:r>
          <w:r w:rsidR="00874449">
            <w:rPr>
              <w:rFonts w:ascii="Calibri Light" w:hAnsi="Calibri Light" w:cs="Calibri Light"/>
              <w:color w:val="000000"/>
              <w:sz w:val="18"/>
              <w:szCs w:val="18"/>
            </w:rPr>
            <w:t>sis</w:t>
          </w:r>
          <w:r w:rsidR="005D757D">
            <w:rPr>
              <w:rFonts w:ascii="Calibri Light" w:hAnsi="Calibri Light" w:cs="Calibri Light"/>
              <w:color w:val="000000"/>
              <w:sz w:val="18"/>
              <w:szCs w:val="18"/>
            </w:rPr>
            <w:t>tema_</w:t>
          </w:r>
          <w:r w:rsidR="00874449">
            <w:rPr>
              <w:rFonts w:ascii="Calibri Light" w:hAnsi="Calibri Light" w:cs="Calibri Light"/>
              <w:color w:val="000000"/>
              <w:sz w:val="18"/>
              <w:szCs w:val="18"/>
            </w:rPr>
            <w:t>Interno_</w:t>
          </w:r>
          <w:r w:rsidR="005A1740">
            <w:rPr>
              <w:rFonts w:ascii="Calibri Light" w:hAnsi="Calibri Light" w:cs="Calibri Light"/>
              <w:color w:val="000000"/>
              <w:sz w:val="18"/>
              <w:szCs w:val="18"/>
            </w:rPr>
            <w:t>artículos</w:t>
          </w:r>
        </w:p>
      </w:tc>
      <w:tc>
        <w:tcPr>
          <w:tcW w:w="469" w:type="dxa"/>
          <w:shd w:val="clear" w:color="auto" w:fill="auto"/>
        </w:tcPr>
        <w:p w14:paraId="6BE1CA9F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6831BC66" w14:textId="4FDC3D7A" w:rsidR="008405EA" w:rsidRPr="00014DF1" w:rsidRDefault="008405EA" w:rsidP="00014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7AE0C" w14:textId="77777777" w:rsidR="0013292A" w:rsidRDefault="0013292A">
      <w:r>
        <w:separator/>
      </w:r>
    </w:p>
  </w:footnote>
  <w:footnote w:type="continuationSeparator" w:id="0">
    <w:p w14:paraId="72FC0F64" w14:textId="77777777" w:rsidR="0013292A" w:rsidRDefault="0013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49D29" w14:textId="77777777" w:rsidR="008405EA" w:rsidRPr="00014DF1" w:rsidRDefault="008405E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Style w:val="a8"/>
      <w:tblW w:w="108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8405EA" w:rsidRPr="00014DF1" w14:paraId="18B5C8CD" w14:textId="77777777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52E15F8" w14:textId="3C3D7715" w:rsidR="008405EA" w:rsidRPr="00014DF1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eastAsia="es-MX"/>
            </w:rPr>
            <w:drawing>
              <wp:inline distT="0" distB="0" distL="0" distR="0" wp14:anchorId="1D0E272D" wp14:editId="4301B088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0DB065" w14:textId="6C959DD5" w:rsidR="008405EA" w:rsidRPr="00014DF1" w:rsidRDefault="008405EA" w:rsidP="002251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PROYECTO DE INTEGRACION </w:t>
          </w:r>
          <w:r w:rsidR="00EB7EE9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SISTEMA INTERNO</w:t>
          </w: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-</w:t>
          </w:r>
          <w:r w:rsidRPr="00014DF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C3502B5" w14:textId="5EBA90BD" w:rsidR="008405EA" w:rsidRPr="00014DF1" w:rsidRDefault="008405EA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 w:rsidRPr="00E8158A">
            <w:rPr>
              <w:noProof/>
              <w:lang w:val="es-ES_tradnl"/>
            </w:rPr>
            <w:drawing>
              <wp:inline distT="0" distB="0" distL="0" distR="0" wp14:anchorId="364F8ABD" wp14:editId="4B9F005A">
                <wp:extent cx="1282869" cy="326537"/>
                <wp:effectExtent l="0" t="0" r="0" b="3810"/>
                <wp:docPr id="3" name="Imagen 3" descr="99minu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99minu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84" cy="339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05EA" w14:paraId="6D147DFB" w14:textId="77777777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0E51B72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5A9604" w14:textId="77777777" w:rsidR="008405EA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39FABB" w14:textId="77777777" w:rsidR="008405EA" w:rsidRPr="00014DF1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154CBA0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="008405EA" w:rsidRPr="000D0465" w14:paraId="66F6DA46" w14:textId="77777777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632039D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7C17A93" w14:textId="7B4A94D4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</w:rPr>
          </w:pP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GODO PARSA S.A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.</w:t>
          </w: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P.I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 xml:space="preserve"> DE C.V 99 MINUTOS</w:t>
          </w:r>
        </w:p>
        <w:p w14:paraId="24881965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442EFD1" w14:textId="77777777" w:rsidR="008405EA" w:rsidRPr="00037EFB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</w:tr>
    <w:tr w:rsidR="008405EA" w:rsidRPr="000D0465" w14:paraId="45CC7905" w14:textId="77777777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72095DC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2821D803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3568C2AF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0F017404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</w:tr>
  </w:tbl>
  <w:p w14:paraId="504B9E2A" w14:textId="77777777" w:rsidR="008405EA" w:rsidRPr="00037EFB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1748CEA"/>
    <w:lvl w:ilvl="0">
      <w:numFmt w:val="bullet"/>
      <w:lvlText w:val="*"/>
      <w:lvlJc w:val="left"/>
    </w:lvl>
  </w:abstractNum>
  <w:abstractNum w:abstractNumId="1" w15:restartNumberingAfterBreak="0">
    <w:nsid w:val="028849E5"/>
    <w:multiLevelType w:val="hybridMultilevel"/>
    <w:tmpl w:val="3F2264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5166"/>
    <w:multiLevelType w:val="hybridMultilevel"/>
    <w:tmpl w:val="14A2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D293E"/>
    <w:multiLevelType w:val="hybridMultilevel"/>
    <w:tmpl w:val="D152C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12379"/>
    <w:multiLevelType w:val="hybridMultilevel"/>
    <w:tmpl w:val="21869C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445D4"/>
    <w:multiLevelType w:val="hybridMultilevel"/>
    <w:tmpl w:val="551C9EB8"/>
    <w:lvl w:ilvl="0" w:tplc="080A000F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27C9014D"/>
    <w:multiLevelType w:val="hybridMultilevel"/>
    <w:tmpl w:val="B8B2FC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F73ED1"/>
    <w:multiLevelType w:val="multilevel"/>
    <w:tmpl w:val="4A645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8FC0289"/>
    <w:multiLevelType w:val="multilevel"/>
    <w:tmpl w:val="F39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67646"/>
    <w:multiLevelType w:val="hybridMultilevel"/>
    <w:tmpl w:val="738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B7453"/>
    <w:multiLevelType w:val="hybridMultilevel"/>
    <w:tmpl w:val="BF525FE8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2F5468B0"/>
    <w:multiLevelType w:val="multilevel"/>
    <w:tmpl w:val="F00A2E7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1CB66E2"/>
    <w:multiLevelType w:val="multilevel"/>
    <w:tmpl w:val="5C70B9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  <w:u w:val="none"/>
      </w:rPr>
    </w:lvl>
    <w:lvl w:ilvl="1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087E6E"/>
    <w:multiLevelType w:val="multilevel"/>
    <w:tmpl w:val="7A9E5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A744349"/>
    <w:multiLevelType w:val="hybridMultilevel"/>
    <w:tmpl w:val="33A81A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0704D"/>
    <w:multiLevelType w:val="hybridMultilevel"/>
    <w:tmpl w:val="F78090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41E37"/>
    <w:multiLevelType w:val="hybridMultilevel"/>
    <w:tmpl w:val="C8A852A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BC0C1A"/>
    <w:multiLevelType w:val="hybridMultilevel"/>
    <w:tmpl w:val="F9CE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653CB"/>
    <w:multiLevelType w:val="multilevel"/>
    <w:tmpl w:val="B8EA95B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 w15:restartNumberingAfterBreak="0">
    <w:nsid w:val="4F787B98"/>
    <w:multiLevelType w:val="hybridMultilevel"/>
    <w:tmpl w:val="8ED28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14987"/>
    <w:multiLevelType w:val="hybridMultilevel"/>
    <w:tmpl w:val="037AD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25BDC"/>
    <w:multiLevelType w:val="hybridMultilevel"/>
    <w:tmpl w:val="BAA6F6C0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6E7CA8"/>
    <w:multiLevelType w:val="hybridMultilevel"/>
    <w:tmpl w:val="07CA157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02655B"/>
    <w:multiLevelType w:val="hybridMultilevel"/>
    <w:tmpl w:val="555E59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21A1E"/>
    <w:multiLevelType w:val="multilevel"/>
    <w:tmpl w:val="2F9E2EA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470ED"/>
    <w:multiLevelType w:val="multilevel"/>
    <w:tmpl w:val="212E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4B932C3"/>
    <w:multiLevelType w:val="hybridMultilevel"/>
    <w:tmpl w:val="3D8A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6"/>
  </w:num>
  <w:num w:numId="4">
    <w:abstractNumId w:val="7"/>
  </w:num>
  <w:num w:numId="5">
    <w:abstractNumId w:val="17"/>
  </w:num>
  <w:num w:numId="6">
    <w:abstractNumId w:val="19"/>
  </w:num>
  <w:num w:numId="7">
    <w:abstractNumId w:val="25"/>
  </w:num>
  <w:num w:numId="8">
    <w:abstractNumId w:val="26"/>
  </w:num>
  <w:num w:numId="9">
    <w:abstractNumId w:val="9"/>
  </w:num>
  <w:num w:numId="10">
    <w:abstractNumId w:val="2"/>
  </w:num>
  <w:num w:numId="11">
    <w:abstractNumId w:val="3"/>
  </w:num>
  <w:num w:numId="12">
    <w:abstractNumId w:val="6"/>
  </w:num>
  <w:num w:numId="13">
    <w:abstractNumId w:val="22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23"/>
  </w:num>
  <w:num w:numId="16">
    <w:abstractNumId w:val="4"/>
  </w:num>
  <w:num w:numId="17">
    <w:abstractNumId w:val="20"/>
  </w:num>
  <w:num w:numId="18">
    <w:abstractNumId w:val="14"/>
  </w:num>
  <w:num w:numId="19">
    <w:abstractNumId w:val="8"/>
  </w:num>
  <w:num w:numId="20">
    <w:abstractNumId w:val="24"/>
  </w:num>
  <w:num w:numId="21">
    <w:abstractNumId w:val="15"/>
  </w:num>
  <w:num w:numId="22">
    <w:abstractNumId w:val="5"/>
  </w:num>
  <w:num w:numId="23">
    <w:abstractNumId w:val="10"/>
  </w:num>
  <w:num w:numId="24">
    <w:abstractNumId w:val="13"/>
  </w:num>
  <w:num w:numId="25">
    <w:abstractNumId w:val="1"/>
  </w:num>
  <w:num w:numId="26">
    <w:abstractNumId w:val="11"/>
  </w:num>
  <w:num w:numId="27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es-CO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8DE"/>
    <w:rsid w:val="00002D0A"/>
    <w:rsid w:val="000121CC"/>
    <w:rsid w:val="00014DF1"/>
    <w:rsid w:val="00016663"/>
    <w:rsid w:val="0001675B"/>
    <w:rsid w:val="00020628"/>
    <w:rsid w:val="0002347A"/>
    <w:rsid w:val="000303B2"/>
    <w:rsid w:val="000322EE"/>
    <w:rsid w:val="00036E85"/>
    <w:rsid w:val="000371E9"/>
    <w:rsid w:val="00037832"/>
    <w:rsid w:val="00037EFB"/>
    <w:rsid w:val="00040187"/>
    <w:rsid w:val="00046979"/>
    <w:rsid w:val="00047C9A"/>
    <w:rsid w:val="0005116F"/>
    <w:rsid w:val="00053D7B"/>
    <w:rsid w:val="00080DBD"/>
    <w:rsid w:val="000904ED"/>
    <w:rsid w:val="000918DD"/>
    <w:rsid w:val="0009533B"/>
    <w:rsid w:val="000A282A"/>
    <w:rsid w:val="000A4943"/>
    <w:rsid w:val="000B4467"/>
    <w:rsid w:val="000B5C4D"/>
    <w:rsid w:val="000C17A0"/>
    <w:rsid w:val="000D0465"/>
    <w:rsid w:val="000E1B03"/>
    <w:rsid w:val="000E383F"/>
    <w:rsid w:val="000F5C7B"/>
    <w:rsid w:val="000F62DD"/>
    <w:rsid w:val="00103887"/>
    <w:rsid w:val="00106FAC"/>
    <w:rsid w:val="00111A68"/>
    <w:rsid w:val="0012052B"/>
    <w:rsid w:val="00122E2C"/>
    <w:rsid w:val="00123D34"/>
    <w:rsid w:val="00125696"/>
    <w:rsid w:val="0013292A"/>
    <w:rsid w:val="00134ACB"/>
    <w:rsid w:val="001406EE"/>
    <w:rsid w:val="00141400"/>
    <w:rsid w:val="0014564C"/>
    <w:rsid w:val="00150CF5"/>
    <w:rsid w:val="001514AD"/>
    <w:rsid w:val="00152E71"/>
    <w:rsid w:val="00155788"/>
    <w:rsid w:val="00156DD7"/>
    <w:rsid w:val="00163B83"/>
    <w:rsid w:val="00183449"/>
    <w:rsid w:val="00183B45"/>
    <w:rsid w:val="001930BA"/>
    <w:rsid w:val="0019726C"/>
    <w:rsid w:val="001B7E41"/>
    <w:rsid w:val="001C45BA"/>
    <w:rsid w:val="001D7955"/>
    <w:rsid w:val="001E338B"/>
    <w:rsid w:val="001F1119"/>
    <w:rsid w:val="001F564F"/>
    <w:rsid w:val="001F6A00"/>
    <w:rsid w:val="0020177E"/>
    <w:rsid w:val="0020450C"/>
    <w:rsid w:val="002208BF"/>
    <w:rsid w:val="00221BC4"/>
    <w:rsid w:val="00223A09"/>
    <w:rsid w:val="00225140"/>
    <w:rsid w:val="002300DE"/>
    <w:rsid w:val="00237D9C"/>
    <w:rsid w:val="002410C8"/>
    <w:rsid w:val="00241645"/>
    <w:rsid w:val="00242328"/>
    <w:rsid w:val="00246CDE"/>
    <w:rsid w:val="00257A7B"/>
    <w:rsid w:val="002600A2"/>
    <w:rsid w:val="00260DCF"/>
    <w:rsid w:val="00262004"/>
    <w:rsid w:val="00263E4F"/>
    <w:rsid w:val="00265A40"/>
    <w:rsid w:val="00270670"/>
    <w:rsid w:val="00276397"/>
    <w:rsid w:val="00284058"/>
    <w:rsid w:val="00290666"/>
    <w:rsid w:val="002A5287"/>
    <w:rsid w:val="002B433B"/>
    <w:rsid w:val="002B718F"/>
    <w:rsid w:val="002C3C02"/>
    <w:rsid w:val="002D0539"/>
    <w:rsid w:val="002D1B87"/>
    <w:rsid w:val="002D3574"/>
    <w:rsid w:val="002D465A"/>
    <w:rsid w:val="002D77E9"/>
    <w:rsid w:val="002E18A0"/>
    <w:rsid w:val="002E2673"/>
    <w:rsid w:val="002E6098"/>
    <w:rsid w:val="002F5DFD"/>
    <w:rsid w:val="002F7FB3"/>
    <w:rsid w:val="00305709"/>
    <w:rsid w:val="0031232B"/>
    <w:rsid w:val="00312F3C"/>
    <w:rsid w:val="003273A0"/>
    <w:rsid w:val="00327DE7"/>
    <w:rsid w:val="0033346E"/>
    <w:rsid w:val="00354CBA"/>
    <w:rsid w:val="00355C22"/>
    <w:rsid w:val="00361F87"/>
    <w:rsid w:val="0037037A"/>
    <w:rsid w:val="003920B3"/>
    <w:rsid w:val="003934FD"/>
    <w:rsid w:val="003A16E3"/>
    <w:rsid w:val="003A514D"/>
    <w:rsid w:val="003B35AD"/>
    <w:rsid w:val="003B4E0E"/>
    <w:rsid w:val="003B558E"/>
    <w:rsid w:val="003B7D0C"/>
    <w:rsid w:val="003C2021"/>
    <w:rsid w:val="003C2591"/>
    <w:rsid w:val="003C50C1"/>
    <w:rsid w:val="003D01FB"/>
    <w:rsid w:val="003E0222"/>
    <w:rsid w:val="003E205F"/>
    <w:rsid w:val="003E455B"/>
    <w:rsid w:val="003F0B1C"/>
    <w:rsid w:val="0040317B"/>
    <w:rsid w:val="00403940"/>
    <w:rsid w:val="004114FE"/>
    <w:rsid w:val="0042061E"/>
    <w:rsid w:val="00422239"/>
    <w:rsid w:val="004238E8"/>
    <w:rsid w:val="004309A9"/>
    <w:rsid w:val="00434535"/>
    <w:rsid w:val="00434DD0"/>
    <w:rsid w:val="0044196F"/>
    <w:rsid w:val="00442E10"/>
    <w:rsid w:val="0044304B"/>
    <w:rsid w:val="0044680C"/>
    <w:rsid w:val="00450DB8"/>
    <w:rsid w:val="004523F3"/>
    <w:rsid w:val="0045315C"/>
    <w:rsid w:val="004560D7"/>
    <w:rsid w:val="0046250E"/>
    <w:rsid w:val="0046436D"/>
    <w:rsid w:val="004643FD"/>
    <w:rsid w:val="00464F0A"/>
    <w:rsid w:val="00473D07"/>
    <w:rsid w:val="00485E95"/>
    <w:rsid w:val="004A182E"/>
    <w:rsid w:val="004A581E"/>
    <w:rsid w:val="004B0F93"/>
    <w:rsid w:val="004D3262"/>
    <w:rsid w:val="004D4CBA"/>
    <w:rsid w:val="004D7337"/>
    <w:rsid w:val="004E21B3"/>
    <w:rsid w:val="004E624E"/>
    <w:rsid w:val="004F2CEC"/>
    <w:rsid w:val="004F337E"/>
    <w:rsid w:val="004F3EDA"/>
    <w:rsid w:val="00500DEB"/>
    <w:rsid w:val="0050503A"/>
    <w:rsid w:val="0052501C"/>
    <w:rsid w:val="005270D7"/>
    <w:rsid w:val="00531761"/>
    <w:rsid w:val="00540F1D"/>
    <w:rsid w:val="00546388"/>
    <w:rsid w:val="00562707"/>
    <w:rsid w:val="005659F5"/>
    <w:rsid w:val="00573A6F"/>
    <w:rsid w:val="00576FFF"/>
    <w:rsid w:val="005774AE"/>
    <w:rsid w:val="00584530"/>
    <w:rsid w:val="00584C1C"/>
    <w:rsid w:val="0059245E"/>
    <w:rsid w:val="005957B8"/>
    <w:rsid w:val="005A16E2"/>
    <w:rsid w:val="005A1740"/>
    <w:rsid w:val="005A1EA8"/>
    <w:rsid w:val="005A4C91"/>
    <w:rsid w:val="005B7C1D"/>
    <w:rsid w:val="005C31E9"/>
    <w:rsid w:val="005C3F96"/>
    <w:rsid w:val="005C5889"/>
    <w:rsid w:val="005D757D"/>
    <w:rsid w:val="006026E8"/>
    <w:rsid w:val="00602CE6"/>
    <w:rsid w:val="00603722"/>
    <w:rsid w:val="00605B76"/>
    <w:rsid w:val="00621DD9"/>
    <w:rsid w:val="006271A3"/>
    <w:rsid w:val="00630CEE"/>
    <w:rsid w:val="0063299A"/>
    <w:rsid w:val="00634C8C"/>
    <w:rsid w:val="00640DA9"/>
    <w:rsid w:val="00641F08"/>
    <w:rsid w:val="00642CD8"/>
    <w:rsid w:val="0066119B"/>
    <w:rsid w:val="00662075"/>
    <w:rsid w:val="00663AAB"/>
    <w:rsid w:val="006648A6"/>
    <w:rsid w:val="00664CD0"/>
    <w:rsid w:val="006732EA"/>
    <w:rsid w:val="00677714"/>
    <w:rsid w:val="006831D6"/>
    <w:rsid w:val="0069104F"/>
    <w:rsid w:val="00691CC0"/>
    <w:rsid w:val="00694662"/>
    <w:rsid w:val="006A0953"/>
    <w:rsid w:val="006B37FE"/>
    <w:rsid w:val="006B7EB6"/>
    <w:rsid w:val="006E0FA4"/>
    <w:rsid w:val="006E193A"/>
    <w:rsid w:val="006E69DD"/>
    <w:rsid w:val="006F16AF"/>
    <w:rsid w:val="00705579"/>
    <w:rsid w:val="00716E5A"/>
    <w:rsid w:val="007224B6"/>
    <w:rsid w:val="00733DD7"/>
    <w:rsid w:val="00754807"/>
    <w:rsid w:val="00754CE9"/>
    <w:rsid w:val="00754E11"/>
    <w:rsid w:val="00757EB9"/>
    <w:rsid w:val="007708DE"/>
    <w:rsid w:val="007732E5"/>
    <w:rsid w:val="007812EB"/>
    <w:rsid w:val="007874A3"/>
    <w:rsid w:val="007959DF"/>
    <w:rsid w:val="007A333B"/>
    <w:rsid w:val="007C1119"/>
    <w:rsid w:val="007C3CD8"/>
    <w:rsid w:val="007C6387"/>
    <w:rsid w:val="007D13A1"/>
    <w:rsid w:val="007D3AF0"/>
    <w:rsid w:val="007D7A9B"/>
    <w:rsid w:val="007E2C2C"/>
    <w:rsid w:val="007E2F25"/>
    <w:rsid w:val="007E48E6"/>
    <w:rsid w:val="007F453A"/>
    <w:rsid w:val="007F736D"/>
    <w:rsid w:val="00805C87"/>
    <w:rsid w:val="00811765"/>
    <w:rsid w:val="00822972"/>
    <w:rsid w:val="00823364"/>
    <w:rsid w:val="00824A13"/>
    <w:rsid w:val="0083366C"/>
    <w:rsid w:val="008359DC"/>
    <w:rsid w:val="00837200"/>
    <w:rsid w:val="008405EA"/>
    <w:rsid w:val="00841184"/>
    <w:rsid w:val="00845EC8"/>
    <w:rsid w:val="00853CFD"/>
    <w:rsid w:val="00854C9E"/>
    <w:rsid w:val="00855546"/>
    <w:rsid w:val="00857FDF"/>
    <w:rsid w:val="00866B2D"/>
    <w:rsid w:val="00874449"/>
    <w:rsid w:val="00885A50"/>
    <w:rsid w:val="008870D7"/>
    <w:rsid w:val="008873EE"/>
    <w:rsid w:val="00887C4B"/>
    <w:rsid w:val="00893078"/>
    <w:rsid w:val="008A6BD3"/>
    <w:rsid w:val="008A6EC3"/>
    <w:rsid w:val="008B0BB9"/>
    <w:rsid w:val="008B6D3D"/>
    <w:rsid w:val="008C101D"/>
    <w:rsid w:val="008C600F"/>
    <w:rsid w:val="008D74A5"/>
    <w:rsid w:val="008D7B5C"/>
    <w:rsid w:val="008E22BF"/>
    <w:rsid w:val="008E2589"/>
    <w:rsid w:val="008E555C"/>
    <w:rsid w:val="008F673E"/>
    <w:rsid w:val="00913814"/>
    <w:rsid w:val="0091699D"/>
    <w:rsid w:val="00920B64"/>
    <w:rsid w:val="0092489A"/>
    <w:rsid w:val="009262EB"/>
    <w:rsid w:val="00926E64"/>
    <w:rsid w:val="009343D1"/>
    <w:rsid w:val="00937942"/>
    <w:rsid w:val="00953FD4"/>
    <w:rsid w:val="0095666D"/>
    <w:rsid w:val="00956CC9"/>
    <w:rsid w:val="0096210D"/>
    <w:rsid w:val="00983D6E"/>
    <w:rsid w:val="00987AAE"/>
    <w:rsid w:val="00994F93"/>
    <w:rsid w:val="009A5937"/>
    <w:rsid w:val="009A72F4"/>
    <w:rsid w:val="009A7E8C"/>
    <w:rsid w:val="009B3B64"/>
    <w:rsid w:val="009D4C3D"/>
    <w:rsid w:val="009D531A"/>
    <w:rsid w:val="009E71BA"/>
    <w:rsid w:val="009F4D93"/>
    <w:rsid w:val="00A013CE"/>
    <w:rsid w:val="00A04961"/>
    <w:rsid w:val="00A122A2"/>
    <w:rsid w:val="00A22957"/>
    <w:rsid w:val="00A25672"/>
    <w:rsid w:val="00A37EF2"/>
    <w:rsid w:val="00A567B2"/>
    <w:rsid w:val="00A63B6B"/>
    <w:rsid w:val="00A63C04"/>
    <w:rsid w:val="00A64E2C"/>
    <w:rsid w:val="00A73A18"/>
    <w:rsid w:val="00A740C3"/>
    <w:rsid w:val="00A826EE"/>
    <w:rsid w:val="00A87C50"/>
    <w:rsid w:val="00A92719"/>
    <w:rsid w:val="00A94C91"/>
    <w:rsid w:val="00A95FF2"/>
    <w:rsid w:val="00AA11D6"/>
    <w:rsid w:val="00AC02A2"/>
    <w:rsid w:val="00AC527A"/>
    <w:rsid w:val="00AC53C9"/>
    <w:rsid w:val="00AC6A2C"/>
    <w:rsid w:val="00AC717D"/>
    <w:rsid w:val="00AF05B0"/>
    <w:rsid w:val="00AF4173"/>
    <w:rsid w:val="00B0294C"/>
    <w:rsid w:val="00B03661"/>
    <w:rsid w:val="00B164AC"/>
    <w:rsid w:val="00B1754C"/>
    <w:rsid w:val="00B27DDF"/>
    <w:rsid w:val="00B30040"/>
    <w:rsid w:val="00B40693"/>
    <w:rsid w:val="00B44F31"/>
    <w:rsid w:val="00B50B49"/>
    <w:rsid w:val="00B51F17"/>
    <w:rsid w:val="00B55C48"/>
    <w:rsid w:val="00B84230"/>
    <w:rsid w:val="00B8553F"/>
    <w:rsid w:val="00B90607"/>
    <w:rsid w:val="00B90C2B"/>
    <w:rsid w:val="00B92505"/>
    <w:rsid w:val="00BA08F1"/>
    <w:rsid w:val="00BA4D0B"/>
    <w:rsid w:val="00BC2EE9"/>
    <w:rsid w:val="00BC44AD"/>
    <w:rsid w:val="00BD3FDF"/>
    <w:rsid w:val="00BE17CA"/>
    <w:rsid w:val="00BE30B9"/>
    <w:rsid w:val="00BE73E0"/>
    <w:rsid w:val="00BE7550"/>
    <w:rsid w:val="00BF3D80"/>
    <w:rsid w:val="00C05A74"/>
    <w:rsid w:val="00C22388"/>
    <w:rsid w:val="00C230E3"/>
    <w:rsid w:val="00C25369"/>
    <w:rsid w:val="00C25813"/>
    <w:rsid w:val="00C3567F"/>
    <w:rsid w:val="00C36564"/>
    <w:rsid w:val="00C379DC"/>
    <w:rsid w:val="00C5331E"/>
    <w:rsid w:val="00C53A29"/>
    <w:rsid w:val="00C5562B"/>
    <w:rsid w:val="00C66D29"/>
    <w:rsid w:val="00C670E8"/>
    <w:rsid w:val="00C67FDC"/>
    <w:rsid w:val="00C75B79"/>
    <w:rsid w:val="00C82CBB"/>
    <w:rsid w:val="00C84FDD"/>
    <w:rsid w:val="00C90BD8"/>
    <w:rsid w:val="00C93687"/>
    <w:rsid w:val="00C95690"/>
    <w:rsid w:val="00CA0BD2"/>
    <w:rsid w:val="00CA5691"/>
    <w:rsid w:val="00CA73F6"/>
    <w:rsid w:val="00CB0227"/>
    <w:rsid w:val="00CB3EB5"/>
    <w:rsid w:val="00CB448D"/>
    <w:rsid w:val="00CC134C"/>
    <w:rsid w:val="00CE1DCC"/>
    <w:rsid w:val="00CF225F"/>
    <w:rsid w:val="00CF2592"/>
    <w:rsid w:val="00CF49E2"/>
    <w:rsid w:val="00CF69A9"/>
    <w:rsid w:val="00D13F0D"/>
    <w:rsid w:val="00D14C63"/>
    <w:rsid w:val="00D217E3"/>
    <w:rsid w:val="00D22C5D"/>
    <w:rsid w:val="00D23ED6"/>
    <w:rsid w:val="00D276B0"/>
    <w:rsid w:val="00D40156"/>
    <w:rsid w:val="00D40534"/>
    <w:rsid w:val="00D43201"/>
    <w:rsid w:val="00D50329"/>
    <w:rsid w:val="00D514A2"/>
    <w:rsid w:val="00D54D7A"/>
    <w:rsid w:val="00D57A4B"/>
    <w:rsid w:val="00D768A6"/>
    <w:rsid w:val="00D87420"/>
    <w:rsid w:val="00D94745"/>
    <w:rsid w:val="00D970F4"/>
    <w:rsid w:val="00DA1879"/>
    <w:rsid w:val="00DA704D"/>
    <w:rsid w:val="00DA7E30"/>
    <w:rsid w:val="00DB08E7"/>
    <w:rsid w:val="00DB4192"/>
    <w:rsid w:val="00DC007D"/>
    <w:rsid w:val="00DC0753"/>
    <w:rsid w:val="00DC22E0"/>
    <w:rsid w:val="00DC391A"/>
    <w:rsid w:val="00DC40E5"/>
    <w:rsid w:val="00DC7DAF"/>
    <w:rsid w:val="00DD643F"/>
    <w:rsid w:val="00DE0C0E"/>
    <w:rsid w:val="00DF57C4"/>
    <w:rsid w:val="00DF72D7"/>
    <w:rsid w:val="00E02F23"/>
    <w:rsid w:val="00E11698"/>
    <w:rsid w:val="00E2167F"/>
    <w:rsid w:val="00E23F99"/>
    <w:rsid w:val="00E25F04"/>
    <w:rsid w:val="00E33DF4"/>
    <w:rsid w:val="00E34FE5"/>
    <w:rsid w:val="00E354EB"/>
    <w:rsid w:val="00E43898"/>
    <w:rsid w:val="00E5333C"/>
    <w:rsid w:val="00E61156"/>
    <w:rsid w:val="00E63397"/>
    <w:rsid w:val="00E66689"/>
    <w:rsid w:val="00E67556"/>
    <w:rsid w:val="00E72BD7"/>
    <w:rsid w:val="00E7487A"/>
    <w:rsid w:val="00E766C9"/>
    <w:rsid w:val="00E87F07"/>
    <w:rsid w:val="00E91608"/>
    <w:rsid w:val="00EA3786"/>
    <w:rsid w:val="00EB47BC"/>
    <w:rsid w:val="00EB602E"/>
    <w:rsid w:val="00EB7EE9"/>
    <w:rsid w:val="00EC7BD6"/>
    <w:rsid w:val="00ED005C"/>
    <w:rsid w:val="00ED0780"/>
    <w:rsid w:val="00ED772A"/>
    <w:rsid w:val="00EE42FC"/>
    <w:rsid w:val="00EF4244"/>
    <w:rsid w:val="00EF6754"/>
    <w:rsid w:val="00F02448"/>
    <w:rsid w:val="00F05E3B"/>
    <w:rsid w:val="00F11582"/>
    <w:rsid w:val="00F11CFE"/>
    <w:rsid w:val="00F14F42"/>
    <w:rsid w:val="00F201E0"/>
    <w:rsid w:val="00F21E0B"/>
    <w:rsid w:val="00F21F4E"/>
    <w:rsid w:val="00F25D59"/>
    <w:rsid w:val="00F26894"/>
    <w:rsid w:val="00F304BE"/>
    <w:rsid w:val="00F36452"/>
    <w:rsid w:val="00F46503"/>
    <w:rsid w:val="00F51EEA"/>
    <w:rsid w:val="00F557E5"/>
    <w:rsid w:val="00F55D5A"/>
    <w:rsid w:val="00F63EE9"/>
    <w:rsid w:val="00F9270C"/>
    <w:rsid w:val="00F93477"/>
    <w:rsid w:val="00F96F02"/>
    <w:rsid w:val="00FA3E96"/>
    <w:rsid w:val="00FA3EE5"/>
    <w:rsid w:val="00FA640B"/>
    <w:rsid w:val="00FA644E"/>
    <w:rsid w:val="00FB5831"/>
    <w:rsid w:val="00FB7633"/>
    <w:rsid w:val="00FC1161"/>
    <w:rsid w:val="00FC14EA"/>
    <w:rsid w:val="00FC3008"/>
    <w:rsid w:val="00FC3FC5"/>
    <w:rsid w:val="00FC44EE"/>
    <w:rsid w:val="00FD13E8"/>
    <w:rsid w:val="00FD1836"/>
    <w:rsid w:val="00FD26FD"/>
    <w:rsid w:val="00FD34C8"/>
    <w:rsid w:val="00FE07AE"/>
    <w:rsid w:val="00FE1607"/>
    <w:rsid w:val="00FE3C0C"/>
    <w:rsid w:val="00FE6085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2F68"/>
  <w15:docId w15:val="{1DA642D3-A52B-2F44-B1F0-5F9DA4F4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BD7"/>
    <w:rPr>
      <w:rFonts w:ascii="Times New Roman" w:eastAsia="Times New Roman" w:hAnsi="Times New Roman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FDD"/>
  </w:style>
  <w:style w:type="paragraph" w:styleId="Piedepgina">
    <w:name w:val="footer"/>
    <w:basedOn w:val="Normal"/>
    <w:link w:val="Piedepgina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FDD"/>
  </w:style>
  <w:style w:type="paragraph" w:styleId="Prrafodelista">
    <w:name w:val="List Paragraph"/>
    <w:basedOn w:val="Normal"/>
    <w:uiPriority w:val="1"/>
    <w:qFormat/>
    <w:rsid w:val="00F05E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3CFD"/>
    <w:rPr>
      <w:color w:val="2F5496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02F2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379DC"/>
    <w:pPr>
      <w:jc w:val="both"/>
    </w:pPr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A5691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A569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A5691"/>
    <w:pPr>
      <w:ind w:left="480"/>
    </w:pPr>
    <w:rPr>
      <w:rFonts w:asciiTheme="minorHAnsi" w:hAnsiTheme="minorHAnsi"/>
      <w:sz w:val="20"/>
      <w:szCs w:val="20"/>
    </w:rPr>
  </w:style>
  <w:style w:type="character" w:customStyle="1" w:styleId="apple-tab-span">
    <w:name w:val="apple-tab-span"/>
    <w:basedOn w:val="Fuentedeprrafopredeter"/>
    <w:rsid w:val="00103887"/>
  </w:style>
  <w:style w:type="character" w:customStyle="1" w:styleId="SinespaciadoCar">
    <w:name w:val="Sin espaciado Car"/>
    <w:basedOn w:val="Fuentedeprrafopredeter"/>
    <w:link w:val="Sinespaciado"/>
    <w:uiPriority w:val="1"/>
    <w:rsid w:val="0092489A"/>
    <w:rPr>
      <w:sz w:val="22"/>
      <w:szCs w:val="22"/>
    </w:rPr>
  </w:style>
  <w:style w:type="table" w:styleId="Tablaconcuadrcula">
    <w:name w:val="Table Grid"/>
    <w:basedOn w:val="Tablanormal"/>
    <w:uiPriority w:val="39"/>
    <w:rsid w:val="00926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25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5F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5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F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F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F04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F04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7F453A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67B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qFormat/>
    <w:rsid w:val="00ED005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331E"/>
    <w:pPr>
      <w:widowControl w:val="0"/>
      <w:autoSpaceDE w:val="0"/>
      <w:autoSpaceDN w:val="0"/>
    </w:pPr>
    <w:rPr>
      <w:rFonts w:ascii="Calibri Light" w:eastAsia="Calibri Light" w:hAnsi="Calibri Light" w:cs="Calibri Ligh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331E"/>
    <w:rPr>
      <w:rFonts w:ascii="Calibri Light" w:eastAsia="Calibri Light" w:hAnsi="Calibri Light" w:cs="Calibri Light"/>
      <w:sz w:val="20"/>
      <w:szCs w:val="20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F14F42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C3567F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2536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A7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A72F4"/>
    <w:rPr>
      <w:rFonts w:ascii="Courier New" w:eastAsia="Times New Roman" w:hAnsi="Courier New" w:cs="Courier New"/>
      <w:sz w:val="20"/>
      <w:szCs w:val="20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9A72F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62004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262004"/>
  </w:style>
  <w:style w:type="character" w:customStyle="1" w:styleId="eop">
    <w:name w:val="eop"/>
    <w:basedOn w:val="Fuentedeprrafopredeter"/>
    <w:rsid w:val="0026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ul.navarro@beexponential.com.m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bigail.hernandez@beexponential.com.m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eexponential.com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B4FD593DD0C4CA3453BD51B7D9158" ma:contentTypeVersion="10" ma:contentTypeDescription="Crear nuevo documento." ma:contentTypeScope="" ma:versionID="deb4a4a546b065a22a7e6a7c8fecadca">
  <xsd:schema xmlns:xsd="http://www.w3.org/2001/XMLSchema" xmlns:xs="http://www.w3.org/2001/XMLSchema" xmlns:p="http://schemas.microsoft.com/office/2006/metadata/properties" xmlns:ns2="8d6249a7-dbbb-4f38-81f5-72e4e9cc78c9" xmlns:ns3="6ffc814c-ef99-4457-9a20-b9962fa57d5d" targetNamespace="http://schemas.microsoft.com/office/2006/metadata/properties" ma:root="true" ma:fieldsID="ac41b9275338b195a412e7ff1e297bcb" ns2:_="" ns3:_="">
    <xsd:import namespace="8d6249a7-dbbb-4f38-81f5-72e4e9cc78c9"/>
    <xsd:import namespace="6ffc814c-ef99-4457-9a20-b9962fa57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249a7-dbbb-4f38-81f5-72e4e9cc7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c814c-ef99-4457-9a20-b9962fa57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9C432-88CF-4B2B-A483-207D95AF1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E78DCE-7FE7-42C7-A293-E9B7234A5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131EA5-97B2-4FBA-BADE-C3C135A11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249a7-dbbb-4f38-81f5-72e4e9cc78c9"/>
    <ds:schemaRef ds:uri="6ffc814c-ef99-4457-9a20-b9962fa57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BECBE1-52A6-594B-8CF0-58C0FCA4D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981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Saul Ezequiel Navarro Tec</cp:lastModifiedBy>
  <cp:revision>8</cp:revision>
  <cp:lastPrinted>2021-09-27T15:10:00Z</cp:lastPrinted>
  <dcterms:created xsi:type="dcterms:W3CDTF">2022-02-15T19:28:00Z</dcterms:created>
  <dcterms:modified xsi:type="dcterms:W3CDTF">2022-02-18T23:06:00Z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0x010100188B4FD593DD0C4CA3453BD51B7D9158</vt:lpwstr>
  </property>
</Properties>
</file>