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7C45" w14:textId="77777777" w:rsidR="00853CFD" w:rsidRPr="007F453A" w:rsidRDefault="00853CFD" w:rsidP="00853CFD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67637E1E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Punto de venta Novacaja – NetSuite Bloque </w:t>
      </w:r>
      <w:r w:rsidR="00DC22E0">
        <w:rPr>
          <w:rFonts w:ascii="Calibri Light" w:hAnsi="Calibri Light" w:cs="Calibri Light"/>
          <w:b/>
          <w:bCs/>
          <w:color w:val="2F5496"/>
        </w:rPr>
        <w:t>Dos – Venta de mostrador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05929C8E" w14:textId="4E4BE1D3" w:rsidR="00A567B2" w:rsidRPr="00284058" w:rsidRDefault="004E624E" w:rsidP="00A567B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 Light" w:hAnsi="Calibri Light" w:cs="Calibri Light"/>
          <w:b/>
          <w:bCs/>
          <w:color w:val="000000"/>
          <w:sz w:val="40"/>
          <w:szCs w:val="40"/>
          <w:lang w:val="es-MX"/>
        </w:rPr>
      </w:pPr>
      <w:r>
        <w:rPr>
          <w:rFonts w:ascii="Calibri Light" w:hAnsi="Calibri Light" w:cs="Calibri Light"/>
          <w:b/>
          <w:bCs/>
          <w:sz w:val="40"/>
          <w:szCs w:val="40"/>
          <w:lang w:val="es-MX"/>
        </w:rPr>
        <w:t>FIGUEACERO SA DE CV</w:t>
      </w:r>
    </w:p>
    <w:p w14:paraId="650D11FD" w14:textId="77777777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  <w:bookmarkStart w:id="1" w:name="_GoBack"/>
      <w:bookmarkEnd w:id="1"/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2E176E48" w14:textId="3AD12EC4" w:rsidR="007F453A" w:rsidRPr="007F453A" w:rsidRDefault="004E624E" w:rsidP="007F453A">
      <w:pPr>
        <w:jc w:val="center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MX" w:eastAsia="es-MX"/>
        </w:rPr>
        <w:drawing>
          <wp:inline distT="0" distB="0" distL="0" distR="0" wp14:anchorId="05FBF989" wp14:editId="3ABF4CEA">
            <wp:extent cx="3001002" cy="33963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62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7F453A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27ECCBA8" w:rsidR="007F453A" w:rsidRPr="007F453A" w:rsidRDefault="004E624E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FIGUEACERO SA DE CV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18A924CB" w14:textId="1191109D" w:rsidR="007F453A" w:rsidRPr="007F453A" w:rsidRDefault="008E22BF" w:rsidP="00C53A29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Nicolás Speroni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– </w:t>
            </w:r>
            <w:hyperlink r:id="rId12" w:history="1">
              <w:r w:rsidR="003F0B1C" w:rsidRPr="00CD0266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nicolas.speroni@beexponential.com.mx</w:t>
              </w:r>
            </w:hyperlink>
          </w:p>
          <w:p w14:paraId="2BF53E2A" w14:textId="51CDB31D" w:rsidR="007F453A" w:rsidRPr="006E69DD" w:rsidRDefault="007F453A" w:rsidP="006E6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MX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  <w:lang w:val="es-MX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4D0D57B1" w:rsidR="007F453A" w:rsidRPr="007F453A" w:rsidRDefault="004E624E" w:rsidP="00C53A2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Anahiz Blanco</w:t>
            </w:r>
            <w:r w:rsidR="006E69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--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hyperlink r:id="rId13" w:history="1"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</w:rPr>
                <w:t>subgerenciaadm</w:t>
              </w:r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@figueacero.com.mx</w:t>
              </w:r>
            </w:hyperlink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459EA8DD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DED</w:t>
            </w: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_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Desarrollo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41DD33A5" w:rsidR="007F453A" w:rsidRPr="007F453A" w:rsidRDefault="005957B8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0</w:t>
            </w:r>
            <w:r w:rsidR="00FB5831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8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E7487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O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ct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B5C4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2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2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lastRenderedPageBreak/>
        <w:t xml:space="preserve">BE EXP S.A. de C.V., en lo sucesivo Be Exponential es dueño de la información contenida en este documento y anexos que lo acompañen, prohíbe expresamente la reproducción total o parcial, así como modificar, copiar, reutilizar, explotar, reproducir o transmitir, sin la previa autorización por escrito de Be Exponential.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>La estipulada información y documentación deberán recibir un trato estrictamente confidencial por todos los involucrados, salvo aquella información que sea pública (la información pública de Be Exponential se encuentra en la página web (</w:t>
      </w:r>
      <w:hyperlink r:id="rId14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9D2EED3" w14:textId="77777777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3" w:name="_Toc70542310"/>
      <w:r w:rsidRPr="007F453A">
        <w:rPr>
          <w:rFonts w:ascii="Calibri Light" w:hAnsi="Calibri Light" w:cs="Calibri Light"/>
          <w:b/>
          <w:bCs/>
          <w:sz w:val="24"/>
          <w:szCs w:val="24"/>
        </w:rPr>
        <w:t>Control de cambios del documento</w:t>
      </w:r>
      <w:bookmarkEnd w:id="3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69B57408" w:rsidR="002E18A0" w:rsidRPr="007F453A" w:rsidRDefault="002E18A0" w:rsidP="00E7487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19-Jul-2021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6E16F2E6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1715CF7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Versi</w:t>
            </w:r>
            <w:r>
              <w:rPr>
                <w:sz w:val="20"/>
              </w:rPr>
              <w:t>ó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Inicial</w:t>
            </w:r>
          </w:p>
        </w:tc>
      </w:tr>
      <w:tr w:rsidR="002E18A0" w:rsidRPr="007F453A" w14:paraId="5BF46F3A" w14:textId="77777777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24C4" w14:textId="552CEF10" w:rsidR="002E18A0" w:rsidRPr="007F453A" w:rsidRDefault="002E18A0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4B79" w14:textId="06800B8C" w:rsidR="002E18A0" w:rsidRPr="007F453A" w:rsidRDefault="00C66D29" w:rsidP="00C66D29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2E18A0"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z w:val="20"/>
              </w:rPr>
              <w:t>Oct</w:t>
            </w:r>
            <w:r w:rsidR="002E18A0">
              <w:rPr>
                <w:rFonts w:ascii="Times New Roman"/>
                <w:sz w:val="20"/>
              </w:rPr>
              <w:t>-2021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1362" w14:textId="124B50C1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Consultor</w:t>
            </w:r>
            <w:r>
              <w:rPr>
                <w:sz w:val="20"/>
              </w:rPr>
              <w:t>í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79D0" w14:textId="6E65BE1F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D790" w14:textId="503BAC70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Cambios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Funcionales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2EF06039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0BB19634" w:rsidR="004D3262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36DC122C" w14:textId="77777777" w:rsidR="004D3262" w:rsidRPr="007F453A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550D8E7" w14:textId="77777777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1FC1466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5B4DAB8" w14:textId="62F731C2" w:rsidR="00C379DC" w:rsidRDefault="00C379DC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  <w:r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Nota: Intencionalmente en blanco</w:t>
      </w:r>
      <w:r w:rsidR="00014DF1"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.</w:t>
      </w:r>
    </w:p>
    <w:p w14:paraId="403CDB1C" w14:textId="79AE8FC5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8CE6729" w14:textId="7FE0DFCB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0F676D0" w14:textId="33B1EE30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C0B76DC" w14:textId="6EDBC470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000BF9D2" w14:textId="667BADF3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1CD3A1E" w14:textId="293B552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643ECB93" w14:textId="5814C3C2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2FA6BEE5" w14:textId="2AF633BB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22B4CEC" w14:textId="1232D83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39DB80E" w14:textId="14AAD784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91AA20A" w14:textId="0DC7579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377FC5F" w14:textId="1D198B0D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7F83096" w14:textId="7777777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4767B8" w14:textId="20B8742D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5F4D942C" w14:textId="68181C42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D311E5" w14:textId="77777777" w:rsidR="000322EE" w:rsidRPr="00E0030B" w:rsidRDefault="000322EE" w:rsidP="000322EE">
      <w:pPr>
        <w:pStyle w:val="Prrafodelista"/>
        <w:rPr>
          <w:b/>
          <w:sz w:val="30"/>
        </w:rPr>
      </w:pPr>
      <w:bookmarkStart w:id="4" w:name="_Toc70542321"/>
    </w:p>
    <w:p w14:paraId="50C86BC5" w14:textId="77777777" w:rsidR="00C66D29" w:rsidRDefault="00C66D29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2042C4B3" w14:textId="77777777" w:rsidR="007C6387" w:rsidRDefault="007C6387">
      <w:pPr>
        <w:rPr>
          <w:rFonts w:ascii="Arial" w:hAnsi="Arial" w:cs="Arial"/>
          <w:b/>
          <w:bCs/>
          <w:sz w:val="30"/>
          <w:szCs w:val="30"/>
        </w:rPr>
      </w:pPr>
    </w:p>
    <w:p w14:paraId="6DF7392E" w14:textId="77777777" w:rsidR="00C66D29" w:rsidRPr="007C6387" w:rsidRDefault="00C66D29">
      <w:pPr>
        <w:rPr>
          <w:rFonts w:ascii="Arial" w:hAnsi="Arial" w:cs="Arial"/>
          <w:b/>
          <w:bCs/>
          <w:sz w:val="30"/>
          <w:szCs w:val="30"/>
        </w:rPr>
      </w:pPr>
      <w:r w:rsidRPr="007C6387">
        <w:rPr>
          <w:rFonts w:ascii="Arial" w:hAnsi="Arial" w:cs="Arial"/>
          <w:b/>
          <w:bCs/>
          <w:sz w:val="30"/>
          <w:szCs w:val="30"/>
        </w:rPr>
        <w:t>VENTAS DE MOSTRADOR</w:t>
      </w:r>
    </w:p>
    <w:p w14:paraId="2D6F3F30" w14:textId="77777777" w:rsidR="00C66D29" w:rsidRDefault="00C66D29">
      <w:pPr>
        <w:rPr>
          <w:rFonts w:ascii="Calibri Light" w:hAnsi="Calibri Light" w:cs="Calibri Light"/>
          <w:b/>
          <w:bCs/>
        </w:rPr>
      </w:pPr>
    </w:p>
    <w:p w14:paraId="3B63B60A" w14:textId="0B47D980" w:rsidR="00C66D29" w:rsidRPr="00C66D29" w:rsidRDefault="00C66D29" w:rsidP="00C66D29">
      <w:pPr>
        <w:pStyle w:val="Sinespaciado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 xml:space="preserve">La venta en mostrador </w:t>
      </w:r>
      <w:r>
        <w:rPr>
          <w:rFonts w:ascii="Arial" w:hAnsi="Arial" w:cs="Arial"/>
          <w:sz w:val="24"/>
          <w:szCs w:val="24"/>
        </w:rPr>
        <w:t xml:space="preserve">será </w:t>
      </w:r>
      <w:r w:rsidRPr="00C66D29">
        <w:rPr>
          <w:rFonts w:ascii="Arial" w:hAnsi="Arial" w:cs="Arial"/>
          <w:sz w:val="24"/>
          <w:szCs w:val="24"/>
        </w:rPr>
        <w:t xml:space="preserve">realizada en el sistema Novacaja </w:t>
      </w:r>
      <w:r>
        <w:rPr>
          <w:rFonts w:ascii="Arial" w:hAnsi="Arial" w:cs="Arial"/>
          <w:sz w:val="24"/>
          <w:szCs w:val="24"/>
        </w:rPr>
        <w:t>y se enviará a</w:t>
      </w:r>
      <w:r w:rsidRPr="00C66D29">
        <w:rPr>
          <w:rFonts w:ascii="Arial" w:hAnsi="Arial" w:cs="Arial"/>
          <w:sz w:val="24"/>
          <w:szCs w:val="24"/>
        </w:rPr>
        <w:t xml:space="preserve"> Netsuite</w:t>
      </w:r>
      <w:r>
        <w:rPr>
          <w:rFonts w:ascii="Arial" w:hAnsi="Arial" w:cs="Arial"/>
          <w:sz w:val="24"/>
          <w:szCs w:val="24"/>
        </w:rPr>
        <w:t xml:space="preserve"> a través de un servicio POST</w:t>
      </w:r>
      <w:r w:rsidRPr="00C66D29">
        <w:rPr>
          <w:rFonts w:ascii="Arial" w:hAnsi="Arial" w:cs="Arial"/>
          <w:sz w:val="24"/>
          <w:szCs w:val="24"/>
        </w:rPr>
        <w:t>.</w:t>
      </w:r>
    </w:p>
    <w:p w14:paraId="7B4B6F9A" w14:textId="77777777" w:rsidR="00C66D29" w:rsidRPr="00C66D29" w:rsidRDefault="00C66D29" w:rsidP="00C66D29">
      <w:pPr>
        <w:pStyle w:val="Sinespaciado"/>
        <w:rPr>
          <w:rFonts w:ascii="Arial" w:hAnsi="Arial" w:cs="Arial"/>
          <w:sz w:val="24"/>
          <w:szCs w:val="24"/>
        </w:rPr>
      </w:pPr>
    </w:p>
    <w:p w14:paraId="18055C36" w14:textId="77777777" w:rsidR="00C66D29" w:rsidRPr="00C66D29" w:rsidRDefault="00C66D29" w:rsidP="00C66D29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</w:p>
    <w:p w14:paraId="20AF416F" w14:textId="77777777" w:rsidR="00C66D29" w:rsidRPr="00C66D29" w:rsidRDefault="00C66D29" w:rsidP="00C66D29">
      <w:pPr>
        <w:pStyle w:val="Sinespaciado"/>
        <w:ind w:left="567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Observaciones:</w:t>
      </w:r>
    </w:p>
    <w:p w14:paraId="7E6E138A" w14:textId="52867A5F" w:rsidR="00C66D29" w:rsidRPr="00C66D29" w:rsidRDefault="00C66D29" w:rsidP="00C66D29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>Por regla de negocios, en netuiste no existe el concepto de</w:t>
      </w:r>
      <w:r>
        <w:rPr>
          <w:rFonts w:ascii="Arial" w:hAnsi="Arial" w:cs="Arial"/>
          <w:sz w:val="24"/>
          <w:szCs w:val="24"/>
        </w:rPr>
        <w:t xml:space="preserve"> precio de</w:t>
      </w:r>
      <w:r w:rsidRPr="00C66D29">
        <w:rPr>
          <w:rFonts w:ascii="Arial" w:hAnsi="Arial" w:cs="Arial"/>
          <w:sz w:val="24"/>
          <w:szCs w:val="24"/>
        </w:rPr>
        <w:t xml:space="preserve"> oferta, por lo que en el envío de la venta se anexará el precio final sin </w:t>
      </w:r>
      <w:r w:rsidR="00F557E5" w:rsidRPr="00C66D29">
        <w:rPr>
          <w:rFonts w:ascii="Arial" w:hAnsi="Arial" w:cs="Arial"/>
          <w:sz w:val="24"/>
          <w:szCs w:val="24"/>
        </w:rPr>
        <w:t>IVA</w:t>
      </w:r>
      <w:r w:rsidRPr="00C66D29">
        <w:rPr>
          <w:rFonts w:ascii="Arial" w:hAnsi="Arial" w:cs="Arial"/>
          <w:sz w:val="24"/>
          <w:szCs w:val="24"/>
        </w:rPr>
        <w:t xml:space="preserve"> de cada artículo</w:t>
      </w:r>
      <w:r>
        <w:rPr>
          <w:rFonts w:ascii="Arial" w:hAnsi="Arial" w:cs="Arial"/>
          <w:sz w:val="24"/>
          <w:szCs w:val="24"/>
        </w:rPr>
        <w:t xml:space="preserve"> y un concepto de “descuento” por artículo sin </w:t>
      </w:r>
      <w:r w:rsidR="00F557E5">
        <w:rPr>
          <w:rFonts w:ascii="Arial" w:hAnsi="Arial" w:cs="Arial"/>
          <w:sz w:val="24"/>
          <w:szCs w:val="24"/>
        </w:rPr>
        <w:t>IVA</w:t>
      </w:r>
      <w:r>
        <w:rPr>
          <w:rFonts w:ascii="Arial" w:hAnsi="Arial" w:cs="Arial"/>
          <w:sz w:val="24"/>
          <w:szCs w:val="24"/>
        </w:rPr>
        <w:t>.</w:t>
      </w:r>
      <w:r w:rsidRPr="00C66D29">
        <w:rPr>
          <w:rFonts w:ascii="Arial" w:hAnsi="Arial" w:cs="Arial"/>
          <w:sz w:val="24"/>
          <w:szCs w:val="24"/>
        </w:rPr>
        <w:t xml:space="preserve"> Netsuite utilizará este precio unitario para la realización de la nota de venta y factura.</w:t>
      </w:r>
    </w:p>
    <w:p w14:paraId="11936DC5" w14:textId="77777777" w:rsidR="007C6387" w:rsidRDefault="007C6387" w:rsidP="00C66D29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968E11A" w14:textId="77777777" w:rsidR="00040187" w:rsidRPr="00C66D29" w:rsidRDefault="00040187" w:rsidP="00C66D29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1041EA16" w14:textId="77777777" w:rsidR="00C66D29" w:rsidRPr="00C66D29" w:rsidRDefault="00C66D29" w:rsidP="00C66D29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Servicio en Netsuite:</w:t>
      </w:r>
    </w:p>
    <w:p w14:paraId="4BBE1134" w14:textId="77777777" w:rsidR="00C66D29" w:rsidRPr="00C66D29" w:rsidRDefault="00C66D29" w:rsidP="007C6387">
      <w:pPr>
        <w:pStyle w:val="Sinespaciado"/>
        <w:ind w:left="1440"/>
        <w:jc w:val="left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>Tipo de servicio: POST</w:t>
      </w:r>
    </w:p>
    <w:p w14:paraId="55A6CF1B" w14:textId="77777777" w:rsidR="00C66D29" w:rsidRPr="00C66D29" w:rsidRDefault="00C66D29" w:rsidP="007C6387">
      <w:pPr>
        <w:pStyle w:val="Sinespaciado"/>
        <w:ind w:left="1440"/>
        <w:jc w:val="left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>Parámetro: vacío</w:t>
      </w:r>
      <w:r w:rsidRPr="00C66D29">
        <w:rPr>
          <w:rFonts w:ascii="Arial" w:hAnsi="Arial" w:cs="Arial"/>
          <w:sz w:val="24"/>
          <w:szCs w:val="24"/>
        </w:rPr>
        <w:br/>
        <w:t xml:space="preserve">URL: </w:t>
      </w:r>
      <w:hyperlink r:id="rId15" w:history="1">
        <w:r w:rsidRPr="00C66D29">
          <w:rPr>
            <w:rStyle w:val="Hipervnculo"/>
            <w:rFonts w:ascii="Arial" w:hAnsi="Arial" w:cs="Arial"/>
            <w:sz w:val="24"/>
            <w:szCs w:val="24"/>
          </w:rPr>
          <w:t>https://5533458-sb1.restlets.api.netsuite.com/app/site/hosting/restlet.nl?script=1121&amp;deploy=1</w:t>
        </w:r>
      </w:hyperlink>
    </w:p>
    <w:p w14:paraId="7B642921" w14:textId="77777777" w:rsidR="00C66D29" w:rsidRDefault="00C66D29" w:rsidP="00C66D29">
      <w:pPr>
        <w:pStyle w:val="Sinespaciado"/>
        <w:ind w:left="708"/>
        <w:jc w:val="left"/>
        <w:rPr>
          <w:rFonts w:ascii="Arial" w:hAnsi="Arial" w:cs="Arial"/>
          <w:sz w:val="24"/>
          <w:szCs w:val="24"/>
        </w:rPr>
      </w:pPr>
    </w:p>
    <w:p w14:paraId="3CF729A6" w14:textId="77777777" w:rsidR="00824A13" w:rsidRDefault="00824A13" w:rsidP="00C66D29">
      <w:pPr>
        <w:pStyle w:val="Sinespaciado"/>
        <w:ind w:left="708"/>
        <w:jc w:val="left"/>
        <w:rPr>
          <w:rFonts w:ascii="Arial" w:hAnsi="Arial" w:cs="Arial"/>
          <w:sz w:val="24"/>
          <w:szCs w:val="24"/>
        </w:rPr>
      </w:pPr>
    </w:p>
    <w:p w14:paraId="44A4CAE5" w14:textId="04874FD1" w:rsidR="00824A13" w:rsidRDefault="00824A13" w:rsidP="00C66D29">
      <w:pPr>
        <w:ind w:left="708"/>
        <w:rPr>
          <w:rFonts w:ascii="Arial" w:hAnsi="Arial" w:cs="Arial"/>
        </w:rPr>
      </w:pPr>
      <w:r w:rsidRPr="00824A13">
        <w:rPr>
          <w:rFonts w:ascii="Arial" w:hAnsi="Arial" w:cs="Arial"/>
          <w:b/>
        </w:rPr>
        <w:t>Request</w:t>
      </w:r>
      <w:r w:rsidR="00C66D29" w:rsidRPr="00C66D29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824A13">
        <w:rPr>
          <w:rFonts w:ascii="Arial" w:hAnsi="Arial" w:cs="Arial"/>
        </w:rPr>
        <w:t>(ejemplo)</w:t>
      </w:r>
    </w:p>
    <w:p w14:paraId="5A49FB82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{</w:t>
      </w:r>
    </w:p>
    <w:p w14:paraId="63427D78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"code"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98658"/>
          <w:lang w:val="es-MX" w:eastAsia="es-MX"/>
        </w:rPr>
        <w:t>200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08D45D3B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"message"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560964D8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"result"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{</w:t>
      </w:r>
    </w:p>
    <w:p w14:paraId="416E8617" w14:textId="136CCFE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"entity"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"30127"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  <w:r w:rsidR="007C6387">
        <w:rPr>
          <w:rFonts w:ascii="Courier New" w:eastAsia="Times New Roman" w:hAnsi="Courier New" w:cs="Courier New"/>
          <w:color w:val="000000"/>
          <w:lang w:val="es-MX" w:eastAsia="es-MX"/>
        </w:rPr>
        <w:t xml:space="preserve">    //</w:t>
      </w:r>
      <w:r w:rsidR="007C6387">
        <w:rPr>
          <w:rFonts w:ascii="Courier New" w:eastAsia="Times New Roman" w:hAnsi="Courier New" w:cs="Courier New"/>
          <w:color w:val="A31515"/>
          <w:lang w:val="es-MX" w:eastAsia="es-MX"/>
        </w:rPr>
        <w:t xml:space="preserve">Id del </w:t>
      </w:r>
      <w:r w:rsidR="00F557E5">
        <w:rPr>
          <w:rFonts w:ascii="Courier New" w:eastAsia="Times New Roman" w:hAnsi="Courier New" w:cs="Courier New"/>
          <w:color w:val="A31515"/>
          <w:lang w:val="es-MX" w:eastAsia="es-MX"/>
        </w:rPr>
        <w:t>cliente</w:t>
      </w:r>
      <w:r w:rsidR="007C6387">
        <w:rPr>
          <w:rFonts w:ascii="Courier New" w:eastAsia="Times New Roman" w:hAnsi="Courier New" w:cs="Courier New"/>
          <w:color w:val="A31515"/>
          <w:lang w:val="es-MX" w:eastAsia="es-MX"/>
        </w:rPr>
        <w:t xml:space="preserve"> en Netsuite</w:t>
      </w:r>
    </w:p>
    <w:p w14:paraId="481AEF1B" w14:textId="5FE6D1D1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"tic"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</w:t>
      </w:r>
      <w:r w:rsidR="007C6387">
        <w:rPr>
          <w:rFonts w:ascii="Courier New" w:eastAsia="Times New Roman" w:hAnsi="Courier New" w:cs="Courier New"/>
          <w:color w:val="0451A5"/>
          <w:lang w:val="es-MX" w:eastAsia="es-MX"/>
        </w:rPr>
        <w:t>XXXXXXX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4C53B4FA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"subsidiary"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"Figueacero, SA de CV"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4252B050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"subtotal"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"1267.19"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7942D090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"discount"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13482CE9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"tax"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52EF9F37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"total"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"1267.19"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4DBBE024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"fecha"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"4/1/2021"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3B9292C8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"items"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[</w:t>
      </w:r>
    </w:p>
    <w:p w14:paraId="0115C3FF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{</w:t>
      </w:r>
    </w:p>
    <w:p w14:paraId="3B0CD019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"itemId"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"59705"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75982D57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"description"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"CORTE DE PERFIL R-0249 C-18"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6A105B3D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"quantity"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"5"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10891E16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"amount"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"6.12"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7753ED2F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"discount"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69BF10F1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"tax"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"1.00"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61F9EAE7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"total"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"6.12"</w:t>
      </w:r>
    </w:p>
    <w:p w14:paraId="4BB59BB3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},</w:t>
      </w:r>
    </w:p>
    <w:p w14:paraId="1122FE91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lastRenderedPageBreak/>
        <w:t>            {</w:t>
      </w:r>
    </w:p>
    <w:p w14:paraId="068CC0AB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"itemId"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"36582"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60C8183E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"description"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"PERFIL PINTADO R-0249 C-18"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7756DE3C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"quantity"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"3"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5A988A39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"amount"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"1086.27"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28FB923D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"discount"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5625E65B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"tax"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"173.80"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070313BE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824A13">
        <w:rPr>
          <w:rFonts w:ascii="Courier New" w:eastAsia="Times New Roman" w:hAnsi="Courier New" w:cs="Courier New"/>
          <w:color w:val="A31515"/>
          <w:lang w:val="es-MX" w:eastAsia="es-MX"/>
        </w:rPr>
        <w:t>"total"</w:t>
      </w: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824A13">
        <w:rPr>
          <w:rFonts w:ascii="Courier New" w:eastAsia="Times New Roman" w:hAnsi="Courier New" w:cs="Courier New"/>
          <w:color w:val="0451A5"/>
          <w:lang w:val="es-MX" w:eastAsia="es-MX"/>
        </w:rPr>
        <w:t>"1086.27"</w:t>
      </w:r>
    </w:p>
    <w:p w14:paraId="1C191BF8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    }</w:t>
      </w:r>
    </w:p>
    <w:p w14:paraId="0A52B890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    ]</w:t>
      </w:r>
    </w:p>
    <w:p w14:paraId="227F1A05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    }</w:t>
      </w:r>
    </w:p>
    <w:p w14:paraId="01160404" w14:textId="77777777" w:rsidR="00824A13" w:rsidRPr="00824A13" w:rsidRDefault="00824A13" w:rsidP="00824A13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lang w:val="es-MX" w:eastAsia="es-MX"/>
        </w:rPr>
      </w:pPr>
      <w:r w:rsidRPr="00824A13">
        <w:rPr>
          <w:rFonts w:ascii="Courier New" w:eastAsia="Times New Roman" w:hAnsi="Courier New" w:cs="Courier New"/>
          <w:color w:val="000000"/>
          <w:lang w:val="es-MX" w:eastAsia="es-MX"/>
        </w:rPr>
        <w:t>}</w:t>
      </w:r>
    </w:p>
    <w:p w14:paraId="1FD7EDD4" w14:textId="51655AC5" w:rsidR="00C66D29" w:rsidRPr="00C66D29" w:rsidRDefault="00C66D29" w:rsidP="00824A13">
      <w:pPr>
        <w:pStyle w:val="Sinespaciado"/>
        <w:jc w:val="left"/>
        <w:rPr>
          <w:rFonts w:ascii="Arial" w:hAnsi="Arial" w:cs="Arial"/>
          <w:b/>
          <w:bCs/>
          <w:sz w:val="24"/>
          <w:szCs w:val="24"/>
        </w:rPr>
      </w:pPr>
    </w:p>
    <w:p w14:paraId="39CBAC3E" w14:textId="31C8488A" w:rsidR="00C66D29" w:rsidRPr="00824A13" w:rsidRDefault="00824A13">
      <w:pPr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/>
          <w:bCs/>
        </w:rPr>
        <w:tab/>
      </w:r>
      <w:r>
        <w:rPr>
          <w:rFonts w:ascii="Arial" w:hAnsi="Arial" w:cs="Arial"/>
          <w:b/>
        </w:rPr>
        <w:t xml:space="preserve">Response: </w:t>
      </w:r>
      <w:r>
        <w:rPr>
          <w:rFonts w:ascii="Arial" w:hAnsi="Arial" w:cs="Arial"/>
        </w:rPr>
        <w:t>(ejemplo)</w:t>
      </w:r>
    </w:p>
    <w:p w14:paraId="5062E8C0" w14:textId="77777777" w:rsidR="007C6387" w:rsidRPr="007C6387" w:rsidRDefault="007C6387" w:rsidP="007C63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451A5"/>
          <w:lang w:val="es-MX" w:eastAsia="es-MX"/>
        </w:rPr>
      </w:pPr>
      <w:r w:rsidRPr="007C6387">
        <w:rPr>
          <w:rFonts w:ascii="Courier New" w:eastAsia="Times New Roman" w:hAnsi="Courier New" w:cs="Courier New"/>
          <w:color w:val="0451A5"/>
          <w:lang w:val="es-MX" w:eastAsia="es-MX"/>
        </w:rPr>
        <w:t xml:space="preserve">{ </w:t>
      </w:r>
    </w:p>
    <w:p w14:paraId="7D87E945" w14:textId="3D309E4D" w:rsidR="007C6387" w:rsidRPr="007C6387" w:rsidRDefault="007C6387" w:rsidP="007C63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451A5"/>
          <w:lang w:val="es-MX" w:eastAsia="es-MX"/>
        </w:rPr>
      </w:pPr>
      <w:r w:rsidRPr="007C6387">
        <w:rPr>
          <w:rFonts w:ascii="Courier New" w:eastAsia="Times New Roman" w:hAnsi="Courier New" w:cs="Courier New"/>
          <w:color w:val="0451A5"/>
          <w:lang w:val="es-MX" w:eastAsia="es-MX"/>
        </w:rPr>
        <w:t xml:space="preserve">   "code": 200,</w:t>
      </w:r>
    </w:p>
    <w:p w14:paraId="620D0A94" w14:textId="0D35C5B2" w:rsidR="007C6387" w:rsidRPr="007C6387" w:rsidRDefault="007C6387" w:rsidP="007C63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451A5"/>
          <w:lang w:val="es-MX" w:eastAsia="es-MX"/>
        </w:rPr>
      </w:pPr>
      <w:r w:rsidRPr="007C6387">
        <w:rPr>
          <w:rFonts w:ascii="Courier New" w:eastAsia="Times New Roman" w:hAnsi="Courier New" w:cs="Courier New"/>
          <w:color w:val="0451A5"/>
          <w:lang w:val="es-MX" w:eastAsia="es-MX"/>
        </w:rPr>
        <w:t xml:space="preserve">   "message": "", </w:t>
      </w:r>
    </w:p>
    <w:p w14:paraId="295BBC30" w14:textId="5C1DD133" w:rsidR="007C6387" w:rsidRPr="007C6387" w:rsidRDefault="007C6387" w:rsidP="007C63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451A5"/>
          <w:lang w:val="es-MX" w:eastAsia="es-MX"/>
        </w:rPr>
      </w:pPr>
      <w:r w:rsidRPr="007C6387">
        <w:rPr>
          <w:rFonts w:ascii="Courier New" w:eastAsia="Times New Roman" w:hAnsi="Courier New" w:cs="Courier New"/>
          <w:color w:val="0451A5"/>
          <w:lang w:val="es-MX" w:eastAsia="es-MX"/>
        </w:rPr>
        <w:t xml:space="preserve">   "result": {  “id”: “123456”  }</w:t>
      </w:r>
    </w:p>
    <w:p w14:paraId="3F4F50E8" w14:textId="77777777" w:rsidR="007C6387" w:rsidRPr="007C6387" w:rsidRDefault="007C6387" w:rsidP="007C63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451A5"/>
          <w:lang w:val="es-MX" w:eastAsia="es-MX"/>
        </w:rPr>
      </w:pPr>
      <w:r w:rsidRPr="007C6387">
        <w:rPr>
          <w:rFonts w:ascii="Courier New" w:eastAsia="Times New Roman" w:hAnsi="Courier New" w:cs="Courier New"/>
          <w:color w:val="0451A5"/>
          <w:lang w:val="es-MX" w:eastAsia="es-MX"/>
        </w:rPr>
        <w:t>}</w:t>
      </w:r>
    </w:p>
    <w:p w14:paraId="1B5CDA6F" w14:textId="77777777" w:rsidR="00824A13" w:rsidRDefault="00824A13">
      <w:pPr>
        <w:rPr>
          <w:rFonts w:ascii="Calibri Light" w:hAnsi="Calibri Light" w:cs="Calibri Light"/>
          <w:b/>
          <w:bCs/>
        </w:rPr>
      </w:pPr>
    </w:p>
    <w:p w14:paraId="05C42AB7" w14:textId="77777777" w:rsidR="007C6387" w:rsidRDefault="007C6387">
      <w:pPr>
        <w:rPr>
          <w:rFonts w:ascii="Calibri Light" w:hAnsi="Calibri Light" w:cs="Calibri Light"/>
          <w:b/>
          <w:bCs/>
        </w:rPr>
      </w:pPr>
    </w:p>
    <w:p w14:paraId="51A77510" w14:textId="77777777" w:rsidR="007C6387" w:rsidRDefault="007C6387">
      <w:pPr>
        <w:rPr>
          <w:rFonts w:ascii="Calibri Light" w:hAnsi="Calibri Light" w:cs="Calibri Light"/>
          <w:b/>
          <w:bCs/>
        </w:rPr>
      </w:pPr>
    </w:p>
    <w:p w14:paraId="543496EF" w14:textId="77777777" w:rsidR="00824A13" w:rsidRDefault="00824A13">
      <w:pPr>
        <w:rPr>
          <w:rFonts w:ascii="Calibri Light" w:hAnsi="Calibri Light" w:cs="Calibri Light"/>
          <w:b/>
          <w:bCs/>
        </w:rPr>
      </w:pPr>
    </w:p>
    <w:p w14:paraId="4543A6D1" w14:textId="1B9DBC46" w:rsidR="007C6387" w:rsidRPr="007C6387" w:rsidRDefault="007C6387" w:rsidP="007C6387">
      <w:pPr>
        <w:rPr>
          <w:rFonts w:ascii="Arial" w:hAnsi="Arial" w:cs="Arial"/>
          <w:b/>
          <w:bCs/>
          <w:sz w:val="30"/>
          <w:szCs w:val="30"/>
        </w:rPr>
      </w:pPr>
      <w:r w:rsidRPr="007C6387">
        <w:rPr>
          <w:rFonts w:ascii="Arial" w:hAnsi="Arial" w:cs="Arial"/>
          <w:b/>
          <w:bCs/>
          <w:sz w:val="30"/>
          <w:szCs w:val="30"/>
        </w:rPr>
        <w:t xml:space="preserve">VENTAS </w:t>
      </w:r>
      <w:r>
        <w:rPr>
          <w:rFonts w:ascii="Arial" w:hAnsi="Arial" w:cs="Arial"/>
          <w:b/>
          <w:bCs/>
          <w:sz w:val="30"/>
          <w:szCs w:val="30"/>
        </w:rPr>
        <w:t>DE CORTE DE PLACA / VENTA CONCRETADA</w:t>
      </w:r>
    </w:p>
    <w:p w14:paraId="4F636C94" w14:textId="77777777" w:rsidR="007C6387" w:rsidRDefault="007C6387" w:rsidP="007C6387">
      <w:pPr>
        <w:rPr>
          <w:rFonts w:ascii="Calibri Light" w:hAnsi="Calibri Light" w:cs="Calibri Light"/>
          <w:b/>
          <w:bCs/>
        </w:rPr>
      </w:pPr>
    </w:p>
    <w:p w14:paraId="34493CA3" w14:textId="0048C856" w:rsidR="007C6387" w:rsidRPr="00C66D29" w:rsidRDefault="007C6387" w:rsidP="007C6387">
      <w:pPr>
        <w:pStyle w:val="Sinespaciado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>La v</w:t>
      </w:r>
      <w:r w:rsidR="00040187">
        <w:rPr>
          <w:rFonts w:ascii="Arial" w:hAnsi="Arial" w:cs="Arial"/>
          <w:sz w:val="24"/>
          <w:szCs w:val="24"/>
        </w:rPr>
        <w:t xml:space="preserve">enta de corte de placa o la venta concretada </w:t>
      </w:r>
      <w:r>
        <w:rPr>
          <w:rFonts w:ascii="Arial" w:hAnsi="Arial" w:cs="Arial"/>
          <w:sz w:val="24"/>
          <w:szCs w:val="24"/>
        </w:rPr>
        <w:t xml:space="preserve">será realizada en </w:t>
      </w:r>
      <w:r w:rsidR="00040187">
        <w:rPr>
          <w:rFonts w:ascii="Arial" w:hAnsi="Arial" w:cs="Arial"/>
          <w:sz w:val="24"/>
          <w:szCs w:val="24"/>
        </w:rPr>
        <w:t xml:space="preserve">desde </w:t>
      </w:r>
      <w:r>
        <w:rPr>
          <w:rFonts w:ascii="Arial" w:hAnsi="Arial" w:cs="Arial"/>
          <w:sz w:val="24"/>
          <w:szCs w:val="24"/>
        </w:rPr>
        <w:t>Netsuite</w:t>
      </w:r>
      <w:r w:rsidR="00040187">
        <w:rPr>
          <w:rFonts w:ascii="Arial" w:hAnsi="Arial" w:cs="Arial"/>
          <w:sz w:val="24"/>
          <w:szCs w:val="24"/>
        </w:rPr>
        <w:t xml:space="preserve">, sin embargo, el cliente tendrá que hacer el pago de la venta a través de Novacaja, para lo cual, el cliente presentará el ID de la venta (sales order) en la caja y ésta hará la consulta de información de la venta en Netusite </w:t>
      </w:r>
      <w:r>
        <w:rPr>
          <w:rFonts w:ascii="Arial" w:hAnsi="Arial" w:cs="Arial"/>
          <w:sz w:val="24"/>
          <w:szCs w:val="24"/>
        </w:rPr>
        <w:t xml:space="preserve">a través de un servicio </w:t>
      </w:r>
      <w:r w:rsidR="00805C87">
        <w:rPr>
          <w:rFonts w:ascii="Arial" w:hAnsi="Arial" w:cs="Arial"/>
          <w:sz w:val="24"/>
          <w:szCs w:val="24"/>
        </w:rPr>
        <w:t>GET</w:t>
      </w:r>
      <w:r w:rsidRPr="00C66D29">
        <w:rPr>
          <w:rFonts w:ascii="Arial" w:hAnsi="Arial" w:cs="Arial"/>
          <w:sz w:val="24"/>
          <w:szCs w:val="24"/>
        </w:rPr>
        <w:t>.</w:t>
      </w:r>
    </w:p>
    <w:p w14:paraId="625498BD" w14:textId="77777777" w:rsidR="007C6387" w:rsidRPr="00C66D29" w:rsidRDefault="007C6387" w:rsidP="007C6387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</w:p>
    <w:p w14:paraId="627482C5" w14:textId="77777777" w:rsidR="007C6387" w:rsidRPr="00C66D29" w:rsidRDefault="007C6387" w:rsidP="007C6387">
      <w:pPr>
        <w:pStyle w:val="Sinespaciado"/>
        <w:ind w:left="567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Observaciones:</w:t>
      </w:r>
    </w:p>
    <w:p w14:paraId="23EF2470" w14:textId="1957AEC5" w:rsidR="007C6387" w:rsidRPr="00040187" w:rsidRDefault="007C6387" w:rsidP="00C128F1">
      <w:pPr>
        <w:pStyle w:val="Sinespaciado"/>
        <w:numPr>
          <w:ilvl w:val="0"/>
          <w:numId w:val="13"/>
        </w:numPr>
        <w:rPr>
          <w:rFonts w:ascii="Calibri Light" w:hAnsi="Calibri Light" w:cs="Calibri Light"/>
          <w:b/>
          <w:bCs/>
        </w:rPr>
      </w:pPr>
      <w:r w:rsidRPr="00040187">
        <w:rPr>
          <w:rFonts w:ascii="Arial" w:hAnsi="Arial" w:cs="Arial"/>
          <w:sz w:val="24"/>
          <w:szCs w:val="24"/>
        </w:rPr>
        <w:t xml:space="preserve">Para la venta de corte de placa o venta concretada; que se realizarán en Netsuite, se requiere un servicio API en Novacaja para enviarle los datos de la venta al momento. O en su defecto, Novacaja podría hacer consultas sobre las ventas en Netsuite por </w:t>
      </w:r>
      <w:r w:rsidR="00040187">
        <w:rPr>
          <w:rFonts w:ascii="Arial" w:hAnsi="Arial" w:cs="Arial"/>
          <w:sz w:val="24"/>
          <w:szCs w:val="24"/>
        </w:rPr>
        <w:t>un ID de venta.</w:t>
      </w:r>
    </w:p>
    <w:p w14:paraId="1E4D5F8F" w14:textId="77777777" w:rsidR="00040187" w:rsidRDefault="00040187" w:rsidP="00040187">
      <w:pPr>
        <w:pStyle w:val="Sinespaciado"/>
        <w:rPr>
          <w:rFonts w:ascii="Arial" w:hAnsi="Arial" w:cs="Arial"/>
          <w:sz w:val="24"/>
          <w:szCs w:val="24"/>
        </w:rPr>
      </w:pPr>
    </w:p>
    <w:p w14:paraId="53D8696C" w14:textId="0B932310" w:rsidR="00040187" w:rsidRPr="00040187" w:rsidRDefault="00040187" w:rsidP="00040187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 w:rsidRPr="00040187">
        <w:rPr>
          <w:rFonts w:ascii="Arial" w:hAnsi="Arial" w:cs="Arial"/>
          <w:b/>
          <w:bCs/>
          <w:sz w:val="24"/>
          <w:szCs w:val="24"/>
        </w:rPr>
        <w:t xml:space="preserve">OPCIÓN SERVICIO </w:t>
      </w:r>
      <w:r w:rsidR="00805C87">
        <w:rPr>
          <w:rFonts w:ascii="Arial" w:hAnsi="Arial" w:cs="Arial"/>
          <w:b/>
          <w:bCs/>
          <w:sz w:val="24"/>
          <w:szCs w:val="24"/>
        </w:rPr>
        <w:t>GET</w:t>
      </w:r>
    </w:p>
    <w:p w14:paraId="655B5BC2" w14:textId="6D0EE44F" w:rsidR="00040187" w:rsidRPr="00C66D29" w:rsidRDefault="00040187" w:rsidP="00040187">
      <w:pPr>
        <w:pStyle w:val="Sinespaciado"/>
        <w:ind w:left="720"/>
        <w:jc w:val="left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 xml:space="preserve">Tipo de servicio: </w:t>
      </w:r>
      <w:r w:rsidR="00805C87">
        <w:rPr>
          <w:rFonts w:ascii="Arial" w:hAnsi="Arial" w:cs="Arial"/>
          <w:sz w:val="24"/>
          <w:szCs w:val="24"/>
        </w:rPr>
        <w:t>GET</w:t>
      </w:r>
    </w:p>
    <w:p w14:paraId="7CDC05CD" w14:textId="24F717B6" w:rsidR="00040187" w:rsidRDefault="00040187" w:rsidP="00040187">
      <w:pPr>
        <w:pStyle w:val="Sinespaciado"/>
        <w:ind w:left="72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C66D29">
        <w:rPr>
          <w:rFonts w:ascii="Arial" w:hAnsi="Arial" w:cs="Arial"/>
          <w:sz w:val="24"/>
          <w:szCs w:val="24"/>
        </w:rPr>
        <w:t xml:space="preserve">Parámetro: </w:t>
      </w:r>
      <w:r w:rsidR="00805C87">
        <w:rPr>
          <w:rFonts w:ascii="Arial" w:hAnsi="Arial" w:cs="Arial"/>
          <w:sz w:val="24"/>
          <w:szCs w:val="24"/>
        </w:rPr>
        <w:t>id</w:t>
      </w:r>
      <w:r w:rsidRPr="00C66D29">
        <w:rPr>
          <w:rFonts w:ascii="Arial" w:hAnsi="Arial" w:cs="Arial"/>
          <w:sz w:val="24"/>
          <w:szCs w:val="24"/>
        </w:rPr>
        <w:br/>
        <w:t xml:space="preserve">URL: </w:t>
      </w:r>
      <w:hyperlink r:id="rId16" w:history="1">
        <w:r w:rsidR="00805C87" w:rsidRPr="00805C87">
          <w:rPr>
            <w:rStyle w:val="Hipervnculo"/>
            <w:rFonts w:ascii="Helvetica" w:hAnsi="Helvetica" w:cs="Helvetica"/>
            <w:sz w:val="24"/>
            <w:szCs w:val="18"/>
            <w:shd w:val="clear" w:color="auto" w:fill="FFFFFF"/>
          </w:rPr>
          <w:t>https://5533458-sb1.restlets.api.netsuite.com/app/site/hosting/restlet.nl?script=1124&amp;deploy=1&amp;id=151886</w:t>
        </w:r>
      </w:hyperlink>
    </w:p>
    <w:p w14:paraId="210A92FD" w14:textId="77777777" w:rsidR="00805C87" w:rsidRPr="00FB5831" w:rsidRDefault="00805C87" w:rsidP="00040187">
      <w:pPr>
        <w:pStyle w:val="Sinespaciado"/>
        <w:ind w:left="720"/>
        <w:jc w:val="left"/>
        <w:rPr>
          <w:rFonts w:ascii="Helvetica" w:hAnsi="Helvetica"/>
          <w:color w:val="262626"/>
          <w:sz w:val="24"/>
          <w:szCs w:val="24"/>
          <w:shd w:val="clear" w:color="auto" w:fill="FFFFFF"/>
        </w:rPr>
      </w:pPr>
    </w:p>
    <w:p w14:paraId="2A9A89AB" w14:textId="77777777" w:rsidR="00FB5831" w:rsidRPr="00C66D29" w:rsidRDefault="00FB5831" w:rsidP="00040187">
      <w:pPr>
        <w:pStyle w:val="Sinespaciado"/>
        <w:ind w:left="720"/>
        <w:jc w:val="left"/>
        <w:rPr>
          <w:rFonts w:ascii="Arial" w:hAnsi="Arial" w:cs="Arial"/>
          <w:sz w:val="24"/>
          <w:szCs w:val="24"/>
        </w:rPr>
      </w:pPr>
    </w:p>
    <w:p w14:paraId="7C0BABDB" w14:textId="77777777" w:rsidR="00040187" w:rsidRDefault="00040187" w:rsidP="00040187">
      <w:pPr>
        <w:ind w:left="720"/>
        <w:rPr>
          <w:rFonts w:ascii="Calibri Light" w:hAnsi="Calibri Light" w:cs="Calibri Light"/>
          <w:b/>
          <w:bCs/>
        </w:rPr>
      </w:pPr>
    </w:p>
    <w:p w14:paraId="2855B092" w14:textId="72BE07C6" w:rsidR="007C6387" w:rsidRPr="00824A13" w:rsidRDefault="007C6387" w:rsidP="00040187">
      <w:pPr>
        <w:ind w:left="720"/>
        <w:rPr>
          <w:rFonts w:ascii="Calibri Light" w:hAnsi="Calibri Light" w:cs="Calibri Light"/>
          <w:bCs/>
        </w:rPr>
      </w:pPr>
      <w:r>
        <w:rPr>
          <w:rFonts w:ascii="Arial" w:hAnsi="Arial" w:cs="Arial"/>
          <w:b/>
        </w:rPr>
        <w:lastRenderedPageBreak/>
        <w:t xml:space="preserve">Request: </w:t>
      </w:r>
      <w:r>
        <w:rPr>
          <w:rFonts w:ascii="Arial" w:hAnsi="Arial" w:cs="Arial"/>
        </w:rPr>
        <w:t>(ejemplo)</w:t>
      </w:r>
    </w:p>
    <w:p w14:paraId="008F3B06" w14:textId="076685AC" w:rsidR="00824A13" w:rsidRDefault="00805C87" w:rsidP="000401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>
        <w:rPr>
          <w:rFonts w:ascii="Courier New" w:eastAsia="Times New Roman" w:hAnsi="Courier New" w:cs="Courier New"/>
          <w:color w:val="000000"/>
          <w:lang w:val="es-MX" w:eastAsia="es-MX"/>
        </w:rPr>
        <w:t>{}</w:t>
      </w:r>
    </w:p>
    <w:p w14:paraId="04F6262E" w14:textId="77777777" w:rsidR="00040187" w:rsidRDefault="00040187" w:rsidP="00040187">
      <w:pPr>
        <w:ind w:left="720"/>
        <w:rPr>
          <w:rFonts w:ascii="Courier New" w:eastAsia="Times New Roman" w:hAnsi="Courier New" w:cs="Courier New"/>
          <w:color w:val="000000"/>
          <w:lang w:val="es-MX" w:eastAsia="es-MX"/>
        </w:rPr>
      </w:pPr>
    </w:p>
    <w:p w14:paraId="722373D2" w14:textId="29F080AA" w:rsidR="00040187" w:rsidRDefault="00040187" w:rsidP="00040187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Response: </w:t>
      </w:r>
      <w:r>
        <w:rPr>
          <w:rFonts w:ascii="Arial" w:hAnsi="Arial" w:cs="Arial"/>
        </w:rPr>
        <w:t>(ejemplo)</w:t>
      </w:r>
    </w:p>
    <w:p w14:paraId="3C67C0C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{</w:t>
      </w:r>
    </w:p>
    <w:p w14:paraId="735ADF57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"code"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98658"/>
          <w:sz w:val="18"/>
          <w:szCs w:val="18"/>
          <w:lang w:val="es-MX" w:eastAsia="es-MX"/>
        </w:rPr>
        <w:t>200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036F90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"message"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7FC5516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"result"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{</w:t>
      </w:r>
    </w:p>
    <w:p w14:paraId="06591B2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"entity"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"30554"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372F66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"tic"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C632AA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"subsidiary"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"Figueacero, SA de CV"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36817B7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"subtotal"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"11522.50"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B62B98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5740EB0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0645AF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"11522.50"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501A3B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"fecha"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"11/10/2021"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AF1BCD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"items"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[</w:t>
      </w:r>
    </w:p>
    <w:p w14:paraId="36E5FF16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077C250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"32199"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D66504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"BISAGRA TUBULAR PULIDA 013 MM."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92380A0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20A4E4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"13.62"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069863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B4F651F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"2.18"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FE7080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"13.62"</w:t>
      </w:r>
    </w:p>
    <w:p w14:paraId="5D2B4C4E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611B37D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6C3ABF7F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"32600"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4D15D6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"CANAL MONTEN C-14 127X06 MT."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EF9126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443FF6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"589.85"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FA9707A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24CC74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"94.38"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686735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"589.85"</w:t>
      </w:r>
    </w:p>
    <w:p w14:paraId="5F02D9E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0B6EF10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A2064A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"30432"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7C2BB8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"Cuauhtémoc"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4A107DA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0B71FE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"1701.00"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C505F86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26D79C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"272.16"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CE4FEC2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"1701.00"</w:t>
      </w:r>
    </w:p>
    <w:p w14:paraId="780E5F4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5A69D19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2899E9D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"36585"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3ABC29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lastRenderedPageBreak/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"PERFIL PINTADO R-0300 C-18"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F55795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"10"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D1BFD6D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"2972.30"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5D6391A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6599A0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"475.57"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1677A50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"2972.30"</w:t>
      </w:r>
    </w:p>
    <w:p w14:paraId="07023817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7B2E6F3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F6D9F45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"37198"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B83F181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"PTR 076X076 C-14 1.9 MM.AZUL"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FD4E11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64CC19AD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"2150.36"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501F86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37A2AF14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"344.06"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7723662F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"2150.36"</w:t>
      </w:r>
    </w:p>
    <w:p w14:paraId="241403B3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},</w:t>
      </w:r>
    </w:p>
    <w:p w14:paraId="2EDEAFC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{</w:t>
      </w:r>
    </w:p>
    <w:p w14:paraId="300A8FF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"itemId"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"37971"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042617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"description"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"SOLDADURA INFRA 6013-3 MM 1/08 VERDE"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2DA2889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"quantity"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4F5F120C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"amount"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"206.10"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D44469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"discount"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0F555F8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"tax"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"32.98"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,</w:t>
      </w:r>
    </w:p>
    <w:p w14:paraId="593EB93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    </w:t>
      </w:r>
      <w:r w:rsidRPr="00805C87">
        <w:rPr>
          <w:rFonts w:ascii="Courier New" w:eastAsia="Times New Roman" w:hAnsi="Courier New" w:cs="Courier New"/>
          <w:color w:val="A31515"/>
          <w:sz w:val="18"/>
          <w:szCs w:val="18"/>
          <w:lang w:val="es-MX" w:eastAsia="es-MX"/>
        </w:rPr>
        <w:t>"total"</w:t>
      </w: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: </w:t>
      </w:r>
      <w:r w:rsidRPr="00805C87">
        <w:rPr>
          <w:rFonts w:ascii="Courier New" w:eastAsia="Times New Roman" w:hAnsi="Courier New" w:cs="Courier New"/>
          <w:color w:val="0451A5"/>
          <w:sz w:val="18"/>
          <w:szCs w:val="18"/>
          <w:lang w:val="es-MX" w:eastAsia="es-MX"/>
        </w:rPr>
        <w:t>"206.10"</w:t>
      </w:r>
    </w:p>
    <w:p w14:paraId="5654B139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    }</w:t>
      </w:r>
    </w:p>
    <w:p w14:paraId="0A1FB8AB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    ]</w:t>
      </w:r>
    </w:p>
    <w:p w14:paraId="7DFC2D3E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    }</w:t>
      </w:r>
    </w:p>
    <w:p w14:paraId="4E609B68" w14:textId="77777777" w:rsidR="00805C87" w:rsidRPr="00805C87" w:rsidRDefault="00805C87" w:rsidP="00805C87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</w:pPr>
      <w:r w:rsidRPr="00805C87">
        <w:rPr>
          <w:rFonts w:ascii="Courier New" w:eastAsia="Times New Roman" w:hAnsi="Courier New" w:cs="Courier New"/>
          <w:color w:val="000000"/>
          <w:sz w:val="18"/>
          <w:szCs w:val="18"/>
          <w:lang w:val="es-MX" w:eastAsia="es-MX"/>
        </w:rPr>
        <w:t>}</w:t>
      </w:r>
    </w:p>
    <w:p w14:paraId="0A84BF72" w14:textId="77777777" w:rsidR="00040187" w:rsidRPr="00824A13" w:rsidRDefault="00040187" w:rsidP="00040187">
      <w:pPr>
        <w:ind w:left="720"/>
        <w:rPr>
          <w:rFonts w:ascii="Calibri Light" w:hAnsi="Calibri Light" w:cs="Calibri Light"/>
          <w:bCs/>
        </w:rPr>
      </w:pPr>
    </w:p>
    <w:p w14:paraId="2B2EA965" w14:textId="3E9C1838" w:rsidR="003E0222" w:rsidRDefault="003E0222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5E9C6996" w14:textId="6585034C" w:rsidR="003E0222" w:rsidRPr="007C6387" w:rsidRDefault="003E0222" w:rsidP="003E022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ENVÍO DE INVENTARIOS PARA NOVACAJA</w:t>
      </w:r>
    </w:p>
    <w:p w14:paraId="318B853F" w14:textId="77777777" w:rsidR="003E0222" w:rsidRDefault="003E0222" w:rsidP="003E0222">
      <w:pPr>
        <w:rPr>
          <w:rFonts w:ascii="Calibri Light" w:hAnsi="Calibri Light" w:cs="Calibri Light"/>
          <w:b/>
          <w:bCs/>
        </w:rPr>
      </w:pPr>
    </w:p>
    <w:p w14:paraId="50838EFD" w14:textId="31D3820D" w:rsidR="003E0222" w:rsidRPr="00C66D29" w:rsidRDefault="003E0222" w:rsidP="003E022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inventarios se generan en Netuiste y serán consultados por novacaja a través de un servicio </w:t>
      </w:r>
      <w:r w:rsidR="00805C87"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.</w:t>
      </w:r>
    </w:p>
    <w:p w14:paraId="6211563A" w14:textId="77777777" w:rsidR="003E0222" w:rsidRPr="00C66D29" w:rsidRDefault="003E0222" w:rsidP="003E0222">
      <w:pPr>
        <w:pStyle w:val="Sinespaciado"/>
        <w:ind w:left="708"/>
        <w:rPr>
          <w:rFonts w:ascii="Arial" w:hAnsi="Arial" w:cs="Arial"/>
          <w:b/>
          <w:sz w:val="24"/>
          <w:szCs w:val="24"/>
        </w:rPr>
      </w:pPr>
    </w:p>
    <w:p w14:paraId="4E25D280" w14:textId="77777777" w:rsidR="003E0222" w:rsidRPr="00C66D29" w:rsidRDefault="003E0222" w:rsidP="003E0222">
      <w:pPr>
        <w:pStyle w:val="Sinespaciado"/>
        <w:ind w:left="567"/>
        <w:rPr>
          <w:rFonts w:ascii="Arial" w:hAnsi="Arial" w:cs="Arial"/>
          <w:b/>
          <w:sz w:val="24"/>
          <w:szCs w:val="24"/>
        </w:rPr>
      </w:pPr>
      <w:r w:rsidRPr="00C66D29">
        <w:rPr>
          <w:rFonts w:ascii="Arial" w:hAnsi="Arial" w:cs="Arial"/>
          <w:b/>
          <w:sz w:val="24"/>
          <w:szCs w:val="24"/>
        </w:rPr>
        <w:t>Observaciones:</w:t>
      </w:r>
    </w:p>
    <w:p w14:paraId="1C0953C4" w14:textId="07A9E169" w:rsidR="003E0222" w:rsidRPr="00040187" w:rsidRDefault="003E0222" w:rsidP="003E0222">
      <w:pPr>
        <w:pStyle w:val="Sinespaciado"/>
        <w:numPr>
          <w:ilvl w:val="0"/>
          <w:numId w:val="13"/>
        </w:numPr>
        <w:jc w:val="left"/>
        <w:rPr>
          <w:rFonts w:ascii="Calibri Light" w:hAnsi="Calibri Light" w:cs="Calibri Light"/>
          <w:b/>
          <w:bCs/>
        </w:rPr>
      </w:pPr>
      <w:r>
        <w:rPr>
          <w:rFonts w:ascii="Arial" w:hAnsi="Arial" w:cs="Arial"/>
          <w:sz w:val="24"/>
          <w:szCs w:val="24"/>
        </w:rPr>
        <w:t>El pedido será a través del ID interno de netsuite de un artículo en específico y la respuesta de Netuiste será la existencia por ubicación (BIN).</w:t>
      </w:r>
    </w:p>
    <w:p w14:paraId="2CDF42D2" w14:textId="77777777" w:rsidR="003E0222" w:rsidRDefault="003E0222" w:rsidP="003E0222">
      <w:pPr>
        <w:pStyle w:val="Sinespaciado"/>
        <w:rPr>
          <w:rFonts w:ascii="Arial" w:hAnsi="Arial" w:cs="Arial"/>
          <w:sz w:val="24"/>
          <w:szCs w:val="24"/>
        </w:rPr>
      </w:pPr>
    </w:p>
    <w:p w14:paraId="0C134A1C" w14:textId="63A22D55" w:rsidR="003E0222" w:rsidRPr="00040187" w:rsidRDefault="003E0222" w:rsidP="003E0222">
      <w:pPr>
        <w:pStyle w:val="Sinespaciado"/>
        <w:ind w:left="720"/>
        <w:rPr>
          <w:rFonts w:ascii="Arial" w:hAnsi="Arial" w:cs="Arial"/>
          <w:b/>
          <w:bCs/>
          <w:sz w:val="24"/>
          <w:szCs w:val="24"/>
        </w:rPr>
      </w:pPr>
      <w:r w:rsidRPr="00040187">
        <w:rPr>
          <w:rFonts w:ascii="Arial" w:hAnsi="Arial" w:cs="Arial"/>
          <w:b/>
          <w:bCs/>
          <w:sz w:val="24"/>
          <w:szCs w:val="24"/>
        </w:rPr>
        <w:t xml:space="preserve">OPCIÓN SERVICIO </w:t>
      </w:r>
      <w:r w:rsidR="00805C87">
        <w:rPr>
          <w:rFonts w:ascii="Arial" w:hAnsi="Arial" w:cs="Arial"/>
          <w:b/>
          <w:bCs/>
          <w:sz w:val="24"/>
          <w:szCs w:val="24"/>
        </w:rPr>
        <w:t>GET</w:t>
      </w:r>
    </w:p>
    <w:p w14:paraId="5B0EC327" w14:textId="488574AC" w:rsidR="003E0222" w:rsidRPr="00C66D29" w:rsidRDefault="003E0222" w:rsidP="003E0222">
      <w:pPr>
        <w:pStyle w:val="Sinespaciado"/>
        <w:ind w:left="720"/>
        <w:jc w:val="left"/>
        <w:rPr>
          <w:rFonts w:ascii="Arial" w:hAnsi="Arial" w:cs="Arial"/>
          <w:sz w:val="24"/>
          <w:szCs w:val="24"/>
        </w:rPr>
      </w:pPr>
      <w:r w:rsidRPr="00C66D29">
        <w:rPr>
          <w:rFonts w:ascii="Arial" w:hAnsi="Arial" w:cs="Arial"/>
          <w:sz w:val="24"/>
          <w:szCs w:val="24"/>
        </w:rPr>
        <w:t xml:space="preserve">Tipo de servicio: </w:t>
      </w:r>
      <w:r w:rsidR="00805C87">
        <w:rPr>
          <w:rFonts w:ascii="Arial" w:hAnsi="Arial" w:cs="Arial"/>
          <w:i/>
          <w:sz w:val="24"/>
          <w:szCs w:val="24"/>
        </w:rPr>
        <w:t>GET</w:t>
      </w:r>
    </w:p>
    <w:p w14:paraId="606184BC" w14:textId="15263874" w:rsidR="003E0222" w:rsidRDefault="003E0222" w:rsidP="003E0222">
      <w:pPr>
        <w:pStyle w:val="Sinespaciado"/>
        <w:ind w:left="720"/>
        <w:jc w:val="lef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C66D29">
        <w:rPr>
          <w:rFonts w:ascii="Arial" w:hAnsi="Arial" w:cs="Arial"/>
          <w:sz w:val="24"/>
          <w:szCs w:val="24"/>
        </w:rPr>
        <w:t xml:space="preserve">Parámetro: </w:t>
      </w:r>
      <w:r w:rsidR="00805C87">
        <w:rPr>
          <w:rFonts w:ascii="Arial" w:hAnsi="Arial" w:cs="Arial"/>
          <w:sz w:val="24"/>
          <w:szCs w:val="24"/>
        </w:rPr>
        <w:t>id</w:t>
      </w:r>
      <w:r w:rsidRPr="00C66D29">
        <w:rPr>
          <w:rFonts w:ascii="Arial" w:hAnsi="Arial" w:cs="Arial"/>
          <w:sz w:val="24"/>
          <w:szCs w:val="24"/>
        </w:rPr>
        <w:br/>
      </w:r>
      <w:r w:rsidRPr="003E0222">
        <w:rPr>
          <w:rFonts w:ascii="Arial" w:hAnsi="Arial" w:cs="Arial"/>
          <w:sz w:val="24"/>
          <w:szCs w:val="24"/>
        </w:rPr>
        <w:t>URL:</w:t>
      </w:r>
      <w:r w:rsidRPr="00805C87">
        <w:rPr>
          <w:rFonts w:ascii="Arial" w:hAnsi="Arial" w:cs="Arial"/>
          <w:sz w:val="36"/>
          <w:szCs w:val="24"/>
        </w:rPr>
        <w:t xml:space="preserve"> </w:t>
      </w:r>
      <w:hyperlink r:id="rId17" w:history="1">
        <w:r w:rsidR="00805C87" w:rsidRPr="00805C87">
          <w:rPr>
            <w:rStyle w:val="Hipervnculo"/>
            <w:rFonts w:ascii="Helvetica" w:hAnsi="Helvetica" w:cs="Helvetica"/>
            <w:sz w:val="24"/>
            <w:szCs w:val="18"/>
            <w:shd w:val="clear" w:color="auto" w:fill="FFFFFF"/>
          </w:rPr>
          <w:t>https://5533458-sb1.restlets.api.netsuite.com/app/site/hosting/restlet.nl?script=1125&amp;deploy=1&amp;id=32093</w:t>
        </w:r>
      </w:hyperlink>
    </w:p>
    <w:p w14:paraId="0397E178" w14:textId="77777777" w:rsidR="00805C87" w:rsidRPr="003E0222" w:rsidRDefault="00805C87" w:rsidP="003E0222">
      <w:pPr>
        <w:pStyle w:val="Sinespaciado"/>
        <w:ind w:left="720"/>
        <w:jc w:val="left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E5CD4C5" w14:textId="77777777" w:rsidR="003E0222" w:rsidRDefault="003E0222" w:rsidP="003E0222">
      <w:pPr>
        <w:ind w:left="720"/>
        <w:rPr>
          <w:rFonts w:ascii="Arial" w:hAnsi="Arial" w:cs="Arial"/>
          <w:b/>
        </w:rPr>
      </w:pPr>
    </w:p>
    <w:p w14:paraId="1B5585EF" w14:textId="4811DBB8" w:rsidR="003E0222" w:rsidRDefault="003E0222" w:rsidP="003E0222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Request: </w:t>
      </w:r>
      <w:r>
        <w:rPr>
          <w:rFonts w:ascii="Arial" w:hAnsi="Arial" w:cs="Arial"/>
        </w:rPr>
        <w:t>(ejemplo)</w:t>
      </w:r>
    </w:p>
    <w:p w14:paraId="7AE158AF" w14:textId="55D4E8A6" w:rsidR="003E0222" w:rsidRDefault="00805C87" w:rsidP="003E022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{}</w:t>
      </w:r>
    </w:p>
    <w:p w14:paraId="6E3A8388" w14:textId="77777777" w:rsidR="00805C87" w:rsidRDefault="00805C87" w:rsidP="003E0222">
      <w:pPr>
        <w:ind w:left="720"/>
        <w:rPr>
          <w:rFonts w:ascii="Arial" w:hAnsi="Arial" w:cs="Arial"/>
        </w:rPr>
      </w:pPr>
    </w:p>
    <w:p w14:paraId="76506931" w14:textId="77777777" w:rsidR="00805C87" w:rsidRDefault="00805C87" w:rsidP="003E0222">
      <w:pPr>
        <w:ind w:left="720"/>
        <w:rPr>
          <w:rFonts w:ascii="Arial" w:hAnsi="Arial" w:cs="Arial"/>
        </w:rPr>
      </w:pPr>
    </w:p>
    <w:p w14:paraId="3AFFE509" w14:textId="77777777" w:rsidR="003E0222" w:rsidRDefault="003E0222" w:rsidP="003E0222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Response: </w:t>
      </w:r>
      <w:r>
        <w:rPr>
          <w:rFonts w:ascii="Arial" w:hAnsi="Arial" w:cs="Arial"/>
        </w:rPr>
        <w:t>(ejemplo)</w:t>
      </w:r>
    </w:p>
    <w:p w14:paraId="5C7848D3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{</w:t>
      </w:r>
    </w:p>
    <w:p w14:paraId="0D8EB46D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"code"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3E0222">
        <w:rPr>
          <w:rFonts w:ascii="Courier New" w:eastAsia="Times New Roman" w:hAnsi="Courier New" w:cs="Courier New"/>
          <w:color w:val="098658"/>
          <w:lang w:val="es-MX" w:eastAsia="es-MX"/>
        </w:rPr>
        <w:t>200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36AC710C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"message"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3E0222">
        <w:rPr>
          <w:rFonts w:ascii="Courier New" w:eastAsia="Times New Roman" w:hAnsi="Courier New" w:cs="Courier New"/>
          <w:color w:val="0451A5"/>
          <w:lang w:val="es-MX" w:eastAsia="es-MX"/>
        </w:rPr>
        <w:t>""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10799CB9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"result"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{</w:t>
      </w:r>
    </w:p>
    <w:p w14:paraId="247E2400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"id"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3E0222">
        <w:rPr>
          <w:rFonts w:ascii="Courier New" w:eastAsia="Times New Roman" w:hAnsi="Courier New" w:cs="Courier New"/>
          <w:color w:val="0451A5"/>
          <w:lang w:val="es-MX" w:eastAsia="es-MX"/>
        </w:rPr>
        <w:t>"32093"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1637CFB9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"existencia"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[</w:t>
      </w:r>
    </w:p>
    <w:p w14:paraId="762896C3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{</w:t>
      </w:r>
    </w:p>
    <w:p w14:paraId="0E2CBDA4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"ubicacion"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3E0222">
        <w:rPr>
          <w:rFonts w:ascii="Courier New" w:eastAsia="Times New Roman" w:hAnsi="Courier New" w:cs="Courier New"/>
          <w:color w:val="0451A5"/>
          <w:lang w:val="es-MX" w:eastAsia="es-MX"/>
        </w:rPr>
        <w:t>"F1/P1/P001/P015/014B"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6573E75C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"disponible"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3E0222">
        <w:rPr>
          <w:rFonts w:ascii="Courier New" w:eastAsia="Times New Roman" w:hAnsi="Courier New" w:cs="Courier New"/>
          <w:color w:val="098658"/>
          <w:lang w:val="es-MX" w:eastAsia="es-MX"/>
        </w:rPr>
        <w:t>6</w:t>
      </w:r>
    </w:p>
    <w:p w14:paraId="2A7FA9C3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},</w:t>
      </w:r>
    </w:p>
    <w:p w14:paraId="7EA0628C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{</w:t>
      </w:r>
    </w:p>
    <w:p w14:paraId="69F1845A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"ubicacion"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3E0222">
        <w:rPr>
          <w:rFonts w:ascii="Courier New" w:eastAsia="Times New Roman" w:hAnsi="Courier New" w:cs="Courier New"/>
          <w:color w:val="0451A5"/>
          <w:lang w:val="es-MX" w:eastAsia="es-MX"/>
        </w:rPr>
        <w:t>"F1/EF/P002/P001/P050"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,</w:t>
      </w:r>
    </w:p>
    <w:p w14:paraId="716F5552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    </w:t>
      </w:r>
      <w:r w:rsidRPr="003E0222">
        <w:rPr>
          <w:rFonts w:ascii="Courier New" w:eastAsia="Times New Roman" w:hAnsi="Courier New" w:cs="Courier New"/>
          <w:color w:val="A31515"/>
          <w:lang w:val="es-MX" w:eastAsia="es-MX"/>
        </w:rPr>
        <w:t>"disponible"</w:t>
      </w: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: </w:t>
      </w:r>
      <w:r w:rsidRPr="003E0222">
        <w:rPr>
          <w:rFonts w:ascii="Courier New" w:eastAsia="Times New Roman" w:hAnsi="Courier New" w:cs="Courier New"/>
          <w:color w:val="098658"/>
          <w:lang w:val="es-MX" w:eastAsia="es-MX"/>
        </w:rPr>
        <w:t>1</w:t>
      </w:r>
    </w:p>
    <w:p w14:paraId="572928D1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    }</w:t>
      </w:r>
    </w:p>
    <w:p w14:paraId="610FC7D8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    ]</w:t>
      </w:r>
    </w:p>
    <w:p w14:paraId="35729537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    }</w:t>
      </w:r>
    </w:p>
    <w:p w14:paraId="07D34077" w14:textId="77777777" w:rsidR="003E0222" w:rsidRPr="003E0222" w:rsidRDefault="003E0222" w:rsidP="003E0222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lang w:val="es-MX" w:eastAsia="es-MX"/>
        </w:rPr>
      </w:pPr>
      <w:r w:rsidRPr="003E0222">
        <w:rPr>
          <w:rFonts w:ascii="Courier New" w:eastAsia="Times New Roman" w:hAnsi="Courier New" w:cs="Courier New"/>
          <w:color w:val="000000"/>
          <w:lang w:val="es-MX" w:eastAsia="es-MX"/>
        </w:rPr>
        <w:t>}</w:t>
      </w:r>
    </w:p>
    <w:p w14:paraId="0896C6CE" w14:textId="77777777" w:rsidR="003E0222" w:rsidRPr="00FB5831" w:rsidRDefault="003E0222" w:rsidP="003E0222">
      <w:pPr>
        <w:pStyle w:val="Sinespaciado"/>
        <w:ind w:left="720"/>
        <w:jc w:val="left"/>
        <w:rPr>
          <w:rFonts w:ascii="Helvetica" w:hAnsi="Helvetica"/>
          <w:color w:val="262626"/>
          <w:sz w:val="24"/>
          <w:szCs w:val="24"/>
          <w:shd w:val="clear" w:color="auto" w:fill="FFFFFF"/>
        </w:rPr>
      </w:pPr>
    </w:p>
    <w:p w14:paraId="0559E388" w14:textId="34869D0C" w:rsidR="003E0222" w:rsidRDefault="003E0222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br w:type="page"/>
      </w:r>
    </w:p>
    <w:p w14:paraId="7D20CE08" w14:textId="77777777" w:rsidR="003E0222" w:rsidRDefault="003E0222">
      <w:pPr>
        <w:rPr>
          <w:rFonts w:ascii="Calibri Light" w:hAnsi="Calibri Light" w:cs="Calibri Light"/>
          <w:b/>
          <w:bCs/>
        </w:rPr>
      </w:pPr>
    </w:p>
    <w:p w14:paraId="2B43AEFA" w14:textId="77777777" w:rsidR="007C6387" w:rsidRDefault="007C6387" w:rsidP="007C6387">
      <w:pPr>
        <w:shd w:val="clear" w:color="auto" w:fill="FFFFFE"/>
        <w:spacing w:line="270" w:lineRule="atLeast"/>
        <w:rPr>
          <w:rFonts w:ascii="Calibri Light" w:hAnsi="Calibri Light" w:cs="Calibri Light"/>
          <w:b/>
          <w:bCs/>
        </w:rPr>
      </w:pPr>
    </w:p>
    <w:p w14:paraId="49CB8C00" w14:textId="77777777" w:rsidR="003E0222" w:rsidRDefault="003E0222" w:rsidP="007C6387">
      <w:pPr>
        <w:shd w:val="clear" w:color="auto" w:fill="FFFFFE"/>
        <w:spacing w:line="270" w:lineRule="atLeast"/>
        <w:rPr>
          <w:rFonts w:ascii="Calibri Light" w:hAnsi="Calibri Light" w:cs="Calibri Light"/>
          <w:b/>
          <w:bCs/>
        </w:rPr>
      </w:pPr>
    </w:p>
    <w:p w14:paraId="20C6C008" w14:textId="77777777" w:rsidR="003E0222" w:rsidRDefault="003E0222" w:rsidP="007C6387">
      <w:pPr>
        <w:shd w:val="clear" w:color="auto" w:fill="FFFFFE"/>
        <w:spacing w:line="270" w:lineRule="atLeast"/>
        <w:rPr>
          <w:rFonts w:ascii="Calibri Light" w:hAnsi="Calibri Light" w:cs="Calibri Light"/>
          <w:b/>
          <w:bCs/>
        </w:rPr>
      </w:pPr>
    </w:p>
    <w:p w14:paraId="03C1B931" w14:textId="77777777" w:rsidR="003E0222" w:rsidRDefault="003E0222" w:rsidP="007C6387">
      <w:pPr>
        <w:shd w:val="clear" w:color="auto" w:fill="FFFFFE"/>
        <w:spacing w:line="270" w:lineRule="atLeast"/>
        <w:rPr>
          <w:rFonts w:ascii="Calibri Light" w:hAnsi="Calibri Light" w:cs="Calibri Light"/>
          <w:b/>
          <w:bCs/>
        </w:rPr>
      </w:pPr>
    </w:p>
    <w:p w14:paraId="39EA4ED0" w14:textId="77777777" w:rsidR="003E0222" w:rsidRDefault="003E0222" w:rsidP="007C6387">
      <w:pPr>
        <w:shd w:val="clear" w:color="auto" w:fill="FFFFFE"/>
        <w:spacing w:line="270" w:lineRule="atLeast"/>
        <w:rPr>
          <w:rFonts w:ascii="Calibri Light" w:hAnsi="Calibri Light" w:cs="Calibri Light"/>
          <w:b/>
          <w:bCs/>
        </w:rPr>
      </w:pPr>
    </w:p>
    <w:p w14:paraId="6CDE5C60" w14:textId="77777777" w:rsidR="003E0222" w:rsidRDefault="003E0222" w:rsidP="007C6387">
      <w:pPr>
        <w:shd w:val="clear" w:color="auto" w:fill="FFFFFE"/>
        <w:spacing w:line="270" w:lineRule="atLeast"/>
        <w:rPr>
          <w:rFonts w:ascii="Calibri Light" w:hAnsi="Calibri Light" w:cs="Calibri Light"/>
          <w:b/>
          <w:bCs/>
        </w:rPr>
      </w:pPr>
    </w:p>
    <w:p w14:paraId="647A7AF2" w14:textId="77777777" w:rsidR="003E0222" w:rsidRDefault="003E0222" w:rsidP="007C6387">
      <w:pPr>
        <w:shd w:val="clear" w:color="auto" w:fill="FFFFFE"/>
        <w:spacing w:line="270" w:lineRule="atLeast"/>
        <w:rPr>
          <w:rFonts w:ascii="Calibri Light" w:hAnsi="Calibri Light" w:cs="Calibri Light"/>
          <w:b/>
          <w:bCs/>
        </w:rPr>
      </w:pPr>
    </w:p>
    <w:p w14:paraId="297A5391" w14:textId="77777777" w:rsidR="00824A13" w:rsidRDefault="00824A13">
      <w:pPr>
        <w:rPr>
          <w:rFonts w:ascii="Calibri Light" w:hAnsi="Calibri Light" w:cs="Calibri Light"/>
          <w:b/>
          <w:bCs/>
          <w:color w:val="2F5496"/>
          <w:sz w:val="26"/>
          <w:szCs w:val="26"/>
        </w:rPr>
      </w:pPr>
    </w:p>
    <w:p w14:paraId="44D6B4DA" w14:textId="6A2DD02A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t>Aceptación del documento</w:t>
      </w:r>
      <w:bookmarkEnd w:id="4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1DB403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719F193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EC58857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69558205" w14:textId="73F4B7FF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Figueacero S.A de C.V </w:t>
            </w:r>
          </w:p>
        </w:tc>
        <w:tc>
          <w:tcPr>
            <w:tcW w:w="992" w:type="dxa"/>
          </w:tcPr>
          <w:p w14:paraId="1069F0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4B2B14B0" w14:textId="2DB41581" w:rsidR="00DC7DAF" w:rsidRPr="00DC7DAF" w:rsidRDefault="00C5331E" w:rsidP="00C5331E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Figueacero S.A de C.V</w:t>
            </w:r>
          </w:p>
        </w:tc>
      </w:tr>
      <w:tr w:rsidR="00DC7DAF" w:rsidRPr="00DC7DAF" w14:paraId="5021AE44" w14:textId="77777777" w:rsidTr="00265A40">
        <w:trPr>
          <w:jc w:val="center"/>
        </w:trPr>
        <w:tc>
          <w:tcPr>
            <w:tcW w:w="4819" w:type="dxa"/>
          </w:tcPr>
          <w:p w14:paraId="0B0C5ABC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74018BB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7A595513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62A57FB7" w14:textId="77777777" w:rsidTr="00265A40">
        <w:trPr>
          <w:jc w:val="center"/>
        </w:trPr>
        <w:tc>
          <w:tcPr>
            <w:tcW w:w="4819" w:type="dxa"/>
          </w:tcPr>
          <w:p w14:paraId="372743FD" w14:textId="24F56B2A" w:rsidR="00DC7DAF" w:rsidRPr="00DC7DAF" w:rsidRDefault="00ED005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Abraham Figueroa </w:t>
            </w:r>
            <w:r>
              <w:rPr>
                <w:rFonts w:asciiTheme="majorHAnsi" w:hAnsiTheme="majorHAnsi" w:cstheme="majorHAnsi"/>
                <w:b/>
                <w:lang w:val="es-ES_tradnl"/>
              </w:rPr>
              <w:tab/>
            </w:r>
          </w:p>
        </w:tc>
        <w:tc>
          <w:tcPr>
            <w:tcW w:w="992" w:type="dxa"/>
          </w:tcPr>
          <w:p w14:paraId="7868203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4DA8DFFB" w14:textId="687D2BC1" w:rsidR="00DC7DAF" w:rsidRPr="00ED005C" w:rsidRDefault="00C5331E" w:rsidP="003F0B1C">
            <w:pPr>
              <w:pStyle w:val="TableParagraph"/>
              <w:spacing w:before="11" w:line="270" w:lineRule="exact"/>
              <w:ind w:right="208"/>
              <w:rPr>
                <w:rFonts w:asciiTheme="majorHAnsi" w:hAnsiTheme="majorHAnsi" w:cstheme="majorHAnsi"/>
                <w:b/>
                <w:lang w:val="es-ES_tradnl"/>
              </w:rPr>
            </w:pPr>
            <w:r w:rsidRPr="003F0B1C">
              <w:rPr>
                <w:rFonts w:asciiTheme="majorHAnsi" w:hAnsiTheme="majorHAnsi" w:cstheme="majorHAnsi"/>
                <w:b/>
                <w:lang w:val="es-ES_tradnl"/>
              </w:rPr>
              <w:t>Anahiz Blanco</w:t>
            </w:r>
          </w:p>
        </w:tc>
      </w:tr>
      <w:tr w:rsidR="00ED005C" w:rsidRPr="00DC7DAF" w14:paraId="09055EA6" w14:textId="77777777" w:rsidTr="00265A40">
        <w:trPr>
          <w:jc w:val="center"/>
        </w:trPr>
        <w:tc>
          <w:tcPr>
            <w:tcW w:w="4819" w:type="dxa"/>
          </w:tcPr>
          <w:p w14:paraId="02218007" w14:textId="44B6A491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5A393946" w14:textId="77777777" w:rsidR="00ED005C" w:rsidRPr="00DC7DAF" w:rsidRDefault="00ED005C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60571D21" w14:textId="60DCC8D0" w:rsidR="00ED005C" w:rsidRPr="00DC7DAF" w:rsidRDefault="00C5331E" w:rsidP="00ED005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Líder de proyecto</w:t>
            </w:r>
          </w:p>
        </w:tc>
      </w:tr>
      <w:tr w:rsidR="00DC7DAF" w:rsidRPr="00DC7DAF" w14:paraId="14F892AD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E0CA9B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6D8DB01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38568E4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B9E111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A036A0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006E54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0395EB9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297BFF2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16FC5DF2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3646128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CF00243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AACCC14" w14:textId="77777777" w:rsidR="00C5331E" w:rsidRPr="00DC7DAF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DC7DAF" w:rsidRPr="00DC7DAF" w14:paraId="444AAE5F" w14:textId="77777777" w:rsidTr="00265A40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2FCD37DC" w14:textId="037968FB" w:rsidR="00DC7DAF" w:rsidRPr="00DC7DAF" w:rsidRDefault="00C5331E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992" w:type="dxa"/>
          </w:tcPr>
          <w:p w14:paraId="6EE4B48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56EFB048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DC7DA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DC7DAF" w:rsidRPr="00DC7DAF" w14:paraId="674AEA6C" w14:textId="77777777" w:rsidTr="00265A40">
        <w:trPr>
          <w:jc w:val="center"/>
        </w:trPr>
        <w:tc>
          <w:tcPr>
            <w:tcW w:w="4819" w:type="dxa"/>
          </w:tcPr>
          <w:p w14:paraId="001041CA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992" w:type="dxa"/>
          </w:tcPr>
          <w:p w14:paraId="0AB89C9B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  <w:tc>
          <w:tcPr>
            <w:tcW w:w="4819" w:type="dxa"/>
          </w:tcPr>
          <w:p w14:paraId="675C9EF4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DC7DAF" w:rsidRPr="00DC7DAF" w14:paraId="79623794" w14:textId="77777777" w:rsidTr="00265A40">
        <w:trPr>
          <w:jc w:val="center"/>
        </w:trPr>
        <w:tc>
          <w:tcPr>
            <w:tcW w:w="4819" w:type="dxa"/>
          </w:tcPr>
          <w:p w14:paraId="40101B8F" w14:textId="1A8342B7" w:rsidR="00DC7DAF" w:rsidRPr="003F0B1C" w:rsidRDefault="00C5331E" w:rsidP="00265A40">
            <w:pPr>
              <w:pStyle w:val="Sinespaciado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>Jonathan Gutiérrez</w:t>
            </w:r>
          </w:p>
        </w:tc>
        <w:tc>
          <w:tcPr>
            <w:tcW w:w="992" w:type="dxa"/>
          </w:tcPr>
          <w:p w14:paraId="44FE0D1F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614A45BC" w14:textId="72FC42FE" w:rsidR="00DC7DAF" w:rsidRPr="00DC7DAF" w:rsidRDefault="003F0B1C" w:rsidP="00265A40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Nicolás Speroni</w:t>
            </w:r>
          </w:p>
        </w:tc>
      </w:tr>
      <w:tr w:rsidR="00DC7DAF" w:rsidRPr="00DC7DAF" w14:paraId="12EAF7F1" w14:textId="77777777" w:rsidTr="00265A40">
        <w:trPr>
          <w:jc w:val="center"/>
        </w:trPr>
        <w:tc>
          <w:tcPr>
            <w:tcW w:w="4819" w:type="dxa"/>
          </w:tcPr>
          <w:p w14:paraId="47FB1363" w14:textId="1110B3B3" w:rsidR="00DC7DAF" w:rsidRPr="00DC7DAF" w:rsidRDefault="00C5331E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 w:rsidRPr="0058198F">
              <w:rPr>
                <w:rFonts w:asciiTheme="majorHAnsi" w:hAnsiTheme="majorHAnsi" w:cstheme="majorHAnsi"/>
                <w:lang w:val="es-ES_tradnl"/>
              </w:rPr>
              <w:t>Director General</w:t>
            </w:r>
          </w:p>
        </w:tc>
        <w:tc>
          <w:tcPr>
            <w:tcW w:w="992" w:type="dxa"/>
          </w:tcPr>
          <w:p w14:paraId="0623A917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11A8EF4" w14:textId="31EE2F3D" w:rsidR="00DC7DAF" w:rsidRPr="00DC7DAF" w:rsidRDefault="00ED005C" w:rsidP="003F0B1C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Director de desarrollo</w:t>
            </w:r>
          </w:p>
        </w:tc>
      </w:tr>
      <w:tr w:rsidR="00DC7DAF" w:rsidRPr="00DC7DAF" w14:paraId="2E84AB2E" w14:textId="77777777" w:rsidTr="00265A40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5B368F1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571C94E9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7E899EE2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00A1480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4655EF9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9D65285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28A09D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57A6A13E" w14:textId="77777777" w:rsidR="00DC7DAF" w:rsidRPr="00DC7DAF" w:rsidRDefault="00DC7DAF" w:rsidP="00265A40">
            <w:pPr>
              <w:pStyle w:val="Sinespaciad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6AB8427A" w14:textId="021DF9D4" w:rsidR="00DC7DAF" w:rsidRDefault="00A22957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p w14:paraId="611A73D8" w14:textId="77777777" w:rsidR="00C5331E" w:rsidRDefault="00C5331E" w:rsidP="00DC7DAF">
      <w:pPr>
        <w:pStyle w:val="Sinespaciado"/>
        <w:rPr>
          <w:rFonts w:ascii="Calibri Light" w:hAnsi="Calibri Light" w:cs="Calibri Light"/>
        </w:rPr>
      </w:pPr>
    </w:p>
    <w:p w14:paraId="4EDB053A" w14:textId="77777777" w:rsidR="00C5331E" w:rsidRDefault="00C5331E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4AACF2AE" w14:textId="77777777" w:rsidR="00DC7DAF" w:rsidRPr="00DC7DAF" w:rsidRDefault="00DC7DAF" w:rsidP="00DC7DAF">
      <w:pPr>
        <w:pStyle w:val="Sinespaciado"/>
        <w:rPr>
          <w:rFonts w:ascii="Calibri Light" w:hAnsi="Calibri Light" w:cs="Calibri Light"/>
        </w:rPr>
      </w:pPr>
      <w:r w:rsidRPr="00DC7DAF">
        <w:rPr>
          <w:rFonts w:ascii="Calibri Light" w:hAnsi="Calibri Light" w:cs="Calibri Light"/>
        </w:rPr>
        <w:tab/>
      </w: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C5331E" w:rsidRPr="00DC7DAF" w14:paraId="56927BF2" w14:textId="77777777" w:rsidTr="008F1D42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560D268A" w14:textId="3571D1F4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  <w:tc>
          <w:tcPr>
            <w:tcW w:w="992" w:type="dxa"/>
          </w:tcPr>
          <w:p w14:paraId="518C5FDD" w14:textId="77777777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11467210" w14:textId="6D789602" w:rsidR="00C5331E" w:rsidRPr="00DC7DAF" w:rsidRDefault="00C5331E" w:rsidP="008F1D42">
            <w:pPr>
              <w:pStyle w:val="Sinespaciad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Novacaja</w:t>
            </w:r>
          </w:p>
        </w:tc>
      </w:tr>
    </w:tbl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087"/>
        <w:gridCol w:w="3638"/>
      </w:tblGrid>
      <w:tr w:rsidR="00C5331E" w14:paraId="1865AD62" w14:textId="77777777" w:rsidTr="008F1D42">
        <w:trPr>
          <w:trHeight w:val="280"/>
        </w:trPr>
        <w:tc>
          <w:tcPr>
            <w:tcW w:w="4087" w:type="dxa"/>
          </w:tcPr>
          <w:p w14:paraId="7BD43B50" w14:textId="77777777" w:rsidR="00C5331E" w:rsidRDefault="00C5331E" w:rsidP="008F1D42">
            <w:pPr>
              <w:pStyle w:val="TableParagraph"/>
              <w:spacing w:before="17" w:line="24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1"/>
                <w:sz w:val="20"/>
              </w:rPr>
              <w:lastRenderedPageBreak/>
              <w:t>David</w:t>
            </w:r>
            <w:r>
              <w:rPr>
                <w:rFonts w:ascii="Calibri Light"/>
                <w:spacing w:val="-9"/>
                <w:sz w:val="20"/>
              </w:rPr>
              <w:t xml:space="preserve"> </w:t>
            </w:r>
            <w:r>
              <w:rPr>
                <w:rFonts w:ascii="Calibri Light"/>
                <w:spacing w:val="-1"/>
                <w:sz w:val="20"/>
              </w:rPr>
              <w:t>Romero</w:t>
            </w:r>
          </w:p>
        </w:tc>
        <w:tc>
          <w:tcPr>
            <w:tcW w:w="3638" w:type="dxa"/>
          </w:tcPr>
          <w:p w14:paraId="17F47628" w14:textId="77777777" w:rsidR="00C5331E" w:rsidRDefault="00C5331E" w:rsidP="008F1D42">
            <w:pPr>
              <w:pStyle w:val="TableParagraph"/>
              <w:spacing w:before="17" w:line="24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Jorge</w:t>
            </w:r>
            <w:r>
              <w:rPr>
                <w:rFonts w:ascii="Calibri Light"/>
                <w:spacing w:val="-7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Nuncio</w:t>
            </w:r>
          </w:p>
        </w:tc>
      </w:tr>
      <w:tr w:rsidR="00C5331E" w14:paraId="7F2B6B1F" w14:textId="77777777" w:rsidTr="008F1D42">
        <w:trPr>
          <w:trHeight w:val="221"/>
        </w:trPr>
        <w:tc>
          <w:tcPr>
            <w:tcW w:w="4087" w:type="dxa"/>
          </w:tcPr>
          <w:p w14:paraId="0FB93BB5" w14:textId="77777777" w:rsidR="00C5331E" w:rsidRDefault="00C5331E" w:rsidP="008F1D42">
            <w:pPr>
              <w:pStyle w:val="TableParagraph"/>
              <w:spacing w:line="202" w:lineRule="exact"/>
              <w:ind w:left="20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Director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de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Operaciones</w:t>
            </w:r>
          </w:p>
        </w:tc>
        <w:tc>
          <w:tcPr>
            <w:tcW w:w="3638" w:type="dxa"/>
          </w:tcPr>
          <w:p w14:paraId="50343D95" w14:textId="77777777" w:rsidR="00C5331E" w:rsidRDefault="00C5331E" w:rsidP="008F1D42">
            <w:pPr>
              <w:pStyle w:val="TableParagraph"/>
              <w:spacing w:line="202" w:lineRule="exact"/>
              <w:ind w:left="192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Gerente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Comercial</w:t>
            </w:r>
          </w:p>
        </w:tc>
      </w:tr>
    </w:tbl>
    <w:p w14:paraId="3FB976FA" w14:textId="77777777" w:rsidR="00C5331E" w:rsidRDefault="00C5331E" w:rsidP="00C5331E">
      <w:pPr>
        <w:pStyle w:val="Textoindependiente"/>
      </w:pPr>
    </w:p>
    <w:p w14:paraId="49163241" w14:textId="77777777" w:rsidR="00C5331E" w:rsidRDefault="00C5331E" w:rsidP="00C5331E">
      <w:pPr>
        <w:pStyle w:val="Textoindependiente"/>
      </w:pPr>
    </w:p>
    <w:p w14:paraId="7392D4DB" w14:textId="77777777" w:rsidR="00C5331E" w:rsidRDefault="00C5331E" w:rsidP="00C5331E">
      <w:pPr>
        <w:pStyle w:val="Textoindependiente"/>
      </w:pPr>
    </w:p>
    <w:p w14:paraId="461FCDC7" w14:textId="77777777" w:rsidR="00C5331E" w:rsidRDefault="00C5331E" w:rsidP="00C5331E">
      <w:pPr>
        <w:pStyle w:val="Textoindependiente"/>
      </w:pPr>
    </w:p>
    <w:p w14:paraId="62FCCF51" w14:textId="77777777" w:rsidR="00C5331E" w:rsidRDefault="00C5331E" w:rsidP="00C5331E">
      <w:pPr>
        <w:pStyle w:val="Textoindependiente"/>
        <w:spacing w:before="2"/>
        <w:rPr>
          <w:sz w:val="17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01A740" wp14:editId="727A38DC">
                <wp:simplePos x="0" y="0"/>
                <wp:positionH relativeFrom="page">
                  <wp:posOffset>503555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ACB83" id="Rectángulo 4" o:spid="_x0000_s1026" style="position:absolute;margin-left:39.65pt;margin-top:12.45pt;width:241.7pt;height: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5E43E71" wp14:editId="303C4BE5">
                <wp:simplePos x="0" y="0"/>
                <wp:positionH relativeFrom="page">
                  <wp:posOffset>4194810</wp:posOffset>
                </wp:positionH>
                <wp:positionV relativeFrom="paragraph">
                  <wp:posOffset>158115</wp:posOffset>
                </wp:positionV>
                <wp:extent cx="3069590" cy="5080"/>
                <wp:effectExtent l="0" t="0" r="0" b="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95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75279" id="Rectángulo 2" o:spid="_x0000_s1026" style="position:absolute;margin-left:330.3pt;margin-top:12.45pt;width:241.7pt;height: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" fillcolor="black" stroked="f">
                <w10:wrap type="topAndBottom" anchorx="page"/>
              </v:rect>
            </w:pict>
          </mc:Fallback>
        </mc:AlternateContent>
      </w:r>
    </w:p>
    <w:p w14:paraId="17AA36B6" w14:textId="77777777" w:rsidR="00C5331E" w:rsidRDefault="00C5331E" w:rsidP="00C5331E">
      <w:pPr>
        <w:pStyle w:val="Textoindependiente"/>
        <w:spacing w:before="8"/>
        <w:rPr>
          <w:sz w:val="27"/>
        </w:rPr>
      </w:pPr>
    </w:p>
    <w:p w14:paraId="4EFFCC16" w14:textId="67E6CD15" w:rsidR="00A22957" w:rsidRPr="00DC7DAF" w:rsidRDefault="00A22957" w:rsidP="00DC7DAF">
      <w:pPr>
        <w:pStyle w:val="Sinespaciado"/>
        <w:rPr>
          <w:rFonts w:ascii="Calibri Light" w:hAnsi="Calibri Light" w:cs="Calibri Light"/>
        </w:rPr>
      </w:pPr>
    </w:p>
    <w:p w14:paraId="0BDF7D96" w14:textId="77777777" w:rsidR="00103887" w:rsidRPr="007F453A" w:rsidRDefault="001038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</w:rPr>
      </w:pPr>
    </w:p>
    <w:sectPr w:rsidR="00103887" w:rsidRPr="007F453A">
      <w:headerReference w:type="default" r:id="rId18"/>
      <w:footerReference w:type="even" r:id="rId19"/>
      <w:footerReference w:type="default" r:id="rId2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9AAD0" w16cid:durableId="24A93CDE"/>
  <w16cid:commentId w16cid:paraId="040A4114" w16cid:durableId="24A94864"/>
  <w16cid:commentId w16cid:paraId="675B8430" w16cid:durableId="24A9285D"/>
  <w16cid:commentId w16cid:paraId="338E2A05" w16cid:durableId="24A928C7"/>
  <w16cid:commentId w16cid:paraId="444A5A8F" w16cid:durableId="24A92913"/>
  <w16cid:commentId w16cid:paraId="4A9D5E01" w16cid:durableId="24A9296D"/>
  <w16cid:commentId w16cid:paraId="7622FE72" w16cid:durableId="24A93767"/>
  <w16cid:commentId w16cid:paraId="69E1E91E" w16cid:durableId="24A93808"/>
  <w16cid:commentId w16cid:paraId="571768EB" w16cid:durableId="24A93835"/>
  <w16cid:commentId w16cid:paraId="35710C38" w16cid:durableId="24A9387C"/>
  <w16cid:commentId w16cid:paraId="75632A52" w16cid:durableId="24A93B43"/>
  <w16cid:commentId w16cid:paraId="25006FAF" w16cid:durableId="24A93B74"/>
  <w16cid:commentId w16cid:paraId="3C1D2861" w16cid:durableId="24A93EF9"/>
  <w16cid:commentId w16cid:paraId="166CA7BB" w16cid:durableId="24A93ED1"/>
  <w16cid:commentId w16cid:paraId="00E8F597" w16cid:durableId="24A94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953BB" w14:textId="77777777" w:rsidR="00246CDE" w:rsidRDefault="00246CDE">
      <w:r>
        <w:separator/>
      </w:r>
    </w:p>
  </w:endnote>
  <w:endnote w:type="continuationSeparator" w:id="0">
    <w:p w14:paraId="12F799F6" w14:textId="77777777" w:rsidR="00246CDE" w:rsidRDefault="0024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3627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D3342" w14:textId="77777777" w:rsidR="007D13A1" w:rsidRPr="00535765" w:rsidRDefault="007D13A1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7D13A1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7D13A1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7D13A1" w:rsidRPr="007F453A" w:rsidRDefault="007D13A1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 w:rsidR="00DC22E0"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7D13A1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7EFA7B10" w:rsidR="007D13A1" w:rsidRPr="007F453A" w:rsidRDefault="005957B8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0</w:t>
          </w:r>
          <w:r w:rsidR="00C66D29">
            <w:rPr>
              <w:rFonts w:ascii="Calibri Light" w:hAnsi="Calibri Light" w:cs="Calibri Light"/>
              <w:sz w:val="18"/>
              <w:szCs w:val="18"/>
            </w:rPr>
            <w:t>8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</w:t>
          </w:r>
          <w:r>
            <w:rPr>
              <w:rFonts w:ascii="Calibri Light" w:hAnsi="Calibri Light" w:cs="Calibri Light"/>
              <w:sz w:val="18"/>
              <w:szCs w:val="18"/>
            </w:rPr>
            <w:t>10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-2021</w:t>
          </w:r>
        </w:p>
      </w:tc>
      <w:tc>
        <w:tcPr>
          <w:tcW w:w="850" w:type="dxa"/>
          <w:shd w:val="clear" w:color="auto" w:fill="auto"/>
        </w:tcPr>
        <w:p w14:paraId="201EE07D" w14:textId="389604E3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2263CC21" w:rsidR="007D13A1" w:rsidRPr="007F453A" w:rsidRDefault="00C66D29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</w:t>
          </w:r>
          <w:r w:rsidR="007D13A1" w:rsidRPr="007F453A">
            <w:rPr>
              <w:rFonts w:ascii="Calibri Light" w:hAnsi="Calibri Light" w:cs="Calibri Light"/>
              <w:sz w:val="18"/>
              <w:szCs w:val="18"/>
            </w:rPr>
            <w:t>.0</w:t>
          </w:r>
        </w:p>
      </w:tc>
      <w:tc>
        <w:tcPr>
          <w:tcW w:w="1276" w:type="dxa"/>
          <w:shd w:val="clear" w:color="auto" w:fill="auto"/>
        </w:tcPr>
        <w:p w14:paraId="4520F9E7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0C38084B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DED_</w:t>
          </w:r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Integración Novac</w:t>
          </w:r>
          <w:r>
            <w:rPr>
              <w:rFonts w:ascii="Calibri Light" w:hAnsi="Calibri Light" w:cs="Calibri Light"/>
              <w:color w:val="000000"/>
              <w:sz w:val="18"/>
              <w:szCs w:val="18"/>
            </w:rPr>
            <w:t>aja Bloque uno</w:t>
          </w:r>
        </w:p>
      </w:tc>
      <w:tc>
        <w:tcPr>
          <w:tcW w:w="469" w:type="dxa"/>
          <w:shd w:val="clear" w:color="auto" w:fill="auto"/>
        </w:tcPr>
        <w:p w14:paraId="6BE1CA9F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7D13A1" w:rsidRPr="00014DF1" w:rsidRDefault="007D13A1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CD861" w14:textId="77777777" w:rsidR="00246CDE" w:rsidRDefault="00246CDE">
      <w:r>
        <w:separator/>
      </w:r>
    </w:p>
  </w:footnote>
  <w:footnote w:type="continuationSeparator" w:id="0">
    <w:p w14:paraId="72F440E5" w14:textId="77777777" w:rsidR="00246CDE" w:rsidRDefault="00246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49D29" w14:textId="77777777" w:rsidR="007D13A1" w:rsidRPr="00014DF1" w:rsidRDefault="007D13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7D13A1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5D33E6A" w:rsidR="007D13A1" w:rsidRPr="00014DF1" w:rsidRDefault="00276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NOVACAJA -</w:t>
          </w:r>
          <w:r w:rsidR="007D13A1"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76B624DA" w:rsidR="007D13A1" w:rsidRPr="00014DF1" w:rsidRDefault="007D13A1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44B0A938" wp14:editId="5AB5E5F3">
                <wp:extent cx="1439545" cy="307975"/>
                <wp:effectExtent l="0" t="0" r="825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0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3A1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7D13A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7D13A1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4E821A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  <w:lang w:val="en-US"/>
            </w:rPr>
          </w:pPr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>Figueacero SA de CV</w:t>
          </w:r>
        </w:p>
        <w:p w14:paraId="24881965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  <w:lang w:val="en-US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7D13A1" w:rsidRPr="00A567B2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  <w:lang w:val="en-US"/>
            </w:rPr>
          </w:pPr>
        </w:p>
      </w:tc>
    </w:tr>
    <w:tr w:rsidR="007D13A1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  <w:lang w:val="en-US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</w:tr>
  </w:tbl>
  <w:p w14:paraId="504B9E2A" w14:textId="77777777" w:rsidR="007D13A1" w:rsidRPr="00A567B2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DE"/>
    <w:rsid w:val="00002D0A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40187"/>
    <w:rsid w:val="00046979"/>
    <w:rsid w:val="00047C9A"/>
    <w:rsid w:val="0005116F"/>
    <w:rsid w:val="00053D7B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3A09"/>
    <w:rsid w:val="00237D9C"/>
    <w:rsid w:val="00241645"/>
    <w:rsid w:val="00246CDE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D1B87"/>
    <w:rsid w:val="002D3574"/>
    <w:rsid w:val="002D465A"/>
    <w:rsid w:val="002E18A0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581E"/>
    <w:rsid w:val="004D3262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732EA"/>
    <w:rsid w:val="00677714"/>
    <w:rsid w:val="006831D6"/>
    <w:rsid w:val="0069104F"/>
    <w:rsid w:val="00691CC0"/>
    <w:rsid w:val="006A0953"/>
    <w:rsid w:val="006E0FA4"/>
    <w:rsid w:val="006E193A"/>
    <w:rsid w:val="006E69DD"/>
    <w:rsid w:val="006F16AF"/>
    <w:rsid w:val="00705579"/>
    <w:rsid w:val="00716E5A"/>
    <w:rsid w:val="007224B6"/>
    <w:rsid w:val="00733DD7"/>
    <w:rsid w:val="00757EB9"/>
    <w:rsid w:val="007708DE"/>
    <w:rsid w:val="007732E5"/>
    <w:rsid w:val="007874A3"/>
    <w:rsid w:val="007959DF"/>
    <w:rsid w:val="007A333B"/>
    <w:rsid w:val="007C1119"/>
    <w:rsid w:val="007C3CD8"/>
    <w:rsid w:val="007C6387"/>
    <w:rsid w:val="007D13A1"/>
    <w:rsid w:val="007D3AF0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7200"/>
    <w:rsid w:val="00845EC8"/>
    <w:rsid w:val="00853CFD"/>
    <w:rsid w:val="00854C9E"/>
    <w:rsid w:val="00855546"/>
    <w:rsid w:val="00857FDF"/>
    <w:rsid w:val="00866B2D"/>
    <w:rsid w:val="008870D7"/>
    <w:rsid w:val="008873EE"/>
    <w:rsid w:val="00887C4B"/>
    <w:rsid w:val="00893078"/>
    <w:rsid w:val="008A6BD3"/>
    <w:rsid w:val="008A6EC3"/>
    <w:rsid w:val="008B0BB9"/>
    <w:rsid w:val="008B6D3D"/>
    <w:rsid w:val="008C600F"/>
    <w:rsid w:val="008D74A5"/>
    <w:rsid w:val="008D7B5C"/>
    <w:rsid w:val="008E22BF"/>
    <w:rsid w:val="008E555C"/>
    <w:rsid w:val="008F673E"/>
    <w:rsid w:val="00913814"/>
    <w:rsid w:val="00920B64"/>
    <w:rsid w:val="0092489A"/>
    <w:rsid w:val="009262EB"/>
    <w:rsid w:val="00926E64"/>
    <w:rsid w:val="009343D1"/>
    <w:rsid w:val="00953FD4"/>
    <w:rsid w:val="00956CC9"/>
    <w:rsid w:val="0096210D"/>
    <w:rsid w:val="00983D6E"/>
    <w:rsid w:val="00987AAE"/>
    <w:rsid w:val="00994F93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C04"/>
    <w:rsid w:val="00A740C3"/>
    <w:rsid w:val="00A826EE"/>
    <w:rsid w:val="00A87C50"/>
    <w:rsid w:val="00A94C91"/>
    <w:rsid w:val="00A95FF2"/>
    <w:rsid w:val="00AC02A2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2505"/>
    <w:rsid w:val="00BA08F1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813"/>
    <w:rsid w:val="00C379DC"/>
    <w:rsid w:val="00C5331E"/>
    <w:rsid w:val="00C53A29"/>
    <w:rsid w:val="00C5562B"/>
    <w:rsid w:val="00C66D29"/>
    <w:rsid w:val="00C670E8"/>
    <w:rsid w:val="00C67FDC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43201"/>
    <w:rsid w:val="00D50329"/>
    <w:rsid w:val="00D514A2"/>
    <w:rsid w:val="00D54D7A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7DAF"/>
    <w:rsid w:val="00DD643F"/>
    <w:rsid w:val="00DE0C0E"/>
    <w:rsid w:val="00DF57C4"/>
    <w:rsid w:val="00DF72D7"/>
    <w:rsid w:val="00E02F23"/>
    <w:rsid w:val="00E2167F"/>
    <w:rsid w:val="00E23F99"/>
    <w:rsid w:val="00E25F04"/>
    <w:rsid w:val="00E33DF4"/>
    <w:rsid w:val="00E354EB"/>
    <w:rsid w:val="00E43898"/>
    <w:rsid w:val="00E66689"/>
    <w:rsid w:val="00E7487A"/>
    <w:rsid w:val="00E766C9"/>
    <w:rsid w:val="00E91608"/>
    <w:rsid w:val="00EA3786"/>
    <w:rsid w:val="00ED005C"/>
    <w:rsid w:val="00ED772A"/>
    <w:rsid w:val="00EE42FC"/>
    <w:rsid w:val="00EF6754"/>
    <w:rsid w:val="00F02448"/>
    <w:rsid w:val="00F05E3B"/>
    <w:rsid w:val="00F11582"/>
    <w:rsid w:val="00F11CFE"/>
    <w:rsid w:val="00F201E0"/>
    <w:rsid w:val="00F21E0B"/>
    <w:rsid w:val="00F21F4E"/>
    <w:rsid w:val="00F25D59"/>
    <w:rsid w:val="00F26894"/>
    <w:rsid w:val="00F304BE"/>
    <w:rsid w:val="00F46503"/>
    <w:rsid w:val="00F51EEA"/>
    <w:rsid w:val="00F557E5"/>
    <w:rsid w:val="00F55D5A"/>
    <w:rsid w:val="00F63EE9"/>
    <w:rsid w:val="00F96F02"/>
    <w:rsid w:val="00FA3EE5"/>
    <w:rsid w:val="00FA644E"/>
    <w:rsid w:val="00FB5831"/>
    <w:rsid w:val="00FB7633"/>
    <w:rsid w:val="00FC14EA"/>
    <w:rsid w:val="00FC3FC5"/>
    <w:rsid w:val="00FC44EE"/>
    <w:rsid w:val="00FD1836"/>
    <w:rsid w:val="00FD26FD"/>
    <w:rsid w:val="00FD34C8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0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59"/>
    <w:rsid w:val="0092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bgerenciaadm@figueacero.com.m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nicolas.speroni@beexponential.com.mx" TargetMode="External"/><Relationship Id="rId17" Type="http://schemas.openxmlformats.org/officeDocument/2006/relationships/hyperlink" Target="https://5533458-sb1.restlets.api.netsuite.com/app/site/hosting/restlet.nl?script=1125&amp;deploy=1&amp;id=3209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5533458-sb1.restlets.api.netsuite.com/app/site/hosting/restlet.nl?script=1124&amp;deploy=1&amp;id=151886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5533458-sb1.restlets.api.netsuite.com/app/site/hosting/restlet.nl?script=1121&amp;deploy=1" TargetMode="Externa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eexponential.com.m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9679D2-B099-417C-BAAE-DF7A17BA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1281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</cp:lastModifiedBy>
  <cp:revision>21</cp:revision>
  <cp:lastPrinted>2021-09-27T15:10:00Z</cp:lastPrinted>
  <dcterms:created xsi:type="dcterms:W3CDTF">2021-09-27T14:41:00Z</dcterms:created>
  <dcterms:modified xsi:type="dcterms:W3CDTF">2021-10-14T17:55:00Z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