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"/>
        <w:gridCol w:w="2812"/>
        <w:gridCol w:w="4111"/>
        <w:gridCol w:w="3232"/>
        <w:gridCol w:w="28"/>
      </w:tblGrid>
      <w:tr w:rsidR="00614773" w14:paraId="3A32C1EB" w14:textId="77777777" w:rsidTr="007E0864">
        <w:trPr>
          <w:gridAfter w:val="1"/>
          <w:wAfter w:w="28" w:type="dxa"/>
        </w:trPr>
        <w:tc>
          <w:tcPr>
            <w:tcW w:w="283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BC1FD" w14:textId="1F43A519" w:rsidR="00614773" w:rsidRDefault="00C64AA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204EC7" wp14:editId="4B79208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-88900</wp:posOffset>
                  </wp:positionV>
                  <wp:extent cx="1447800" cy="394970"/>
                  <wp:effectExtent l="0" t="0" r="0" b="5080"/>
                  <wp:wrapNone/>
                  <wp:docPr id="1297844844" name="Picture 2" descr="Expertisen zu zukunftsrelevant eingeschätzten Forschungsthemen – Trans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xpertisen zu zukunftsrelevant eingeschätzten Forschungsthemen – TransWo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9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1B3ABEC8" wp14:editId="37B5CC48">
                  <wp:extent cx="0" cy="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A73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4B67643A" w14:textId="2DBCF24E" w:rsidR="00614773" w:rsidRPr="00C64AA4" w:rsidRDefault="00C64AA4">
            <w:pPr>
              <w:rPr>
                <w:b/>
                <w:bCs/>
                <w:sz w:val="28"/>
                <w:szCs w:val="28"/>
              </w:rPr>
            </w:pPr>
            <w:r w:rsidRPr="00C64AA4">
              <w:rPr>
                <w:b/>
                <w:bCs/>
                <w:color w:val="CCE8E6"/>
                <w:sz w:val="28"/>
                <w:szCs w:val="28"/>
              </w:rPr>
              <w:t>Quantum Open Innovations</w:t>
            </w:r>
          </w:p>
        </w:tc>
        <w:tc>
          <w:tcPr>
            <w:tcW w:w="32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C57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587CD072" w14:textId="77777777" w:rsidR="00614773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ASSEMBLY INSTRUCTIONS</w:t>
            </w:r>
          </w:p>
          <w:p w14:paraId="47559B47" w14:textId="4F5B99C9" w:rsidR="00614773" w:rsidRDefault="00000000">
            <w:pPr>
              <w:jc w:val="right"/>
            </w:pPr>
            <w:r>
              <w:rPr>
                <w:color w:val="CCE8E6"/>
                <w:sz w:val="15"/>
                <w:szCs w:val="15"/>
              </w:rPr>
              <w:t>NV-Diamond Quantum Sensor  ·   Rev 1.0</w:t>
            </w:r>
          </w:p>
        </w:tc>
      </w:tr>
      <w:tr w:rsidR="00C64AA4" w14:paraId="795A331B" w14:textId="77777777" w:rsidTr="00B139F1">
        <w:trPr>
          <w:gridBefore w:val="1"/>
          <w:wBefore w:w="23" w:type="dxa"/>
          <w:trHeight w:val="557"/>
        </w:trPr>
        <w:tc>
          <w:tcPr>
            <w:tcW w:w="10183" w:type="dxa"/>
            <w:gridSpan w:val="4"/>
            <w:tcBorders>
              <w:top w:val="none" w:sz="0" w:space="0" w:color="FFFFFF"/>
              <w:left w:val="single" w:sz="18" w:space="0" w:color="007A73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80" w:type="dxa"/>
              <w:left w:w="280" w:type="dxa"/>
              <w:bottom w:w="280" w:type="dxa"/>
              <w:right w:w="200" w:type="dxa"/>
            </w:tcMar>
            <w:vAlign w:val="center"/>
          </w:tcPr>
          <w:p w14:paraId="12EEFDC6" w14:textId="4F81FAB3" w:rsidR="00C64AA4" w:rsidRPr="00B139F1" w:rsidRDefault="00C72F41">
            <w:pPr>
              <w:spacing w:after="40"/>
              <w:rPr>
                <w:color w:val="348473" w:themeColor="accent4" w:themeShade="80"/>
              </w:rPr>
            </w:pPr>
            <w:r>
              <w:rPr>
                <w:b/>
                <w:bCs/>
                <w:noProof/>
                <w:color w:val="FFFFFF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5E0598F8" wp14:editId="41ED8D26">
                  <wp:simplePos x="0" y="0"/>
                  <wp:positionH relativeFrom="column">
                    <wp:posOffset>5126990</wp:posOffset>
                  </wp:positionH>
                  <wp:positionV relativeFrom="paragraph">
                    <wp:posOffset>-161290</wp:posOffset>
                  </wp:positionV>
                  <wp:extent cx="1142365" cy="1070610"/>
                  <wp:effectExtent l="0" t="0" r="635" b="0"/>
                  <wp:wrapNone/>
                  <wp:docPr id="12486700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365" cy="107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4AA4" w:rsidRPr="00B139F1">
              <w:rPr>
                <w:b/>
                <w:bCs/>
                <w:color w:val="348473" w:themeColor="accent4" w:themeShade="80"/>
                <w:sz w:val="52"/>
                <w:szCs w:val="52"/>
              </w:rPr>
              <w:t>NV-Diamond Quantum Sensor</w:t>
            </w:r>
          </w:p>
          <w:p w14:paraId="758A3F30" w14:textId="77777777" w:rsidR="00C64AA4" w:rsidRPr="00B139F1" w:rsidRDefault="00C64AA4">
            <w:pPr>
              <w:spacing w:after="100"/>
              <w:rPr>
                <w:color w:val="000000" w:themeColor="text1"/>
              </w:rPr>
            </w:pPr>
            <w:r w:rsidRPr="00B139F1">
              <w:rPr>
                <w:i/>
                <w:iCs/>
                <w:color w:val="000000" w:themeColor="text1"/>
                <w:sz w:val="18"/>
                <w:szCs w:val="18"/>
              </w:rPr>
              <w:t>Fluorescence Quenching Readout Prototype</w:t>
            </w:r>
          </w:p>
          <w:p w14:paraId="489F4E0E" w14:textId="670697BF" w:rsidR="00B139F1" w:rsidRPr="00B139F1" w:rsidRDefault="00C64AA4">
            <w:pPr>
              <w:rPr>
                <w:color w:val="000000" w:themeColor="text1"/>
                <w:sz w:val="16"/>
                <w:szCs w:val="16"/>
              </w:rPr>
            </w:pPr>
            <w:r w:rsidRPr="00B139F1">
              <w:rPr>
                <w:b/>
                <w:bCs/>
                <w:color w:val="000000" w:themeColor="text1"/>
                <w:sz w:val="16"/>
                <w:szCs w:val="16"/>
              </w:rPr>
              <w:t xml:space="preserve">⏱ ~15 min assembly  </w:t>
            </w:r>
            <w:r w:rsidRPr="00B139F1">
              <w:rPr>
                <w:color w:val="000000" w:themeColor="text1"/>
                <w:sz w:val="16"/>
                <w:szCs w:val="16"/>
              </w:rPr>
              <w:t xml:space="preserve"> 8 steps   No soldering</w:t>
            </w:r>
          </w:p>
        </w:tc>
      </w:tr>
    </w:tbl>
    <w:p w14:paraId="345F404E" w14:textId="2309CF88" w:rsidR="00614773" w:rsidRDefault="00000000" w:rsidP="00C72F41">
      <w:pPr>
        <w:pBdr>
          <w:bottom w:val="single" w:sz="4" w:space="0" w:color="D5E4E3"/>
        </w:pBdr>
        <w:spacing w:before="260" w:after="100"/>
      </w:pPr>
      <w:r>
        <w:rPr>
          <w:b/>
          <w:bCs/>
          <w:color w:val="007A73"/>
          <w:sz w:val="16"/>
          <w:szCs w:val="16"/>
        </w:rPr>
        <w:t>PARTS INCLUDED</w:t>
      </w:r>
    </w:p>
    <w:tbl>
      <w:tblPr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1131"/>
        <w:gridCol w:w="1132"/>
        <w:gridCol w:w="1131"/>
        <w:gridCol w:w="1132"/>
        <w:gridCol w:w="1131"/>
        <w:gridCol w:w="1132"/>
        <w:gridCol w:w="1131"/>
        <w:gridCol w:w="1132"/>
      </w:tblGrid>
      <w:tr w:rsidR="007E0864" w14:paraId="3ED4F806" w14:textId="77777777" w:rsidTr="007E0864">
        <w:trPr>
          <w:trHeight w:val="18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FFFFFF"/>
            </w:tcBorders>
            <w:shd w:val="clear" w:color="auto" w:fill="FFFFFF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532C41B" w14:textId="76014531" w:rsidR="00B11C2A" w:rsidRDefault="00B11C2A" w:rsidP="002A396E">
            <w:pPr>
              <w:shd w:val="clear" w:color="auto" w:fill="427C71" w:themeFill="accent3" w:themeFillShade="BF"/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A</w:t>
            </w:r>
          </w:p>
          <w:p w14:paraId="479A1C7F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120FF60F" w14:textId="6EEDDA4D" w:rsidR="00B11C2A" w:rsidRDefault="00B11C2A" w:rsidP="00B11C2A">
            <w:pPr>
              <w:jc w:val="center"/>
            </w:pPr>
            <w:r>
              <w:rPr>
                <w:color w:val="5A5A5A"/>
                <w:sz w:val="15"/>
                <w:szCs w:val="15"/>
              </w:rPr>
              <w:t>Main PCB</w:t>
            </w:r>
          </w:p>
        </w:tc>
        <w:tc>
          <w:tcPr>
            <w:tcW w:w="1131" w:type="dxa"/>
            <w:shd w:val="clear" w:color="auto" w:fill="F5F7F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95F53A0" w14:textId="180736A5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B</w:t>
            </w:r>
          </w:p>
          <w:p w14:paraId="2917E11E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1423F406" w14:textId="77777777" w:rsidR="00B11C2A" w:rsidRDefault="00B11C2A" w:rsidP="00B11C2A">
            <w:pPr>
              <w:jc w:val="center"/>
            </w:pPr>
            <w:r>
              <w:rPr>
                <w:color w:val="5A5A5A"/>
                <w:sz w:val="15"/>
                <w:szCs w:val="15"/>
              </w:rPr>
              <w:t>16-bit I²C</w:t>
            </w:r>
          </w:p>
          <w:p w14:paraId="42553F87" w14:textId="77777777" w:rsidR="00B11C2A" w:rsidRDefault="00B11C2A" w:rsidP="00B11C2A">
            <w:pPr>
              <w:jc w:val="center"/>
            </w:pPr>
            <w:r>
              <w:rPr>
                <w:color w:val="5A5A5A"/>
                <w:sz w:val="15"/>
                <w:szCs w:val="15"/>
              </w:rPr>
              <w:t>ADC Module</w:t>
            </w:r>
          </w:p>
        </w:tc>
        <w:tc>
          <w:tcPr>
            <w:tcW w:w="1132" w:type="dxa"/>
            <w:shd w:val="clear" w:color="auto" w:fill="FFFFFF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B730478" w14:textId="0181AD01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C</w:t>
            </w:r>
          </w:p>
          <w:p w14:paraId="667F550B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3DEE84F3" w14:textId="6863D103" w:rsidR="00B11C2A" w:rsidRDefault="00B11C2A" w:rsidP="00B11C2A">
            <w:pPr>
              <w:jc w:val="center"/>
            </w:pPr>
            <w:r>
              <w:rPr>
                <w:color w:val="5A5A5A"/>
                <w:sz w:val="15"/>
                <w:szCs w:val="15"/>
              </w:rPr>
              <w:t>STAMP M5</w:t>
            </w:r>
          </w:p>
          <w:p w14:paraId="026F4515" w14:textId="763F23D3" w:rsidR="00B11C2A" w:rsidRDefault="00B11C2A" w:rsidP="00B11C2A">
            <w:pPr>
              <w:jc w:val="center"/>
            </w:pPr>
            <w:r>
              <w:rPr>
                <w:color w:val="5A5A5A"/>
                <w:sz w:val="15"/>
                <w:szCs w:val="15"/>
              </w:rPr>
              <w:t>ESP32</w:t>
            </w:r>
          </w:p>
        </w:tc>
        <w:tc>
          <w:tcPr>
            <w:tcW w:w="1131" w:type="dxa"/>
            <w:shd w:val="clear" w:color="auto" w:fill="F5F7F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1B9F233" w14:textId="531C705C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D</w:t>
            </w:r>
          </w:p>
          <w:p w14:paraId="558D5184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3D990651" w14:textId="4375F392" w:rsidR="00B11C2A" w:rsidRPr="00B11C2A" w:rsidRDefault="00B11C2A" w:rsidP="00B11C2A">
            <w:pPr>
              <w:jc w:val="center"/>
              <w:rPr>
                <w:color w:val="FFFFFF" w:themeColor="background1"/>
                <w:sz w:val="15"/>
                <w:szCs w:val="15"/>
              </w:rPr>
            </w:pPr>
            <w:r>
              <w:rPr>
                <w:color w:val="5A5A5A"/>
                <w:sz w:val="15"/>
                <w:szCs w:val="15"/>
              </w:rPr>
              <w:t>Bottom</w:t>
            </w:r>
            <w:r w:rsidR="007E0864">
              <w:rPr>
                <w:color w:val="5A5A5A"/>
                <w:sz w:val="15"/>
                <w:szCs w:val="15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>Enclosure</w:t>
            </w:r>
          </w:p>
        </w:tc>
        <w:tc>
          <w:tcPr>
            <w:tcW w:w="1132" w:type="dxa"/>
            <w:shd w:val="clear" w:color="auto" w:fill="FFFFFF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294336F" w14:textId="38224134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E</w:t>
            </w:r>
          </w:p>
          <w:p w14:paraId="7A85F346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55695A2E" w14:textId="3BD3BE93" w:rsidR="00B11C2A" w:rsidRPr="00B11C2A" w:rsidRDefault="00B11C2A" w:rsidP="00B11C2A">
            <w:pPr>
              <w:jc w:val="center"/>
              <w:rPr>
                <w:color w:val="5A5A5A"/>
                <w:sz w:val="15"/>
                <w:szCs w:val="15"/>
              </w:rPr>
            </w:pPr>
            <w:r>
              <w:rPr>
                <w:color w:val="5A5A5A"/>
                <w:sz w:val="15"/>
                <w:szCs w:val="15"/>
              </w:rPr>
              <w:t>Top Lid</w:t>
            </w:r>
          </w:p>
        </w:tc>
        <w:tc>
          <w:tcPr>
            <w:tcW w:w="1131" w:type="dxa"/>
            <w:shd w:val="clear" w:color="auto" w:fill="F5F7F7"/>
          </w:tcPr>
          <w:p w14:paraId="4DC7D854" w14:textId="77777777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F</w:t>
            </w:r>
          </w:p>
          <w:p w14:paraId="06C2DCF8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453B9028" w14:textId="33EA674E" w:rsidR="00B11C2A" w:rsidRPr="00B11C2A" w:rsidRDefault="00B11C2A" w:rsidP="007E0864">
            <w:pPr>
              <w:spacing w:after="60"/>
              <w:jc w:val="center"/>
              <w:rPr>
                <w:color w:val="5A5A5A"/>
                <w:sz w:val="15"/>
                <w:szCs w:val="15"/>
              </w:rPr>
            </w:pPr>
            <w:r>
              <w:rPr>
                <w:color w:val="5A5A5A"/>
                <w:sz w:val="15"/>
                <w:szCs w:val="15"/>
              </w:rPr>
              <w:t>Optical Module</w:t>
            </w:r>
          </w:p>
        </w:tc>
        <w:tc>
          <w:tcPr>
            <w:tcW w:w="1132" w:type="dxa"/>
            <w:shd w:val="clear" w:color="auto" w:fill="FFFFFF" w:themeFill="background1"/>
          </w:tcPr>
          <w:p w14:paraId="2AC2F8F9" w14:textId="77777777" w:rsidR="00B11C2A" w:rsidRPr="002A396E" w:rsidRDefault="00B11C2A" w:rsidP="000E38C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G</w:t>
            </w:r>
          </w:p>
          <w:p w14:paraId="14D625AD" w14:textId="328CB438" w:rsidR="00B11C2A" w:rsidRDefault="00B11C2A" w:rsidP="000E38CE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</w:t>
            </w:r>
            <w:r>
              <w:rPr>
                <w:b/>
                <w:bCs/>
                <w:color w:val="007A73"/>
                <w:sz w:val="28"/>
                <w:szCs w:val="28"/>
              </w:rPr>
              <w:t>×</w:t>
            </w:r>
          </w:p>
          <w:p w14:paraId="098358B2" w14:textId="4289FB18" w:rsidR="00B11C2A" w:rsidRPr="00B11C2A" w:rsidRDefault="00B11C2A" w:rsidP="007E0864">
            <w:pPr>
              <w:jc w:val="center"/>
              <w:rPr>
                <w:color w:val="5A5A5A"/>
                <w:sz w:val="15"/>
                <w:szCs w:val="15"/>
              </w:rPr>
            </w:pPr>
            <w:r>
              <w:rPr>
                <w:color w:val="5A5A5A"/>
                <w:sz w:val="15"/>
                <w:szCs w:val="15"/>
              </w:rPr>
              <w:t>Sensor Module</w:t>
            </w:r>
          </w:p>
        </w:tc>
        <w:tc>
          <w:tcPr>
            <w:tcW w:w="1131" w:type="dxa"/>
            <w:shd w:val="clear" w:color="auto" w:fill="F5F7F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5B57040" w14:textId="62D4E111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H</w:t>
            </w:r>
          </w:p>
          <w:p w14:paraId="5CA02369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1×</w:t>
            </w:r>
          </w:p>
          <w:p w14:paraId="679B377F" w14:textId="77777777" w:rsidR="00B11C2A" w:rsidRDefault="00B11C2A" w:rsidP="00B11C2A">
            <w:pPr>
              <w:jc w:val="center"/>
              <w:rPr>
                <w:color w:val="5A5A5A"/>
                <w:sz w:val="15"/>
                <w:szCs w:val="15"/>
              </w:rPr>
            </w:pPr>
            <w:r>
              <w:rPr>
                <w:color w:val="5A5A5A"/>
                <w:sz w:val="15"/>
                <w:szCs w:val="15"/>
              </w:rPr>
              <w:t>USB-C Cable</w:t>
            </w:r>
          </w:p>
          <w:p w14:paraId="45AC558B" w14:textId="1737EF46" w:rsidR="00B11C2A" w:rsidRDefault="00B11C2A" w:rsidP="00B11C2A">
            <w:pPr>
              <w:jc w:val="center"/>
            </w:pPr>
            <w:r>
              <w:rPr>
                <w:color w:val="5A5A5A"/>
                <w:sz w:val="15"/>
                <w:szCs w:val="15"/>
              </w:rPr>
              <w:t>&amp; Power bank</w:t>
            </w:r>
          </w:p>
        </w:tc>
        <w:tc>
          <w:tcPr>
            <w:tcW w:w="1132" w:type="dxa"/>
            <w:shd w:val="clear" w:color="auto" w:fill="FFFFFF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F5A8F55" w14:textId="4B9FF224" w:rsidR="00B11C2A" w:rsidRPr="002A396E" w:rsidRDefault="00B11C2A" w:rsidP="002A396E">
            <w:pPr>
              <w:shd w:val="clear" w:color="auto" w:fill="427C71" w:themeFill="accent3" w:themeFillShade="BF"/>
              <w:spacing w:after="60"/>
              <w:jc w:val="center"/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</w:pPr>
            <w:r w:rsidRPr="002A396E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I</w:t>
            </w:r>
          </w:p>
          <w:p w14:paraId="5039A7EA" w14:textId="77777777" w:rsidR="00B11C2A" w:rsidRDefault="00B11C2A" w:rsidP="00B11C2A">
            <w:pPr>
              <w:spacing w:after="40"/>
              <w:jc w:val="center"/>
            </w:pPr>
            <w:r>
              <w:rPr>
                <w:b/>
                <w:bCs/>
                <w:color w:val="007A73"/>
                <w:sz w:val="28"/>
                <w:szCs w:val="28"/>
              </w:rPr>
              <w:t>4×</w:t>
            </w:r>
          </w:p>
          <w:p w14:paraId="4EEB958C" w14:textId="6B68912B" w:rsidR="00B11C2A" w:rsidRPr="00B11C2A" w:rsidRDefault="00B11C2A" w:rsidP="00B11C2A">
            <w:pPr>
              <w:jc w:val="center"/>
              <w:rPr>
                <w:color w:val="5A5A5A"/>
                <w:sz w:val="15"/>
                <w:szCs w:val="15"/>
              </w:rPr>
            </w:pPr>
            <w:r>
              <w:rPr>
                <w:color w:val="5A5A5A"/>
                <w:sz w:val="15"/>
                <w:szCs w:val="15"/>
              </w:rPr>
              <w:t>M3 Screws</w:t>
            </w:r>
          </w:p>
        </w:tc>
      </w:tr>
    </w:tbl>
    <w:p w14:paraId="0B3BC1B2" w14:textId="77777777" w:rsidR="00614773" w:rsidRDefault="00614773"/>
    <w:p w14:paraId="23FEF9D2" w14:textId="7AAC596F" w:rsidR="00614773" w:rsidRDefault="00000000">
      <w:pPr>
        <w:pBdr>
          <w:bottom w:val="single" w:sz="4" w:space="1" w:color="D5E4E3"/>
        </w:pBdr>
        <w:spacing w:before="260" w:after="100"/>
      </w:pPr>
      <w:r>
        <w:rPr>
          <w:b/>
          <w:bCs/>
          <w:color w:val="007A73"/>
          <w:sz w:val="16"/>
          <w:szCs w:val="16"/>
        </w:rPr>
        <w:t>ASSEMBLY STEPS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8"/>
        <w:gridCol w:w="5090"/>
      </w:tblGrid>
      <w:tr w:rsidR="00614773" w14:paraId="20CD7542" w14:textId="77777777" w:rsidTr="0026298E">
        <w:tc>
          <w:tcPr>
            <w:tcW w:w="5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D5E4E3"/>
            </w:tcBorders>
            <w:shd w:val="clear" w:color="auto" w:fill="FFFFFF" w:themeFill="background1"/>
            <w:tcMar>
              <w:top w:w="180" w:type="dxa"/>
              <w:left w:w="180" w:type="dxa"/>
              <w:bottom w:w="200" w:type="dxa"/>
              <w:right w:w="180" w:type="dxa"/>
            </w:tcMar>
          </w:tcPr>
          <w:p w14:paraId="07C2BB85" w14:textId="257A4F14" w:rsidR="00614773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1 </w:t>
            </w:r>
            <w:r>
              <w:rPr>
                <w:b/>
                <w:bCs/>
                <w:color w:val="007A73"/>
              </w:rPr>
              <w:t xml:space="preserve">  </w:t>
            </w:r>
            <w:r w:rsidR="00DC1BAD">
              <w:rPr>
                <w:b/>
                <w:bCs/>
                <w:color w:val="007A73"/>
              </w:rPr>
              <w:t>Mount</w:t>
            </w:r>
            <w:r>
              <w:rPr>
                <w:b/>
                <w:bCs/>
                <w:color w:val="007A73"/>
              </w:rPr>
              <w:t xml:space="preserve"> PCB modules</w:t>
            </w:r>
          </w:p>
          <w:p w14:paraId="54A082B4" w14:textId="48AFF59A" w:rsidR="00614773" w:rsidRDefault="0041545F">
            <w:pPr>
              <w:spacing w:after="10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5E43222" wp14:editId="29E905F0">
                      <wp:simplePos x="0" y="0"/>
                      <wp:positionH relativeFrom="column">
                        <wp:posOffset>60158</wp:posOffset>
                      </wp:positionH>
                      <wp:positionV relativeFrom="paragraph">
                        <wp:posOffset>324485</wp:posOffset>
                      </wp:positionV>
                      <wp:extent cx="308811" cy="320842"/>
                      <wp:effectExtent l="0" t="0" r="0" b="3175"/>
                      <wp:wrapNone/>
                      <wp:docPr id="976278923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5EEAB0" w14:textId="11ECE101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E432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4.75pt;margin-top:25.55pt;width:24.3pt;height:2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" filled="f" stroked="f" strokeweight=".5pt">
                      <v:textbox>
                        <w:txbxContent>
                          <w:p w14:paraId="1E5EEAB0" w14:textId="11ECE101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924B17D" wp14:editId="5F311D7C">
                      <wp:simplePos x="0" y="0"/>
                      <wp:positionH relativeFrom="column">
                        <wp:posOffset>2153652</wp:posOffset>
                      </wp:positionH>
                      <wp:positionV relativeFrom="paragraph">
                        <wp:posOffset>446639</wp:posOffset>
                      </wp:positionV>
                      <wp:extent cx="308811" cy="320842"/>
                      <wp:effectExtent l="0" t="0" r="0" b="3175"/>
                      <wp:wrapNone/>
                      <wp:docPr id="52289328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BD857E" w14:textId="2CA8B673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24B17D" id="_x0000_s1027" type="#_x0000_t202" style="position:absolute;left:0;text-align:left;margin-left:169.6pt;margin-top:35.15pt;width:24.3pt;height:2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" filled="f" stroked="f" strokeweight=".5pt">
                      <v:textbox>
                        <w:txbxContent>
                          <w:p w14:paraId="28BD857E" w14:textId="2CA8B673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61F087E" wp14:editId="0F8B95AE">
                      <wp:simplePos x="0" y="0"/>
                      <wp:positionH relativeFrom="column">
                        <wp:posOffset>10662</wp:posOffset>
                      </wp:positionH>
                      <wp:positionV relativeFrom="paragraph">
                        <wp:posOffset>1354221</wp:posOffset>
                      </wp:positionV>
                      <wp:extent cx="308811" cy="320842"/>
                      <wp:effectExtent l="0" t="0" r="0" b="3175"/>
                      <wp:wrapNone/>
                      <wp:docPr id="965183004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9EB849" w14:textId="39A6063B" w:rsidR="0041545F" w:rsidRPr="0041545F" w:rsidRDefault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41545F"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F087E" id="_x0000_s1028" type="#_x0000_t202" style="position:absolute;left:0;text-align:left;margin-left:.85pt;margin-top:106.65pt;width:24.3pt;height:25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" filled="f" stroked="f" strokeweight=".5pt">
                      <v:textbox>
                        <w:txbxContent>
                          <w:p w14:paraId="299EB849" w14:textId="39A6063B" w:rsidR="0041545F" w:rsidRPr="0041545F" w:rsidRDefault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41545F"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08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988BAE3" wp14:editId="61C4FE5B">
                      <wp:simplePos x="0" y="0"/>
                      <wp:positionH relativeFrom="column">
                        <wp:posOffset>1880870</wp:posOffset>
                      </wp:positionH>
                      <wp:positionV relativeFrom="paragraph">
                        <wp:posOffset>1024255</wp:posOffset>
                      </wp:positionV>
                      <wp:extent cx="45719" cy="448310"/>
                      <wp:effectExtent l="76200" t="0" r="69215" b="66040"/>
                      <wp:wrapNone/>
                      <wp:docPr id="214405705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448310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E371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48.1pt;margin-top:80.65pt;width:3.6pt;height:35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" strokecolor="#99d7ca [3207]" strokeweight="1.5pt">
                      <v:stroke endarrow="open"/>
                    </v:shape>
                  </w:pict>
                </mc:Fallback>
              </mc:AlternateContent>
            </w:r>
            <w:r w:rsidR="007E086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D49EA6" wp14:editId="2767CD95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733425</wp:posOffset>
                      </wp:positionV>
                      <wp:extent cx="45719" cy="448310"/>
                      <wp:effectExtent l="76200" t="0" r="69215" b="66040"/>
                      <wp:wrapNone/>
                      <wp:docPr id="214490736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448310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8BBA7" id="Straight Arrow Connector 4" o:spid="_x0000_s1026" type="#_x0000_t32" style="position:absolute;margin-left:79.8pt;margin-top:57.75pt;width:3.6pt;height:35.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" strokecolor="#99d7ca [3207]" strokeweight="1.5pt">
                      <v:stroke endarrow="open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48F39D08" wp14:editId="42A87528">
                  <wp:extent cx="0" cy="0"/>
                  <wp:effectExtent l="0" t="0" r="0" b="0"/>
                  <wp:docPr id="1041419233" name="Picture 1041419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AA4">
              <w:rPr>
                <w:noProof/>
              </w:rPr>
              <w:drawing>
                <wp:inline distT="0" distB="0" distL="0" distR="0" wp14:anchorId="64433A48" wp14:editId="1A01C5AD">
                  <wp:extent cx="3004761" cy="2057400"/>
                  <wp:effectExtent l="0" t="0" r="5715" b="0"/>
                  <wp:docPr id="9773759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6565" cy="2092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325BC" w14:textId="036B9ED7" w:rsidR="00614773" w:rsidRDefault="00DC1BAD">
            <w:pPr>
              <w:pBdr>
                <w:top w:val="single" w:sz="4" w:space="1" w:color="D5E4E3"/>
              </w:pBdr>
              <w:spacing w:after="80"/>
            </w:pPr>
            <w:r>
              <w:rPr>
                <w:sz w:val="18"/>
                <w:szCs w:val="18"/>
              </w:rPr>
              <w:t>Mount</w:t>
            </w:r>
            <w:r w:rsidR="00000000">
              <w:rPr>
                <w:sz w:val="18"/>
                <w:szCs w:val="18"/>
              </w:rPr>
              <w:t xml:space="preserve"> the </w:t>
            </w:r>
            <w:r w:rsidR="00000000">
              <w:rPr>
                <w:b/>
                <w:bCs/>
                <w:color w:val="007A73"/>
                <w:sz w:val="18"/>
                <w:szCs w:val="18"/>
              </w:rPr>
              <w:t xml:space="preserve">16-bit ADC </w:t>
            </w:r>
            <w:r w:rsidR="00B11C2A">
              <w:rPr>
                <w:b/>
                <w:bCs/>
                <w:color w:val="007A73"/>
                <w:sz w:val="18"/>
                <w:szCs w:val="18"/>
              </w:rPr>
              <w:t>M</w:t>
            </w:r>
            <w:r w:rsidR="00000000">
              <w:rPr>
                <w:b/>
                <w:bCs/>
                <w:color w:val="007A73"/>
                <w:sz w:val="18"/>
                <w:szCs w:val="18"/>
              </w:rPr>
              <w:t>odule (B)</w:t>
            </w:r>
            <w:r w:rsidR="00000000">
              <w:rPr>
                <w:sz w:val="18"/>
                <w:szCs w:val="18"/>
              </w:rPr>
              <w:t xml:space="preserve"> onto the </w:t>
            </w:r>
            <w:r w:rsidRPr="00DC1BAD">
              <w:rPr>
                <w:b/>
                <w:bCs/>
                <w:color w:val="007A73"/>
                <w:sz w:val="18"/>
                <w:szCs w:val="18"/>
              </w:rPr>
              <w:t>M</w:t>
            </w:r>
            <w:r w:rsidR="00000000" w:rsidRPr="00DC1BAD">
              <w:rPr>
                <w:b/>
                <w:bCs/>
                <w:color w:val="007A73"/>
                <w:sz w:val="18"/>
                <w:szCs w:val="18"/>
              </w:rPr>
              <w:t>ain PCB (A)</w:t>
            </w:r>
            <w:r w:rsidR="00000000">
              <w:rPr>
                <w:sz w:val="18"/>
                <w:szCs w:val="18"/>
              </w:rPr>
              <w:t xml:space="preserve">. Then </w:t>
            </w:r>
            <w:r>
              <w:rPr>
                <w:sz w:val="18"/>
                <w:szCs w:val="18"/>
              </w:rPr>
              <w:t>place</w:t>
            </w:r>
            <w:r w:rsidR="00000000">
              <w:rPr>
                <w:sz w:val="18"/>
                <w:szCs w:val="18"/>
              </w:rPr>
              <w:t xml:space="preserve"> the </w:t>
            </w:r>
            <w:r w:rsidRPr="00DC1BAD">
              <w:rPr>
                <w:b/>
                <w:bCs/>
                <w:color w:val="007A73"/>
                <w:sz w:val="18"/>
                <w:szCs w:val="18"/>
              </w:rPr>
              <w:t>STAMP</w:t>
            </w:r>
            <w:r>
              <w:rPr>
                <w:b/>
                <w:bCs/>
                <w:color w:val="007A73"/>
                <w:sz w:val="18"/>
                <w:szCs w:val="18"/>
              </w:rPr>
              <w:t>-</w:t>
            </w:r>
            <w:r w:rsidRPr="00DC1BAD">
              <w:rPr>
                <w:b/>
                <w:bCs/>
                <w:color w:val="007A73"/>
                <w:sz w:val="18"/>
                <w:szCs w:val="18"/>
              </w:rPr>
              <w:t>M5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7A73"/>
                <w:sz w:val="18"/>
                <w:szCs w:val="18"/>
              </w:rPr>
              <w:t>ESP32</w:t>
            </w:r>
            <w:r w:rsidR="00000000">
              <w:rPr>
                <w:b/>
                <w:bCs/>
                <w:color w:val="007A73"/>
                <w:sz w:val="18"/>
                <w:szCs w:val="18"/>
              </w:rPr>
              <w:t xml:space="preserve"> (C)</w:t>
            </w:r>
            <w:r w:rsidR="00000000">
              <w:rPr>
                <w:sz w:val="18"/>
                <w:szCs w:val="18"/>
              </w:rPr>
              <w:t xml:space="preserve"> into its socket. Press each firmly until pins are fully engaged and boards sit flush.</w:t>
            </w:r>
          </w:p>
          <w:p w14:paraId="558B57D1" w14:textId="0CC2A9B3" w:rsidR="00614773" w:rsidRDefault="00000000">
            <w:pPr>
              <w:pBdr>
                <w:left w:val="single" w:sz="12" w:space="1" w:color="007A73"/>
              </w:pBdr>
              <w:ind w:left="80"/>
            </w:pPr>
            <w:r>
              <w:rPr>
                <w:i/>
                <w:iCs/>
                <w:color w:val="005C57"/>
                <w:sz w:val="17"/>
                <w:szCs w:val="17"/>
              </w:rPr>
              <w:t xml:space="preserve">  Align pin markers before pressing. No gap should be visible</w:t>
            </w:r>
            <w:r w:rsidR="00C64AA4">
              <w:rPr>
                <w:i/>
                <w:iCs/>
                <w:color w:val="005C57"/>
                <w:sz w:val="17"/>
                <w:szCs w:val="17"/>
              </w:rPr>
              <w:t>.</w:t>
            </w:r>
          </w:p>
        </w:tc>
        <w:tc>
          <w:tcPr>
            <w:tcW w:w="5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80" w:type="dxa"/>
              <w:left w:w="180" w:type="dxa"/>
              <w:bottom w:w="200" w:type="dxa"/>
              <w:right w:w="180" w:type="dxa"/>
            </w:tcMar>
          </w:tcPr>
          <w:p w14:paraId="5DB4C172" w14:textId="77777777" w:rsidR="00614773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2 </w:t>
            </w:r>
            <w:r>
              <w:rPr>
                <w:b/>
                <w:bCs/>
                <w:color w:val="007A73"/>
              </w:rPr>
              <w:t xml:space="preserve">  Place PCB into enclosure</w:t>
            </w:r>
          </w:p>
          <w:p w14:paraId="7A6E080E" w14:textId="3B9F3808" w:rsidR="00614773" w:rsidRDefault="0041545F">
            <w:pPr>
              <w:spacing w:after="10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6355EE6" wp14:editId="540CD110">
                      <wp:simplePos x="0" y="0"/>
                      <wp:positionH relativeFrom="column">
                        <wp:posOffset>266800</wp:posOffset>
                      </wp:positionH>
                      <wp:positionV relativeFrom="paragraph">
                        <wp:posOffset>413050</wp:posOffset>
                      </wp:positionV>
                      <wp:extent cx="308811" cy="320842"/>
                      <wp:effectExtent l="0" t="0" r="0" b="3175"/>
                      <wp:wrapNone/>
                      <wp:docPr id="470824797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32ADAE" w14:textId="15B77C3B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55EE6" id="_x0000_s1029" type="#_x0000_t202" style="position:absolute;left:0;text-align:left;margin-left:21pt;margin-top:32.5pt;width:24.3pt;height:2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" filled="f" stroked="f" strokeweight=".5pt">
                      <v:textbox>
                        <w:txbxContent>
                          <w:p w14:paraId="0332ADAE" w14:textId="15B77C3B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79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67825A" wp14:editId="7E5C73F9">
                      <wp:simplePos x="0" y="0"/>
                      <wp:positionH relativeFrom="column">
                        <wp:posOffset>1554580</wp:posOffset>
                      </wp:positionH>
                      <wp:positionV relativeFrom="paragraph">
                        <wp:posOffset>492426</wp:posOffset>
                      </wp:positionV>
                      <wp:extent cx="0" cy="533400"/>
                      <wp:effectExtent l="95250" t="0" r="57150" b="57150"/>
                      <wp:wrapNone/>
                      <wp:docPr id="13283674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75FE57" id="Straight Arrow Connector 5" o:spid="_x0000_s1026" type="#_x0000_t32" style="position:absolute;margin-left:122.4pt;margin-top:38.75pt;width:0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" strokecolor="#99d7ca [3207]" strokeweight="1.5pt">
                      <v:stroke endarrow="open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47E80CD4" wp14:editId="50E7E4BF">
                  <wp:extent cx="0" cy="0"/>
                  <wp:effectExtent l="0" t="0" r="0" b="0"/>
                  <wp:docPr id="216366922" name="Picture 216366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AA4">
              <w:rPr>
                <w:noProof/>
              </w:rPr>
              <w:drawing>
                <wp:inline distT="0" distB="0" distL="0" distR="0" wp14:anchorId="070B8EA1" wp14:editId="51A137E1">
                  <wp:extent cx="2340952" cy="2028825"/>
                  <wp:effectExtent l="0" t="0" r="2540" b="0"/>
                  <wp:docPr id="2590561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1644" cy="2038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37F286" w14:textId="5C2E2F7D" w:rsidR="00614773" w:rsidRDefault="00000000">
            <w:pPr>
              <w:pBdr>
                <w:top w:val="single" w:sz="4" w:space="1" w:color="D5E4E3"/>
              </w:pBdr>
              <w:spacing w:after="80"/>
            </w:pPr>
            <w:r>
              <w:rPr>
                <w:sz w:val="18"/>
                <w:szCs w:val="18"/>
              </w:rPr>
              <w:t xml:space="preserve">Lower the assembled PCB into the </w:t>
            </w:r>
            <w:r w:rsidR="00B11C2A">
              <w:rPr>
                <w:b/>
                <w:bCs/>
                <w:color w:val="007A73"/>
                <w:sz w:val="18"/>
                <w:szCs w:val="18"/>
              </w:rPr>
              <w:t>B</w:t>
            </w:r>
            <w:r>
              <w:rPr>
                <w:b/>
                <w:bCs/>
                <w:color w:val="007A73"/>
                <w:sz w:val="18"/>
                <w:szCs w:val="18"/>
              </w:rPr>
              <w:t xml:space="preserve">ottom </w:t>
            </w:r>
            <w:r w:rsidR="00B11C2A">
              <w:rPr>
                <w:b/>
                <w:bCs/>
                <w:color w:val="007A73"/>
                <w:sz w:val="18"/>
                <w:szCs w:val="18"/>
              </w:rPr>
              <w:t>E</w:t>
            </w:r>
            <w:r>
              <w:rPr>
                <w:b/>
                <w:bCs/>
                <w:color w:val="007A73"/>
                <w:sz w:val="18"/>
                <w:szCs w:val="18"/>
              </w:rPr>
              <w:t>nclosure (D)</w:t>
            </w:r>
            <w:r>
              <w:rPr>
                <w:sz w:val="18"/>
                <w:szCs w:val="18"/>
              </w:rPr>
              <w:t xml:space="preserve">. The </w:t>
            </w:r>
            <w:r w:rsidRPr="00B11C2A">
              <w:rPr>
                <w:color w:val="000000" w:themeColor="text1"/>
                <w:sz w:val="18"/>
                <w:szCs w:val="18"/>
              </w:rPr>
              <w:t xml:space="preserve">USB-C port </w:t>
            </w:r>
            <w:r>
              <w:rPr>
                <w:sz w:val="18"/>
                <w:szCs w:val="18"/>
              </w:rPr>
              <w:t>must face the front cutout. Press down until the board sits flat on mounting posts.</w:t>
            </w:r>
          </w:p>
          <w:p w14:paraId="7F5FFF2E" w14:textId="2B640F2B" w:rsidR="00614773" w:rsidRDefault="00000000">
            <w:pPr>
              <w:pBdr>
                <w:left w:val="single" w:sz="12" w:space="1" w:color="007A73"/>
              </w:pBdr>
              <w:ind w:left="80"/>
            </w:pPr>
            <w:r>
              <w:rPr>
                <w:i/>
                <w:iCs/>
                <w:color w:val="005C57"/>
                <w:sz w:val="17"/>
                <w:szCs w:val="17"/>
              </w:rPr>
              <w:t xml:space="preserve">  USB-C port alignment is critical. Verify from the front </w:t>
            </w:r>
            <w:r w:rsidR="002A396E">
              <w:rPr>
                <w:i/>
                <w:iCs/>
                <w:color w:val="005C57"/>
                <w:sz w:val="17"/>
                <w:szCs w:val="17"/>
              </w:rPr>
              <w:t xml:space="preserve">       </w:t>
            </w:r>
            <w:r>
              <w:rPr>
                <w:i/>
                <w:iCs/>
                <w:color w:val="005C57"/>
                <w:sz w:val="17"/>
                <w:szCs w:val="17"/>
              </w:rPr>
              <w:t>opening before continuing.</w:t>
            </w:r>
          </w:p>
        </w:tc>
      </w:tr>
    </w:tbl>
    <w:p w14:paraId="2A2957F5" w14:textId="563AA794" w:rsidR="00C64AA4" w:rsidRDefault="00C64AA4">
      <w:pPr>
        <w:pBdr>
          <w:bottom w:val="single" w:sz="3" w:space="0" w:color="D5E4E3"/>
        </w:pBdr>
      </w:pPr>
    </w:p>
    <w:tbl>
      <w:tblPr>
        <w:tblW w:w="10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516"/>
      </w:tblGrid>
      <w:tr w:rsidR="00614773" w14:paraId="6BAA8B26" w14:textId="77777777" w:rsidTr="0026298E"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D5E4E3"/>
            </w:tcBorders>
            <w:shd w:val="clear" w:color="auto" w:fill="FFFFFF" w:themeFill="background1"/>
            <w:tcMar>
              <w:top w:w="180" w:type="dxa"/>
              <w:left w:w="180" w:type="dxa"/>
              <w:bottom w:w="200" w:type="dxa"/>
              <w:right w:w="180" w:type="dxa"/>
            </w:tcMar>
          </w:tcPr>
          <w:p w14:paraId="0BAAC692" w14:textId="069A8045" w:rsidR="00614773" w:rsidRDefault="0041545F">
            <w:pPr>
              <w:spacing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A0ED6AF" wp14:editId="1F06F9F2">
                      <wp:simplePos x="0" y="0"/>
                      <wp:positionH relativeFrom="column">
                        <wp:posOffset>1641241</wp:posOffset>
                      </wp:positionH>
                      <wp:positionV relativeFrom="paragraph">
                        <wp:posOffset>209349</wp:posOffset>
                      </wp:positionV>
                      <wp:extent cx="308811" cy="320842"/>
                      <wp:effectExtent l="0" t="0" r="0" b="3175"/>
                      <wp:wrapNone/>
                      <wp:docPr id="2072491277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BF7A78" w14:textId="09B53408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ED6AF" id="_x0000_s1030" type="#_x0000_t202" style="position:absolute;margin-left:129.25pt;margin-top:16.5pt;width:24.3pt;height:25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" filled="f" stroked="f" strokeweight=".5pt">
                      <v:textbox>
                        <w:txbxContent>
                          <w:p w14:paraId="32BF7A78" w14:textId="09B53408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3 </w:t>
            </w:r>
            <w:r w:rsidR="00000000">
              <w:rPr>
                <w:b/>
                <w:bCs/>
                <w:color w:val="007A73"/>
              </w:rPr>
              <w:t xml:space="preserve">  Prepare the top lid</w:t>
            </w:r>
          </w:p>
          <w:p w14:paraId="31908477" w14:textId="6AAFBDCF" w:rsidR="00614773" w:rsidRDefault="0041545F">
            <w:pPr>
              <w:spacing w:after="10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C7666FE" wp14:editId="38B9BC3C">
                      <wp:simplePos x="0" y="0"/>
                      <wp:positionH relativeFrom="column">
                        <wp:posOffset>449179</wp:posOffset>
                      </wp:positionH>
                      <wp:positionV relativeFrom="paragraph">
                        <wp:posOffset>1190926</wp:posOffset>
                      </wp:positionV>
                      <wp:extent cx="308811" cy="320842"/>
                      <wp:effectExtent l="0" t="0" r="0" b="3175"/>
                      <wp:wrapNone/>
                      <wp:docPr id="85071397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BDAB19" w14:textId="6CCD962A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666FE" id="_x0000_s1031" type="#_x0000_t202" style="position:absolute;left:0;text-align:left;margin-left:35.35pt;margin-top:93.75pt;width:24.3pt;height:25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" filled="f" stroked="f" strokeweight=".5pt">
                      <v:textbox>
                        <w:txbxContent>
                          <w:p w14:paraId="3FBDAB19" w14:textId="6CCD962A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9A62008" wp14:editId="19AD9F92">
                      <wp:simplePos x="0" y="0"/>
                      <wp:positionH relativeFrom="column">
                        <wp:posOffset>2204586</wp:posOffset>
                      </wp:positionH>
                      <wp:positionV relativeFrom="paragraph">
                        <wp:posOffset>243873</wp:posOffset>
                      </wp:positionV>
                      <wp:extent cx="308811" cy="320842"/>
                      <wp:effectExtent l="0" t="0" r="0" b="3175"/>
                      <wp:wrapNone/>
                      <wp:docPr id="1555300515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811" cy="320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E7C153" w14:textId="308E9371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62008" id="_x0000_s1032" type="#_x0000_t202" style="position:absolute;left:0;text-align:left;margin-left:173.6pt;margin-top:19.2pt;width:24.3pt;height:2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" filled="f" stroked="f" strokeweight=".5pt">
                      <v:textbox>
                        <w:txbxContent>
                          <w:p w14:paraId="3BE7C153" w14:textId="308E9371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79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043F024" wp14:editId="5B41E15F">
                      <wp:simplePos x="0" y="0"/>
                      <wp:positionH relativeFrom="column">
                        <wp:posOffset>1677035</wp:posOffset>
                      </wp:positionH>
                      <wp:positionV relativeFrom="paragraph">
                        <wp:posOffset>790575</wp:posOffset>
                      </wp:positionV>
                      <wp:extent cx="0" cy="262128"/>
                      <wp:effectExtent l="95250" t="0" r="57150" b="62230"/>
                      <wp:wrapNone/>
                      <wp:docPr id="971305608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2128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E9AC2A" id="Straight Arrow Connector 7" o:spid="_x0000_s1026" type="#_x0000_t32" style="position:absolute;margin-left:132.05pt;margin-top:62.25pt;width:0;height:2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" strokecolor="#c4faf2 [3208]" strokeweight="1.5pt">
                      <v:stroke endarrow="open"/>
                    </v:shape>
                  </w:pict>
                </mc:Fallback>
              </mc:AlternateContent>
            </w:r>
            <w:r w:rsidR="003E79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BB2347F" wp14:editId="3EDAC497">
                      <wp:simplePos x="0" y="0"/>
                      <wp:positionH relativeFrom="column">
                        <wp:posOffset>1843913</wp:posOffset>
                      </wp:positionH>
                      <wp:positionV relativeFrom="paragraph">
                        <wp:posOffset>804291</wp:posOffset>
                      </wp:positionV>
                      <wp:extent cx="220980" cy="102108"/>
                      <wp:effectExtent l="38100" t="38100" r="26670" b="31750"/>
                      <wp:wrapNone/>
                      <wp:docPr id="237355009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0980" cy="102108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743EB" id="Straight Arrow Connector 6" o:spid="_x0000_s1026" type="#_x0000_t32" style="position:absolute;margin-left:145.2pt;margin-top:63.35pt;width:17.4pt;height:8.0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" strokecolor="#99d7ca [3207]" strokeweight="1.5pt">
                      <v:stroke endarrow="open"/>
                    </v:shape>
                  </w:pict>
                </mc:Fallback>
              </mc:AlternateContent>
            </w:r>
            <w:r w:rsidR="003E79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12ABE6" wp14:editId="2851EF98">
                      <wp:simplePos x="0" y="0"/>
                      <wp:positionH relativeFrom="column">
                        <wp:posOffset>1249807</wp:posOffset>
                      </wp:positionH>
                      <wp:positionV relativeFrom="paragraph">
                        <wp:posOffset>546608</wp:posOffset>
                      </wp:positionV>
                      <wp:extent cx="393032" cy="176463"/>
                      <wp:effectExtent l="0" t="0" r="64770" b="71755"/>
                      <wp:wrapNone/>
                      <wp:docPr id="137701281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3032" cy="176463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6C78E7" id="Straight Arrow Connector 6" o:spid="_x0000_s1026" type="#_x0000_t32" style="position:absolute;margin-left:98.4pt;margin-top:43.05pt;width:30.95pt;height:13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" strokecolor="#99d7ca [3207]" strokeweight="1.5pt">
                      <v:stroke endarrow="open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552F065B" wp14:editId="0813C341">
                  <wp:extent cx="0" cy="0"/>
                  <wp:effectExtent l="0" t="0" r="0" b="0"/>
                  <wp:docPr id="458374595" name="Picture 458374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AA4">
              <w:rPr>
                <w:noProof/>
              </w:rPr>
              <w:drawing>
                <wp:inline distT="0" distB="0" distL="0" distR="0" wp14:anchorId="1E1F5D49" wp14:editId="68E61A13">
                  <wp:extent cx="1962150" cy="1675652"/>
                  <wp:effectExtent l="0" t="0" r="0" b="1270"/>
                  <wp:docPr id="674884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842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672" cy="169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369044" w14:textId="3B0CA57A" w:rsidR="00614773" w:rsidRDefault="00000000">
            <w:pPr>
              <w:pBdr>
                <w:top w:val="single" w:sz="4" w:space="1" w:color="D5E4E3"/>
              </w:pBdr>
              <w:spacing w:after="80"/>
            </w:pPr>
            <w:r>
              <w:rPr>
                <w:sz w:val="18"/>
                <w:szCs w:val="18"/>
              </w:rPr>
              <w:t xml:space="preserve">Insert the </w:t>
            </w:r>
            <w:r w:rsidR="00B11C2A">
              <w:rPr>
                <w:b/>
                <w:bCs/>
                <w:color w:val="007A73"/>
                <w:sz w:val="18"/>
                <w:szCs w:val="18"/>
              </w:rPr>
              <w:t>Optical Module</w:t>
            </w:r>
            <w:r w:rsidR="000829EE">
              <w:rPr>
                <w:b/>
                <w:bCs/>
                <w:color w:val="007A73"/>
                <w:sz w:val="18"/>
                <w:szCs w:val="18"/>
              </w:rPr>
              <w:t xml:space="preserve"> (F)</w:t>
            </w:r>
            <w:r>
              <w:rPr>
                <w:sz w:val="18"/>
                <w:szCs w:val="18"/>
              </w:rPr>
              <w:t xml:space="preserve"> into the left opening of the </w:t>
            </w:r>
            <w:r w:rsidR="00457EE8">
              <w:rPr>
                <w:b/>
                <w:bCs/>
                <w:color w:val="007A73"/>
                <w:sz w:val="18"/>
                <w:szCs w:val="18"/>
              </w:rPr>
              <w:t>T</w:t>
            </w:r>
            <w:r>
              <w:rPr>
                <w:b/>
                <w:bCs/>
                <w:color w:val="007A73"/>
                <w:sz w:val="18"/>
                <w:szCs w:val="18"/>
              </w:rPr>
              <w:t xml:space="preserve">op </w:t>
            </w:r>
            <w:r w:rsidR="00457EE8">
              <w:rPr>
                <w:b/>
                <w:bCs/>
                <w:color w:val="007A73"/>
                <w:sz w:val="18"/>
                <w:szCs w:val="18"/>
              </w:rPr>
              <w:t>L</w:t>
            </w:r>
            <w:r>
              <w:rPr>
                <w:b/>
                <w:bCs/>
                <w:color w:val="007A73"/>
                <w:sz w:val="18"/>
                <w:szCs w:val="18"/>
              </w:rPr>
              <w:t>id (E)</w:t>
            </w:r>
            <w:r>
              <w:rPr>
                <w:sz w:val="18"/>
                <w:szCs w:val="18"/>
              </w:rPr>
              <w:t xml:space="preserve">. Insert the </w:t>
            </w:r>
            <w:r w:rsidR="000829EE">
              <w:rPr>
                <w:b/>
                <w:bCs/>
                <w:color w:val="007A73"/>
                <w:sz w:val="18"/>
                <w:szCs w:val="18"/>
              </w:rPr>
              <w:t>Sensor Module (G)</w:t>
            </w:r>
            <w:r>
              <w:rPr>
                <w:sz w:val="18"/>
                <w:szCs w:val="18"/>
              </w:rPr>
              <w:t xml:space="preserve"> into the right slot. Both mount from the inner face.</w:t>
            </w:r>
          </w:p>
          <w:p w14:paraId="18493BAD" w14:textId="77777777" w:rsidR="00614773" w:rsidRDefault="00000000">
            <w:pPr>
              <w:pBdr>
                <w:left w:val="single" w:sz="12" w:space="1" w:color="007A73"/>
              </w:pBdr>
              <w:ind w:left="80"/>
            </w:pPr>
            <w:r>
              <w:rPr>
                <w:i/>
                <w:iCs/>
                <w:color w:val="005C57"/>
                <w:sz w:val="17"/>
                <w:szCs w:val="17"/>
              </w:rPr>
              <w:t xml:space="preserve">  The connector is keyed — one way only. If it resists, rotate 180° and try again. Never force.</w:t>
            </w:r>
          </w:p>
        </w:tc>
        <w:tc>
          <w:tcPr>
            <w:tcW w:w="5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80" w:type="dxa"/>
              <w:left w:w="180" w:type="dxa"/>
              <w:bottom w:w="200" w:type="dxa"/>
              <w:right w:w="180" w:type="dxa"/>
            </w:tcMar>
          </w:tcPr>
          <w:p w14:paraId="4C830D73" w14:textId="77777777" w:rsidR="00614773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4 </w:t>
            </w:r>
            <w:r>
              <w:rPr>
                <w:b/>
                <w:bCs/>
                <w:color w:val="007A73"/>
              </w:rPr>
              <w:t xml:space="preserve">  Seat lid components</w:t>
            </w:r>
          </w:p>
          <w:p w14:paraId="5AA7D80E" w14:textId="4A00BC62" w:rsidR="00614773" w:rsidRDefault="003E79F6">
            <w:pPr>
              <w:spacing w:after="10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07E128D" wp14:editId="563B8D3A">
                      <wp:simplePos x="0" y="0"/>
                      <wp:positionH relativeFrom="column">
                        <wp:posOffset>1853565</wp:posOffset>
                      </wp:positionH>
                      <wp:positionV relativeFrom="paragraph">
                        <wp:posOffset>645795</wp:posOffset>
                      </wp:positionV>
                      <wp:extent cx="0" cy="262128"/>
                      <wp:effectExtent l="95250" t="0" r="57150" b="62230"/>
                      <wp:wrapNone/>
                      <wp:docPr id="56217998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2128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F83ADC" id="Straight Arrow Connector 7" o:spid="_x0000_s1026" type="#_x0000_t32" style="position:absolute;margin-left:145.95pt;margin-top:50.85pt;width:0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" strokecolor="#c4faf2 [3208]" strokeweight="1.5pt">
                      <v:stroke endarrow="open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79364131" wp14:editId="316FF7ED">
                  <wp:extent cx="0" cy="0"/>
                  <wp:effectExtent l="0" t="0" r="0" b="0"/>
                  <wp:docPr id="1415300761" name="Picture 1415300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AA4">
              <w:rPr>
                <w:noProof/>
              </w:rPr>
              <w:drawing>
                <wp:inline distT="0" distB="0" distL="0" distR="0" wp14:anchorId="24889433" wp14:editId="45D9097E">
                  <wp:extent cx="2941320" cy="1847598"/>
                  <wp:effectExtent l="0" t="0" r="0" b="635"/>
                  <wp:docPr id="8045304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3043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825" cy="1864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884C6" w14:textId="682E39D2" w:rsidR="00614773" w:rsidRDefault="00000000">
            <w:pPr>
              <w:pBdr>
                <w:top w:val="single" w:sz="4" w:space="1" w:color="D5E4E3"/>
              </w:pBdr>
            </w:pPr>
            <w:r>
              <w:rPr>
                <w:sz w:val="18"/>
                <w:szCs w:val="18"/>
              </w:rPr>
              <w:t xml:space="preserve">Press both </w:t>
            </w:r>
            <w:r w:rsidR="003E79F6">
              <w:rPr>
                <w:sz w:val="18"/>
                <w:szCs w:val="18"/>
              </w:rPr>
              <w:t>modules</w:t>
            </w:r>
            <w:r>
              <w:rPr>
                <w:sz w:val="18"/>
                <w:szCs w:val="18"/>
              </w:rPr>
              <w:t xml:space="preserve"> fully into their slots until they sit flush with the interior surface. No part should protrude inward.</w:t>
            </w:r>
          </w:p>
        </w:tc>
      </w:tr>
      <w:tr w:rsidR="00614773" w14:paraId="39DE9756" w14:textId="77777777" w:rsidTr="00457EE8">
        <w:trPr>
          <w:trHeight w:val="4200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D5E4E3"/>
            </w:tcBorders>
            <w:shd w:val="clear" w:color="auto" w:fill="FFFFFF"/>
            <w:tcMar>
              <w:top w:w="180" w:type="dxa"/>
              <w:left w:w="180" w:type="dxa"/>
              <w:bottom w:w="200" w:type="dxa"/>
              <w:right w:w="180" w:type="dxa"/>
            </w:tcMar>
          </w:tcPr>
          <w:p w14:paraId="5D627021" w14:textId="1111F3EC" w:rsidR="00614773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lastRenderedPageBreak/>
              <w:t xml:space="preserve"> </w:t>
            </w:r>
            <w:r w:rsidR="00136750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6</w:t>
            </w: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</w:t>
            </w:r>
            <w:r w:rsidR="009426E8">
              <w:rPr>
                <w:b/>
                <w:bCs/>
                <w:color w:val="007A73"/>
              </w:rPr>
              <w:t xml:space="preserve">  </w:t>
            </w:r>
            <w:r>
              <w:rPr>
                <w:b/>
                <w:bCs/>
                <w:color w:val="007A73"/>
              </w:rPr>
              <w:t>Verify before closing</w:t>
            </w:r>
          </w:p>
          <w:p w14:paraId="24747D41" w14:textId="47A369BD" w:rsidR="00614773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2F871425" wp14:editId="6C1C8922">
                  <wp:extent cx="0" cy="0"/>
                  <wp:effectExtent l="0" t="0" r="0" b="0"/>
                  <wp:docPr id="1980898601" name="Picture 1980898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4AA4">
              <w:rPr>
                <w:noProof/>
              </w:rPr>
              <w:drawing>
                <wp:inline distT="0" distB="0" distL="0" distR="0" wp14:anchorId="7D0D44D2" wp14:editId="573D676B">
                  <wp:extent cx="1607820" cy="1607820"/>
                  <wp:effectExtent l="0" t="0" r="0" b="0"/>
                  <wp:docPr id="11835286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2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F5E33B" w14:textId="67328503" w:rsidR="00614773" w:rsidRDefault="00000000">
            <w:pPr>
              <w:pBdr>
                <w:top w:val="single" w:sz="4" w:space="1" w:color="D5E4E3"/>
              </w:pBdr>
              <w:spacing w:after="80"/>
            </w:pPr>
            <w:r>
              <w:rPr>
                <w:sz w:val="18"/>
                <w:szCs w:val="18"/>
              </w:rPr>
              <w:t xml:space="preserve">Verify both sub-assemblies match the image. The enclosure holds the PCB stack flat; the lid has both </w:t>
            </w:r>
            <w:r w:rsidR="00457EE8">
              <w:rPr>
                <w:sz w:val="18"/>
                <w:szCs w:val="18"/>
              </w:rPr>
              <w:t>modules</w:t>
            </w:r>
            <w:r>
              <w:rPr>
                <w:sz w:val="18"/>
                <w:szCs w:val="18"/>
              </w:rPr>
              <w:t xml:space="preserve"> </w:t>
            </w:r>
            <w:r w:rsidR="00185C2C">
              <w:rPr>
                <w:sz w:val="18"/>
                <w:szCs w:val="18"/>
              </w:rPr>
              <w:t>flush mounted</w:t>
            </w:r>
            <w:r>
              <w:rPr>
                <w:sz w:val="18"/>
                <w:szCs w:val="18"/>
              </w:rPr>
              <w:t xml:space="preserve">. Nothing should </w:t>
            </w:r>
            <w:r w:rsidR="00457EE8">
              <w:rPr>
                <w:sz w:val="18"/>
                <w:szCs w:val="18"/>
              </w:rPr>
              <w:t>move</w:t>
            </w:r>
            <w:r>
              <w:rPr>
                <w:sz w:val="18"/>
                <w:szCs w:val="18"/>
              </w:rPr>
              <w:t xml:space="preserve"> from either half.</w:t>
            </w:r>
          </w:p>
          <w:p w14:paraId="2B1B2640" w14:textId="29676769" w:rsidR="00614773" w:rsidRDefault="00000000">
            <w:pPr>
              <w:pBdr>
                <w:left w:val="single" w:sz="12" w:space="1" w:color="007A73"/>
              </w:pBdr>
              <w:ind w:left="80"/>
            </w:pPr>
            <w:r>
              <w:rPr>
                <w:i/>
                <w:iCs/>
                <w:color w:val="005C57"/>
                <w:sz w:val="17"/>
                <w:szCs w:val="17"/>
              </w:rPr>
              <w:t xml:space="preserve">  ✅  Checklist: ADC board seated · ESP32 seated · USB-C port visible at front · lid </w:t>
            </w:r>
            <w:r w:rsidR="00457EE8">
              <w:rPr>
                <w:i/>
                <w:iCs/>
                <w:color w:val="005C57"/>
                <w:sz w:val="17"/>
                <w:szCs w:val="17"/>
              </w:rPr>
              <w:t>modules</w:t>
            </w:r>
            <w:r>
              <w:rPr>
                <w:i/>
                <w:iCs/>
                <w:color w:val="005C57"/>
                <w:sz w:val="17"/>
                <w:szCs w:val="17"/>
              </w:rPr>
              <w:t xml:space="preserve"> flush</w:t>
            </w:r>
            <w:r w:rsidR="00457EE8">
              <w:rPr>
                <w:i/>
                <w:iCs/>
                <w:color w:val="005C57"/>
                <w:sz w:val="17"/>
                <w:szCs w:val="17"/>
              </w:rPr>
              <w:t xml:space="preserve"> </w:t>
            </w:r>
            <w:r w:rsidR="00457EE8">
              <w:rPr>
                <w:i/>
                <w:iCs/>
                <w:color w:val="005C57"/>
                <w:sz w:val="17"/>
                <w:szCs w:val="17"/>
              </w:rPr>
              <w:t>·</w:t>
            </w:r>
            <w:r w:rsidR="00457EE8">
              <w:rPr>
                <w:i/>
                <w:iCs/>
                <w:color w:val="005C57"/>
                <w:sz w:val="17"/>
                <w:szCs w:val="17"/>
              </w:rPr>
              <w:t xml:space="preserve"> Wires connected</w:t>
            </w:r>
          </w:p>
        </w:tc>
        <w:tc>
          <w:tcPr>
            <w:tcW w:w="5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80" w:type="dxa"/>
              <w:left w:w="180" w:type="dxa"/>
              <w:bottom w:w="200" w:type="dxa"/>
              <w:right w:w="180" w:type="dxa"/>
            </w:tcMar>
          </w:tcPr>
          <w:p w14:paraId="4B973A98" w14:textId="4B0DEFF8" w:rsidR="00614773" w:rsidRDefault="00000000"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</w:t>
            </w:r>
            <w:r w:rsidR="00136750"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>7</w:t>
            </w: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</w:t>
            </w:r>
            <w:r>
              <w:rPr>
                <w:b/>
                <w:bCs/>
                <w:color w:val="007A73"/>
              </w:rPr>
              <w:t xml:space="preserve">  Align the lid</w:t>
            </w:r>
          </w:p>
          <w:p w14:paraId="03AFAECA" w14:textId="7AEB9E74" w:rsidR="00614773" w:rsidRDefault="00457EE8">
            <w:pPr>
              <w:spacing w:after="10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AC78F2" wp14:editId="31020E54">
                      <wp:simplePos x="0" y="0"/>
                      <wp:positionH relativeFrom="column">
                        <wp:posOffset>1359769</wp:posOffset>
                      </wp:positionH>
                      <wp:positionV relativeFrom="paragraph">
                        <wp:posOffset>780582</wp:posOffset>
                      </wp:positionV>
                      <wp:extent cx="0" cy="262128"/>
                      <wp:effectExtent l="95250" t="0" r="57150" b="62230"/>
                      <wp:wrapNone/>
                      <wp:docPr id="1525237938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2128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AC0631" id="Straight Arrow Connector 7" o:spid="_x0000_s1026" type="#_x0000_t32" style="position:absolute;margin-left:107.05pt;margin-top:61.45pt;width:0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" strokecolor="#c4faf2 [3208]" strokeweight="1.5pt">
                      <v:stroke endarrow="open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1DC5D850" wp14:editId="4A082B63">
                  <wp:extent cx="0" cy="0"/>
                  <wp:effectExtent l="0" t="0" r="0" b="0"/>
                  <wp:docPr id="796616813" name="Picture 796616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39F1">
              <w:rPr>
                <w:noProof/>
              </w:rPr>
              <w:drawing>
                <wp:inline distT="0" distB="0" distL="0" distR="0" wp14:anchorId="42F353B0" wp14:editId="5C13E811">
                  <wp:extent cx="1440888" cy="1607820"/>
                  <wp:effectExtent l="0" t="0" r="6985" b="0"/>
                  <wp:docPr id="17252420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995" cy="161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13F7F" w14:textId="4411B70D" w:rsidR="00614773" w:rsidRDefault="00000000">
            <w:pPr>
              <w:pBdr>
                <w:top w:val="single" w:sz="4" w:space="1" w:color="D5E4E3"/>
              </w:pBdr>
              <w:spacing w:after="80"/>
            </w:pPr>
            <w:r>
              <w:rPr>
                <w:sz w:val="18"/>
                <w:szCs w:val="18"/>
              </w:rPr>
              <w:t xml:space="preserve">Hold the </w:t>
            </w:r>
            <w:r w:rsidR="00457EE8">
              <w:rPr>
                <w:b/>
                <w:bCs/>
                <w:color w:val="007A73"/>
                <w:sz w:val="18"/>
                <w:szCs w:val="18"/>
              </w:rPr>
              <w:t>T</w:t>
            </w:r>
            <w:r>
              <w:rPr>
                <w:b/>
                <w:bCs/>
                <w:color w:val="007A73"/>
                <w:sz w:val="18"/>
                <w:szCs w:val="18"/>
              </w:rPr>
              <w:t xml:space="preserve">op </w:t>
            </w:r>
            <w:r w:rsidR="00457EE8">
              <w:rPr>
                <w:b/>
                <w:bCs/>
                <w:color w:val="007A73"/>
                <w:sz w:val="18"/>
                <w:szCs w:val="18"/>
              </w:rPr>
              <w:t>L</w:t>
            </w:r>
            <w:r>
              <w:rPr>
                <w:b/>
                <w:bCs/>
                <w:color w:val="007A73"/>
                <w:sz w:val="18"/>
                <w:szCs w:val="18"/>
              </w:rPr>
              <w:t>id (E)</w:t>
            </w:r>
            <w:r>
              <w:rPr>
                <w:sz w:val="18"/>
                <w:szCs w:val="18"/>
              </w:rPr>
              <w:t xml:space="preserve"> directly above the enclosure. Align corner screw holes with the enclosure posts. Lid connector pins must line up with the PCB headers before lowering.</w:t>
            </w:r>
            <w:r w:rsidR="00CA7AFA">
              <w:rPr>
                <w:sz w:val="18"/>
                <w:szCs w:val="18"/>
              </w:rPr>
              <w:t xml:space="preserve"> Use the </w:t>
            </w:r>
            <w:r w:rsidR="00CA7AFA" w:rsidRPr="00CA7AFA">
              <w:rPr>
                <w:b/>
                <w:bCs/>
                <w:color w:val="2C987F" w:themeColor="accent1"/>
                <w:sz w:val="18"/>
                <w:szCs w:val="18"/>
              </w:rPr>
              <w:t>4x M3 Screws (</w:t>
            </w:r>
            <w:r w:rsidR="00CA7AFA">
              <w:rPr>
                <w:b/>
                <w:bCs/>
                <w:color w:val="2C987F" w:themeColor="accent1"/>
                <w:sz w:val="18"/>
                <w:szCs w:val="18"/>
              </w:rPr>
              <w:t>I</w:t>
            </w:r>
            <w:r w:rsidR="00CA7AFA" w:rsidRPr="00CA7AFA">
              <w:rPr>
                <w:b/>
                <w:bCs/>
                <w:color w:val="2C987F" w:themeColor="accent1"/>
                <w:sz w:val="18"/>
                <w:szCs w:val="18"/>
              </w:rPr>
              <w:t xml:space="preserve">) </w:t>
            </w:r>
            <w:r w:rsidR="00CA7AFA">
              <w:rPr>
                <w:sz w:val="18"/>
                <w:szCs w:val="18"/>
              </w:rPr>
              <w:t>to seal the box.</w:t>
            </w:r>
          </w:p>
          <w:p w14:paraId="477DA2E2" w14:textId="7D68699E" w:rsidR="00614773" w:rsidRDefault="00000000">
            <w:pPr>
              <w:pBdr>
                <w:left w:val="single" w:sz="12" w:space="1" w:color="007A73"/>
              </w:pBdr>
              <w:ind w:left="80"/>
            </w:pPr>
            <w:r>
              <w:rPr>
                <w:i/>
                <w:iCs/>
                <w:color w:val="005C57"/>
                <w:sz w:val="17"/>
                <w:szCs w:val="17"/>
              </w:rPr>
              <w:t xml:space="preserve">  Lower straight down</w:t>
            </w:r>
            <w:r w:rsidR="00457EE8">
              <w:rPr>
                <w:i/>
                <w:iCs/>
                <w:color w:val="005C57"/>
                <w:sz w:val="17"/>
                <w:szCs w:val="17"/>
              </w:rPr>
              <w:t xml:space="preserve"> as shown in the image.</w:t>
            </w:r>
            <w:r w:rsidR="00CA7AFA">
              <w:rPr>
                <w:i/>
                <w:iCs/>
                <w:color w:val="005C57"/>
                <w:sz w:val="17"/>
                <w:szCs w:val="17"/>
              </w:rPr>
              <w:t xml:space="preserve"> Hand tight the screws, do not apply too much force.</w:t>
            </w:r>
          </w:p>
        </w:tc>
      </w:tr>
    </w:tbl>
    <w:tbl>
      <w:tblPr>
        <w:tblpPr w:leftFromText="180" w:rightFromText="180" w:vertAnchor="text" w:horzAnchor="margin" w:tblpY="-4847"/>
        <w:tblW w:w="10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516"/>
      </w:tblGrid>
      <w:tr w:rsidR="009426E8" w14:paraId="4140618C" w14:textId="77777777" w:rsidTr="0026298E">
        <w:trPr>
          <w:trHeight w:val="2496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D5E4E3"/>
            </w:tcBorders>
            <w:shd w:val="clear" w:color="auto" w:fill="FFFFFF" w:themeFill="background1"/>
            <w:vAlign w:val="center"/>
          </w:tcPr>
          <w:p w14:paraId="1EC76D64" w14:textId="78C75403" w:rsidR="00136750" w:rsidRDefault="00136750" w:rsidP="00136750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5</w:t>
            </w: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</w:t>
            </w:r>
            <w:r w:rsidR="009426E8">
              <w:rPr>
                <w:b/>
                <w:bCs/>
                <w:color w:val="007A73"/>
              </w:rPr>
              <w:t xml:space="preserve">  </w:t>
            </w:r>
            <w:r w:rsidR="009426E8" w:rsidRPr="009426E8">
              <w:rPr>
                <w:b/>
                <w:bCs/>
                <w:color w:val="007A73"/>
              </w:rPr>
              <w:t xml:space="preserve">Connect </w:t>
            </w:r>
            <w:r w:rsidR="009426E8" w:rsidRPr="009426E8">
              <w:rPr>
                <w:b/>
                <w:bCs/>
                <w:color w:val="007A73"/>
              </w:rPr>
              <w:t>color</w:t>
            </w:r>
            <w:r w:rsidR="009426E8" w:rsidRPr="009426E8">
              <w:rPr>
                <w:b/>
                <w:bCs/>
                <w:color w:val="007A73"/>
              </w:rPr>
              <w:t>-coded wires to PCB</w:t>
            </w:r>
          </w:p>
          <w:p w14:paraId="5235F817" w14:textId="32F22982" w:rsidR="009426E8" w:rsidRDefault="009426E8" w:rsidP="009426E8">
            <w:pPr>
              <w:spacing w:after="120"/>
            </w:pPr>
            <w:r>
              <w:rPr>
                <w:sz w:val="18"/>
                <w:szCs w:val="18"/>
              </w:rPr>
              <w:t xml:space="preserve">With the lid partially lowered, </w:t>
            </w:r>
            <w:r w:rsidR="00457EE8">
              <w:rPr>
                <w:sz w:val="18"/>
                <w:szCs w:val="18"/>
              </w:rPr>
              <w:t>connect</w:t>
            </w:r>
            <w:r>
              <w:rPr>
                <w:sz w:val="18"/>
                <w:szCs w:val="18"/>
              </w:rPr>
              <w:t xml:space="preserve"> the </w:t>
            </w:r>
            <w:r>
              <w:rPr>
                <w:sz w:val="18"/>
                <w:szCs w:val="18"/>
              </w:rPr>
              <w:t>four</w:t>
            </w:r>
            <w:r>
              <w:rPr>
                <w:sz w:val="18"/>
                <w:szCs w:val="18"/>
              </w:rPr>
              <w:t xml:space="preserve"> wires from the lid connector to the matching PCB header pins. Match by </w:t>
            </w:r>
            <w:r>
              <w:rPr>
                <w:sz w:val="18"/>
                <w:szCs w:val="18"/>
              </w:rPr>
              <w:t>color</w:t>
            </w:r>
            <w:r>
              <w:rPr>
                <w:sz w:val="18"/>
                <w:szCs w:val="18"/>
              </w:rPr>
              <w:t xml:space="preserve"> before fully seating the lid.</w:t>
            </w:r>
          </w:p>
          <w:p w14:paraId="3861A99A" w14:textId="43A91D63" w:rsidR="00136750" w:rsidRDefault="009426E8" w:rsidP="00136750">
            <w:pPr>
              <w:rPr>
                <w:noProof/>
              </w:rPr>
            </w:pPr>
            <w:r>
              <w:rPr>
                <w:i/>
                <w:iCs/>
                <w:color w:val="5C3D00"/>
                <w:sz w:val="17"/>
                <w:szCs w:val="17"/>
              </w:rPr>
              <w:t xml:space="preserve">  </w:t>
            </w:r>
            <w:r>
              <w:rPr>
                <w:rFonts w:ascii="Segoe UI Emoji" w:hAnsi="Segoe UI Emoji" w:cs="Segoe UI Emoji"/>
                <w:i/>
                <w:iCs/>
                <w:color w:val="5C3D00"/>
                <w:sz w:val="17"/>
                <w:szCs w:val="17"/>
              </w:rPr>
              <w:t>⚠️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  Reversing Red and </w:t>
            </w:r>
            <w:r w:rsidR="00457EE8">
              <w:rPr>
                <w:i/>
                <w:iCs/>
                <w:color w:val="5C3D00"/>
                <w:sz w:val="17"/>
                <w:szCs w:val="17"/>
              </w:rPr>
              <w:t>Brown</w:t>
            </w:r>
            <w:r w:rsidR="003A495B">
              <w:rPr>
                <w:i/>
                <w:iCs/>
                <w:color w:val="5C3D00"/>
                <w:sz w:val="17"/>
                <w:szCs w:val="17"/>
              </w:rPr>
              <w:t xml:space="preserve"> wires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 </w:t>
            </w:r>
            <w:r w:rsidR="003A495B">
              <w:rPr>
                <w:i/>
                <w:iCs/>
                <w:color w:val="5C3D00"/>
                <w:sz w:val="17"/>
                <w:szCs w:val="17"/>
              </w:rPr>
              <w:t>can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 damage the LED. Always verify wire </w:t>
            </w:r>
            <w:r>
              <w:rPr>
                <w:i/>
                <w:iCs/>
                <w:color w:val="5C3D00"/>
                <w:sz w:val="17"/>
                <w:szCs w:val="17"/>
              </w:rPr>
              <w:t>colors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 against PCB silkscreen labels before fully lowering the lid.</w:t>
            </w:r>
          </w:p>
        </w:tc>
        <w:tc>
          <w:tcPr>
            <w:tcW w:w="5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D5E4E3"/>
            </w:tcBorders>
            <w:shd w:val="clear" w:color="auto" w:fill="FFFFFF" w:themeFill="background1"/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15B44ED1" w14:textId="77777777" w:rsidR="00136750" w:rsidRDefault="00136750" w:rsidP="0013675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EB057C" wp14:editId="1C3E46C8">
                  <wp:extent cx="0" cy="0"/>
                  <wp:effectExtent l="0" t="0" r="0" b="0"/>
                  <wp:docPr id="1073733154" name="Picture 1073733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2E2D3E" wp14:editId="4B33582A">
                  <wp:extent cx="3076575" cy="2054908"/>
                  <wp:effectExtent l="0" t="0" r="0" b="2540"/>
                  <wp:docPr id="143937112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37112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131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23C93" w14:textId="189EA89B" w:rsidR="00FF148D" w:rsidRDefault="00FF148D">
      <w:pPr>
        <w:pBdr>
          <w:bottom w:val="single" w:sz="3" w:space="0" w:color="D5E4E3"/>
        </w:pBdr>
      </w:pPr>
    </w:p>
    <w:tbl>
      <w:tblPr>
        <w:tblW w:w="10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7549"/>
      </w:tblGrid>
      <w:tr w:rsidR="00614773" w14:paraId="762427A3" w14:textId="77777777" w:rsidTr="0026298E">
        <w:trPr>
          <w:trHeight w:val="2496"/>
        </w:trPr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D5E4E3"/>
            </w:tcBorders>
            <w:shd w:val="clear" w:color="auto" w:fill="FFFFFF" w:themeFill="background1"/>
            <w:tcMar>
              <w:top w:w="200" w:type="dxa"/>
              <w:left w:w="80" w:type="dxa"/>
              <w:bottom w:w="200" w:type="dxa"/>
              <w:right w:w="80" w:type="dxa"/>
            </w:tcMar>
            <w:vAlign w:val="center"/>
          </w:tcPr>
          <w:p w14:paraId="32F0D83A" w14:textId="53BA56AE" w:rsidR="00614773" w:rsidRDefault="0041545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94DEE7D" wp14:editId="68624390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1208405</wp:posOffset>
                      </wp:positionV>
                      <wp:extent cx="308610" cy="320675"/>
                      <wp:effectExtent l="0" t="0" r="0" b="3175"/>
                      <wp:wrapNone/>
                      <wp:docPr id="997136480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" cy="320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F94E0C" w14:textId="397F9423" w:rsidR="0041545F" w:rsidRPr="0041545F" w:rsidRDefault="0041545F" w:rsidP="0041545F">
                                  <w:pP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color w:val="58A698" w:themeColor="accent3"/>
                                      <w:sz w:val="28"/>
                                      <w:szCs w:val="2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4DEE7D" id="_x0000_s1033" type="#_x0000_t202" style="position:absolute;left:0;text-align:left;margin-left:13.45pt;margin-top:95.15pt;width:24.3pt;height:25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" filled="f" stroked="f" strokeweight=".5pt">
                      <v:textbox>
                        <w:txbxContent>
                          <w:p w14:paraId="1AF94E0C" w14:textId="397F9423" w:rsidR="0041545F" w:rsidRPr="0041545F" w:rsidRDefault="0041545F" w:rsidP="0041545F">
                            <w:pP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58A698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7E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AE1B2D6" wp14:editId="4ACAB75A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1165225</wp:posOffset>
                      </wp:positionV>
                      <wp:extent cx="163830" cy="167005"/>
                      <wp:effectExtent l="0" t="38100" r="64770" b="23495"/>
                      <wp:wrapNone/>
                      <wp:docPr id="1237017833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3830" cy="167005"/>
                              </a:xfrm>
                              <a:prstGeom prst="straightConnector1">
                                <a:avLst/>
                              </a:prstGeom>
                              <a:ln w="19050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A81CA" id="Straight Arrow Connector 7" o:spid="_x0000_s1026" type="#_x0000_t32" style="position:absolute;margin-left:60.05pt;margin-top:91.75pt;width:12.9pt;height:13.1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" strokecolor="#c4faf2 [3208]" strokeweight="1.5pt">
                      <v:stroke endarrow="open"/>
                    </v:shape>
                  </w:pict>
                </mc:Fallback>
              </mc:AlternateContent>
            </w:r>
            <w:r w:rsidR="00000000">
              <w:rPr>
                <w:noProof/>
              </w:rPr>
              <w:drawing>
                <wp:inline distT="0" distB="0" distL="0" distR="0" wp14:anchorId="367542E4" wp14:editId="4B93FB12">
                  <wp:extent cx="0" cy="0"/>
                  <wp:effectExtent l="0" t="0" r="0" b="0"/>
                  <wp:docPr id="913330434" name="Picture 913330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39F1">
              <w:rPr>
                <w:noProof/>
              </w:rPr>
              <w:drawing>
                <wp:inline distT="0" distB="0" distL="0" distR="0" wp14:anchorId="010666AD" wp14:editId="1E17BAC3">
                  <wp:extent cx="1809750" cy="1689715"/>
                  <wp:effectExtent l="0" t="0" r="0" b="6350"/>
                  <wp:docPr id="20585566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379" cy="169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20" w:type="dxa"/>
              <w:left w:w="220" w:type="dxa"/>
              <w:bottom w:w="220" w:type="dxa"/>
              <w:right w:w="220" w:type="dxa"/>
            </w:tcMar>
            <w:vAlign w:val="center"/>
          </w:tcPr>
          <w:p w14:paraId="5CA3EBE8" w14:textId="21CCDC97" w:rsidR="00614773" w:rsidRDefault="00000000">
            <w:pPr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  <w:shd w:val="clear" w:color="auto" w:fill="007A73"/>
              </w:rPr>
              <w:t xml:space="preserve"> 8 </w:t>
            </w:r>
            <w:r>
              <w:rPr>
                <w:b/>
                <w:bCs/>
                <w:color w:val="007A73"/>
              </w:rPr>
              <w:t xml:space="preserve">  Connect USB-C &amp; power on</w:t>
            </w:r>
          </w:p>
          <w:p w14:paraId="179DFE06" w14:textId="0EE99A02" w:rsidR="00614773" w:rsidRDefault="00000000">
            <w:pPr>
              <w:spacing w:after="100"/>
            </w:pPr>
            <w:r>
              <w:rPr>
                <w:sz w:val="18"/>
                <w:szCs w:val="18"/>
              </w:rPr>
              <w:t xml:space="preserve">Connect the </w:t>
            </w:r>
            <w:r>
              <w:rPr>
                <w:b/>
                <w:bCs/>
                <w:color w:val="007A73"/>
                <w:sz w:val="18"/>
                <w:szCs w:val="18"/>
              </w:rPr>
              <w:t>USB-C cable (</w:t>
            </w:r>
            <w:r w:rsidR="00345A4E">
              <w:rPr>
                <w:b/>
                <w:bCs/>
                <w:color w:val="007A73"/>
                <w:sz w:val="18"/>
                <w:szCs w:val="18"/>
              </w:rPr>
              <w:t>H</w:t>
            </w:r>
            <w:r>
              <w:rPr>
                <w:b/>
                <w:bCs/>
                <w:color w:val="007A73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="00345A4E">
              <w:rPr>
                <w:sz w:val="18"/>
                <w:szCs w:val="18"/>
              </w:rPr>
              <w:t>between</w:t>
            </w:r>
            <w:r>
              <w:rPr>
                <w:sz w:val="18"/>
                <w:szCs w:val="18"/>
              </w:rPr>
              <w:t xml:space="preserve"> the front port</w:t>
            </w:r>
            <w:r w:rsidR="00345A4E">
              <w:rPr>
                <w:sz w:val="18"/>
                <w:szCs w:val="18"/>
              </w:rPr>
              <w:t xml:space="preserve"> and </w:t>
            </w:r>
            <w:r w:rsidR="00CA7AFA">
              <w:rPr>
                <w:sz w:val="18"/>
                <w:szCs w:val="18"/>
              </w:rPr>
              <w:t>Power bank</w:t>
            </w:r>
            <w:r>
              <w:rPr>
                <w:sz w:val="18"/>
                <w:szCs w:val="18"/>
              </w:rPr>
              <w:t xml:space="preserve">. The device powers on immediately. The LED glows green within seconds as the </w:t>
            </w:r>
            <w:r>
              <w:rPr>
                <w:b/>
                <w:bCs/>
                <w:color w:val="007A73"/>
                <w:sz w:val="18"/>
                <w:szCs w:val="18"/>
              </w:rPr>
              <w:t>NV-Plotter Wi-Fi hotspot</w:t>
            </w:r>
            <w:r>
              <w:rPr>
                <w:sz w:val="18"/>
                <w:szCs w:val="18"/>
              </w:rPr>
              <w:t xml:space="preserve"> </w:t>
            </w:r>
            <w:r w:rsidR="00185C2C">
              <w:rPr>
                <w:sz w:val="18"/>
                <w:szCs w:val="18"/>
              </w:rPr>
              <w:t>initializes</w:t>
            </w:r>
            <w:r>
              <w:rPr>
                <w:sz w:val="18"/>
                <w:szCs w:val="18"/>
              </w:rPr>
              <w:t>.</w:t>
            </w:r>
          </w:p>
          <w:p w14:paraId="2326DE62" w14:textId="4C56B696" w:rsidR="00614773" w:rsidRDefault="00000000">
            <w:pPr>
              <w:pBdr>
                <w:left w:val="single" w:sz="12" w:space="1" w:color="007A73"/>
              </w:pBdr>
              <w:spacing w:after="120"/>
              <w:ind w:left="100"/>
            </w:pPr>
            <w:r>
              <w:rPr>
                <w:i/>
                <w:iCs/>
                <w:color w:val="005C57"/>
                <w:sz w:val="17"/>
                <w:szCs w:val="17"/>
              </w:rPr>
              <w:t xml:space="preserve">  🎉  Assembly complete! If LED does not light, unplug, reopen and verify all header pins are fully seated (step</w:t>
            </w:r>
            <w:r w:rsidR="00DB2013">
              <w:rPr>
                <w:i/>
                <w:iCs/>
                <w:color w:val="005C57"/>
                <w:sz w:val="17"/>
                <w:szCs w:val="17"/>
              </w:rPr>
              <w:t xml:space="preserve"> 5</w:t>
            </w:r>
            <w:r>
              <w:rPr>
                <w:i/>
                <w:iCs/>
                <w:color w:val="005C57"/>
                <w:sz w:val="17"/>
                <w:szCs w:val="17"/>
              </w:rPr>
              <w:t>).</w:t>
            </w:r>
          </w:p>
          <w:p w14:paraId="53529C91" w14:textId="77777777" w:rsidR="00345A4E" w:rsidRDefault="00345A4E">
            <w:pPr>
              <w:pBdr>
                <w:top w:val="single" w:sz="4" w:space="1" w:color="D5E4E3"/>
              </w:pBdr>
              <w:rPr>
                <w:b/>
                <w:bCs/>
                <w:color w:val="007A73"/>
                <w:sz w:val="17"/>
                <w:szCs w:val="17"/>
              </w:rPr>
            </w:pPr>
          </w:p>
          <w:p w14:paraId="252E23E7" w14:textId="7BCBC7BB" w:rsidR="00614773" w:rsidRDefault="00000000">
            <w:pPr>
              <w:pBdr>
                <w:top w:val="single" w:sz="4" w:space="1" w:color="D5E4E3"/>
              </w:pBdr>
            </w:pPr>
            <w:r>
              <w:rPr>
                <w:b/>
                <w:bCs/>
                <w:color w:val="007A73"/>
                <w:sz w:val="17"/>
                <w:szCs w:val="17"/>
              </w:rPr>
              <w:t xml:space="preserve">Next step → </w:t>
            </w:r>
            <w:r>
              <w:rPr>
                <w:color w:val="5A5A5A"/>
                <w:sz w:val="17"/>
                <w:szCs w:val="17"/>
              </w:rPr>
              <w:t xml:space="preserve">Connect to the sensor's </w:t>
            </w:r>
            <w:r w:rsidRPr="00345A4E">
              <w:rPr>
                <w:b/>
                <w:bCs/>
                <w:color w:val="2C987F" w:themeColor="accent1"/>
                <w:sz w:val="17"/>
                <w:szCs w:val="17"/>
              </w:rPr>
              <w:t>Wi-Fi hotspot</w:t>
            </w:r>
            <w:r w:rsidRPr="00345A4E">
              <w:rPr>
                <w:color w:val="2C987F" w:themeColor="accent1"/>
                <w:sz w:val="17"/>
                <w:szCs w:val="17"/>
              </w:rPr>
              <w:t xml:space="preserve"> </w:t>
            </w:r>
            <w:r>
              <w:rPr>
                <w:color w:val="5A5A5A"/>
                <w:sz w:val="17"/>
                <w:szCs w:val="17"/>
              </w:rPr>
              <w:t>and open the browser dashboard for live fluorescence data.</w:t>
            </w:r>
          </w:p>
        </w:tc>
      </w:tr>
    </w:tbl>
    <w:p w14:paraId="6411866F" w14:textId="77777777" w:rsidR="00614773" w:rsidRDefault="00614773"/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8"/>
        <w:gridCol w:w="3200"/>
      </w:tblGrid>
      <w:tr w:rsidR="00614773" w14:paraId="0A278F0E" w14:textId="77777777">
        <w:tc>
          <w:tcPr>
            <w:tcW w:w="6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A73"/>
            <w:tcMar>
              <w:top w:w="260" w:type="dxa"/>
              <w:left w:w="280" w:type="dxa"/>
              <w:bottom w:w="260" w:type="dxa"/>
              <w:right w:w="200" w:type="dxa"/>
            </w:tcMar>
            <w:vAlign w:val="center"/>
          </w:tcPr>
          <w:p w14:paraId="0F5F31A9" w14:textId="44716F9C" w:rsidR="00614773" w:rsidRDefault="00000000">
            <w:pPr>
              <w:spacing w:after="80"/>
            </w:pPr>
            <w:r>
              <w:rPr>
                <w:color w:val="B2D8D5"/>
                <w:sz w:val="14"/>
                <w:szCs w:val="14"/>
              </w:rPr>
              <w:t>FIRST CONNECTION</w:t>
            </w:r>
          </w:p>
          <w:p w14:paraId="5200D1FF" w14:textId="77777777" w:rsidR="00614773" w:rsidRDefault="00000000">
            <w:pPr>
              <w:spacing w:after="100"/>
            </w:pPr>
            <w:r>
              <w:rPr>
                <w:b/>
                <w:bCs/>
                <w:color w:val="FFFFFF"/>
                <w:sz w:val="26"/>
                <w:szCs w:val="26"/>
              </w:rPr>
              <w:t>Connect to the sensor's Wi-Fi hotspot</w:t>
            </w:r>
          </w:p>
          <w:p w14:paraId="048506EC" w14:textId="440C471D" w:rsidR="00614773" w:rsidRDefault="00000000">
            <w:r w:rsidRPr="00286756">
              <w:rPr>
                <w:color w:val="CEF1E8" w:themeColor="accent1" w:themeTint="33"/>
                <w:sz w:val="17"/>
                <w:szCs w:val="17"/>
              </w:rPr>
              <w:t xml:space="preserve">Once powered, the NV sensor broadcasts its own access point. Connect any phone or laptop </w:t>
            </w:r>
            <w:r w:rsidR="00286756" w:rsidRPr="00286756">
              <w:rPr>
                <w:color w:val="CEF1E8" w:themeColor="accent1" w:themeTint="33"/>
                <w:sz w:val="17"/>
                <w:szCs w:val="17"/>
              </w:rPr>
              <w:t>-</w:t>
            </w:r>
            <w:r w:rsidRPr="00286756">
              <w:rPr>
                <w:color w:val="CEF1E8" w:themeColor="accent1" w:themeTint="33"/>
                <w:sz w:val="17"/>
                <w:szCs w:val="17"/>
              </w:rPr>
              <w:t xml:space="preserve"> no app, no driver, no cloud needed. Open a browser to see the live fluorescence waveform, dip event log, and one-click CSV export. Sensitivity is tunable in real time from the browser.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C57"/>
            <w:tcMar>
              <w:top w:w="220" w:type="dxa"/>
              <w:left w:w="160" w:type="dxa"/>
              <w:bottom w:w="220" w:type="dxa"/>
              <w:right w:w="160" w:type="dxa"/>
            </w:tcMar>
            <w:vAlign w:val="center"/>
          </w:tcPr>
          <w:p w14:paraId="7E6732B2" w14:textId="54E8E40F" w:rsidR="00614773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📶NV-Plotter-(N)</w:t>
            </w:r>
          </w:p>
          <w:p w14:paraId="5810C1E3" w14:textId="77777777" w:rsidR="00614773" w:rsidRDefault="00000000">
            <w:pPr>
              <w:spacing w:after="80"/>
              <w:jc w:val="center"/>
            </w:pPr>
            <w:r>
              <w:rPr>
                <w:color w:val="B2D8D5"/>
                <w:sz w:val="18"/>
                <w:szCs w:val="18"/>
              </w:rPr>
              <w:t>Password: 12345678</w:t>
            </w:r>
          </w:p>
          <w:p w14:paraId="15EAF89C" w14:textId="77777777" w:rsidR="00614773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Browser → 192.168.10.1</w:t>
            </w:r>
          </w:p>
          <w:p w14:paraId="725035A9" w14:textId="77777777" w:rsidR="00614773" w:rsidRDefault="00000000">
            <w:pPr>
              <w:jc w:val="center"/>
            </w:pPr>
            <w:r>
              <w:rPr>
                <w:color w:val="B2D8D5"/>
                <w:sz w:val="15"/>
                <w:szCs w:val="15"/>
              </w:rPr>
              <w:t>iOS · Android · Windows · macOS</w:t>
            </w:r>
          </w:p>
        </w:tc>
      </w:tr>
    </w:tbl>
    <w:p w14:paraId="2AA7CCE7" w14:textId="77777777" w:rsidR="00614773" w:rsidRDefault="00614773"/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9"/>
        <w:gridCol w:w="5089"/>
      </w:tblGrid>
      <w:tr w:rsidR="00614773" w14:paraId="29C30AF6" w14:textId="77777777">
        <w:tc>
          <w:tcPr>
            <w:tcW w:w="5089" w:type="dxa"/>
            <w:tcBorders>
              <w:top w:val="single" w:sz="12" w:space="0" w:color="007A7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00" w:type="dxa"/>
              <w:left w:w="200" w:type="dxa"/>
              <w:bottom w:w="200" w:type="dxa"/>
              <w:right w:w="100" w:type="dxa"/>
            </w:tcMar>
            <w:vAlign w:val="center"/>
          </w:tcPr>
          <w:p w14:paraId="026C71F8" w14:textId="77777777" w:rsidR="00614773" w:rsidRPr="00C64AA4" w:rsidRDefault="00000000">
            <w:pPr>
              <w:spacing w:after="40"/>
              <w:rPr>
                <w:lang w:val="de-DE"/>
              </w:rPr>
            </w:pPr>
            <w:r w:rsidRPr="00C64AA4">
              <w:rPr>
                <w:b/>
                <w:bCs/>
                <w:color w:val="FFFFFF"/>
                <w:sz w:val="24"/>
                <w:szCs w:val="24"/>
                <w:lang w:val="de-DE"/>
              </w:rPr>
              <w:t>Fraunhofer IAO</w:t>
            </w:r>
          </w:p>
          <w:p w14:paraId="155CE57A" w14:textId="77777777" w:rsidR="00614773" w:rsidRPr="00C64AA4" w:rsidRDefault="00000000">
            <w:pPr>
              <w:rPr>
                <w:lang w:val="de-DE"/>
              </w:rPr>
            </w:pPr>
            <w:r w:rsidRPr="00C64AA4">
              <w:rPr>
                <w:color w:val="B2D8D5"/>
                <w:sz w:val="15"/>
                <w:szCs w:val="15"/>
                <w:lang w:val="de-DE"/>
              </w:rPr>
              <w:t>Quantum Open Innovations · Stuttgart · 2026</w:t>
            </w:r>
          </w:p>
        </w:tc>
        <w:tc>
          <w:tcPr>
            <w:tcW w:w="5089" w:type="dxa"/>
            <w:tcBorders>
              <w:top w:val="single" w:sz="12" w:space="0" w:color="007A7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00" w:type="dxa"/>
              <w:left w:w="100" w:type="dxa"/>
              <w:bottom w:w="200" w:type="dxa"/>
              <w:right w:w="200" w:type="dxa"/>
            </w:tcMar>
            <w:vAlign w:val="center"/>
          </w:tcPr>
          <w:p w14:paraId="27DC3D82" w14:textId="766D7D28" w:rsidR="00614773" w:rsidRPr="001B1F18" w:rsidRDefault="00000000">
            <w:pPr>
              <w:spacing w:after="40"/>
              <w:jc w:val="right"/>
              <w:rPr>
                <w:color w:val="C1E7DF" w:themeColor="accent4" w:themeTint="99"/>
              </w:rPr>
            </w:pPr>
            <w:r w:rsidRPr="001B1F18">
              <w:rPr>
                <w:color w:val="C1E7DF" w:themeColor="accent4" w:themeTint="99"/>
                <w:sz w:val="15"/>
                <w:szCs w:val="15"/>
              </w:rPr>
              <w:t>NV-Diamond Quantum Sensor ·Assembly Instructions · Rev 1.0</w:t>
            </w:r>
          </w:p>
          <w:p w14:paraId="473079F2" w14:textId="19DB53A7" w:rsidR="00614773" w:rsidRDefault="00614773">
            <w:pPr>
              <w:jc w:val="right"/>
            </w:pPr>
          </w:p>
        </w:tc>
      </w:tr>
    </w:tbl>
    <w:p w14:paraId="0813DFC7" w14:textId="77777777" w:rsidR="00950770" w:rsidRDefault="00950770" w:rsidP="00A10422"/>
    <w:sectPr w:rsidR="00950770" w:rsidSect="002A396E">
      <w:pgSz w:w="11906" w:h="16838"/>
      <w:pgMar w:top="709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2E3B" w14:textId="77777777" w:rsidR="00E737B9" w:rsidRDefault="00E737B9" w:rsidP="000829EE">
      <w:r>
        <w:separator/>
      </w:r>
    </w:p>
  </w:endnote>
  <w:endnote w:type="continuationSeparator" w:id="0">
    <w:p w14:paraId="45FE2F3D" w14:textId="77777777" w:rsidR="00E737B9" w:rsidRDefault="00E737B9" w:rsidP="00082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9C98" w14:textId="77777777" w:rsidR="00E737B9" w:rsidRDefault="00E737B9" w:rsidP="000829EE">
      <w:r>
        <w:separator/>
      </w:r>
    </w:p>
  </w:footnote>
  <w:footnote w:type="continuationSeparator" w:id="0">
    <w:p w14:paraId="509EABEF" w14:textId="77777777" w:rsidR="00E737B9" w:rsidRDefault="00E737B9" w:rsidP="00082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5E3B"/>
    <w:multiLevelType w:val="hybridMultilevel"/>
    <w:tmpl w:val="FC2830E4"/>
    <w:lvl w:ilvl="0" w:tplc="FEA6BCE8">
      <w:start w:val="1"/>
      <w:numFmt w:val="bullet"/>
      <w:lvlText w:val="●"/>
      <w:lvlJc w:val="left"/>
      <w:pPr>
        <w:ind w:left="720" w:hanging="360"/>
      </w:pPr>
    </w:lvl>
    <w:lvl w:ilvl="1" w:tplc="8CC27DA6">
      <w:start w:val="1"/>
      <w:numFmt w:val="bullet"/>
      <w:lvlText w:val="○"/>
      <w:lvlJc w:val="left"/>
      <w:pPr>
        <w:ind w:left="1440" w:hanging="360"/>
      </w:pPr>
    </w:lvl>
    <w:lvl w:ilvl="2" w:tplc="E6748D96">
      <w:start w:val="1"/>
      <w:numFmt w:val="bullet"/>
      <w:lvlText w:val="■"/>
      <w:lvlJc w:val="left"/>
      <w:pPr>
        <w:ind w:left="2160" w:hanging="360"/>
      </w:pPr>
    </w:lvl>
    <w:lvl w:ilvl="3" w:tplc="1C36BD76">
      <w:start w:val="1"/>
      <w:numFmt w:val="bullet"/>
      <w:lvlText w:val="●"/>
      <w:lvlJc w:val="left"/>
      <w:pPr>
        <w:ind w:left="2880" w:hanging="360"/>
      </w:pPr>
    </w:lvl>
    <w:lvl w:ilvl="4" w:tplc="F6B2C90C">
      <w:start w:val="1"/>
      <w:numFmt w:val="bullet"/>
      <w:lvlText w:val="○"/>
      <w:lvlJc w:val="left"/>
      <w:pPr>
        <w:ind w:left="3600" w:hanging="360"/>
      </w:pPr>
    </w:lvl>
    <w:lvl w:ilvl="5" w:tplc="6D7C852C">
      <w:start w:val="1"/>
      <w:numFmt w:val="bullet"/>
      <w:lvlText w:val="■"/>
      <w:lvlJc w:val="left"/>
      <w:pPr>
        <w:ind w:left="4320" w:hanging="360"/>
      </w:pPr>
    </w:lvl>
    <w:lvl w:ilvl="6" w:tplc="4CE443E8">
      <w:start w:val="1"/>
      <w:numFmt w:val="bullet"/>
      <w:lvlText w:val="●"/>
      <w:lvlJc w:val="left"/>
      <w:pPr>
        <w:ind w:left="5040" w:hanging="360"/>
      </w:pPr>
    </w:lvl>
    <w:lvl w:ilvl="7" w:tplc="8B585968">
      <w:start w:val="1"/>
      <w:numFmt w:val="bullet"/>
      <w:lvlText w:val="●"/>
      <w:lvlJc w:val="left"/>
      <w:pPr>
        <w:ind w:left="5760" w:hanging="360"/>
      </w:pPr>
    </w:lvl>
    <w:lvl w:ilvl="8" w:tplc="610ED8BE">
      <w:start w:val="1"/>
      <w:numFmt w:val="bullet"/>
      <w:lvlText w:val="●"/>
      <w:lvlJc w:val="left"/>
      <w:pPr>
        <w:ind w:left="6480" w:hanging="360"/>
      </w:pPr>
    </w:lvl>
  </w:abstractNum>
  <w:num w:numId="1" w16cid:durableId="1918519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773"/>
    <w:rsid w:val="000829EE"/>
    <w:rsid w:val="000E38CE"/>
    <w:rsid w:val="00136750"/>
    <w:rsid w:val="00185C2C"/>
    <w:rsid w:val="001B1F18"/>
    <w:rsid w:val="002453FF"/>
    <w:rsid w:val="0026298E"/>
    <w:rsid w:val="002812B6"/>
    <w:rsid w:val="00286756"/>
    <w:rsid w:val="002A396E"/>
    <w:rsid w:val="00345A4E"/>
    <w:rsid w:val="00351D32"/>
    <w:rsid w:val="003A495B"/>
    <w:rsid w:val="003E18B0"/>
    <w:rsid w:val="003E79F6"/>
    <w:rsid w:val="0041545F"/>
    <w:rsid w:val="004164C9"/>
    <w:rsid w:val="00457EE8"/>
    <w:rsid w:val="004C7BB7"/>
    <w:rsid w:val="00563B05"/>
    <w:rsid w:val="0060304E"/>
    <w:rsid w:val="00614773"/>
    <w:rsid w:val="007E0864"/>
    <w:rsid w:val="00863051"/>
    <w:rsid w:val="00874833"/>
    <w:rsid w:val="009426E8"/>
    <w:rsid w:val="00950770"/>
    <w:rsid w:val="00A10422"/>
    <w:rsid w:val="00A10F57"/>
    <w:rsid w:val="00B11C2A"/>
    <w:rsid w:val="00B139F1"/>
    <w:rsid w:val="00BA7EB1"/>
    <w:rsid w:val="00BF797A"/>
    <w:rsid w:val="00C64AA4"/>
    <w:rsid w:val="00C72F41"/>
    <w:rsid w:val="00CA7AFA"/>
    <w:rsid w:val="00CF2786"/>
    <w:rsid w:val="00DB2013"/>
    <w:rsid w:val="00DC1BAD"/>
    <w:rsid w:val="00E737B9"/>
    <w:rsid w:val="00F84350"/>
    <w:rsid w:val="00FF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A397"/>
  <w15:docId w15:val="{CCD93B82-EA48-4C45-9C13-A5DF56C3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C2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29E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9EE"/>
  </w:style>
  <w:style w:type="paragraph" w:styleId="Footer">
    <w:name w:val="footer"/>
    <w:basedOn w:val="Normal"/>
    <w:link w:val="FooterChar"/>
    <w:uiPriority w:val="99"/>
    <w:unhideWhenUsed/>
    <w:rsid w:val="000829E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microsoft.com/office/2007/relationships/hdphoto" Target="media/hdphoto1.wdp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C987F"/>
      </a:accent1>
      <a:accent2>
        <a:srgbClr val="F7FCFC"/>
      </a:accent2>
      <a:accent3>
        <a:srgbClr val="58A698"/>
      </a:accent3>
      <a:accent4>
        <a:srgbClr val="99D7CA"/>
      </a:accent4>
      <a:accent5>
        <a:srgbClr val="C4FAF2"/>
      </a:accent5>
      <a:accent6>
        <a:srgbClr val="68B4A2"/>
      </a:accent6>
      <a:hlink>
        <a:srgbClr val="2C987F"/>
      </a:hlink>
      <a:folHlink>
        <a:srgbClr val="E4FFF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sanchez</cp:lastModifiedBy>
  <cp:revision>28</cp:revision>
  <cp:lastPrinted>2026-03-02T12:40:00Z</cp:lastPrinted>
  <dcterms:created xsi:type="dcterms:W3CDTF">2026-02-25T10:47:00Z</dcterms:created>
  <dcterms:modified xsi:type="dcterms:W3CDTF">2026-03-02T13:47:00Z</dcterms:modified>
</cp:coreProperties>
</file>