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@writehere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u w:val="single"/>
        </w:rPr>
      </w:pPr>
      <w:bookmarkStart w:colFirst="0" w:colLast="0" w:name="_dqcnnwvxlcx0" w:id="0"/>
      <w:bookmarkEnd w:id="0"/>
      <w:r w:rsidDel="00000000" w:rsidR="00000000" w:rsidRPr="00000000">
        <w:rPr>
          <w:u w:val="single"/>
          <w:rtl w:val="0"/>
        </w:rPr>
        <w:t xml:space="preserve">Review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000"/>
        <w:gridCol w:w="4360"/>
        <w:tblGridChange w:id="0">
          <w:tblGrid>
            <w:gridCol w:w="3000"/>
            <w:gridCol w:w="2000"/>
            <w:gridCol w:w="4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1704287829"/>
                <w:dropDownList w:lastValue="Not start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1393481960"/>
                <w:dropDownList w:lastValue="Not start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86701607"/>
                <w:dropDownList w:lastValue="Not start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