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AB2362" w:rsidP="003F2575">
            <w:hyperlink w:anchor="_Understanding_the_ASP.NET" w:history="1">
              <w:r w:rsidR="000E584C" w:rsidRPr="000E584C">
                <w:rPr>
                  <w:rStyle w:val="Hyperlink"/>
                </w:rPr>
                <w:t>Understanding the ASP.NET Framework Options</w:t>
              </w:r>
            </w:hyperlink>
          </w:p>
        </w:tc>
        <w:tc>
          <w:tcPr>
            <w:tcW w:w="4788" w:type="dxa"/>
          </w:tcPr>
          <w:p w:rsidR="000E584C" w:rsidRDefault="00AB2362"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AB2362"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AB2362"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AB2362"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AB2362"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AB2362"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AB2362"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AB2362"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AB2362"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AB2362"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AB2362"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AB2362"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AB2362"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AB2362"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AB2362"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AB2362"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AB2362"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AB2362"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AB2362"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AB2362"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AB2362"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AB2362"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AB2362"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AB2362"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AB2362"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AB2362"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AB2362"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AB2362"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AB2362"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AB2362"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AB2362"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AB2362"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AB2362"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AB2362"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Pr="00C55F21" w:rsidRDefault="00AB2362" w:rsidP="003F2575">
            <w:pPr>
              <w:spacing w:after="120"/>
            </w:pPr>
            <w:hyperlink w:anchor="_Creating_Single_Page" w:history="1">
              <w:r w:rsidR="00C55F21" w:rsidRPr="00C55F21">
                <w:rPr>
                  <w:rStyle w:val="Hyperlink"/>
                </w:rPr>
                <w:t>Creating Single Page Apps</w:t>
              </w:r>
            </w:hyperlink>
          </w:p>
        </w:tc>
      </w:tr>
      <w:tr w:rsidR="00B84261" w:rsidTr="009D58CD">
        <w:tc>
          <w:tcPr>
            <w:tcW w:w="4788" w:type="dxa"/>
          </w:tcPr>
          <w:p w:rsidR="0025649E" w:rsidRPr="00D426BF" w:rsidRDefault="00AB2362" w:rsidP="009D58CD">
            <w:hyperlink w:anchor="_Evaluating_the_Deployment" w:history="1">
              <w:r w:rsidR="00D426BF" w:rsidRPr="00D426BF">
                <w:rPr>
                  <w:rStyle w:val="Hyperlink"/>
                </w:rPr>
                <w:t>Evaluating the Deployment Options</w:t>
              </w:r>
            </w:hyperlink>
          </w:p>
        </w:tc>
        <w:tc>
          <w:tcPr>
            <w:tcW w:w="4788" w:type="dxa"/>
          </w:tcPr>
          <w:p w:rsidR="00B84261" w:rsidRDefault="00AB2362" w:rsidP="009D58CD">
            <w:pPr>
              <w:spacing w:after="120"/>
            </w:pPr>
            <w:hyperlink w:anchor="_Installing_Web_Server" w:history="1">
              <w:r w:rsidR="00634AA7" w:rsidRPr="00634AA7">
                <w:rPr>
                  <w:rStyle w:val="Hyperlink"/>
                </w:rPr>
                <w:t>Installing Web Server Software</w:t>
              </w:r>
            </w:hyperlink>
          </w:p>
        </w:tc>
      </w:tr>
      <w:tr w:rsidR="00A306C0" w:rsidTr="009D58CD">
        <w:tc>
          <w:tcPr>
            <w:tcW w:w="4788" w:type="dxa"/>
          </w:tcPr>
          <w:p w:rsidR="00A306C0" w:rsidRDefault="00AB2362" w:rsidP="009D58CD">
            <w:hyperlink w:anchor="_Publishing_Apps_with" w:history="1">
              <w:r w:rsidR="00A306C0" w:rsidRPr="00A306C0">
                <w:rPr>
                  <w:rStyle w:val="Hyperlink"/>
                </w:rPr>
                <w:t>Publishing Apps with Visual Studio</w:t>
              </w:r>
            </w:hyperlink>
          </w:p>
        </w:tc>
        <w:tc>
          <w:tcPr>
            <w:tcW w:w="4788" w:type="dxa"/>
          </w:tcPr>
          <w:p w:rsidR="00A306C0" w:rsidRDefault="00AB2362" w:rsidP="009D58CD">
            <w:pPr>
              <w:spacing w:after="120"/>
            </w:pPr>
            <w:hyperlink w:anchor="_Creating_an_IIS" w:history="1">
              <w:r w:rsidR="00FE4886" w:rsidRPr="00FE4886">
                <w:rPr>
                  <w:rStyle w:val="Hyperlink"/>
                </w:rPr>
                <w:t>Creating an IIS Website</w:t>
              </w:r>
            </w:hyperlink>
          </w:p>
        </w:tc>
      </w:tr>
    </w:tbl>
    <w:p w:rsidR="00B84261" w:rsidRDefault="00B84261" w:rsidP="00B84261"/>
    <w:p w:rsidR="00B84261" w:rsidRDefault="00B84261" w:rsidP="00B84261">
      <w:r>
        <w:t xml:space="preserve">Refer to solution </w:t>
      </w:r>
      <w:r w:rsidRPr="00D571FE">
        <w:rPr>
          <w:b/>
        </w:rPr>
        <w:t>ASP_NET_MVC_5</w:t>
      </w:r>
      <w:r w:rsidR="003D3035">
        <w:t xml:space="preserve"> for the VisualStudio sample code.</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 xml:space="preserve">This introductory portion continues </w:t>
      </w:r>
      <w:proofErr w:type="gramStart"/>
      <w:r>
        <w:t>with</w:t>
      </w:r>
      <w:proofErr w:type="gramEnd"/>
      <w:r>
        <w:t xml:space="preserve"> a statement dispelling some possible misunderstandings.</w:t>
      </w:r>
    </w:p>
    <w:p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137F5F">
        <w:t>, and added a project whose template is .NET Framework.</w:t>
      </w:r>
      <w:r w:rsidR="00B876E4">
        <w:t xml:space="preserve">  Give the solution a name</w:t>
      </w:r>
      <w:r>
        <w:t xml:space="preserve"> that contains words suggesting asp.net or mvc 5</w:t>
      </w:r>
      <w:r w:rsidR="00B876E4">
        <w:t>.</w:t>
      </w:r>
    </w:p>
    <w:p w:rsidR="0030210B" w:rsidRDefault="00137F5F" w:rsidP="00137F5F">
      <w:pPr>
        <w:rPr>
          <w:b/>
        </w:rPr>
      </w:pPr>
      <w:r>
        <w:t>The next step is to add a project to the solution.</w:t>
      </w:r>
      <w:r w:rsidR="0030210B">
        <w:t xml:space="preserve">  </w:t>
      </w:r>
      <w:proofErr w:type="gramStart"/>
      <w:r w:rsidR="00B876E4">
        <w:t>Right-click the solution name in the Solution Explorer.</w:t>
      </w:r>
      <w:proofErr w:type="gramEnd"/>
      <w:r w:rsidR="00B876E4">
        <w:t xml:space="preserve">  </w:t>
      </w:r>
      <w:proofErr w:type="gramStart"/>
      <w:r w:rsidR="009B395E">
        <w:t xml:space="preserve">Click </w:t>
      </w:r>
      <w:r w:rsidR="009B395E">
        <w:rPr>
          <w:b/>
        </w:rPr>
        <w:t xml:space="preserve">Add &gt; New Project </w:t>
      </w:r>
      <w:r w:rsidR="009B395E">
        <w:t>in the pop-up menu.</w:t>
      </w:r>
      <w:proofErr w:type="gramEnd"/>
      <w:r w:rsidR="009B395E">
        <w:t xml:space="preserve">  VisualS</w:t>
      </w:r>
      <w:r w:rsidR="0030210B">
        <w:t xml:space="preserve">tudio displays a pop-up dialog titled </w:t>
      </w:r>
      <w:proofErr w:type="gramStart"/>
      <w:r w:rsidR="009B395E">
        <w:rPr>
          <w:b/>
        </w:rPr>
        <w:t>Add</w:t>
      </w:r>
      <w:proofErr w:type="gramEnd"/>
      <w:r w:rsidR="009B395E">
        <w:rPr>
          <w:b/>
        </w:rPr>
        <w:t xml:space="preserve">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r w:rsidR="009B395E">
        <w:t xml:space="preserve">VisualStudio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w:t>
      </w:r>
      <w:r>
        <w:lastRenderedPageBreak/>
        <w:t xml:space="preserve">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lastRenderedPageBreak/>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gramStart"/>
      <w:r>
        <w:t>GetAll(</w:t>
      </w:r>
      <w:proofErr w:type="gramEnd"/>
      <w:r>
        <w:t>)”.</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lastRenderedPageBreak/>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rsidR="00922D8B" w:rsidRDefault="00922D8B" w:rsidP="00922D8B">
      <w:pPr>
        <w:pStyle w:val="Heading2"/>
      </w:pPr>
      <w:bookmarkStart w:id="3" w:name="_ASP.NET_MVC_Application_1"/>
      <w:bookmarkEnd w:id="3"/>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4" w:name="_ASP.NET_MVC_Application_2"/>
      <w:bookmarkEnd w:id="4"/>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lastRenderedPageBreak/>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proofErr w:type="gramStart"/>
      <w:r>
        <w:t>db</w:t>
      </w:r>
      <w:proofErr w:type="gramEnd"/>
      <w:r>
        <w:t xml:space="preserve">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5" w:name="_ASP.NET_MVC_Application_3"/>
      <w:bookmarkEnd w:id="5"/>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@Model.Count() &lt;/div&gt;</w:t>
      </w:r>
    </w:p>
    <w:p w:rsidR="00452704" w:rsidRDefault="00452704" w:rsidP="00452704">
      <w:pPr>
        <w:pStyle w:val="ListParagraph"/>
        <w:numPr>
          <w:ilvl w:val="0"/>
          <w:numId w:val="8"/>
        </w:numPr>
      </w:pPr>
      <w:r>
        <w:lastRenderedPageBreak/>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gramStart"/>
      <w:r>
        <w:t>ul</w:t>
      </w:r>
      <w:proofErr w:type="gramEnd"/>
      <w:r>
        <w:t>&gt;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6" w:name="_ASP.NET_MVC_Application_4"/>
      <w:bookmarkEnd w:id="6"/>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7" w:name="_Defining_Routes_for"/>
      <w:bookmarkEnd w:id="7"/>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lastRenderedPageBreak/>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w:t>
      </w:r>
      <w:proofErr w:type="gramStart"/>
      <w:r>
        <w:t>Start(</w:t>
      </w:r>
      <w:proofErr w:type="gramEnd"/>
      <w:r>
        <w:t>) begins the initialization of routing with the statement</w:t>
      </w:r>
    </w:p>
    <w:p w:rsidR="00FA18B9" w:rsidRDefault="00FA18B9" w:rsidP="00FA18B9">
      <w:pPr>
        <w:spacing w:after="0"/>
      </w:pPr>
      <w:r>
        <w:tab/>
      </w:r>
      <w:proofErr w:type="gramStart"/>
      <w:r>
        <w:t>RouteConfig.RegisterRoutes(</w:t>
      </w:r>
      <w:proofErr w:type="gramEnd"/>
      <w:r>
        <w:t>RouteTable.Routes);</w:t>
      </w:r>
    </w:p>
    <w:p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gramStart"/>
      <w:r>
        <w:t>RegisterRoutes(</w:t>
      </w:r>
      <w:proofErr w:type="gramEnd"/>
      <w:r>
        <w:t>) is</w:t>
      </w:r>
    </w:p>
    <w:p w:rsidR="00D5220D" w:rsidRDefault="00D5220D" w:rsidP="00FA18B9">
      <w:pPr>
        <w:spacing w:after="0"/>
      </w:pPr>
      <w:r>
        <w:tab/>
        <w:t xml:space="preserve">routes.IgnoreRoute </w:t>
      </w:r>
      <w:proofErr w:type="gramStart"/>
      <w:r>
        <w:t>( “</w:t>
      </w:r>
      <w:proofErr w:type="gramEnd"/>
      <w:r>
        <w:t>{resource}.axd/{*pathInfo}” );</w:t>
      </w:r>
    </w:p>
    <w:p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rsidR="00B05F6C" w:rsidRDefault="00B05F6C" w:rsidP="00FA18B9">
      <w:pPr>
        <w:spacing w:after="0"/>
      </w:pPr>
      <w:r>
        <w:tab/>
        <w:t>/trace.axd/1/2/3/4</w:t>
      </w:r>
    </w:p>
    <w:p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gramStart"/>
      <w:r>
        <w:t>RegisterRoutes(</w:t>
      </w:r>
      <w:proofErr w:type="gramEnd"/>
      <w:r>
        <w:t>) is</w:t>
      </w:r>
    </w:p>
    <w:p w:rsidR="00212D5D" w:rsidRDefault="00212D5D" w:rsidP="00212D5D">
      <w:pPr>
        <w:spacing w:after="0"/>
      </w:pPr>
      <w:r>
        <w:tab/>
        <w:t>routes.MapRoute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xml:space="preserve">).  </w:t>
      </w:r>
      <w:r w:rsidR="00AF10AF">
        <w:lastRenderedPageBreak/>
        <w:t>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8" w:name="_Configuring_ASP.NET_with"/>
      <w:bookmarkEnd w:id="8"/>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 xml:space="preserve">controller: </w:t>
            </w:r>
            <w:r>
              <w:lastRenderedPageBreak/>
              <w:t>OdeToFood.Web/Controllers/</w:t>
            </w:r>
            <w:r w:rsidR="00F72A28" w:rsidRPr="007C1D4E">
              <w:rPr>
                <w:b/>
              </w:rPr>
              <w:t>HomeController</w:t>
            </w:r>
            <w:r w:rsidR="00F72A28">
              <w:t>.cs</w:t>
            </w:r>
          </w:p>
        </w:tc>
        <w:tc>
          <w:tcPr>
            <w:tcW w:w="4705" w:type="dxa"/>
          </w:tcPr>
          <w:p w:rsidR="00F72A28" w:rsidRDefault="00547827" w:rsidP="00F72A28">
            <w:r>
              <w:lastRenderedPageBreak/>
              <w:t xml:space="preserve">controller: </w:t>
            </w:r>
            <w:r>
              <w:lastRenderedPageBreak/>
              <w:t>OdeToFood.Web/Controllers/</w:t>
            </w:r>
            <w:r w:rsidR="00F72A28" w:rsidRPr="007C1D4E">
              <w:rPr>
                <w:b/>
              </w:rPr>
              <w:t>GreetingController</w:t>
            </w:r>
            <w:r w:rsidR="00F72A28">
              <w:t>.cs</w:t>
            </w:r>
          </w:p>
        </w:tc>
      </w:tr>
      <w:tr w:rsidR="00D8051C" w:rsidTr="00F72A28">
        <w:tc>
          <w:tcPr>
            <w:tcW w:w="4885" w:type="dxa"/>
          </w:tcPr>
          <w:p w:rsidR="00D8051C" w:rsidRDefault="00A93418" w:rsidP="008F3CAF">
            <w:r>
              <w:lastRenderedPageBreak/>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gramStart"/>
      <w:r>
        <w:t>appSettings</w:t>
      </w:r>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gramStart"/>
      <w:r w:rsidRPr="0034366C">
        <w:t>ConfigurationManager.AppSettings[</w:t>
      </w:r>
      <w:proofErr w:type="gramEnd"/>
      <w:r w:rsidRPr="0034366C">
        <w:t>"message"]</w:t>
      </w:r>
    </w:p>
    <w:p w:rsidR="0034366C" w:rsidRDefault="0034366C" w:rsidP="0034366C">
      <w:proofErr w:type="gramStart"/>
      <w:r>
        <w:t>in</w:t>
      </w:r>
      <w:proofErr w:type="gramEnd"/>
      <w:r>
        <w:t xml:space="preserve">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lastRenderedPageBreak/>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9" w:name="_Autofac_Inversion_of"/>
      <w:bookmarkEnd w:id="9"/>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gramStart"/>
      <w:r>
        <w:t>db</w:t>
      </w:r>
      <w:proofErr w:type="gramEnd"/>
      <w:r>
        <w:t xml:space="preserve"> = new InMemoryRestaurantData();</w:t>
      </w:r>
    </w:p>
    <w:p w:rsidR="008570C5" w:rsidRDefault="008570C5" w:rsidP="008570C5">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proofErr w:type="gramStart"/>
      <w:r>
        <w:t>RegisterContainer(</w:t>
      </w:r>
      <w:proofErr w:type="gramEnd"/>
      <w:r>
        <w:t>);</w:t>
      </w:r>
    </w:p>
    <w:p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p>
    <w:p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r>
        <w:lastRenderedPageBreak/>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gramStart"/>
      <w:r>
        <w:t>builder.RegisterControllers(</w:t>
      </w:r>
      <w:proofErr w:type="gramEnd"/>
      <w:r>
        <w:t>typeof</w:t>
      </w:r>
      <w:r w:rsidR="00A57DDF">
        <w:t>(MvcApplication).Assembly);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rsidR="00C841DA" w:rsidRDefault="00C841DA" w:rsidP="00F22A73">
      <w:pPr>
        <w:spacing w:after="0"/>
        <w:ind w:left="720"/>
      </w:pPr>
      <w:r>
        <w:tab/>
        <w:t>(.</w:t>
      </w:r>
      <w:proofErr w:type="gramStart"/>
      <w:r>
        <w:t>SingleInstance(</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gramStart"/>
      <w:r>
        <w:t>var</w:t>
      </w:r>
      <w:proofErr w:type="gramEnd"/>
      <w:r>
        <w:t xml:space="preserve"> container = builder.Build();</w:t>
      </w:r>
    </w:p>
    <w:p w:rsidR="007743CE" w:rsidRDefault="007743CE" w:rsidP="007743CE">
      <w:pPr>
        <w:spacing w:after="0"/>
        <w:ind w:left="720"/>
      </w:pPr>
      <w:proofErr w:type="gramStart"/>
      <w:r>
        <w:t>DependencyResolver.SetResolver(</w:t>
      </w:r>
      <w:proofErr w:type="gramEnd"/>
      <w:r>
        <w:t>new AutofacDependencyResolver(container));</w:t>
      </w:r>
    </w:p>
    <w:p w:rsidR="006934D2" w:rsidRDefault="006934D2" w:rsidP="006934D2">
      <w:pPr>
        <w:pStyle w:val="Heading2"/>
        <w:rPr>
          <w:rStyle w:val="Hyperlink"/>
          <w:color w:val="4F81BD" w:themeColor="accent1"/>
          <w:u w:val="none"/>
        </w:rPr>
      </w:pPr>
      <w:bookmarkStart w:id="10" w:name="_The_MVC_Controller"/>
      <w:bookmarkEnd w:id="10"/>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w:t>
      </w:r>
      <w:proofErr w:type="gramStart"/>
      <w:r>
        <w:t>?name</w:t>
      </w:r>
      <w:proofErr w:type="gramEnd"/>
      <w:r>
        <w:t>=Scott</w:t>
      </w:r>
    </w:p>
    <w:p w:rsidR="002E0685" w:rsidRDefault="002E0685" w:rsidP="002E0685">
      <w:r>
        <w:t>The traditional way of parsing the query string would use C# code such as</w:t>
      </w:r>
    </w:p>
    <w:p w:rsidR="002E0685" w:rsidRDefault="00B81936" w:rsidP="00B81936">
      <w:pPr>
        <w:ind w:left="720"/>
      </w:pPr>
      <w:proofErr w:type="gramStart"/>
      <w:r w:rsidRPr="00B81936">
        <w:t>var</w:t>
      </w:r>
      <w:proofErr w:type="gramEnd"/>
      <w:r w:rsidRPr="00B81936">
        <w:t xml:space="preserve">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1" w:name="_MVC_and_API"/>
      <w:bookmarkEnd w:id="11"/>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w:t>
      </w:r>
      <w:r w:rsidR="00C0555B">
        <w:lastRenderedPageBreak/>
        <w:t>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gramStart"/>
      <w:r w:rsidRPr="00C0555B">
        <w:t>RouteConfig.RegisterRoutes(</w:t>
      </w:r>
      <w:proofErr w:type="gramEnd"/>
      <w:r w:rsidRPr="00C0555B">
        <w:t>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lastRenderedPageBreak/>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With regard to httpConfiguration . . .</w:t>
      </w:r>
      <w:proofErr w:type="gramEnd"/>
    </w:p>
    <w:p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proofErr w:type="gramStart"/>
      <w:r>
        <w:t>RegisterContainer()</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gramStart"/>
      <w:r>
        <w:t>RegisterContainer(</w:t>
      </w:r>
      <w:proofErr w:type="gramEnd"/>
      <w:r>
        <w:t>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rsidR="00737A67" w:rsidRDefault="00737A67" w:rsidP="00737A67">
      <w:pPr>
        <w:pStyle w:val="ListParagraph"/>
        <w:spacing w:after="0"/>
        <w:ind w:left="1440"/>
      </w:pPr>
      <w:proofErr w:type="gramStart"/>
      <w:r w:rsidRPr="00737A67">
        <w:t>ContainerConfig.RegisterContainer(</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rsidR="00740F56" w:rsidRDefault="00740F56" w:rsidP="006910A4">
      <w:pPr>
        <w:pStyle w:val="ListParagraph"/>
        <w:numPr>
          <w:ilvl w:val="0"/>
          <w:numId w:val="18"/>
        </w:numPr>
        <w:spacing w:after="0"/>
      </w:pPr>
      <w:r>
        <w:lastRenderedPageBreak/>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gramStart"/>
      <w:r>
        <w:t>builder.RegisterControllers(</w:t>
      </w:r>
      <w:proofErr w:type="gramEnd"/>
      <w:r>
        <w:t>typeof(MvcApplication).Assembly);</w:t>
      </w:r>
    </w:p>
    <w:p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gramStart"/>
      <w:r>
        <w:t>builder.RegisterApiControllers(</w:t>
      </w:r>
      <w:proofErr w:type="gramEnd"/>
      <w:r>
        <w:t>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2" w:name="_Scaffolding_a_Restaurant"/>
      <w:bookmarkEnd w:id="12"/>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lastRenderedPageBreak/>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lastRenderedPageBreak/>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3" w:name="_Scaffolding_Restaurant_Details"/>
      <w:bookmarkEnd w:id="13"/>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 xml:space="preserve">Restaurant Get </w:t>
      </w:r>
      <w:proofErr w:type="gramStart"/>
      <w:r>
        <w:t>( int</w:t>
      </w:r>
      <w:proofErr w:type="gramEnd"/>
      <w:r>
        <w:t xml:space="preserve">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proofErr w:type="gramStart"/>
      <w:r>
        <w:lastRenderedPageBreak/>
        <w:t>var</w:t>
      </w:r>
      <w:proofErr w:type="gramEnd"/>
      <w:r>
        <w:t xml:space="preserve"> model = db.Get(id);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4" w:name="_Working_with_Action"/>
      <w:bookmarkEnd w:id="14"/>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5" w:name="_Understanding_Models_and"/>
      <w:bookmarkStart w:id="16" w:name="_Setting_up_a"/>
      <w:bookmarkEnd w:id="15"/>
      <w:bookmarkEnd w:id="16"/>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lastRenderedPageBreak/>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lastRenderedPageBreak/>
        <w:t xml:space="preserve">The </w:t>
      </w:r>
      <w:proofErr w:type="gramStart"/>
      <w:r>
        <w:t>db.Add(</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proofErr w:type="gramStart"/>
      <w:r>
        <w:t>void</w:t>
      </w:r>
      <w:proofErr w:type="gramEnd"/>
      <w:r>
        <w:t xml:space="preserve">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proofErr w:type="gramStart"/>
      <w:r>
        <w:t>public</w:t>
      </w:r>
      <w:proofErr w:type="gramEnd"/>
      <w:r>
        <w:t xml:space="preserve"> void Add ( Restaurant  restaurant )</w:t>
      </w:r>
    </w:p>
    <w:p w:rsidR="00E519C0" w:rsidRDefault="00E519C0" w:rsidP="00E519C0">
      <w:pPr>
        <w:pStyle w:val="ListParagraph"/>
        <w:ind w:left="1440"/>
      </w:pPr>
      <w:r>
        <w:t>{</w:t>
      </w:r>
    </w:p>
    <w:p w:rsidR="00E519C0" w:rsidRDefault="00E519C0" w:rsidP="00E519C0">
      <w:pPr>
        <w:pStyle w:val="ListParagraph"/>
        <w:ind w:left="1440"/>
      </w:pPr>
      <w:r>
        <w:tab/>
        <w:t xml:space="preserve">restaurants.Add </w:t>
      </w:r>
      <w:proofErr w:type="gramStart"/>
      <w:r>
        <w:t>( restaurant</w:t>
      </w:r>
      <w:proofErr w:type="gramEnd"/>
      <w:r>
        <w:t xml:space="preserve"> );</w:t>
      </w:r>
    </w:p>
    <w:p w:rsidR="00C35F81" w:rsidRDefault="00C35F81" w:rsidP="00C35F81">
      <w:pPr>
        <w:pStyle w:val="ListParagraph"/>
        <w:ind w:left="2160"/>
      </w:pPr>
      <w:r>
        <w:t xml:space="preserve">restaurant.Id = restaurants.Max </w:t>
      </w:r>
      <w:proofErr w:type="gramStart"/>
      <w:r>
        <w:t>( r</w:t>
      </w:r>
      <w:proofErr w:type="gramEnd"/>
      <w:r>
        <w:t xml:space="preserve">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7" w:name="_Validating_Models_and"/>
      <w:bookmarkEnd w:id="17"/>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String.IsNullOrEmpty ( restaurant.Name ) )</w:t>
      </w:r>
    </w:p>
    <w:p w:rsidR="001D7E92" w:rsidRDefault="001D7E92" w:rsidP="001D7E92">
      <w:pPr>
        <w:spacing w:after="0"/>
        <w:ind w:left="720"/>
      </w:pPr>
      <w:r>
        <w:t>{</w:t>
      </w:r>
    </w:p>
    <w:p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ModelState.IsValid )</w:t>
      </w:r>
    </w:p>
    <w:p w:rsidR="001D7E92" w:rsidRDefault="001D7E92" w:rsidP="001D7E92">
      <w:pPr>
        <w:spacing w:after="0"/>
        <w:ind w:left="720"/>
      </w:pPr>
      <w:r>
        <w:t>{</w:t>
      </w:r>
    </w:p>
    <w:p w:rsidR="001D7E92" w:rsidRDefault="001D7E92" w:rsidP="001D7E92">
      <w:pPr>
        <w:spacing w:after="0"/>
        <w:ind w:left="1440"/>
      </w:pPr>
      <w:r>
        <w:t xml:space="preserve">db.Add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8" w:name="_Following_the_POST-Redirect-GET"/>
      <w:bookmarkEnd w:id="18"/>
      <w:r>
        <w:lastRenderedPageBreak/>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w:t>
      </w:r>
      <w:proofErr w:type="gramStart"/>
      <w:r>
        <w:t>RegularExpression(</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gramEnd"/>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gramStart"/>
      <w:r w:rsidRPr="00220C60">
        <w:t>DataType(</w:t>
      </w:r>
      <w:proofErr w:type="gramEnd"/>
      <w:r w:rsidRPr="00220C60">
        <w:t>DataType.Html)]</w:t>
      </w:r>
    </w:p>
    <w:p w:rsidR="00220C60" w:rsidRDefault="00220C60" w:rsidP="00220C60">
      <w:pPr>
        <w:spacing w:after="0"/>
        <w:ind w:left="720"/>
      </w:pPr>
      <w:r>
        <w:t>[</w:t>
      </w:r>
      <w:proofErr w:type="gramStart"/>
      <w:r>
        <w:t>DataType(</w:t>
      </w:r>
      <w:proofErr w:type="gramEnd"/>
      <w:r>
        <w:t>DataType.</w:t>
      </w:r>
      <w:r w:rsidR="004A36E3">
        <w:t>Password</w:t>
      </w:r>
      <w:r w:rsidRPr="00220C60">
        <w:t>)]</w:t>
      </w:r>
    </w:p>
    <w:p w:rsidR="004A36E3" w:rsidRDefault="004A36E3" w:rsidP="00220C60">
      <w:pPr>
        <w:spacing w:after="0"/>
        <w:ind w:left="720"/>
      </w:pPr>
      <w:r>
        <w:t>[</w:t>
      </w:r>
      <w:proofErr w:type="gramStart"/>
      <w:r>
        <w:t>DataType(</w:t>
      </w:r>
      <w:proofErr w:type="gramEnd"/>
      <w:r>
        <w:t>DataType.Ur</w:t>
      </w:r>
      <w:r w:rsidRPr="004A36E3">
        <w:t>l)]</w:t>
      </w:r>
    </w:p>
    <w:p w:rsidR="004A36E3" w:rsidRDefault="004A36E3" w:rsidP="00220C60">
      <w:pPr>
        <w:spacing w:after="0"/>
        <w:ind w:left="720"/>
      </w:pPr>
      <w:r>
        <w:t>[</w:t>
      </w:r>
      <w:proofErr w:type="gramStart"/>
      <w:r>
        <w:t>DataType(</w:t>
      </w:r>
      <w:proofErr w:type="gramEnd"/>
      <w:r>
        <w:t>DataType.EmailAddress</w:t>
      </w:r>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RedirectToAction ( “Details”, </w:t>
      </w:r>
      <w:r w:rsidR="000E738B">
        <w:t>new { id = restaurant.Id }  );</w:t>
      </w:r>
    </w:p>
    <w:p w:rsidR="000E738B" w:rsidRDefault="000E738B" w:rsidP="000E738B">
      <w:pPr>
        <w:spacing w:after="0"/>
      </w:pPr>
      <w:proofErr w:type="gramStart"/>
      <w:r>
        <w:lastRenderedPageBreak/>
        <w:t>new</w:t>
      </w:r>
      <w:proofErr w:type="gramEnd"/>
      <w:r>
        <w:t xml:space="preserve">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9" w:name="_Implementing_the_Edit"/>
      <w:bookmarkEnd w:id="19"/>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0" w:name="_Working_with_SQL"/>
      <w:bookmarkEnd w:id="20"/>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w:t>
      </w:r>
      <w:r w:rsidR="00C344DE">
        <w:lastRenderedPageBreak/>
        <w:t xml:space="preserve">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21" w:name="_Installing_and_Configuring"/>
      <w:bookmarkEnd w:id="21"/>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2" w:name="_Defining_a_DbContext"/>
      <w:bookmarkEnd w:id="22"/>
      <w:r w:rsidRPr="004C13E0">
        <w:rPr>
          <w:rStyle w:val="Hyperlink"/>
          <w:color w:val="4F81BD" w:themeColor="accent1"/>
          <w:u w:val="none"/>
        </w:rPr>
        <w:lastRenderedPageBreak/>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t>public</w:t>
      </w:r>
      <w:proofErr w:type="gramEnd"/>
      <w:r>
        <w:t xml:space="preserve">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3" w:name="_Creating_a_Data"/>
      <w:bookmarkEnd w:id="23"/>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rsidR="00AE41C7" w:rsidRDefault="00AE41C7" w:rsidP="00AE41C7">
      <w:pPr>
        <w:spacing w:after="0"/>
        <w:ind w:left="720"/>
      </w:pPr>
      <w:proofErr w:type="gramStart"/>
      <w:r>
        <w:lastRenderedPageBreak/>
        <w:t>private</w:t>
      </w:r>
      <w:proofErr w:type="gramEnd"/>
      <w:r>
        <w:t xml:space="preserve"> readonly OdeToFoodDbContext db;</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r>
      <w:proofErr w:type="gramStart"/>
      <w:r>
        <w:t>db.Restaurants.Add(</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proofErr w:type="gramStart"/>
      <w:r>
        <w:t>return</w:t>
      </w:r>
      <w:proofErr w:type="gramEnd"/>
      <w:r>
        <w:t xml:space="preserve">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db.Restaurants</w:t>
      </w:r>
    </w:p>
    <w:p w:rsidR="00E01F9E" w:rsidRDefault="00E01F9E" w:rsidP="00E01F9E">
      <w:pPr>
        <w:spacing w:after="0"/>
      </w:pPr>
      <w:r>
        <w:t xml:space="preserve">                   </w:t>
      </w:r>
      <w:proofErr w:type="gramStart"/>
      <w:r>
        <w:t>orderby</w:t>
      </w:r>
      <w:proofErr w:type="gramEnd"/>
      <w:r>
        <w:t xml:space="preserve"> r.Name</w:t>
      </w:r>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gramStart"/>
      <w:r>
        <w:t>var</w:t>
      </w:r>
      <w:proofErr w:type="gramEnd"/>
      <w:r>
        <w:t xml:space="preserve"> r = Get(restaurant.Id);</w:t>
      </w:r>
    </w:p>
    <w:p w:rsidR="00F33E49" w:rsidRDefault="00F33E49" w:rsidP="00F33E49">
      <w:pPr>
        <w:spacing w:after="0"/>
      </w:pPr>
      <w:r>
        <w:t xml:space="preserve">            </w:t>
      </w:r>
      <w:proofErr w:type="gramStart"/>
      <w:r>
        <w:t>if</w:t>
      </w:r>
      <w:proofErr w:type="gramEnd"/>
      <w:r>
        <w:t xml:space="preserve"> (r.Name != restaurant.Name)</w:t>
      </w:r>
    </w:p>
    <w:p w:rsidR="00F33E49" w:rsidRDefault="00F33E49" w:rsidP="00F33E49">
      <w:pPr>
        <w:spacing w:after="0"/>
      </w:pPr>
      <w:r>
        <w:lastRenderedPageBreak/>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w:t>
      </w:r>
      <w:proofErr w:type="gramStart"/>
      <w:r>
        <w:t>db.SaveChanges(</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proofErr w:type="gramStart"/>
      <w:r>
        <w:t>var</w:t>
      </w:r>
      <w:proofErr w:type="gramEnd"/>
      <w:r>
        <w:t xml:space="preserve"> entry = db.Entry(restaurant);</w:t>
      </w:r>
    </w:p>
    <w:p w:rsidR="00F33E49" w:rsidRDefault="00F33E49" w:rsidP="00F33E49">
      <w:pPr>
        <w:spacing w:after="0"/>
        <w:ind w:left="720"/>
      </w:pPr>
      <w:r>
        <w:t>entry.State = EntityState.Modified;</w:t>
      </w:r>
    </w:p>
    <w:p w:rsidR="00F33E49" w:rsidRDefault="00F33E49" w:rsidP="00F33E49">
      <w:pPr>
        <w:spacing w:after="0"/>
        <w:ind w:left="720"/>
      </w:pPr>
      <w:proofErr w:type="gramStart"/>
      <w:r>
        <w:t>db.SaveChanges(</w:t>
      </w:r>
      <w:proofErr w:type="gramEnd"/>
      <w:r>
        <w:t>);</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4" w:name="_Configuring_a_DbContext"/>
      <w:bookmarkEnd w:id="24"/>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5" w:name="_Exploring_the_New"/>
      <w:bookmarkEnd w:id="25"/>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rsidR="000153FB" w:rsidRDefault="000153FB" w:rsidP="00060DC9">
      <w:r>
        <w:lastRenderedPageBreak/>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6" w:name="_Implementing_a_Delete"/>
      <w:bookmarkEnd w:id="26"/>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proofErr w:type="gramStart"/>
      <w:r>
        <w:t>p</w:t>
      </w:r>
      <w:r w:rsidR="002F26FD">
        <w:t>ublic</w:t>
      </w:r>
      <w:proofErr w:type="gramEnd"/>
      <w:r w:rsidR="002F26FD">
        <w:t xml:space="preserve"> ActionResult Delete ( int id )</w:t>
      </w:r>
    </w:p>
    <w:p w:rsidR="00F673A2" w:rsidRDefault="00F673A2" w:rsidP="002F26FD">
      <w:pPr>
        <w:pStyle w:val="ListParagraph"/>
        <w:ind w:left="1440"/>
      </w:pPr>
      <w:r>
        <w:t>{</w:t>
      </w:r>
    </w:p>
    <w:p w:rsidR="00F673A2" w:rsidRDefault="00F673A2" w:rsidP="00F673A2">
      <w:pPr>
        <w:pStyle w:val="ListParagraph"/>
        <w:ind w:left="2160"/>
      </w:pPr>
      <w:proofErr w:type="gramStart"/>
      <w:r>
        <w:t>var</w:t>
      </w:r>
      <w:proofErr w:type="gramEnd"/>
      <w:r>
        <w:t xml:space="preserve"> model = db.Get(id);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(“NotFound”);</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proofErr w:type="gramStart"/>
      <w:r>
        <w:t>public</w:t>
      </w:r>
      <w:proofErr w:type="gramEnd"/>
      <w:r>
        <w:t xml:space="preserve">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proofErr w:type="gramStart"/>
      <w:r>
        <w:t>db.Delete(</w:t>
      </w:r>
      <w:proofErr w:type="gramEnd"/>
      <w:r>
        <w:t>id);</w:t>
      </w:r>
    </w:p>
    <w:p w:rsidR="006016C5" w:rsidRDefault="006016C5" w:rsidP="006016C5">
      <w:pPr>
        <w:pStyle w:val="ListParagraph"/>
        <w:ind w:left="1440" w:firstLine="720"/>
      </w:pPr>
      <w:proofErr w:type="gramStart"/>
      <w:r>
        <w:lastRenderedPageBreak/>
        <w:t>return</w:t>
      </w:r>
      <w:proofErr w:type="gramEnd"/>
      <w:r>
        <w:t xml:space="preserve">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proofErr w:type="gramStart"/>
      <w:r>
        <w:t>public</w:t>
      </w:r>
      <w:proofErr w:type="gramEnd"/>
      <w:r>
        <w:t xml:space="preserve"> void Delete(int id)</w:t>
      </w:r>
    </w:p>
    <w:p w:rsidR="0080433C" w:rsidRDefault="0080433C" w:rsidP="007A363C">
      <w:pPr>
        <w:spacing w:after="0"/>
        <w:ind w:left="1440"/>
      </w:pPr>
      <w:r>
        <w:t>{</w:t>
      </w:r>
    </w:p>
    <w:p w:rsidR="0080433C" w:rsidRDefault="0080433C" w:rsidP="007A363C">
      <w:pPr>
        <w:spacing w:after="0"/>
        <w:ind w:left="2160"/>
      </w:pPr>
      <w:proofErr w:type="gramStart"/>
      <w:r>
        <w:t>var</w:t>
      </w:r>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gramStart"/>
      <w:r>
        <w:t>restaurants.Remove(</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proofErr w:type="gramStart"/>
      <w:r>
        <w:t>public</w:t>
      </w:r>
      <w:proofErr w:type="gramEnd"/>
      <w:r>
        <w:t xml:space="preserve"> void Delete(int id)</w:t>
      </w:r>
    </w:p>
    <w:p w:rsidR="007A363C" w:rsidRDefault="007A363C" w:rsidP="007A363C">
      <w:pPr>
        <w:spacing w:after="0"/>
        <w:ind w:left="1440"/>
      </w:pPr>
      <w:r>
        <w:t>{</w:t>
      </w:r>
    </w:p>
    <w:p w:rsidR="007A363C" w:rsidRDefault="007A363C" w:rsidP="007A363C">
      <w:pPr>
        <w:spacing w:after="0"/>
        <w:ind w:left="2160"/>
      </w:pPr>
      <w:proofErr w:type="gramStart"/>
      <w:r>
        <w:t>var</w:t>
      </w:r>
      <w:proofErr w:type="gramEnd"/>
      <w:r>
        <w:t xml:space="preserve"> restaurant = db.Restaurants.Find(id);</w:t>
      </w:r>
    </w:p>
    <w:p w:rsidR="007A363C" w:rsidRDefault="007A363C" w:rsidP="007A363C">
      <w:pPr>
        <w:spacing w:after="0"/>
        <w:ind w:left="2160"/>
      </w:pPr>
      <w:proofErr w:type="gramStart"/>
      <w:r>
        <w:t>db.Restaurants.Remove(</w:t>
      </w:r>
      <w:proofErr w:type="gramEnd"/>
      <w:r>
        <w:t>restaurant);</w:t>
      </w:r>
    </w:p>
    <w:p w:rsidR="007A363C" w:rsidRDefault="007A363C" w:rsidP="007A363C">
      <w:pPr>
        <w:spacing w:after="0"/>
        <w:ind w:left="2160"/>
      </w:pPr>
      <w:proofErr w:type="gramStart"/>
      <w:r>
        <w:t>db.SaveChanges(</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7" w:name="_Understanding_Razor_Syntax"/>
      <w:bookmarkEnd w:id="27"/>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 xml:space="preserve">These hyperlinks are coded in </w:t>
      </w:r>
      <w:r>
        <w:lastRenderedPageBreak/>
        <w:t>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8" w:name="_Specifying_Layout_Views"/>
      <w:bookmarkEnd w:id="28"/>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lastRenderedPageBreak/>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“_TestLayout.cshtml”;</w:t>
      </w:r>
    </w:p>
    <w:p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9" w:name="_Using_the_View"/>
      <w:bookmarkEnd w:id="29"/>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roofErr w:type="gramStart"/>
      <w:r>
        <w:t>”;</w:t>
      </w:r>
      <w:proofErr w:type="gramEnd"/>
    </w:p>
    <w:p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rsidR="00E045AE" w:rsidRDefault="00901129" w:rsidP="00901129">
      <w:pPr>
        <w:pStyle w:val="Heading2"/>
      </w:pPr>
      <w:bookmarkStart w:id="30" w:name="_Adding_Flexibility_with"/>
      <w:bookmarkEnd w:id="30"/>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 xml:space="preserve">@RenderSection </w:t>
      </w:r>
      <w:proofErr w:type="gramStart"/>
      <w:r>
        <w:t>( “</w:t>
      </w:r>
      <w:proofErr w:type="gramEnd"/>
      <w:r>
        <w:t>footer”, required:  false )</w:t>
      </w:r>
    </w:p>
    <w:p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1" w:name="_Reusing_HTML_with"/>
      <w:bookmarkEnd w:id="31"/>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w:t>
      </w:r>
      <w:r>
        <w:lastRenderedPageBreak/>
        <w:t xml:space="preserve">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 xml:space="preserve">@Html.Partial </w:t>
      </w:r>
      <w:proofErr w:type="gramStart"/>
      <w:r>
        <w:t>( “</w:t>
      </w:r>
      <w:proofErr w:type="gramEnd"/>
      <w:r>
        <w:t>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proofErr w:type="gramStart"/>
      <w:r>
        <w:t xml:space="preserve">@model  </w:t>
      </w:r>
      <w:r w:rsidRPr="004B7AA3">
        <w:t>OdeToFood.Data.Models</w:t>
      </w:r>
      <w:r>
        <w:t>.Restaurant</w:t>
      </w:r>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@Html.ActionLink(</w:t>
      </w:r>
      <w:proofErr w:type="gramEnd"/>
      <w:r>
        <w:t>"Edit", "Edit", new { id = Model.Id }) |</w:t>
      </w:r>
    </w:p>
    <w:p w:rsidR="00C41166" w:rsidRDefault="00C41166" w:rsidP="00C41166">
      <w:pPr>
        <w:pStyle w:val="ListParagraph"/>
        <w:spacing w:after="0"/>
        <w:ind w:left="1440"/>
      </w:pPr>
      <w:r>
        <w:t xml:space="preserve">                </w:t>
      </w:r>
      <w:proofErr w:type="gramStart"/>
      <w:r>
        <w:t>@Html.ActionLink(</w:t>
      </w:r>
      <w:proofErr w:type="gramEnd"/>
      <w:r>
        <w:t>"Details", "Details", new { id = Model.Id }) |</w:t>
      </w:r>
    </w:p>
    <w:p w:rsidR="00C41166" w:rsidRDefault="00C41166" w:rsidP="00C41166">
      <w:pPr>
        <w:pStyle w:val="ListParagraph"/>
        <w:spacing w:after="0"/>
        <w:ind w:left="1440"/>
      </w:pPr>
      <w:r>
        <w:t xml:space="preserve">                </w:t>
      </w:r>
      <w:proofErr w:type="gramStart"/>
      <w:r>
        <w:t>@Html.ActionLink(</w:t>
      </w:r>
      <w:proofErr w:type="gramEnd"/>
      <w:r>
        <w:t>"Delete", "Delete", new { id = Model.Id })</w:t>
      </w:r>
    </w:p>
    <w:p w:rsidR="00C41166" w:rsidRDefault="00C41166" w:rsidP="00C41166">
      <w:pPr>
        <w:pStyle w:val="ListParagraph"/>
        <w:spacing w:after="0"/>
        <w:ind w:left="1440"/>
      </w:pPr>
      <w:r>
        <w:lastRenderedPageBreak/>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2" w:name="_Passing_Data_across"/>
      <w:bookmarkEnd w:id="32"/>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 xml:space="preserve">@TempData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3" w:name="_Managing_Client_Libraries"/>
      <w:bookmarkEnd w:id="33"/>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w:t>
      </w:r>
      <w:r>
        <w:lastRenderedPageBreak/>
        <w:t>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4" w:name="_Bundling_Client_Assets"/>
      <w:bookmarkEnd w:id="34"/>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 xml:space="preserve">@Styles.Render </w:t>
      </w:r>
      <w:proofErr w:type="gramStart"/>
      <w:r>
        <w:t>( "</w:t>
      </w:r>
      <w:proofErr w:type="gramEnd"/>
      <w:r>
        <w:t>~/Content/css" )</w:t>
      </w:r>
    </w:p>
    <w:p w:rsidR="00D15684" w:rsidRDefault="00D15684" w:rsidP="00D15684">
      <w:pPr>
        <w:spacing w:after="0"/>
        <w:ind w:left="720"/>
      </w:pPr>
      <w:r>
        <w:t xml:space="preserve">@Scripts.Render </w:t>
      </w:r>
      <w:proofErr w:type="gramStart"/>
      <w:r>
        <w:t>( "</w:t>
      </w:r>
      <w:proofErr w:type="gramEnd"/>
      <w:r>
        <w:t>~/bundles/modernizr" )</w:t>
      </w:r>
    </w:p>
    <w:p w:rsidR="00D15684" w:rsidRDefault="00D15684" w:rsidP="00D15684">
      <w:pPr>
        <w:spacing w:after="0"/>
      </w:pPr>
      <w:r>
        <w:lastRenderedPageBreak/>
        <w:t>Also, note 2 statements at the end of &lt;body&gt; . . . &lt;/body&gt;:</w:t>
      </w:r>
    </w:p>
    <w:p w:rsidR="00D15684" w:rsidRDefault="00D15684" w:rsidP="00D15684">
      <w:pPr>
        <w:spacing w:after="0"/>
        <w:ind w:left="720"/>
      </w:pPr>
      <w:r>
        <w:t xml:space="preserve">@Scripts.Render </w:t>
      </w:r>
      <w:proofErr w:type="gramStart"/>
      <w:r>
        <w:t>( "</w:t>
      </w:r>
      <w:proofErr w:type="gramEnd"/>
      <w:r>
        <w:t>~/bundles/jquery" )</w:t>
      </w:r>
    </w:p>
    <w:p w:rsidR="00D15684" w:rsidRDefault="00D15684" w:rsidP="00D15684">
      <w:pPr>
        <w:spacing w:after="0"/>
        <w:ind w:left="720"/>
      </w:pPr>
      <w:r>
        <w:t xml:space="preserve">@Scripts.Render </w:t>
      </w:r>
      <w:proofErr w:type="gramStart"/>
      <w:r>
        <w:t>( "</w:t>
      </w:r>
      <w:proofErr w:type="gramEnd"/>
      <w:r>
        <w:t>~/bundles/bootstrap"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rsidR="00DA53EA" w:rsidRDefault="00DA53EA" w:rsidP="00DA53EA">
      <w:pPr>
        <w:pStyle w:val="Heading2"/>
      </w:pPr>
      <w:bookmarkStart w:id="35" w:name="_Enabling_Client_Validation"/>
      <w:bookmarkEnd w:id="35"/>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 xml:space="preserve">To understand what is </w:t>
      </w:r>
      <w:proofErr w:type="gramStart"/>
      <w:r>
        <w:t>happening, . . .</w:t>
      </w:r>
      <w:proofErr w:type="gramEnd"/>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proofErr w:type="gramStart"/>
      <w:r>
        <w:rPr>
          <w:b/>
        </w:rPr>
        <w:lastRenderedPageBreak/>
        <w:t>data-val-maxlength</w:t>
      </w:r>
      <w:proofErr w:type="gramEnd"/>
    </w:p>
    <w:p w:rsidR="007D4154" w:rsidRDefault="007D4154" w:rsidP="007D4154">
      <w:pPr>
        <w:spacing w:after="0"/>
        <w:ind w:left="720"/>
        <w:rPr>
          <w:b/>
        </w:rPr>
      </w:pPr>
      <w:proofErr w:type="gramStart"/>
      <w:r>
        <w:rPr>
          <w:b/>
        </w:rPr>
        <w:t>data-val-required</w:t>
      </w:r>
      <w:proofErr w:type="gramEnd"/>
    </w:p>
    <w:p w:rsidR="001D1743" w:rsidRDefault="001D1743" w:rsidP="007D4154">
      <w:pPr>
        <w:spacing w:after="0"/>
        <w:ind w:left="720"/>
      </w:pPr>
      <w:proofErr w:type="gramStart"/>
      <w:r>
        <w:t>the</w:t>
      </w:r>
      <w:proofErr w:type="gramEnd"/>
      <w:r>
        <w:t xml:space="preserve"> text to display when validation fails</w:t>
      </w:r>
    </w:p>
    <w:p w:rsidR="001D1743" w:rsidRDefault="001D1743" w:rsidP="007D4154">
      <w:pPr>
        <w:spacing w:after="0"/>
        <w:ind w:left="720"/>
      </w:pPr>
      <w:proofErr w:type="gramStart"/>
      <w:r>
        <w:t>the</w:t>
      </w:r>
      <w:proofErr w:type="gramEnd"/>
      <w:r>
        <w:t xml:space="preserve"> maximum number of characters permitted</w:t>
      </w:r>
    </w:p>
    <w:p w:rsidR="00401F2E" w:rsidRDefault="00401F2E" w:rsidP="00425762">
      <w:pPr>
        <w:spacing w:after="0"/>
      </w:pPr>
    </w:p>
    <w:p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proofErr w:type="gramStart"/>
      <w:r w:rsidRPr="00884C27">
        <w:t>public</w:t>
      </w:r>
      <w:proofErr w:type="gramEnd"/>
      <w:r w:rsidRPr="00884C27">
        <w:t xml:space="preserve">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w:t>
      </w:r>
      <w:proofErr w:type="gramStart"/>
      <w:r>
        <w:t>@Scripts.Render(</w:t>
      </w:r>
      <w:proofErr w:type="gramEnd"/>
      <w:r>
        <w:t>"~/bundles/jqueryval")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proofErr w:type="gramStart"/>
      <w:r>
        <w:lastRenderedPageBreak/>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rsidR="00A20810" w:rsidRDefault="00A20810" w:rsidP="00F01B05">
      <w:pPr>
        <w:spacing w:after="0"/>
      </w:pPr>
    </w:p>
    <w:p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C55F21" w:rsidRDefault="00C55F21" w:rsidP="00C55F21">
      <w:pPr>
        <w:pStyle w:val="Heading2"/>
        <w:rPr>
          <w:rStyle w:val="Hyperlink"/>
          <w:color w:val="4F81BD" w:themeColor="accent1"/>
          <w:u w:val="none"/>
        </w:rPr>
      </w:pPr>
      <w:bookmarkStart w:id="36" w:name="_Creating_Single_Page"/>
      <w:bookmarkEnd w:id="36"/>
      <w:r w:rsidRPr="00C55F21">
        <w:rPr>
          <w:rStyle w:val="Hyperlink"/>
          <w:color w:val="4F81BD" w:themeColor="accent1"/>
          <w:u w:val="none"/>
        </w:rPr>
        <w:t>Creating Single Page Apps</w:t>
      </w:r>
    </w:p>
    <w:p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rsidR="004A11EF" w:rsidRDefault="004A11EF" w:rsidP="00C55F21">
      <w:r>
        <w:t>The features of the single-page MVC web application are</w:t>
      </w:r>
    </w:p>
    <w:p w:rsidR="004A11EF" w:rsidRDefault="004A11EF" w:rsidP="004A11EF">
      <w:pPr>
        <w:ind w:left="360"/>
      </w:pPr>
      <w:r>
        <w:t>Includes a framework to manage user identities; when you run the application it immediately asks the user to create a user-id and password.</w:t>
      </w:r>
    </w:p>
    <w:p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rsidR="00AD49A0" w:rsidRDefault="004A11EF" w:rsidP="00AD49A0">
      <w:pPr>
        <w:spacing w:after="0"/>
      </w:pPr>
      <w:r>
        <w:lastRenderedPageBreak/>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rsidR="00AD49A0" w:rsidRDefault="00AD49A0" w:rsidP="00AD49A0">
      <w:pPr>
        <w:spacing w:after="0"/>
        <w:ind w:left="720"/>
      </w:pPr>
      <w:r>
        <w:rPr>
          <w:i/>
        </w:rPr>
        <w:t>Email:</w:t>
      </w:r>
      <w:r>
        <w:t xml:space="preserve">  sncole@comcast.net</w:t>
      </w:r>
    </w:p>
    <w:p w:rsidR="00AD49A0" w:rsidRDefault="00AD49A0" w:rsidP="00AD49A0">
      <w:pPr>
        <w:spacing w:after="0"/>
        <w:ind w:left="720"/>
      </w:pPr>
      <w:r>
        <w:rPr>
          <w:i/>
        </w:rPr>
        <w:t xml:space="preserve">Hometown:  </w:t>
      </w:r>
      <w:r>
        <w:t>Atlanta</w:t>
      </w:r>
    </w:p>
    <w:p w:rsidR="00AD49A0" w:rsidRDefault="00AD49A0" w:rsidP="00AD49A0">
      <w:pPr>
        <w:spacing w:after="0"/>
        <w:ind w:left="720"/>
      </w:pPr>
      <w:r>
        <w:rPr>
          <w:i/>
        </w:rPr>
        <w:t>Password:</w:t>
      </w:r>
      <w:r>
        <w:t xml:space="preserve">  pw_MVC_5_sngl_page</w:t>
      </w:r>
    </w:p>
    <w:p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rsidR="000F2A36" w:rsidRDefault="000F2A36" w:rsidP="00AD49A0">
      <w:pPr>
        <w:spacing w:after="0"/>
      </w:pPr>
    </w:p>
    <w:p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rsidR="003E7A0F" w:rsidRDefault="003E7A0F" w:rsidP="00AD49A0">
      <w:pPr>
        <w:spacing w:after="0"/>
      </w:pPr>
    </w:p>
    <w:p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rsidR="00F3104B" w:rsidRDefault="00F3104B" w:rsidP="00AD49A0">
      <w:pPr>
        <w:spacing w:after="0"/>
      </w:pPr>
    </w:p>
    <w:p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rsidR="00D426BF" w:rsidRDefault="00D426BF" w:rsidP="00D426BF">
      <w:pPr>
        <w:pStyle w:val="Heading2"/>
      </w:pPr>
      <w:bookmarkStart w:id="37" w:name="_Deploying_ASP.NET_MVC"/>
      <w:bookmarkStart w:id="38" w:name="_Evaluating_the_Deployment"/>
      <w:bookmarkEnd w:id="37"/>
      <w:bookmarkEnd w:id="38"/>
      <w:r w:rsidRPr="0025649E">
        <w:t>Evaluating the Deployment Options</w:t>
      </w:r>
      <w:r>
        <w:t xml:space="preserve"> </w:t>
      </w:r>
    </w:p>
    <w:p w:rsidR="0025649E" w:rsidRDefault="00D426BF" w:rsidP="0025649E">
      <w:pPr>
        <w:spacing w:after="0"/>
      </w:pPr>
      <w:r>
        <w:t>This</w:t>
      </w:r>
      <w:r w:rsidR="0025649E">
        <w:t xml:space="preserve"> section discusses various deployment options.</w:t>
      </w:r>
    </w:p>
    <w:p w:rsidR="0025649E" w:rsidRDefault="0025649E" w:rsidP="0025649E">
      <w:pPr>
        <w:pStyle w:val="ListParagraph"/>
        <w:numPr>
          <w:ilvl w:val="0"/>
          <w:numId w:val="46"/>
        </w:numPr>
        <w:spacing w:after="0"/>
      </w:pPr>
      <w:r>
        <w:lastRenderedPageBreak/>
        <w:t>Azure DevOps.  This is covered in the Pluralsight course “Azure for .NET Developers”.</w:t>
      </w:r>
    </w:p>
    <w:p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rsidR="00E8752B" w:rsidRDefault="00E8752B" w:rsidP="00E8752B">
      <w:pPr>
        <w:spacing w:after="0"/>
      </w:pPr>
      <w:r>
        <w:t>The last of these options (File System) is going to be covered in this course.</w:t>
      </w:r>
    </w:p>
    <w:p w:rsidR="00E8752B" w:rsidRDefault="00634AA7" w:rsidP="00634AA7">
      <w:pPr>
        <w:pStyle w:val="Heading2"/>
      </w:pPr>
      <w:bookmarkStart w:id="39" w:name="_Installing_Web_Server"/>
      <w:bookmarkEnd w:id="39"/>
      <w:r>
        <w:t>Installing Web Server Software</w:t>
      </w:r>
    </w:p>
    <w:p w:rsidR="00634AA7" w:rsidRDefault="00634AA7" w:rsidP="00634AA7">
      <w:pPr>
        <w:spacing w:after="0"/>
      </w:pPr>
      <w:r>
        <w:t>Software needed for web deployment to home computer:</w:t>
      </w:r>
    </w:p>
    <w:p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rsidR="00BC37A0" w:rsidRDefault="00BC37A0" w:rsidP="00634AA7">
      <w:pPr>
        <w:pStyle w:val="ListParagraph"/>
        <w:numPr>
          <w:ilvl w:val="0"/>
          <w:numId w:val="47"/>
        </w:numPr>
        <w:spacing w:after="0"/>
      </w:pPr>
      <w:r>
        <w:t>IIS installed on the home computer.</w:t>
      </w:r>
    </w:p>
    <w:p w:rsidR="00634AA7" w:rsidRDefault="00634AA7" w:rsidP="00535031">
      <w:pPr>
        <w:spacing w:after="0"/>
      </w:pPr>
    </w:p>
    <w:p w:rsidR="00535031" w:rsidRDefault="00535031" w:rsidP="00535031">
      <w:pPr>
        <w:spacing w:after="0"/>
      </w:pPr>
      <w:r>
        <w:t>We can verify that that SQL Server [Developer or Express] is working by . . .</w:t>
      </w:r>
    </w:p>
    <w:p w:rsidR="00535031" w:rsidRDefault="00535031" w:rsidP="00535031">
      <w:pPr>
        <w:pStyle w:val="ListParagraph"/>
        <w:numPr>
          <w:ilvl w:val="0"/>
          <w:numId w:val="47"/>
        </w:numPr>
        <w:spacing w:after="0"/>
      </w:pPr>
      <w:r>
        <w:t>Launch VisualStudio.</w:t>
      </w:r>
    </w:p>
    <w:p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rsidR="00535031" w:rsidRDefault="00535031" w:rsidP="00535031">
      <w:pPr>
        <w:pStyle w:val="ListParagraph"/>
        <w:numPr>
          <w:ilvl w:val="0"/>
          <w:numId w:val="47"/>
        </w:numPr>
        <w:spacing w:after="0"/>
      </w:pPr>
      <w:r>
        <w:t>If SQL Server [Developer or Express] is not shown in the tree . . .</w:t>
      </w:r>
    </w:p>
    <w:p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rsidR="00BC37A0" w:rsidRDefault="00BC37A0" w:rsidP="00BC37A0">
      <w:pPr>
        <w:spacing w:after="0"/>
      </w:pPr>
    </w:p>
    <w:p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rsidR="004258E4" w:rsidRDefault="004258E4" w:rsidP="004258E4">
      <w:pPr>
        <w:spacing w:after="0"/>
        <w:ind w:left="720"/>
      </w:pPr>
      <w:r>
        <w:t>. . . \WebAppCourseNotes\IntroductionToASP_NET\PracticesAndFeatures.docx</w:t>
      </w:r>
    </w:p>
    <w:p w:rsidR="004258E4" w:rsidRDefault="004258E4" w:rsidP="004258E4">
      <w:pPr>
        <w:spacing w:after="0"/>
      </w:pPr>
      <w:proofErr w:type="gramStart"/>
      <w:r>
        <w:t>specifically</w:t>
      </w:r>
      <w:proofErr w:type="gramEnd"/>
      <w:r>
        <w:t xml:space="preserve"> in the sections titled “Configuring IIS Locally” and “Deploying Web Application by Hand”.</w:t>
      </w:r>
    </w:p>
    <w:p w:rsidR="004258E4" w:rsidRDefault="004258E4" w:rsidP="004258E4">
      <w:pPr>
        <w:spacing w:after="0"/>
      </w:pPr>
    </w:p>
    <w:p w:rsidR="004258E4" w:rsidRDefault="004258E4" w:rsidP="004258E4">
      <w:pPr>
        <w:spacing w:after="0"/>
      </w:pPr>
      <w:r>
        <w:lastRenderedPageBreak/>
        <w:t xml:space="preserve">We will be working extensively with the program “Internet information Services (IIS) Manager”.  If it does not appear </w:t>
      </w:r>
      <w:r w:rsidR="008F4529">
        <w:t>in the start menu, simply type the name in the Search box of the start menu.</w:t>
      </w:r>
    </w:p>
    <w:p w:rsidR="008F4529" w:rsidRDefault="00A306C0" w:rsidP="00A306C0">
      <w:pPr>
        <w:pStyle w:val="Heading2"/>
      </w:pPr>
      <w:bookmarkStart w:id="40" w:name="_Publishing_Apps_with"/>
      <w:bookmarkEnd w:id="40"/>
      <w:r>
        <w:t>Publishing Apps with Visual Studio</w:t>
      </w:r>
    </w:p>
    <w:p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rsidR="00B33FDD" w:rsidRDefault="00B33FDD" w:rsidP="00B33FDD">
      <w:pPr>
        <w:spacing w:after="0"/>
      </w:pPr>
    </w:p>
    <w:p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rsidR="00FE4886" w:rsidRDefault="00FE4886" w:rsidP="00FE4886">
      <w:pPr>
        <w:pStyle w:val="Heading2"/>
      </w:pPr>
      <w:bookmarkStart w:id="41" w:name="_Creating_an_IIS"/>
      <w:bookmarkEnd w:id="41"/>
      <w:r>
        <w:t>Creating an IIS Website</w:t>
      </w:r>
    </w:p>
    <w:p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rsidR="00B61443" w:rsidRDefault="00B61443" w:rsidP="00D66AAE">
      <w:pPr>
        <w:pStyle w:val="ListParagraph"/>
        <w:numPr>
          <w:ilvl w:val="0"/>
          <w:numId w:val="49"/>
        </w:numPr>
        <w:spacing w:after="0"/>
      </w:pPr>
      <w:r>
        <w:t>Open IIS Manager – via the Start menu.</w:t>
      </w:r>
    </w:p>
    <w:p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rsidR="0025791D" w:rsidRDefault="0025791D" w:rsidP="0025791D">
      <w:pPr>
        <w:spacing w:after="0"/>
      </w:pPr>
    </w:p>
    <w:p w:rsidR="0025791D" w:rsidRDefault="0025791D" w:rsidP="0025791D">
      <w:pPr>
        <w:spacing w:after="0"/>
      </w:pPr>
      <w:r>
        <w:lastRenderedPageBreak/>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rsidR="005603DE" w:rsidRDefault="005603DE" w:rsidP="005603DE">
      <w:pPr>
        <w:spacing w:after="0"/>
        <w:rPr>
          <w:b/>
        </w:rPr>
      </w:pPr>
    </w:p>
    <w:p w:rsidR="0042709D" w:rsidRDefault="005603DE" w:rsidP="005603DE">
      <w:pPr>
        <w:spacing w:after="0"/>
      </w:pPr>
      <w:r>
        <w:t xml:space="preserve">Observe that the friendly name now appears under the </w:t>
      </w:r>
      <w:r>
        <w:rPr>
          <w:b/>
        </w:rPr>
        <w:t>Sites</w:t>
      </w:r>
      <w:r>
        <w:t xml:space="preserve"> node in IIS Manager.</w:t>
      </w:r>
    </w:p>
    <w:p w:rsidR="0042709D" w:rsidRDefault="0042709D" w:rsidP="005603DE">
      <w:pPr>
        <w:spacing w:after="0"/>
      </w:pPr>
    </w:p>
    <w:p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rsidR="00995BE7" w:rsidRDefault="00995BE7" w:rsidP="00995BE7">
      <w:pPr>
        <w:spacing w:after="0"/>
        <w:ind w:left="720"/>
        <w:rPr>
          <w:b/>
        </w:rPr>
      </w:pPr>
      <w:r>
        <w:rPr>
          <w:b/>
        </w:rPr>
        <w:t>HTTP Error 500.19 – Internal Server Error</w:t>
      </w:r>
    </w:p>
    <w:p w:rsidR="00995BE7" w:rsidRDefault="00995BE7" w:rsidP="00995BE7">
      <w:pPr>
        <w:spacing w:after="0"/>
        <w:ind w:left="720"/>
        <w:rPr>
          <w:b/>
        </w:rPr>
      </w:pPr>
      <w:r>
        <w:rPr>
          <w:b/>
        </w:rPr>
        <w:t>The requested page cannot be accessed because the related configuration data for the page is invalid.</w:t>
      </w:r>
    </w:p>
    <w:p w:rsidR="00995BE7" w:rsidRDefault="00995BE7" w:rsidP="00995BE7">
      <w:pPr>
        <w:spacing w:after="0"/>
        <w:ind w:left="720"/>
      </w:pPr>
      <w:r>
        <w:t xml:space="preserve">Error </w:t>
      </w:r>
      <w:proofErr w:type="gramStart"/>
      <w:r>
        <w:t>Code  0x8007005</w:t>
      </w:r>
      <w:proofErr w:type="gramEnd"/>
    </w:p>
    <w:p w:rsidR="00995BE7" w:rsidRDefault="00995BE7" w:rsidP="00995BE7">
      <w:pPr>
        <w:spacing w:after="0"/>
        <w:ind w:left="720"/>
      </w:pPr>
      <w:r>
        <w:t xml:space="preserve">Config Error Cannot </w:t>
      </w:r>
      <w:r w:rsidR="006B7E10">
        <w:t>r</w:t>
      </w:r>
      <w:r>
        <w:t>ead configuration file due to insufficient permissions</w:t>
      </w:r>
    </w:p>
    <w:p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rsidR="006B7E10" w:rsidRDefault="006B7E10" w:rsidP="006B7E10">
      <w:pPr>
        <w:spacing w:after="0"/>
        <w:ind w:left="720"/>
        <w:rPr>
          <w:b/>
        </w:rPr>
      </w:pPr>
      <w:r>
        <w:rPr>
          <w:b/>
        </w:rPr>
        <w:t>HTTP Error 500.19 – Internal Server Error</w:t>
      </w:r>
    </w:p>
    <w:p w:rsidR="006B7E10" w:rsidRDefault="006B7E10" w:rsidP="006B7E10">
      <w:pPr>
        <w:spacing w:after="0"/>
        <w:ind w:left="720"/>
        <w:rPr>
          <w:b/>
        </w:rPr>
      </w:pPr>
      <w:r>
        <w:rPr>
          <w:b/>
        </w:rPr>
        <w:t>The requested page cannot be accessed because the related configuration data for the page is invalid.</w:t>
      </w:r>
    </w:p>
    <w:p w:rsidR="006B7E10" w:rsidRDefault="006B7E10" w:rsidP="006B7E10">
      <w:pPr>
        <w:spacing w:after="0"/>
        <w:ind w:left="720"/>
      </w:pPr>
      <w:r>
        <w:t xml:space="preserve">Error </w:t>
      </w:r>
      <w:proofErr w:type="gramStart"/>
      <w:r>
        <w:t>Code  0x8007021</w:t>
      </w:r>
      <w:proofErr w:type="gramEnd"/>
    </w:p>
    <w:p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rsidR="008130DD" w:rsidRDefault="008130DD" w:rsidP="00181111">
      <w:pPr>
        <w:spacing w:after="0"/>
      </w:pPr>
    </w:p>
    <w:p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rsidR="008130DD" w:rsidRDefault="008130DD" w:rsidP="008130DD">
      <w:pPr>
        <w:spacing w:after="0"/>
        <w:ind w:left="720"/>
        <w:rPr>
          <w:b/>
        </w:rPr>
      </w:pPr>
      <w:r>
        <w:rPr>
          <w:b/>
        </w:rPr>
        <w:t>HTTP Error 401.3 – Unauthorized</w:t>
      </w:r>
    </w:p>
    <w:p w:rsidR="008130DD" w:rsidRDefault="008130DD" w:rsidP="008130DD">
      <w:pPr>
        <w:spacing w:after="0"/>
        <w:ind w:left="720"/>
        <w:rPr>
          <w:b/>
        </w:rPr>
      </w:pPr>
      <w:r>
        <w:rPr>
          <w:b/>
        </w:rPr>
        <w:lastRenderedPageBreak/>
        <w:t>You do not have permission to view this directory or page because of the access control list (ACL) configuration or encryption settings for this resource on the Web server.</w:t>
      </w:r>
    </w:p>
    <w:p w:rsidR="008130DD" w:rsidRDefault="008130DD" w:rsidP="008130DD">
      <w:pPr>
        <w:spacing w:after="0"/>
        <w:ind w:left="720"/>
      </w:pPr>
      <w:r>
        <w:t xml:space="preserve">Error </w:t>
      </w:r>
      <w:proofErr w:type="gramStart"/>
      <w:r>
        <w:t>Code  0x8007005</w:t>
      </w:r>
      <w:proofErr w:type="gramEnd"/>
    </w:p>
    <w:p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rsidR="008130DD" w:rsidRDefault="008130DD" w:rsidP="00181111">
      <w:pPr>
        <w:spacing w:after="0"/>
      </w:pPr>
    </w:p>
    <w:p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rsidR="00AB2362" w:rsidRDefault="00AB2362" w:rsidP="00181111">
      <w:pPr>
        <w:spacing w:after="0"/>
      </w:pPr>
    </w:p>
    <w:p w:rsidR="00AB2362" w:rsidRDefault="00AB2362" w:rsidP="00181111">
      <w:pPr>
        <w:spacing w:after="0"/>
      </w:pPr>
      <w:r>
        <w:t>I listened to the last 3 sections that dealt with</w:t>
      </w:r>
    </w:p>
    <w:p w:rsidR="00AB2362" w:rsidRDefault="00AB2362" w:rsidP="00AB2362">
      <w:pPr>
        <w:pStyle w:val="ListParagraph"/>
        <w:numPr>
          <w:ilvl w:val="0"/>
          <w:numId w:val="51"/>
        </w:numPr>
        <w:spacing w:after="0"/>
      </w:pPr>
      <w:r>
        <w:t xml:space="preserve">How to automate publication to create a database whose structure is compatible with the structure defined by entity framework.  I believe that this automatically built </w:t>
      </w:r>
      <w:bookmarkStart w:id="42" w:name="_GoBack"/>
      <w:bookmarkEnd w:id="42"/>
      <w:r>
        <w:t>database turns out to be empty, and it will be need to be populated with data – users and restaurants.</w:t>
      </w:r>
    </w:p>
    <w:p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13B" w:rsidRDefault="00AC113B" w:rsidP="00265535">
      <w:pPr>
        <w:spacing w:after="0" w:line="240" w:lineRule="auto"/>
      </w:pPr>
      <w:r>
        <w:separator/>
      </w:r>
    </w:p>
  </w:endnote>
  <w:endnote w:type="continuationSeparator" w:id="0">
    <w:p w:rsidR="00AC113B" w:rsidRDefault="00AC113B"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AB2362" w:rsidRDefault="00AB2362">
        <w:pPr>
          <w:pStyle w:val="Footer"/>
          <w:jc w:val="center"/>
        </w:pPr>
        <w:r>
          <w:fldChar w:fldCharType="begin"/>
        </w:r>
        <w:r>
          <w:instrText xml:space="preserve"> PAGE   \* MERGEFORMAT </w:instrText>
        </w:r>
        <w:r>
          <w:fldChar w:fldCharType="separate"/>
        </w:r>
        <w:r w:rsidR="00024119">
          <w:rPr>
            <w:noProof/>
          </w:rPr>
          <w:t>43</w:t>
        </w:r>
        <w:r>
          <w:rPr>
            <w:noProof/>
          </w:rPr>
          <w:fldChar w:fldCharType="end"/>
        </w:r>
      </w:p>
    </w:sdtContent>
  </w:sdt>
  <w:p w:rsidR="00AB2362" w:rsidRDefault="00AB2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13B" w:rsidRDefault="00AC113B" w:rsidP="00265535">
      <w:pPr>
        <w:spacing w:after="0" w:line="240" w:lineRule="auto"/>
      </w:pPr>
      <w:r>
        <w:separator/>
      </w:r>
    </w:p>
  </w:footnote>
  <w:footnote w:type="continuationSeparator" w:id="0">
    <w:p w:rsidR="00AC113B" w:rsidRDefault="00AC113B"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119"/>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24A5F"/>
    <w:rsid w:val="0053150B"/>
    <w:rsid w:val="00535031"/>
    <w:rsid w:val="00547827"/>
    <w:rsid w:val="00553438"/>
    <w:rsid w:val="005603DE"/>
    <w:rsid w:val="00562414"/>
    <w:rsid w:val="005625AC"/>
    <w:rsid w:val="00565C74"/>
    <w:rsid w:val="005710F6"/>
    <w:rsid w:val="00575698"/>
    <w:rsid w:val="005774F0"/>
    <w:rsid w:val="00585ADE"/>
    <w:rsid w:val="005937F9"/>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171D"/>
    <w:rsid w:val="006B2A6D"/>
    <w:rsid w:val="006B788D"/>
    <w:rsid w:val="006B7E10"/>
    <w:rsid w:val="006C471D"/>
    <w:rsid w:val="006C6D65"/>
    <w:rsid w:val="006C7A92"/>
    <w:rsid w:val="006D0C94"/>
    <w:rsid w:val="006D3ACC"/>
    <w:rsid w:val="006E0BA7"/>
    <w:rsid w:val="006E2CD4"/>
    <w:rsid w:val="006E4C98"/>
    <w:rsid w:val="006E55A2"/>
    <w:rsid w:val="006E6569"/>
    <w:rsid w:val="006E725E"/>
    <w:rsid w:val="006F51E4"/>
    <w:rsid w:val="006F56EB"/>
    <w:rsid w:val="006F5951"/>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B2362"/>
    <w:rsid w:val="00AC113B"/>
    <w:rsid w:val="00AC4A5E"/>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3753"/>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F1373"/>
    <w:rsid w:val="00BF6E87"/>
    <w:rsid w:val="00C003E2"/>
    <w:rsid w:val="00C043B2"/>
    <w:rsid w:val="00C0555B"/>
    <w:rsid w:val="00C14DB0"/>
    <w:rsid w:val="00C21E1E"/>
    <w:rsid w:val="00C344DE"/>
    <w:rsid w:val="00C35F81"/>
    <w:rsid w:val="00C408DC"/>
    <w:rsid w:val="00C41166"/>
    <w:rsid w:val="00C42252"/>
    <w:rsid w:val="00C47F44"/>
    <w:rsid w:val="00C54ED1"/>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47F7E"/>
    <w:rsid w:val="00E50267"/>
    <w:rsid w:val="00E519C0"/>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4886"/>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1991F-7C41-4AC7-845F-E2B9DEF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7887</TotalTime>
  <Pages>43</Pages>
  <Words>16567</Words>
  <Characters>94435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127</cp:revision>
  <dcterms:created xsi:type="dcterms:W3CDTF">2020-05-22T12:45:00Z</dcterms:created>
  <dcterms:modified xsi:type="dcterms:W3CDTF">2020-08-05T18:08:00Z</dcterms:modified>
</cp:coreProperties>
</file>