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AAF" w:rsidRDefault="00443C66" w:rsidP="00D92AAF">
      <w:pPr>
        <w:pStyle w:val="Heading1"/>
      </w:pPr>
      <w:proofErr w:type="spellStart"/>
      <w:r w:rsidRPr="00443C66">
        <w:t>FundamentalsOfBuilding_NET_DesktopApplications</w:t>
      </w:r>
      <w:proofErr w:type="spellEnd"/>
    </w:p>
    <w:p w:rsidR="008C00F0" w:rsidRPr="008C00F0" w:rsidRDefault="008C00F0" w:rsidP="008C00F0">
      <w:r>
        <w:t xml:space="preserve">This document contains notes pertaining to the </w:t>
      </w:r>
      <w:proofErr w:type="spellStart"/>
      <w:r>
        <w:t>Pluralsight</w:t>
      </w:r>
      <w:proofErr w:type="spellEnd"/>
      <w:r>
        <w:t xml:space="preserve"> course “</w:t>
      </w:r>
      <w:r w:rsidRPr="008C00F0">
        <w:t>Fundamentals</w:t>
      </w:r>
      <w:r>
        <w:t xml:space="preserve"> </w:t>
      </w:r>
      <w:proofErr w:type="gramStart"/>
      <w:r w:rsidRPr="008C00F0">
        <w:t>Of</w:t>
      </w:r>
      <w:proofErr w:type="gramEnd"/>
      <w:r>
        <w:t xml:space="preserve"> </w:t>
      </w:r>
      <w:r w:rsidRPr="008C00F0">
        <w:t>Building</w:t>
      </w:r>
      <w:r>
        <w:t xml:space="preserve"> .NET </w:t>
      </w:r>
      <w:r w:rsidRPr="008C00F0">
        <w:t>Desktop</w:t>
      </w:r>
      <w:r>
        <w:t xml:space="preserve"> </w:t>
      </w:r>
      <w:r w:rsidRPr="008C00F0">
        <w:t>Applications</w:t>
      </w:r>
      <w:r>
        <w:t xml:space="preserve">”.  Some of the clips of the </w:t>
      </w:r>
      <w:proofErr w:type="spellStart"/>
      <w:r>
        <w:t>Pluralsight</w:t>
      </w:r>
      <w:proofErr w:type="spellEnd"/>
      <w:r>
        <w:t xml:space="preserve">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557762" w:rsidP="00BB3883">
            <w:hyperlink w:anchor="_Create_a_Windows" w:history="1">
              <w:r w:rsidR="00BB3883" w:rsidRPr="00BB3883">
                <w:rPr>
                  <w:rStyle w:val="Hyperlink"/>
                </w:rPr>
                <w:t>Create a Windows Forms App</w:t>
              </w:r>
            </w:hyperlink>
          </w:p>
        </w:tc>
        <w:tc>
          <w:tcPr>
            <w:tcW w:w="4788" w:type="dxa"/>
          </w:tcPr>
          <w:p w:rsidR="00D92AAF" w:rsidRDefault="004C13E2" w:rsidP="00886A27">
            <w:r>
              <w:fldChar w:fldCharType="begin"/>
            </w:r>
            <w:r>
              <w:instrText xml:space="preserve"> HYPERLINK  \l "_Build_the_Main" </w:instrText>
            </w:r>
            <w:r>
              <w:fldChar w:fldCharType="separate"/>
            </w:r>
            <w:r w:rsidR="00011AA5" w:rsidRPr="004C13E2">
              <w:rPr>
                <w:rStyle w:val="Hyperlink"/>
              </w:rPr>
              <w:t>Build the Main Layout</w:t>
            </w:r>
            <w:r>
              <w:fldChar w:fldCharType="end"/>
            </w:r>
            <w:bookmarkStart w:id="0" w:name="_GoBack"/>
            <w:bookmarkEnd w:id="0"/>
          </w:p>
        </w:tc>
      </w:tr>
      <w:tr w:rsidR="00D92AAF" w:rsidTr="00886A27">
        <w:tc>
          <w:tcPr>
            <w:tcW w:w="4788" w:type="dxa"/>
          </w:tcPr>
          <w:p w:rsidR="00D92AAF" w:rsidRDefault="00D92AAF" w:rsidP="00886A27">
            <w:pPr>
              <w:spacing w:line="276" w:lineRule="auto"/>
            </w:pPr>
          </w:p>
        </w:tc>
        <w:tc>
          <w:tcPr>
            <w:tcW w:w="4788" w:type="dxa"/>
          </w:tcPr>
          <w:p w:rsidR="00D92AAF" w:rsidRDefault="00D92AAF" w:rsidP="00886A27"/>
        </w:tc>
      </w:tr>
      <w:tr w:rsidR="00D92AAF" w:rsidTr="00886A27">
        <w:tc>
          <w:tcPr>
            <w:tcW w:w="4788" w:type="dxa"/>
          </w:tcPr>
          <w:p w:rsidR="00D92AAF" w:rsidRDefault="00D92AAF" w:rsidP="00886A27"/>
        </w:tc>
        <w:tc>
          <w:tcPr>
            <w:tcW w:w="4788" w:type="dxa"/>
          </w:tcPr>
          <w:p w:rsidR="00D92AAF" w:rsidRDefault="00D92AAF" w:rsidP="00886A27"/>
        </w:tc>
      </w:tr>
      <w:tr w:rsidR="00D92AAF" w:rsidTr="00886A27">
        <w:tc>
          <w:tcPr>
            <w:tcW w:w="4788" w:type="dxa"/>
          </w:tcPr>
          <w:p w:rsidR="00D92AAF" w:rsidRDefault="00D92AAF" w:rsidP="00886A27"/>
        </w:tc>
        <w:tc>
          <w:tcPr>
            <w:tcW w:w="4788" w:type="dxa"/>
          </w:tcPr>
          <w:p w:rsidR="00D92AAF" w:rsidRDefault="00D92AAF" w:rsidP="00886A27"/>
        </w:tc>
      </w:tr>
      <w:tr w:rsidR="00D92AAF" w:rsidTr="00886A27">
        <w:tc>
          <w:tcPr>
            <w:tcW w:w="4788" w:type="dxa"/>
          </w:tcPr>
          <w:p w:rsidR="00D92AAF" w:rsidRDefault="00D92AAF" w:rsidP="00886A27"/>
        </w:tc>
        <w:tc>
          <w:tcPr>
            <w:tcW w:w="4788" w:type="dxa"/>
          </w:tcPr>
          <w:p w:rsidR="00D92AAF" w:rsidRDefault="00D92AAF" w:rsidP="00886A27"/>
        </w:tc>
      </w:tr>
      <w:tr w:rsidR="00D92AAF" w:rsidRPr="00BE0457" w:rsidTr="00886A27">
        <w:tc>
          <w:tcPr>
            <w:tcW w:w="4788" w:type="dxa"/>
          </w:tcPr>
          <w:p w:rsidR="00D92AAF" w:rsidRDefault="00D92AAF" w:rsidP="00886A27"/>
        </w:tc>
        <w:tc>
          <w:tcPr>
            <w:tcW w:w="4788" w:type="dxa"/>
          </w:tcPr>
          <w:p w:rsidR="00D92AAF" w:rsidRPr="00BE0457" w:rsidRDefault="00D92AAF" w:rsidP="00886A27"/>
        </w:tc>
      </w:tr>
    </w:tbl>
    <w:p w:rsidR="00BB3883" w:rsidRPr="00A2603D" w:rsidRDefault="00BB3883" w:rsidP="00BB3883">
      <w:pPr>
        <w:spacing w:before="200" w:after="0"/>
      </w:pPr>
      <w:bookmarkStart w:id="1" w:name="_New_Tools_1"/>
      <w:bookmarkEnd w:id="1"/>
      <w:r>
        <w:t xml:space="preserve">I have bypassed the earlier sections pertaining to the </w:t>
      </w:r>
      <w:proofErr w:type="spellStart"/>
      <w:r>
        <w:t>WinUI</w:t>
      </w:r>
      <w:proofErr w:type="spellEnd"/>
      <w:r>
        <w:t xml:space="preserve"> demo and the WPF demo.  Somewhere in these sections the </w:t>
      </w:r>
      <w:proofErr w:type="spellStart"/>
      <w:r>
        <w:t>Pluralsight</w:t>
      </w:r>
      <w:proofErr w:type="spellEnd"/>
      <w:r>
        <w:t xml:space="preserve"> instructor has constructed the “</w:t>
      </w:r>
      <w:proofErr w:type="spellStart"/>
      <w:r>
        <w:t>EmployeeManager</w:t>
      </w:r>
      <w:proofErr w:type="spellEnd"/>
      <w:r>
        <w:t>” solution.  To fill in the gap</w:t>
      </w:r>
    </w:p>
    <w:p w:rsidR="00BB3883" w:rsidRDefault="00BB3883" w:rsidP="00BB3883">
      <w:pPr>
        <w:pStyle w:val="ListParagraph"/>
        <w:numPr>
          <w:ilvl w:val="0"/>
          <w:numId w:val="19"/>
        </w:numPr>
        <w:spacing w:after="0"/>
        <w:rPr>
          <w:rFonts w:eastAsiaTheme="minorEastAsia"/>
        </w:rPr>
      </w:pPr>
      <w:r>
        <w:t xml:space="preserve">Open Visual Studio.  </w:t>
      </w:r>
      <w:proofErr w:type="spellStart"/>
      <w:r>
        <w:t>VisualStudio</w:t>
      </w:r>
      <w:proofErr w:type="spellEnd"/>
      <w:r>
        <w:t xml:space="preserve"> displays a welcome screen titled </w:t>
      </w:r>
      <w:r w:rsidRPr="0B55B5CD">
        <w:rPr>
          <w:b/>
          <w:bCs/>
        </w:rPr>
        <w:t>Visual Studio 2019</w:t>
      </w:r>
      <w:r>
        <w:t>.</w:t>
      </w:r>
    </w:p>
    <w:p w:rsidR="00BB3883" w:rsidRDefault="00BB3883" w:rsidP="00BB3883">
      <w:pPr>
        <w:pStyle w:val="ListParagraph"/>
        <w:numPr>
          <w:ilvl w:val="0"/>
          <w:numId w:val="19"/>
        </w:numPr>
        <w:spacing w:after="0"/>
      </w:pPr>
      <w:r>
        <w:t xml:space="preserve">Click </w:t>
      </w:r>
      <w:r w:rsidRPr="0B55B5CD">
        <w:rPr>
          <w:b/>
          <w:bCs/>
        </w:rPr>
        <w:t>Continue without code</w:t>
      </w:r>
      <w:r>
        <w:t xml:space="preserve"> - in the right-hand panel.  Visual Studio displays an empty user interface; if the </w:t>
      </w:r>
      <w:r w:rsidRPr="0B55B5CD">
        <w:rPr>
          <w:b/>
          <w:bCs/>
        </w:rPr>
        <w:t>Solution Explorer</w:t>
      </w:r>
      <w:r>
        <w:t xml:space="preserve"> is shown, it will be empty, and the central pane will also be empty.</w:t>
      </w:r>
    </w:p>
    <w:p w:rsidR="00BB3883" w:rsidRDefault="00BB3883" w:rsidP="00BB3883">
      <w:pPr>
        <w:pStyle w:val="ListParagraph"/>
        <w:numPr>
          <w:ilvl w:val="0"/>
          <w:numId w:val="19"/>
        </w:numPr>
        <w:spacing w:after="0"/>
      </w:pPr>
      <w:r>
        <w:t xml:space="preserve">From the pull-down menu – at the top line – click </w:t>
      </w:r>
      <w:r w:rsidRPr="0B55B5CD">
        <w:rPr>
          <w:b/>
          <w:bCs/>
        </w:rPr>
        <w:t>File -&gt; New -&gt; Project...</w:t>
      </w:r>
      <w:r>
        <w:t xml:space="preserve">  Visual Studio displays a dialog titled </w:t>
      </w:r>
      <w:proofErr w:type="gramStart"/>
      <w:r w:rsidRPr="0B55B5CD">
        <w:rPr>
          <w:b/>
          <w:bCs/>
        </w:rPr>
        <w:t>Create</w:t>
      </w:r>
      <w:proofErr w:type="gramEnd"/>
      <w:r w:rsidRPr="0B55B5CD">
        <w:rPr>
          <w:b/>
          <w:bCs/>
        </w:rPr>
        <w:t xml:space="preserve"> a new project</w:t>
      </w:r>
      <w:r>
        <w:t>.</w:t>
      </w:r>
    </w:p>
    <w:p w:rsidR="00BB3883" w:rsidRDefault="00BB3883" w:rsidP="00BB3883">
      <w:pPr>
        <w:pStyle w:val="ListParagraph"/>
        <w:numPr>
          <w:ilvl w:val="0"/>
          <w:numId w:val="19"/>
        </w:numPr>
        <w:spacing w:after="0"/>
      </w:pPr>
      <w:r>
        <w:t xml:space="preserve">Type “blank” in the </w:t>
      </w:r>
      <w:r w:rsidRPr="0B55B5CD">
        <w:rPr>
          <w:b/>
          <w:bCs/>
        </w:rPr>
        <w:t>search</w:t>
      </w:r>
      <w:r>
        <w:t xml:space="preserve"> box.  Visual Studio displays the </w:t>
      </w:r>
      <w:r w:rsidRPr="0B55B5CD">
        <w:rPr>
          <w:b/>
          <w:bCs/>
        </w:rPr>
        <w:t>Blank Solution</w:t>
      </w:r>
      <w:r>
        <w:t xml:space="preserve"> option in the right-hand pane.</w:t>
      </w:r>
    </w:p>
    <w:p w:rsidR="00BB3883" w:rsidRDefault="00BB3883" w:rsidP="00BB3883">
      <w:pPr>
        <w:pStyle w:val="ListParagraph"/>
        <w:numPr>
          <w:ilvl w:val="0"/>
          <w:numId w:val="19"/>
        </w:numPr>
        <w:spacing w:after="0"/>
      </w:pPr>
      <w:r>
        <w:t xml:space="preserve">Select the </w:t>
      </w:r>
      <w:r w:rsidRPr="0B55B5CD">
        <w:rPr>
          <w:b/>
          <w:bCs/>
        </w:rPr>
        <w:t xml:space="preserve">Blank Solution </w:t>
      </w:r>
      <w:r>
        <w:t xml:space="preserve">option, and click the </w:t>
      </w:r>
      <w:r w:rsidRPr="0B55B5CD">
        <w:rPr>
          <w:b/>
          <w:bCs/>
        </w:rPr>
        <w:t>Next</w:t>
      </w:r>
      <w:r>
        <w:t xml:space="preserve"> command button.  Visual Studio displays a dialog titled </w:t>
      </w:r>
      <w:r w:rsidRPr="0B55B5CD">
        <w:rPr>
          <w:b/>
          <w:bCs/>
        </w:rPr>
        <w:t>Configure your new project</w:t>
      </w:r>
      <w:r>
        <w:t>.</w:t>
      </w:r>
    </w:p>
    <w:p w:rsidR="00BB3883" w:rsidRDefault="00BB3883" w:rsidP="00BB3883">
      <w:pPr>
        <w:pStyle w:val="ListParagraph"/>
        <w:numPr>
          <w:ilvl w:val="0"/>
          <w:numId w:val="19"/>
        </w:numPr>
        <w:spacing w:after="0"/>
      </w:pPr>
      <w:r>
        <w:t>Type “</w:t>
      </w:r>
      <w:proofErr w:type="spellStart"/>
      <w:r>
        <w:t>EmployeeManager</w:t>
      </w:r>
      <w:proofErr w:type="spellEnd"/>
      <w:r>
        <w:t xml:space="preserve">” in the </w:t>
      </w:r>
      <w:r w:rsidRPr="0B55B5CD">
        <w:rPr>
          <w:b/>
          <w:bCs/>
        </w:rPr>
        <w:t>Solution name</w:t>
      </w:r>
      <w:r>
        <w:t xml:space="preserve"> text box.</w:t>
      </w:r>
    </w:p>
    <w:p w:rsidR="00BB3883" w:rsidRDefault="00BB3883" w:rsidP="00BB3883">
      <w:pPr>
        <w:pStyle w:val="ListParagraph"/>
        <w:numPr>
          <w:ilvl w:val="0"/>
          <w:numId w:val="19"/>
        </w:numPr>
        <w:spacing w:after="0"/>
        <w:rPr>
          <w:rFonts w:eastAsiaTheme="minorEastAsia"/>
        </w:rPr>
      </w:pPr>
      <w:r>
        <w:t>Navigate to the folder where you want this solution to reside.  On my Windows 10 computer, I chose</w:t>
      </w:r>
    </w:p>
    <w:p w:rsidR="00BB3883" w:rsidRDefault="00BB3883" w:rsidP="00BB3883">
      <w:pPr>
        <w:spacing w:after="0"/>
        <w:ind w:left="720"/>
      </w:pPr>
      <w:r>
        <w:t>C:\Users\sncole\source\GitRepositories\VSAndOtherPlatformProjects\</w:t>
      </w:r>
    </w:p>
    <w:p w:rsidR="00BB3883" w:rsidRDefault="00BB3883" w:rsidP="00BB3883">
      <w:pPr>
        <w:spacing w:after="0"/>
        <w:ind w:left="720"/>
      </w:pPr>
      <w:proofErr w:type="spellStart"/>
      <w:r>
        <w:t>FundamentalsOfBuilding_NET_DesktopApplications</w:t>
      </w:r>
      <w:proofErr w:type="spellEnd"/>
      <w:r>
        <w:t>\</w:t>
      </w:r>
    </w:p>
    <w:p w:rsidR="00BB3883" w:rsidRDefault="00BB3883" w:rsidP="00BB3883">
      <w:pPr>
        <w:pStyle w:val="ListParagraph"/>
        <w:numPr>
          <w:ilvl w:val="0"/>
          <w:numId w:val="18"/>
        </w:numPr>
        <w:spacing w:after="0"/>
        <w:rPr>
          <w:rFonts w:eastAsiaTheme="minorEastAsia"/>
        </w:rPr>
      </w:pPr>
      <w:r>
        <w:t xml:space="preserve">Click the </w:t>
      </w:r>
      <w:r w:rsidRPr="0B55B5CD">
        <w:rPr>
          <w:b/>
          <w:bCs/>
        </w:rPr>
        <w:t>Create</w:t>
      </w:r>
      <w:r>
        <w:t xml:space="preserve"> command button.  Visual Studio displays “</w:t>
      </w:r>
      <w:proofErr w:type="spellStart"/>
      <w:r>
        <w:t>EmployeeManager</w:t>
      </w:r>
      <w:proofErr w:type="spellEnd"/>
      <w:r>
        <w:t>” as the solution name in the right-hand panel.</w:t>
      </w:r>
    </w:p>
    <w:p w:rsidR="00BB3883" w:rsidRDefault="00BB3883" w:rsidP="00BB3883">
      <w:pPr>
        <w:pStyle w:val="Heading2"/>
        <w:rPr>
          <w:rFonts w:ascii="Cambria" w:hAnsi="Cambria"/>
        </w:rPr>
      </w:pPr>
      <w:bookmarkStart w:id="2" w:name="_Create_a_Windows"/>
      <w:bookmarkEnd w:id="2"/>
      <w:r w:rsidRPr="0B55B5CD">
        <w:rPr>
          <w:rFonts w:ascii="Cambria" w:hAnsi="Cambria"/>
        </w:rPr>
        <w:t>Create a Windows Forms App</w:t>
      </w:r>
    </w:p>
    <w:p w:rsidR="00BB3883" w:rsidRDefault="00BB3883" w:rsidP="00BB3883">
      <w:pPr>
        <w:spacing w:after="0"/>
      </w:pPr>
      <w:r>
        <w:t xml:space="preserve">Open Visual Studio to the </w:t>
      </w:r>
      <w:proofErr w:type="spellStart"/>
      <w:r>
        <w:t>EmployeeManager</w:t>
      </w:r>
      <w:proofErr w:type="spellEnd"/>
      <w:r>
        <w:t xml:space="preserve"> solution.  If you encounter any errors from Visual Studio while performing the following instructions, you might have an out-of-date version of Visual Studio.  Before installing Visual studio updates, the following steps are recommended.</w:t>
      </w:r>
    </w:p>
    <w:p w:rsidR="00BB3883" w:rsidRDefault="00BB3883" w:rsidP="00BB3883">
      <w:pPr>
        <w:pStyle w:val="ListParagraph"/>
        <w:numPr>
          <w:ilvl w:val="0"/>
          <w:numId w:val="16"/>
        </w:numPr>
        <w:spacing w:after="0"/>
      </w:pPr>
      <w:r>
        <w:t>Make certain that the operating system (Windows 10) is up-to-date.</w:t>
      </w:r>
    </w:p>
    <w:p w:rsidR="00BB3883" w:rsidRDefault="00BB3883" w:rsidP="00BB3883">
      <w:pPr>
        <w:pStyle w:val="ListParagraph"/>
        <w:numPr>
          <w:ilvl w:val="0"/>
          <w:numId w:val="16"/>
        </w:numPr>
        <w:spacing w:after="0"/>
      </w:pPr>
      <w:r>
        <w:lastRenderedPageBreak/>
        <w:t>Reboot.</w:t>
      </w:r>
    </w:p>
    <w:p w:rsidR="00BB3883" w:rsidRDefault="00BB3883" w:rsidP="00BB3883">
      <w:pPr>
        <w:pStyle w:val="ListParagraph"/>
        <w:numPr>
          <w:ilvl w:val="0"/>
          <w:numId w:val="16"/>
        </w:numPr>
        <w:spacing w:after="0"/>
      </w:pPr>
      <w:r>
        <w:t>Do Disk Cleanup.</w:t>
      </w:r>
    </w:p>
    <w:p w:rsidR="00BB3883" w:rsidRDefault="00BB3883" w:rsidP="00BB3883">
      <w:pPr>
        <w:pStyle w:val="ListParagraph"/>
        <w:numPr>
          <w:ilvl w:val="0"/>
          <w:numId w:val="16"/>
        </w:numPr>
        <w:spacing w:after="0"/>
      </w:pPr>
      <w:r>
        <w:t>Reboot.</w:t>
      </w:r>
    </w:p>
    <w:p w:rsidR="00BB3883" w:rsidRDefault="00BB3883" w:rsidP="00BB3883">
      <w:pPr>
        <w:pStyle w:val="ListParagraph"/>
        <w:numPr>
          <w:ilvl w:val="0"/>
          <w:numId w:val="16"/>
        </w:numPr>
        <w:spacing w:after="0"/>
      </w:pPr>
      <w:r>
        <w:t>Download and install Visual Studio update.</w:t>
      </w:r>
    </w:p>
    <w:p w:rsidR="00BB3883" w:rsidRDefault="00BB3883" w:rsidP="00BB3883">
      <w:pPr>
        <w:spacing w:after="0"/>
      </w:pPr>
      <w:r>
        <w:t xml:space="preserve">Now proceed as follows.  </w:t>
      </w:r>
    </w:p>
    <w:p w:rsidR="00BB3883" w:rsidRDefault="00BB3883" w:rsidP="00BB3883">
      <w:pPr>
        <w:pStyle w:val="ListParagraph"/>
        <w:numPr>
          <w:ilvl w:val="0"/>
          <w:numId w:val="17"/>
        </w:numPr>
        <w:rPr>
          <w:rFonts w:eastAsiaTheme="minorEastAsia"/>
        </w:rPr>
      </w:pPr>
      <w:r>
        <w:t xml:space="preserve">Right-click the solution name in the </w:t>
      </w:r>
      <w:r w:rsidRPr="0B55B5CD">
        <w:rPr>
          <w:b/>
          <w:bCs/>
        </w:rPr>
        <w:t>Solution Explorer</w:t>
      </w:r>
      <w:r>
        <w:t>.  Visual Studio displays a pop-up menu.</w:t>
      </w:r>
    </w:p>
    <w:p w:rsidR="00BB3883" w:rsidRDefault="00BB3883" w:rsidP="00BB3883">
      <w:pPr>
        <w:pStyle w:val="ListParagraph"/>
        <w:numPr>
          <w:ilvl w:val="0"/>
          <w:numId w:val="17"/>
        </w:numPr>
        <w:rPr>
          <w:rFonts w:eastAsiaTheme="minorEastAsia"/>
        </w:rPr>
      </w:pPr>
      <w:r>
        <w:t xml:space="preserve">Click </w:t>
      </w:r>
      <w:r w:rsidRPr="0B55B5CD">
        <w:rPr>
          <w:b/>
          <w:bCs/>
        </w:rPr>
        <w:t>Add -&gt; New Solution Folder</w:t>
      </w:r>
      <w:r>
        <w:t xml:space="preserve">.  Visual Studio displays a folder named “NewFolder1” in the </w:t>
      </w:r>
      <w:r w:rsidRPr="0B55B5CD">
        <w:rPr>
          <w:b/>
          <w:bCs/>
        </w:rPr>
        <w:t>Solution Explorer</w:t>
      </w:r>
      <w:r>
        <w:t>.</w:t>
      </w:r>
    </w:p>
    <w:p w:rsidR="00BB3883" w:rsidRDefault="00BB3883" w:rsidP="00BB3883">
      <w:pPr>
        <w:pStyle w:val="ListParagraph"/>
        <w:numPr>
          <w:ilvl w:val="0"/>
          <w:numId w:val="17"/>
        </w:numPr>
      </w:pPr>
      <w:r>
        <w:t>Rename the new folder to “WinForms”.</w:t>
      </w:r>
    </w:p>
    <w:p w:rsidR="00BB3883" w:rsidRDefault="00BB3883" w:rsidP="00BB3883">
      <w:pPr>
        <w:pStyle w:val="ListParagraph"/>
        <w:numPr>
          <w:ilvl w:val="0"/>
          <w:numId w:val="17"/>
        </w:numPr>
        <w:rPr>
          <w:rFonts w:eastAsiaTheme="minorEastAsia"/>
        </w:rPr>
      </w:pPr>
      <w:r>
        <w:t xml:space="preserve">Right-click “WinForms” in the </w:t>
      </w:r>
      <w:r w:rsidRPr="0B55B5CD">
        <w:rPr>
          <w:b/>
          <w:bCs/>
        </w:rPr>
        <w:t>Solution Explorer</w:t>
      </w:r>
      <w:r>
        <w:t>.  Visual Studio displays a pop-up menu.</w:t>
      </w:r>
    </w:p>
    <w:p w:rsidR="00BB3883" w:rsidRDefault="00BB3883" w:rsidP="00BB3883">
      <w:pPr>
        <w:pStyle w:val="ListParagraph"/>
        <w:numPr>
          <w:ilvl w:val="0"/>
          <w:numId w:val="17"/>
        </w:numPr>
        <w:rPr>
          <w:rFonts w:eastAsiaTheme="minorEastAsia"/>
        </w:rPr>
      </w:pPr>
      <w:r>
        <w:t xml:space="preserve">Click </w:t>
      </w:r>
      <w:r w:rsidRPr="0B55B5CD">
        <w:rPr>
          <w:b/>
          <w:bCs/>
        </w:rPr>
        <w:t>Add -&gt; New Project...</w:t>
      </w:r>
      <w:r>
        <w:t xml:space="preserve">  Visual Studio displays a dialog titled </w:t>
      </w:r>
      <w:proofErr w:type="gramStart"/>
      <w:r w:rsidRPr="0B55B5CD">
        <w:rPr>
          <w:b/>
          <w:bCs/>
        </w:rPr>
        <w:t>Add</w:t>
      </w:r>
      <w:proofErr w:type="gramEnd"/>
      <w:r w:rsidRPr="0B55B5CD">
        <w:rPr>
          <w:b/>
          <w:bCs/>
        </w:rPr>
        <w:t xml:space="preserve"> a new project</w:t>
      </w:r>
      <w:r>
        <w:t>.</w:t>
      </w:r>
    </w:p>
    <w:p w:rsidR="00BB3883" w:rsidRDefault="00BB3883" w:rsidP="00BB3883">
      <w:pPr>
        <w:pStyle w:val="ListParagraph"/>
        <w:numPr>
          <w:ilvl w:val="0"/>
          <w:numId w:val="17"/>
        </w:numPr>
      </w:pPr>
      <w:r>
        <w:t xml:space="preserve">Make certain that the language choice (immediately under the Search for templates) box contains </w:t>
      </w:r>
      <w:r w:rsidRPr="0B55B5CD">
        <w:rPr>
          <w:b/>
          <w:bCs/>
        </w:rPr>
        <w:t>C#</w:t>
      </w:r>
      <w:r>
        <w:t>.</w:t>
      </w:r>
    </w:p>
    <w:p w:rsidR="00BB3883" w:rsidRDefault="00BB3883" w:rsidP="00BB3883">
      <w:pPr>
        <w:pStyle w:val="ListParagraph"/>
        <w:numPr>
          <w:ilvl w:val="0"/>
          <w:numId w:val="17"/>
        </w:numPr>
      </w:pPr>
      <w:r>
        <w:t>Type “WinForms” in the search box.  Visual Studio displays a list of templates in the right-hand panel.</w:t>
      </w:r>
    </w:p>
    <w:p w:rsidR="00BB3883" w:rsidRDefault="00BB3883" w:rsidP="00BB3883">
      <w:pPr>
        <w:pStyle w:val="ListParagraph"/>
        <w:numPr>
          <w:ilvl w:val="0"/>
          <w:numId w:val="17"/>
        </w:numPr>
      </w:pPr>
      <w:r>
        <w:t xml:space="preserve">Scroll down the list of templates until you find </w:t>
      </w:r>
      <w:r w:rsidRPr="72E3A550">
        <w:rPr>
          <w:b/>
          <w:bCs/>
        </w:rPr>
        <w:t>Windows Forms App</w:t>
      </w:r>
      <w:r>
        <w:t>.  (The name “Windows Forms App” should not be followed by any parenthetic text; bla</w:t>
      </w:r>
      <w:r w:rsidR="00280538">
        <w:t>nk indicates “Core”.)  Click it;</w:t>
      </w:r>
      <w:r>
        <w:t xml:space="preserve"> then click the </w:t>
      </w:r>
      <w:r w:rsidRPr="72E3A550">
        <w:rPr>
          <w:b/>
          <w:bCs/>
        </w:rPr>
        <w:t>Next</w:t>
      </w:r>
      <w:r>
        <w:t xml:space="preserve"> command button.  Visual Studio displays a dialog titled </w:t>
      </w:r>
      <w:r w:rsidRPr="72E3A550">
        <w:rPr>
          <w:b/>
          <w:bCs/>
        </w:rPr>
        <w:t>Configure your new project</w:t>
      </w:r>
      <w:r>
        <w:t>.</w:t>
      </w:r>
    </w:p>
    <w:p w:rsidR="00BB3883" w:rsidRDefault="00BB3883" w:rsidP="00BB3883">
      <w:pPr>
        <w:pStyle w:val="ListParagraph"/>
        <w:numPr>
          <w:ilvl w:val="0"/>
          <w:numId w:val="17"/>
        </w:numPr>
        <w:rPr>
          <w:rFonts w:eastAsiaTheme="minorEastAsia"/>
        </w:rPr>
      </w:pPr>
      <w:r>
        <w:t>Give the new project the name “</w:t>
      </w:r>
      <w:proofErr w:type="spellStart"/>
      <w:r>
        <w:t>EmployeeManager.WinForms</w:t>
      </w:r>
      <w:proofErr w:type="spellEnd"/>
      <w:r>
        <w:t xml:space="preserve">”, and click the </w:t>
      </w:r>
      <w:r w:rsidRPr="72502D0F">
        <w:rPr>
          <w:b/>
          <w:bCs/>
        </w:rPr>
        <w:t>Next</w:t>
      </w:r>
      <w:r>
        <w:t xml:space="preserve"> command button.  Visual Studio displays a dialog titled </w:t>
      </w:r>
      <w:r w:rsidRPr="72502D0F">
        <w:rPr>
          <w:b/>
          <w:bCs/>
        </w:rPr>
        <w:t>Additional information</w:t>
      </w:r>
      <w:r>
        <w:t>.</w:t>
      </w:r>
    </w:p>
    <w:p w:rsidR="00BB3883" w:rsidRDefault="00BB3883" w:rsidP="00BB3883">
      <w:pPr>
        <w:pStyle w:val="ListParagraph"/>
        <w:numPr>
          <w:ilvl w:val="0"/>
          <w:numId w:val="17"/>
        </w:numPr>
        <w:rPr>
          <w:rFonts w:eastAsiaTheme="minorEastAsia"/>
        </w:rPr>
      </w:pPr>
      <w:r>
        <w:t xml:space="preserve">Select .NET 5.0 as the </w:t>
      </w:r>
      <w:r w:rsidRPr="72502D0F">
        <w:rPr>
          <w:b/>
          <w:bCs/>
        </w:rPr>
        <w:t>Target Framework</w:t>
      </w:r>
      <w:r>
        <w:t xml:space="preserve">.  Click the </w:t>
      </w:r>
      <w:r w:rsidRPr="72502D0F">
        <w:rPr>
          <w:b/>
          <w:bCs/>
        </w:rPr>
        <w:t>Create</w:t>
      </w:r>
      <w:r>
        <w:t xml:space="preserve"> command button.  Visual Studio adds the template components of the new (</w:t>
      </w:r>
      <w:proofErr w:type="spellStart"/>
      <w:r>
        <w:t>EmployeeManager.WinForms</w:t>
      </w:r>
      <w:proofErr w:type="spellEnd"/>
      <w:r>
        <w:t xml:space="preserve">) project.  </w:t>
      </w:r>
      <w:r w:rsidR="00280538">
        <w:t>Visual Studio may, also, select</w:t>
      </w:r>
      <w:r>
        <w:t xml:space="preserve"> one of the elements of this project to display (by default).  On my computer it displays Form1.cs (Design).</w:t>
      </w:r>
    </w:p>
    <w:p w:rsidR="00BB3883" w:rsidRDefault="00BB3883" w:rsidP="00BB3883">
      <w:pPr>
        <w:spacing w:after="0"/>
      </w:pPr>
      <w:r>
        <w:t>Next we will take a tour of what the template provides, and gain familiarity with the designer.</w:t>
      </w:r>
    </w:p>
    <w:p w:rsidR="00BB3883" w:rsidRDefault="00BB3883" w:rsidP="00280538">
      <w:pPr>
        <w:pStyle w:val="ListParagraph"/>
        <w:numPr>
          <w:ilvl w:val="0"/>
          <w:numId w:val="15"/>
        </w:numPr>
        <w:spacing w:after="0"/>
        <w:ind w:left="360"/>
        <w:rPr>
          <w:rFonts w:eastAsiaTheme="minorEastAsia"/>
        </w:rPr>
      </w:pPr>
      <w:r>
        <w:t xml:space="preserve">In the </w:t>
      </w:r>
      <w:r w:rsidRPr="72E3A550">
        <w:rPr>
          <w:b/>
          <w:bCs/>
        </w:rPr>
        <w:t>Solution Explorer</w:t>
      </w:r>
      <w:r>
        <w:t xml:space="preserve"> rename Form1.cs to </w:t>
      </w:r>
      <w:proofErr w:type="spellStart"/>
      <w:r>
        <w:t>MainForm.cs</w:t>
      </w:r>
      <w:proofErr w:type="spellEnd"/>
      <w:r>
        <w:t>.  Visual Studio responds with a pop-up window containing . . .</w:t>
      </w:r>
    </w:p>
    <w:p w:rsidR="00BB3883" w:rsidRDefault="00BB3883" w:rsidP="00280538">
      <w:pPr>
        <w:spacing w:after="0"/>
        <w:ind w:left="1080"/>
      </w:pPr>
      <w:r>
        <w:t>You are renaming a file.  Would you also like to perform a rename in this project of all references to the code element ‘Form1’?</w:t>
      </w:r>
    </w:p>
    <w:p w:rsidR="00BB3883" w:rsidRDefault="00BB3883" w:rsidP="00280538">
      <w:pPr>
        <w:pStyle w:val="ListParagraph"/>
        <w:numPr>
          <w:ilvl w:val="0"/>
          <w:numId w:val="14"/>
        </w:numPr>
        <w:spacing w:after="0"/>
        <w:ind w:left="360"/>
        <w:rPr>
          <w:rFonts w:eastAsiaTheme="minorEastAsia"/>
        </w:rPr>
      </w:pPr>
      <w:r>
        <w:t xml:space="preserve">Click the </w:t>
      </w:r>
      <w:r w:rsidRPr="72E3A550">
        <w:rPr>
          <w:b/>
          <w:bCs/>
        </w:rPr>
        <w:t>Yes</w:t>
      </w:r>
      <w:r>
        <w:t xml:space="preserve"> button.  Visual Studio responds by renaming all items in the </w:t>
      </w:r>
      <w:proofErr w:type="spellStart"/>
      <w:r>
        <w:t>EmployeeManager.WinForms</w:t>
      </w:r>
      <w:proofErr w:type="spellEnd"/>
      <w:r>
        <w:t xml:space="preserve"> project to “</w:t>
      </w:r>
      <w:proofErr w:type="spellStart"/>
      <w:r>
        <w:t>MainForm</w:t>
      </w:r>
      <w:proofErr w:type="spellEnd"/>
      <w:r>
        <w:t>”.</w:t>
      </w:r>
    </w:p>
    <w:p w:rsidR="00BB3883" w:rsidRDefault="00BB3883" w:rsidP="00280538">
      <w:pPr>
        <w:pStyle w:val="ListParagraph"/>
        <w:numPr>
          <w:ilvl w:val="0"/>
          <w:numId w:val="14"/>
        </w:numPr>
        <w:spacing w:after="0"/>
        <w:ind w:left="360"/>
        <w:rPr>
          <w:rFonts w:eastAsiaTheme="minorEastAsia"/>
        </w:rPr>
      </w:pPr>
      <w:r>
        <w:t>If “</w:t>
      </w:r>
      <w:proofErr w:type="spellStart"/>
      <w:r>
        <w:t>MainForm.cs</w:t>
      </w:r>
      <w:proofErr w:type="spellEnd"/>
      <w:r>
        <w:t xml:space="preserve">” is not showing (a blank windows form), double-click it in the </w:t>
      </w:r>
      <w:r w:rsidRPr="72E3A550">
        <w:rPr>
          <w:b/>
          <w:bCs/>
        </w:rPr>
        <w:t>Solution Explorer</w:t>
      </w:r>
      <w:r>
        <w:t xml:space="preserve"> to make it visible.</w:t>
      </w:r>
    </w:p>
    <w:p w:rsidR="00BB3883" w:rsidRDefault="00BB3883" w:rsidP="00280538">
      <w:pPr>
        <w:pStyle w:val="ListParagraph"/>
        <w:numPr>
          <w:ilvl w:val="0"/>
          <w:numId w:val="14"/>
        </w:numPr>
        <w:spacing w:after="0"/>
        <w:ind w:left="360"/>
      </w:pPr>
      <w:r>
        <w:t xml:space="preserve">Double-click (to open) </w:t>
      </w:r>
      <w:proofErr w:type="spellStart"/>
      <w:r>
        <w:t>Program.cs</w:t>
      </w:r>
      <w:proofErr w:type="spellEnd"/>
      <w:r>
        <w:t xml:space="preserve">.  The instructions in the (static) method </w:t>
      </w:r>
      <w:proofErr w:type="gramStart"/>
      <w:r w:rsidRPr="72E3A550">
        <w:rPr>
          <w:b/>
          <w:bCs/>
        </w:rPr>
        <w:t>main(</w:t>
      </w:r>
      <w:proofErr w:type="gramEnd"/>
      <w:r w:rsidRPr="72E3A550">
        <w:rPr>
          <w:b/>
          <w:bCs/>
        </w:rPr>
        <w:t>)</w:t>
      </w:r>
      <w:r>
        <w:t xml:space="preserve"> execute when the application starts.  The last instruction starts </w:t>
      </w:r>
      <w:proofErr w:type="spellStart"/>
      <w:proofErr w:type="gramStart"/>
      <w:r>
        <w:t>MainForm</w:t>
      </w:r>
      <w:proofErr w:type="spellEnd"/>
      <w:r>
        <w:t>(</w:t>
      </w:r>
      <w:proofErr w:type="gramEnd"/>
      <w:r>
        <w:t>).</w:t>
      </w:r>
    </w:p>
    <w:p w:rsidR="00BB3883" w:rsidRDefault="00BB3883" w:rsidP="00280538">
      <w:pPr>
        <w:pStyle w:val="ListParagraph"/>
        <w:numPr>
          <w:ilvl w:val="0"/>
          <w:numId w:val="14"/>
        </w:numPr>
        <w:spacing w:after="0"/>
        <w:ind w:left="360"/>
        <w:rPr>
          <w:rFonts w:eastAsiaTheme="minorEastAsia"/>
        </w:rPr>
      </w:pPr>
      <w:r>
        <w:t xml:space="preserve">Right-click </w:t>
      </w:r>
      <w:proofErr w:type="spellStart"/>
      <w:r>
        <w:t>MainForm.cs</w:t>
      </w:r>
      <w:proofErr w:type="spellEnd"/>
      <w:r>
        <w:t xml:space="preserve"> in </w:t>
      </w:r>
      <w:r w:rsidRPr="72E3A550">
        <w:rPr>
          <w:b/>
          <w:bCs/>
        </w:rPr>
        <w:t>Solution Explorer</w:t>
      </w:r>
      <w:r>
        <w:t xml:space="preserve">.  Then select </w:t>
      </w:r>
      <w:proofErr w:type="spellStart"/>
      <w:r w:rsidRPr="72E3A550">
        <w:rPr>
          <w:b/>
          <w:bCs/>
        </w:rPr>
        <w:t>ViewCode</w:t>
      </w:r>
      <w:proofErr w:type="spellEnd"/>
      <w:r>
        <w:t xml:space="preserve"> in the pop-up menu.  This allows you to interact with the code pertaining to </w:t>
      </w:r>
      <w:proofErr w:type="spellStart"/>
      <w:r>
        <w:t>MainForm</w:t>
      </w:r>
      <w:proofErr w:type="spellEnd"/>
      <w:r>
        <w:t xml:space="preserve"> (e.g. events).</w:t>
      </w:r>
    </w:p>
    <w:p w:rsidR="00BB3883" w:rsidRDefault="00BB3883" w:rsidP="00280538">
      <w:pPr>
        <w:pStyle w:val="ListParagraph"/>
        <w:numPr>
          <w:ilvl w:val="0"/>
          <w:numId w:val="14"/>
        </w:numPr>
        <w:spacing w:after="0"/>
        <w:ind w:left="360"/>
        <w:rPr>
          <w:rFonts w:eastAsiaTheme="minorEastAsia"/>
        </w:rPr>
      </w:pPr>
      <w:r w:rsidRPr="72E3A550">
        <w:rPr>
          <w:b/>
          <w:bCs/>
        </w:rPr>
        <w:t>Solution Explorer</w:t>
      </w:r>
      <w:r>
        <w:t xml:space="preserve"> also shows </w:t>
      </w:r>
      <w:proofErr w:type="spellStart"/>
      <w:r>
        <w:t>MainForm.Designer.cs</w:t>
      </w:r>
      <w:proofErr w:type="spellEnd"/>
      <w:r>
        <w:t>.  This contains code that is automatically generated in response to design changes.</w:t>
      </w:r>
    </w:p>
    <w:p w:rsidR="00BB3883" w:rsidRDefault="00BB3883" w:rsidP="00280538">
      <w:pPr>
        <w:pStyle w:val="ListParagraph"/>
        <w:numPr>
          <w:ilvl w:val="0"/>
          <w:numId w:val="14"/>
        </w:numPr>
        <w:spacing w:after="0"/>
        <w:ind w:left="360"/>
        <w:rPr>
          <w:rFonts w:eastAsiaTheme="minorEastAsia"/>
        </w:rPr>
      </w:pPr>
      <w:r>
        <w:lastRenderedPageBreak/>
        <w:t xml:space="preserve">To illustrate migrate to the designer image of </w:t>
      </w:r>
      <w:proofErr w:type="spellStart"/>
      <w:r>
        <w:t>MainForm</w:t>
      </w:r>
      <w:proofErr w:type="spellEnd"/>
      <w:r>
        <w:t xml:space="preserve">.  While </w:t>
      </w:r>
      <w:proofErr w:type="spellStart"/>
      <w:r>
        <w:t>MainForm</w:t>
      </w:r>
      <w:proofErr w:type="spellEnd"/>
      <w:r>
        <w:t xml:space="preserve"> is selected, open the </w:t>
      </w:r>
      <w:r w:rsidRPr="72E3A550">
        <w:rPr>
          <w:b/>
          <w:bCs/>
        </w:rPr>
        <w:t>Properties</w:t>
      </w:r>
      <w:r>
        <w:t xml:space="preserve"> window.  Note, for example, that the </w:t>
      </w:r>
      <w:r w:rsidRPr="72E3A550">
        <w:rPr>
          <w:b/>
          <w:bCs/>
        </w:rPr>
        <w:t>Text</w:t>
      </w:r>
      <w:r>
        <w:t xml:space="preserve"> property is “Form1”.</w:t>
      </w:r>
    </w:p>
    <w:p w:rsidR="00BB3883" w:rsidRDefault="00BB3883" w:rsidP="00280538">
      <w:pPr>
        <w:pStyle w:val="ListParagraph"/>
        <w:numPr>
          <w:ilvl w:val="0"/>
          <w:numId w:val="14"/>
        </w:numPr>
        <w:spacing w:after="0"/>
        <w:ind w:left="360"/>
      </w:pPr>
      <w:r>
        <w:t>The icons on the 2</w:t>
      </w:r>
      <w:r w:rsidRPr="38E381DF">
        <w:rPr>
          <w:vertAlign w:val="superscript"/>
        </w:rPr>
        <w:t>nd</w:t>
      </w:r>
      <w:r>
        <w:t xml:space="preserve"> line of </w:t>
      </w:r>
      <w:r w:rsidRPr="38E381DF">
        <w:rPr>
          <w:b/>
          <w:bCs/>
        </w:rPr>
        <w:t>Properties</w:t>
      </w:r>
      <w:r>
        <w:t xml:space="preserve"> allow you to list the properties alphabetically or categorized.  The lightning-bolt icon allows you to interact with events.  For example, double-click </w:t>
      </w:r>
      <w:r w:rsidRPr="38E381DF">
        <w:rPr>
          <w:b/>
          <w:bCs/>
        </w:rPr>
        <w:t>Load</w:t>
      </w:r>
      <w:r>
        <w:t xml:space="preserve"> in this list, and Visual Studio creates a skeleton for the event handler in </w:t>
      </w:r>
      <w:proofErr w:type="spellStart"/>
      <w:r>
        <w:t>MainForm.cs</w:t>
      </w:r>
      <w:proofErr w:type="spellEnd"/>
      <w:r>
        <w:t xml:space="preserve"> (code).</w:t>
      </w:r>
    </w:p>
    <w:p w:rsidR="00BB3883" w:rsidRDefault="00BB3883" w:rsidP="00280538">
      <w:pPr>
        <w:pStyle w:val="ListParagraph"/>
        <w:numPr>
          <w:ilvl w:val="0"/>
          <w:numId w:val="14"/>
        </w:numPr>
        <w:spacing w:after="0"/>
        <w:ind w:left="360"/>
      </w:pPr>
      <w:r>
        <w:t xml:space="preserve">Navigate to </w:t>
      </w:r>
      <w:proofErr w:type="spellStart"/>
      <w:r>
        <w:t>MainForm.cs</w:t>
      </w:r>
      <w:proofErr w:type="spellEnd"/>
      <w:r>
        <w:t xml:space="preserve"> (designer).  Open the </w:t>
      </w:r>
      <w:r w:rsidRPr="38E381DF">
        <w:rPr>
          <w:b/>
          <w:bCs/>
        </w:rPr>
        <w:t>Toolbox</w:t>
      </w:r>
      <w:r>
        <w:t xml:space="preserve"> (View -&gt; Toolbox).  Visual Studio displays a dialog titled </w:t>
      </w:r>
      <w:r w:rsidRPr="38E381DF">
        <w:rPr>
          <w:b/>
          <w:bCs/>
        </w:rPr>
        <w:t>Toolbox.</w:t>
      </w:r>
    </w:p>
    <w:p w:rsidR="00BB3883" w:rsidRDefault="00BB3883" w:rsidP="00280538">
      <w:pPr>
        <w:pStyle w:val="ListParagraph"/>
        <w:numPr>
          <w:ilvl w:val="0"/>
          <w:numId w:val="14"/>
        </w:numPr>
        <w:spacing w:after="0"/>
        <w:ind w:left="360"/>
      </w:pPr>
      <w:r>
        <w:t xml:space="preserve">If it is not already expanded, click </w:t>
      </w:r>
      <w:r w:rsidRPr="38E381DF">
        <w:rPr>
          <w:b/>
          <w:bCs/>
        </w:rPr>
        <w:t>All Windows Forms</w:t>
      </w:r>
      <w:r>
        <w:t xml:space="preserve"> in </w:t>
      </w:r>
      <w:r w:rsidRPr="38E381DF">
        <w:rPr>
          <w:b/>
          <w:bCs/>
        </w:rPr>
        <w:t>Toolbox</w:t>
      </w:r>
      <w:r>
        <w:t>.  Visual Studio responds by displaying a large number of controls that are available to be added to the form.</w:t>
      </w:r>
    </w:p>
    <w:p w:rsidR="00BB3883" w:rsidRDefault="00BB3883" w:rsidP="00280538">
      <w:pPr>
        <w:pStyle w:val="ListParagraph"/>
        <w:numPr>
          <w:ilvl w:val="0"/>
          <w:numId w:val="14"/>
        </w:numPr>
        <w:spacing w:after="0"/>
        <w:ind w:left="360"/>
      </w:pPr>
      <w:r>
        <w:t xml:space="preserve">Drag the </w:t>
      </w:r>
      <w:r w:rsidRPr="38E381DF">
        <w:rPr>
          <w:b/>
          <w:bCs/>
        </w:rPr>
        <w:t>Button</w:t>
      </w:r>
      <w:r>
        <w:t xml:space="preserve"> control onto the </w:t>
      </w:r>
      <w:proofErr w:type="spellStart"/>
      <w:r>
        <w:t>MainForm</w:t>
      </w:r>
      <w:proofErr w:type="spellEnd"/>
      <w:r>
        <w:t xml:space="preserve"> designer.</w:t>
      </w:r>
    </w:p>
    <w:p w:rsidR="00BB3883" w:rsidRDefault="00BB3883" w:rsidP="00280538">
      <w:pPr>
        <w:pStyle w:val="ListParagraph"/>
        <w:numPr>
          <w:ilvl w:val="0"/>
          <w:numId w:val="14"/>
        </w:numPr>
        <w:spacing w:after="0"/>
        <w:ind w:left="360"/>
      </w:pPr>
      <w:r>
        <w:t xml:space="preserve">Navigate to </w:t>
      </w:r>
      <w:proofErr w:type="gramStart"/>
      <w:r w:rsidRPr="38E381DF">
        <w:rPr>
          <w:b/>
          <w:bCs/>
        </w:rPr>
        <w:t>Properties</w:t>
      </w:r>
      <w:r>
        <w:t>,</w:t>
      </w:r>
      <w:proofErr w:type="gramEnd"/>
      <w:r>
        <w:t xml:space="preserve"> and Visual Studio displays the properties of this </w:t>
      </w:r>
      <w:r w:rsidRPr="38E381DF">
        <w:rPr>
          <w:b/>
          <w:bCs/>
        </w:rPr>
        <w:t>Button</w:t>
      </w:r>
      <w:r>
        <w:t xml:space="preserve"> control.</w:t>
      </w:r>
    </w:p>
    <w:p w:rsidR="00BB3883" w:rsidRDefault="00BB3883" w:rsidP="00280538">
      <w:pPr>
        <w:pStyle w:val="ListParagraph"/>
        <w:numPr>
          <w:ilvl w:val="0"/>
          <w:numId w:val="14"/>
        </w:numPr>
        <w:spacing w:after="0"/>
        <w:ind w:left="360"/>
      </w:pPr>
      <w:r>
        <w:t xml:space="preserve">Using this </w:t>
      </w:r>
      <w:r w:rsidRPr="38E381DF">
        <w:rPr>
          <w:b/>
          <w:bCs/>
        </w:rPr>
        <w:t>Button</w:t>
      </w:r>
      <w:r>
        <w:t>’s</w:t>
      </w:r>
      <w:r w:rsidRPr="38E381DF">
        <w:rPr>
          <w:b/>
          <w:bCs/>
        </w:rPr>
        <w:t xml:space="preserve"> Text</w:t>
      </w:r>
      <w:r>
        <w:t xml:space="preserve"> property, type the name “Save”, and Visual Studio displays “Save” on the button’s face.</w:t>
      </w:r>
    </w:p>
    <w:p w:rsidR="00BB3883" w:rsidRDefault="00BB3883" w:rsidP="00280538">
      <w:pPr>
        <w:pStyle w:val="ListParagraph"/>
        <w:numPr>
          <w:ilvl w:val="0"/>
          <w:numId w:val="14"/>
        </w:numPr>
        <w:spacing w:after="0"/>
        <w:ind w:left="360"/>
      </w:pPr>
      <w:r>
        <w:t xml:space="preserve">Change the control’s name using </w:t>
      </w:r>
      <w:r w:rsidRPr="38E381DF">
        <w:rPr>
          <w:b/>
          <w:bCs/>
        </w:rPr>
        <w:t xml:space="preserve">(Name) </w:t>
      </w:r>
      <w:r>
        <w:t>- immediately above the list of properties. Change the name to “</w:t>
      </w:r>
      <w:proofErr w:type="spellStart"/>
      <w:r>
        <w:t>btnSave</w:t>
      </w:r>
      <w:proofErr w:type="spellEnd"/>
      <w:r>
        <w:t xml:space="preserve">”.  Visual Studio confirms the name change by changing the name of the control in the </w:t>
      </w:r>
      <w:r w:rsidRPr="38E381DF">
        <w:rPr>
          <w:b/>
          <w:bCs/>
        </w:rPr>
        <w:t>Properties</w:t>
      </w:r>
      <w:r>
        <w:t xml:space="preserve"> window – above the icons.</w:t>
      </w:r>
    </w:p>
    <w:p w:rsidR="00BB3883" w:rsidRDefault="00BB3883" w:rsidP="00280538">
      <w:pPr>
        <w:pStyle w:val="ListParagraph"/>
        <w:numPr>
          <w:ilvl w:val="0"/>
          <w:numId w:val="14"/>
        </w:numPr>
        <w:spacing w:after="0"/>
        <w:ind w:left="360"/>
        <w:rPr>
          <w:rFonts w:eastAsiaTheme="minorEastAsia"/>
        </w:rPr>
      </w:pPr>
      <w:r>
        <w:t xml:space="preserve">Select the lightning-bolt icon to go to </w:t>
      </w:r>
      <w:proofErr w:type="spellStart"/>
      <w:r>
        <w:t>btnSave’s</w:t>
      </w:r>
      <w:proofErr w:type="spellEnd"/>
      <w:r>
        <w:t xml:space="preserve"> events.  Double-click the </w:t>
      </w:r>
      <w:r w:rsidRPr="38E381DF">
        <w:rPr>
          <w:b/>
          <w:bCs/>
        </w:rPr>
        <w:t>Click</w:t>
      </w:r>
      <w:r>
        <w:t xml:space="preserve"> event.  Visual Studio responds by creating a skeleton for the event handler in </w:t>
      </w:r>
      <w:proofErr w:type="spellStart"/>
      <w:r>
        <w:t>MainForm.cs</w:t>
      </w:r>
      <w:proofErr w:type="spellEnd"/>
      <w:r>
        <w:t xml:space="preserve"> (code).</w:t>
      </w:r>
    </w:p>
    <w:p w:rsidR="00BB3883" w:rsidRDefault="00BB3883" w:rsidP="00280538">
      <w:pPr>
        <w:pStyle w:val="ListParagraph"/>
        <w:numPr>
          <w:ilvl w:val="0"/>
          <w:numId w:val="14"/>
        </w:numPr>
        <w:spacing w:after="0"/>
        <w:ind w:left="360"/>
        <w:rPr>
          <w:rFonts w:eastAsiaTheme="minorEastAsia"/>
        </w:rPr>
      </w:pPr>
      <w:r>
        <w:t xml:space="preserve">Navigate to </w:t>
      </w:r>
      <w:proofErr w:type="spellStart"/>
      <w:r>
        <w:t>MainForm.Designer.cs</w:t>
      </w:r>
      <w:proofErr w:type="spellEnd"/>
      <w:r>
        <w:t xml:space="preserve">.  Toward the bottom of this file, you will note a line of code containing “Windows Form Designer Generated Code” followed by the declaration for </w:t>
      </w:r>
      <w:proofErr w:type="spellStart"/>
      <w:r>
        <w:t>btnSave</w:t>
      </w:r>
      <w:proofErr w:type="spellEnd"/>
      <w:r>
        <w:t xml:space="preserve"> -the button that we have just added to the form.</w:t>
      </w:r>
    </w:p>
    <w:p w:rsidR="00BB3883" w:rsidRDefault="00BB3883" w:rsidP="00280538">
      <w:pPr>
        <w:pStyle w:val="ListParagraph"/>
        <w:numPr>
          <w:ilvl w:val="0"/>
          <w:numId w:val="14"/>
        </w:numPr>
        <w:spacing w:after="0"/>
        <w:ind w:left="360"/>
        <w:rPr>
          <w:rFonts w:eastAsiaTheme="minorEastAsia"/>
        </w:rPr>
      </w:pPr>
      <w:r>
        <w:t xml:space="preserve">Notice – at the top of the page – that the content of this page is the </w:t>
      </w:r>
      <w:r w:rsidRPr="38E381DF">
        <w:rPr>
          <w:b/>
          <w:bCs/>
        </w:rPr>
        <w:t xml:space="preserve">partial class </w:t>
      </w:r>
      <w:proofErr w:type="spellStart"/>
      <w:r>
        <w:t>MainForm</w:t>
      </w:r>
      <w:proofErr w:type="spellEnd"/>
      <w:r>
        <w:t xml:space="preserve">; and the content of </w:t>
      </w:r>
      <w:proofErr w:type="spellStart"/>
      <w:r>
        <w:t>MainForm.cs</w:t>
      </w:r>
      <w:proofErr w:type="spellEnd"/>
      <w:r>
        <w:t xml:space="preserve"> (code) also contains </w:t>
      </w:r>
      <w:r w:rsidRPr="38E381DF">
        <w:rPr>
          <w:b/>
          <w:bCs/>
        </w:rPr>
        <w:t xml:space="preserve">partial class </w:t>
      </w:r>
      <w:proofErr w:type="spellStart"/>
      <w:r>
        <w:t>MainForm</w:t>
      </w:r>
      <w:proofErr w:type="spellEnd"/>
      <w:r>
        <w:t xml:space="preserve">.  These will be compiled into a single class.  Therefore, the code that we might write in </w:t>
      </w:r>
      <w:proofErr w:type="spellStart"/>
      <w:r>
        <w:t>btnSave_</w:t>
      </w:r>
      <w:proofErr w:type="gramStart"/>
      <w:r>
        <w:t>click</w:t>
      </w:r>
      <w:proofErr w:type="spellEnd"/>
      <w:r>
        <w:t>(</w:t>
      </w:r>
      <w:proofErr w:type="gramEnd"/>
      <w:r>
        <w:t xml:space="preserve">) will have access to </w:t>
      </w:r>
      <w:proofErr w:type="spellStart"/>
      <w:r>
        <w:t>btnSave</w:t>
      </w:r>
      <w:proofErr w:type="spellEnd"/>
      <w:r>
        <w:t xml:space="preserve"> (and all of its properties).</w:t>
      </w:r>
    </w:p>
    <w:p w:rsidR="00BB3883" w:rsidRDefault="00BB3883" w:rsidP="00280538">
      <w:pPr>
        <w:pStyle w:val="ListParagraph"/>
        <w:numPr>
          <w:ilvl w:val="0"/>
          <w:numId w:val="14"/>
        </w:numPr>
        <w:spacing w:after="0"/>
        <w:ind w:left="360"/>
        <w:rPr>
          <w:rFonts w:eastAsiaTheme="minorEastAsia"/>
        </w:rPr>
      </w:pPr>
      <w:r>
        <w:t xml:space="preserve">Navigate back to </w:t>
      </w:r>
      <w:proofErr w:type="spellStart"/>
      <w:r>
        <w:t>MainForm.Designer.cs</w:t>
      </w:r>
      <w:proofErr w:type="spellEnd"/>
      <w:r>
        <w:t>.  Click “+” to the left of “Windows Form Designer Generated Code”.  Visual Studio displays the content of this block of code.</w:t>
      </w:r>
    </w:p>
    <w:p w:rsidR="00BB3883" w:rsidRDefault="00BB3883" w:rsidP="00280538">
      <w:pPr>
        <w:pStyle w:val="ListParagraph"/>
        <w:numPr>
          <w:ilvl w:val="0"/>
          <w:numId w:val="14"/>
        </w:numPr>
        <w:spacing w:after="0"/>
        <w:ind w:left="360"/>
      </w:pPr>
      <w:r w:rsidRPr="38E381DF">
        <w:rPr>
          <w:rFonts w:eastAsiaTheme="minorEastAsia"/>
        </w:rPr>
        <w:t xml:space="preserve">Note - near the top of block of code – the code to create the button in the form.  Also, after “// </w:t>
      </w:r>
      <w:proofErr w:type="spellStart"/>
      <w:r w:rsidRPr="38E381DF">
        <w:rPr>
          <w:rFonts w:eastAsiaTheme="minorEastAsia"/>
        </w:rPr>
        <w:t>btnSave</w:t>
      </w:r>
      <w:proofErr w:type="spellEnd"/>
      <w:r w:rsidRPr="38E381DF">
        <w:rPr>
          <w:rFonts w:eastAsiaTheme="minorEastAsia"/>
        </w:rPr>
        <w:t>”, you will note the properties that were added via the designer, and the statement to install the button-click event handler.</w:t>
      </w:r>
    </w:p>
    <w:p w:rsidR="00BB3883" w:rsidRDefault="00BB3883" w:rsidP="00280538">
      <w:pPr>
        <w:pStyle w:val="ListParagraph"/>
        <w:numPr>
          <w:ilvl w:val="0"/>
          <w:numId w:val="14"/>
        </w:numPr>
        <w:spacing w:after="0"/>
        <w:ind w:left="360"/>
      </w:pPr>
      <w:r w:rsidRPr="38E381DF">
        <w:rPr>
          <w:rFonts w:eastAsiaTheme="minorEastAsia"/>
        </w:rPr>
        <w:t>The comment at the top of the block of code warns the user not to use the code editor to modify the contents of the block via the code editor.  (Modifications are almost always done by the designer.)</w:t>
      </w:r>
    </w:p>
    <w:p w:rsidR="00BB3883" w:rsidRDefault="00BB3883" w:rsidP="00280538">
      <w:pPr>
        <w:pStyle w:val="ListParagraph"/>
        <w:numPr>
          <w:ilvl w:val="0"/>
          <w:numId w:val="14"/>
        </w:numPr>
        <w:spacing w:after="0"/>
        <w:ind w:left="360"/>
        <w:rPr>
          <w:rFonts w:eastAsiaTheme="minorEastAsia"/>
        </w:rPr>
      </w:pPr>
      <w:r w:rsidRPr="38E381DF">
        <w:rPr>
          <w:rFonts w:eastAsiaTheme="minorEastAsia"/>
        </w:rPr>
        <w:t xml:space="preserve">But the </w:t>
      </w:r>
      <w:proofErr w:type="spellStart"/>
      <w:r w:rsidRPr="38E381DF">
        <w:rPr>
          <w:rFonts w:eastAsiaTheme="minorEastAsia"/>
        </w:rPr>
        <w:t>Pluralsight</w:t>
      </w:r>
      <w:proofErr w:type="spellEnd"/>
      <w:r w:rsidRPr="38E381DF">
        <w:rPr>
          <w:rFonts w:eastAsiaTheme="minorEastAsia"/>
        </w:rPr>
        <w:t xml:space="preserve"> instructor tells us that he does use the code editor to remove event handlers.  The example that he used to illustrate this was deleting the </w:t>
      </w:r>
      <w:proofErr w:type="spellStart"/>
      <w:r w:rsidRPr="38E381DF">
        <w:rPr>
          <w:rFonts w:eastAsiaTheme="minorEastAsia"/>
        </w:rPr>
        <w:t>btnSave_</w:t>
      </w:r>
      <w:proofErr w:type="gramStart"/>
      <w:r w:rsidRPr="38E381DF">
        <w:rPr>
          <w:rFonts w:eastAsiaTheme="minorEastAsia"/>
        </w:rPr>
        <w:t>click</w:t>
      </w:r>
      <w:proofErr w:type="spellEnd"/>
      <w:r w:rsidRPr="38E381DF">
        <w:rPr>
          <w:rFonts w:eastAsiaTheme="minorEastAsia"/>
        </w:rPr>
        <w:t>(</w:t>
      </w:r>
      <w:proofErr w:type="gramEnd"/>
      <w:r w:rsidRPr="38E381DF">
        <w:rPr>
          <w:rFonts w:eastAsiaTheme="minorEastAsia"/>
        </w:rPr>
        <w:t xml:space="preserve">) event handler, which he did by removing the handler’s code from </w:t>
      </w:r>
      <w:proofErr w:type="spellStart"/>
      <w:r w:rsidRPr="38E381DF">
        <w:rPr>
          <w:rFonts w:eastAsiaTheme="minorEastAsia"/>
        </w:rPr>
        <w:t>MainForm.cs</w:t>
      </w:r>
      <w:proofErr w:type="spellEnd"/>
      <w:r w:rsidRPr="38E381DF">
        <w:rPr>
          <w:rFonts w:eastAsiaTheme="minorEastAsia"/>
        </w:rPr>
        <w:t xml:space="preserve"> (code).  This caused </w:t>
      </w:r>
      <w:proofErr w:type="spellStart"/>
      <w:r w:rsidRPr="38E381DF">
        <w:rPr>
          <w:rFonts w:eastAsiaTheme="minorEastAsia"/>
        </w:rPr>
        <w:t>VisualStudio</w:t>
      </w:r>
      <w:proofErr w:type="spellEnd"/>
      <w:r w:rsidRPr="38E381DF">
        <w:rPr>
          <w:rFonts w:eastAsiaTheme="minorEastAsia"/>
        </w:rPr>
        <w:t xml:space="preserve"> to detect an error, because the deletion was incomplete; the statement in the hidden block in </w:t>
      </w:r>
      <w:proofErr w:type="spellStart"/>
      <w:r>
        <w:t>MainForm.Designer.cs</w:t>
      </w:r>
      <w:proofErr w:type="spellEnd"/>
      <w:r>
        <w:t xml:space="preserve"> has (as we observed</w:t>
      </w:r>
      <w:r w:rsidR="00280538">
        <w:t>)</w:t>
      </w:r>
      <w:r>
        <w:t xml:space="preserve"> a statement to install the event handler.  He corrected the error by removing that statement, as well.  </w:t>
      </w:r>
      <w:r w:rsidRPr="38E381DF">
        <w:rPr>
          <w:b/>
          <w:bCs/>
          <w:i/>
          <w:iCs/>
        </w:rPr>
        <w:t>But I tried deleting the event handler in the button’s properties by erasing the name “</w:t>
      </w:r>
      <w:proofErr w:type="spellStart"/>
      <w:r w:rsidRPr="38E381DF">
        <w:rPr>
          <w:b/>
          <w:bCs/>
          <w:i/>
          <w:iCs/>
        </w:rPr>
        <w:t>btnSave_Click</w:t>
      </w:r>
      <w:proofErr w:type="spellEnd"/>
      <w:r w:rsidRPr="38E381DF">
        <w:rPr>
          <w:b/>
          <w:bCs/>
          <w:i/>
          <w:iCs/>
        </w:rPr>
        <w:t>”.  This action caused both the event handler and its install statement to be erased.</w:t>
      </w:r>
    </w:p>
    <w:p w:rsidR="00BB3883" w:rsidRDefault="00BB3883" w:rsidP="00280538">
      <w:pPr>
        <w:pStyle w:val="ListParagraph"/>
        <w:numPr>
          <w:ilvl w:val="0"/>
          <w:numId w:val="14"/>
        </w:numPr>
        <w:spacing w:after="0"/>
        <w:ind w:left="360"/>
      </w:pPr>
      <w:r w:rsidRPr="38E381DF">
        <w:rPr>
          <w:rFonts w:eastAsiaTheme="minorEastAsia"/>
        </w:rPr>
        <w:lastRenderedPageBreak/>
        <w:t>The block of code is sandwiched between .</w:t>
      </w:r>
      <w:proofErr w:type="spellStart"/>
      <w:proofErr w:type="gramStart"/>
      <w:r w:rsidRPr="38E381DF">
        <w:rPr>
          <w:rFonts w:eastAsiaTheme="minorEastAsia"/>
        </w:rPr>
        <w:t>SuspendLayout</w:t>
      </w:r>
      <w:proofErr w:type="spellEnd"/>
      <w:r w:rsidRPr="38E381DF">
        <w:rPr>
          <w:rFonts w:eastAsiaTheme="minorEastAsia"/>
        </w:rPr>
        <w:t>(</w:t>
      </w:r>
      <w:proofErr w:type="gramEnd"/>
      <w:r w:rsidRPr="38E381DF">
        <w:rPr>
          <w:rFonts w:eastAsiaTheme="minorEastAsia"/>
        </w:rPr>
        <w:t>) and .</w:t>
      </w:r>
      <w:proofErr w:type="spellStart"/>
      <w:r w:rsidRPr="38E381DF">
        <w:rPr>
          <w:rFonts w:eastAsiaTheme="minorEastAsia"/>
        </w:rPr>
        <w:t>ResumeLayout</w:t>
      </w:r>
      <w:proofErr w:type="spellEnd"/>
      <w:r w:rsidRPr="38E381DF">
        <w:rPr>
          <w:rFonts w:eastAsiaTheme="minorEastAsia"/>
        </w:rPr>
        <w:t>().  Without these statements, the run-time would be responding to the added controls and their properties before all of the statements in the block have been executed.  This could cause the page to flicker, and it could result in additional time required to load the form and its controls.</w:t>
      </w:r>
    </w:p>
    <w:p w:rsidR="00BB3883" w:rsidRDefault="00BB3883" w:rsidP="00280538">
      <w:pPr>
        <w:pStyle w:val="ListParagraph"/>
        <w:numPr>
          <w:ilvl w:val="0"/>
          <w:numId w:val="14"/>
        </w:numPr>
        <w:spacing w:after="0"/>
        <w:ind w:left="360"/>
      </w:pPr>
      <w:r w:rsidRPr="38E381DF">
        <w:rPr>
          <w:rFonts w:eastAsiaTheme="minorEastAsia"/>
        </w:rPr>
        <w:t xml:space="preserve">Delete the button from </w:t>
      </w:r>
      <w:proofErr w:type="spellStart"/>
      <w:r w:rsidRPr="38E381DF">
        <w:rPr>
          <w:rFonts w:eastAsiaTheme="minorEastAsia"/>
        </w:rPr>
        <w:t>MainForm</w:t>
      </w:r>
      <w:proofErr w:type="spellEnd"/>
      <w:r w:rsidRPr="38E381DF">
        <w:rPr>
          <w:rFonts w:eastAsiaTheme="minorEastAsia"/>
        </w:rPr>
        <w:t xml:space="preserve">.  Save the </w:t>
      </w:r>
      <w:proofErr w:type="spellStart"/>
      <w:r w:rsidRPr="38E381DF">
        <w:rPr>
          <w:rFonts w:eastAsiaTheme="minorEastAsia"/>
        </w:rPr>
        <w:t>MainForm.cs</w:t>
      </w:r>
      <w:proofErr w:type="spellEnd"/>
      <w:r w:rsidRPr="38E381DF">
        <w:rPr>
          <w:rFonts w:eastAsiaTheme="minorEastAsia"/>
        </w:rPr>
        <w:t xml:space="preserve"> (designer).</w:t>
      </w:r>
    </w:p>
    <w:p w:rsidR="00BB3883" w:rsidRDefault="00BB3883" w:rsidP="00280538">
      <w:pPr>
        <w:pStyle w:val="ListParagraph"/>
        <w:numPr>
          <w:ilvl w:val="0"/>
          <w:numId w:val="14"/>
        </w:numPr>
        <w:spacing w:after="0"/>
        <w:ind w:left="360"/>
      </w:pPr>
      <w:r w:rsidRPr="38E381DF">
        <w:rPr>
          <w:rFonts w:eastAsiaTheme="minorEastAsia"/>
        </w:rPr>
        <w:t xml:space="preserve">In </w:t>
      </w:r>
      <w:proofErr w:type="spellStart"/>
      <w:r w:rsidRPr="38E381DF">
        <w:rPr>
          <w:rFonts w:eastAsiaTheme="minorEastAsia"/>
          <w:b/>
          <w:bCs/>
        </w:rPr>
        <w:t>SolutionExplorer</w:t>
      </w:r>
      <w:proofErr w:type="spellEnd"/>
      <w:r w:rsidRPr="38E381DF">
        <w:rPr>
          <w:rFonts w:eastAsiaTheme="minorEastAsia"/>
        </w:rPr>
        <w:t xml:space="preserve"> right-click the project, </w:t>
      </w:r>
      <w:proofErr w:type="spellStart"/>
      <w:r w:rsidRPr="38E381DF">
        <w:rPr>
          <w:rFonts w:eastAsiaTheme="minorEastAsia"/>
        </w:rPr>
        <w:t>EmployeeManager.WinForms</w:t>
      </w:r>
      <w:proofErr w:type="spellEnd"/>
      <w:r w:rsidRPr="38E381DF">
        <w:rPr>
          <w:rFonts w:eastAsiaTheme="minorEastAsia"/>
        </w:rPr>
        <w:t>.  Visual Studio responds with a pop-up menu.</w:t>
      </w:r>
    </w:p>
    <w:p w:rsidR="00BB3883" w:rsidRDefault="00BB3883" w:rsidP="00280538">
      <w:pPr>
        <w:pStyle w:val="ListParagraph"/>
        <w:numPr>
          <w:ilvl w:val="0"/>
          <w:numId w:val="14"/>
        </w:numPr>
        <w:spacing w:after="0"/>
        <w:ind w:left="360"/>
      </w:pPr>
      <w:r w:rsidRPr="38E381DF">
        <w:rPr>
          <w:rFonts w:eastAsiaTheme="minorEastAsia"/>
        </w:rPr>
        <w:t xml:space="preserve">Click </w:t>
      </w:r>
      <w:r w:rsidRPr="38E381DF">
        <w:rPr>
          <w:rFonts w:eastAsiaTheme="minorEastAsia"/>
          <w:b/>
          <w:bCs/>
        </w:rPr>
        <w:t>Set as Startup Project</w:t>
      </w:r>
      <w:r w:rsidRPr="38E381DF">
        <w:rPr>
          <w:rFonts w:eastAsiaTheme="minorEastAsia"/>
        </w:rPr>
        <w:t xml:space="preserve"> in the pop-up menu.</w:t>
      </w:r>
    </w:p>
    <w:p w:rsidR="00A2603D" w:rsidRPr="00011AA5" w:rsidRDefault="00BB3883" w:rsidP="00280538">
      <w:pPr>
        <w:pStyle w:val="ListParagraph"/>
        <w:numPr>
          <w:ilvl w:val="0"/>
          <w:numId w:val="14"/>
        </w:numPr>
        <w:spacing w:after="0"/>
        <w:ind w:left="360"/>
      </w:pPr>
      <w:r w:rsidRPr="38E381DF">
        <w:rPr>
          <w:rFonts w:eastAsiaTheme="minorEastAsia"/>
        </w:rPr>
        <w:t xml:space="preserve">Click from the pulldown menu </w:t>
      </w:r>
      <w:r w:rsidRPr="38E381DF">
        <w:rPr>
          <w:rFonts w:eastAsiaTheme="minorEastAsia"/>
          <w:b/>
          <w:bCs/>
        </w:rPr>
        <w:t xml:space="preserve">Debug -&gt; Start </w:t>
      </w:r>
      <w:proofErr w:type="gramStart"/>
      <w:r w:rsidRPr="38E381DF">
        <w:rPr>
          <w:rFonts w:eastAsiaTheme="minorEastAsia"/>
          <w:b/>
          <w:bCs/>
        </w:rPr>
        <w:t>Without</w:t>
      </w:r>
      <w:proofErr w:type="gramEnd"/>
      <w:r w:rsidRPr="38E381DF">
        <w:rPr>
          <w:rFonts w:eastAsiaTheme="minorEastAsia"/>
          <w:b/>
          <w:bCs/>
        </w:rPr>
        <w:t xml:space="preserve"> Debugging</w:t>
      </w:r>
      <w:r w:rsidRPr="38E381DF">
        <w:rPr>
          <w:rFonts w:eastAsiaTheme="minorEastAsia"/>
        </w:rPr>
        <w:t xml:space="preserve">.  Visual Studio compiles the project and runs the project – displaying the </w:t>
      </w:r>
      <w:proofErr w:type="spellStart"/>
      <w:r w:rsidRPr="38E381DF">
        <w:rPr>
          <w:rFonts w:eastAsiaTheme="minorEastAsia"/>
        </w:rPr>
        <w:t>MainForm</w:t>
      </w:r>
      <w:proofErr w:type="spellEnd"/>
      <w:r w:rsidRPr="38E381DF">
        <w:rPr>
          <w:rFonts w:eastAsiaTheme="minorEastAsia"/>
        </w:rPr>
        <w:t>.</w:t>
      </w:r>
    </w:p>
    <w:p w:rsidR="00011AA5" w:rsidRPr="00A2603D" w:rsidRDefault="00011AA5" w:rsidP="00011AA5">
      <w:pPr>
        <w:pStyle w:val="Heading2"/>
        <w:rPr>
          <w:rFonts w:ascii="Cambria" w:hAnsi="Cambria"/>
        </w:rPr>
      </w:pPr>
      <w:bookmarkStart w:id="3" w:name="_Build_the_Main"/>
      <w:bookmarkEnd w:id="3"/>
      <w:r>
        <w:t>Build the Main Layout</w:t>
      </w:r>
    </w:p>
    <w:p w:rsidR="00011AA5" w:rsidRPr="00A2603D" w:rsidRDefault="00011AA5" w:rsidP="00011AA5">
      <w:pPr>
        <w:spacing w:after="0"/>
      </w:pPr>
      <w:r>
        <w:t>We now proceed to populate the form with controls that we pick from the T</w:t>
      </w:r>
      <w:r w:rsidRPr="2D97E271">
        <w:rPr>
          <w:b/>
          <w:bCs/>
        </w:rPr>
        <w:t>oolbox</w:t>
      </w:r>
      <w:r>
        <w:t>.</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t xml:space="preserve">In Visual Studio select </w:t>
      </w:r>
      <w:proofErr w:type="spellStart"/>
      <w:r w:rsidRPr="2D97E271">
        <w:rPr>
          <w:rFonts w:eastAsiaTheme="minorEastAsia"/>
        </w:rPr>
        <w:t>Ma</w:t>
      </w:r>
      <w:r>
        <w:rPr>
          <w:rFonts w:eastAsiaTheme="minorEastAsia"/>
        </w:rPr>
        <w:t>inForm.cs</w:t>
      </w:r>
      <w:proofErr w:type="spellEnd"/>
      <w:r>
        <w:rPr>
          <w:rFonts w:eastAsiaTheme="minorEastAsia"/>
        </w:rPr>
        <w:t xml:space="preserve"> (designer).  Make </w:t>
      </w:r>
      <w:r w:rsidRPr="2D97E271">
        <w:rPr>
          <w:b/>
          <w:bCs/>
        </w:rPr>
        <w:t>Toolbox</w:t>
      </w:r>
      <w:r>
        <w:t xml:space="preserve"> and </w:t>
      </w:r>
      <w:r w:rsidRPr="2D97E271">
        <w:rPr>
          <w:b/>
          <w:bCs/>
        </w:rPr>
        <w:t>Properties</w:t>
      </w:r>
      <w:r>
        <w:t xml:space="preserve"> visible.</w:t>
      </w:r>
    </w:p>
    <w:p w:rsidR="00011AA5" w:rsidRPr="00A2603D" w:rsidRDefault="00011AA5" w:rsidP="00011AA5">
      <w:pPr>
        <w:pStyle w:val="ListParagraph"/>
        <w:numPr>
          <w:ilvl w:val="0"/>
          <w:numId w:val="20"/>
        </w:numPr>
        <w:spacing w:after="0"/>
        <w:rPr>
          <w:rFonts w:eastAsiaTheme="minorEastAsia"/>
        </w:rPr>
      </w:pPr>
      <w:r>
        <w:t xml:space="preserve">Set the </w:t>
      </w:r>
      <w:r w:rsidRPr="2D97E271">
        <w:rPr>
          <w:b/>
          <w:bCs/>
        </w:rPr>
        <w:t>Font Size</w:t>
      </w:r>
      <w:r>
        <w:t xml:space="preserve"> property of </w:t>
      </w:r>
      <w:proofErr w:type="spellStart"/>
      <w:r w:rsidRPr="2D97E271">
        <w:rPr>
          <w:rFonts w:eastAsiaTheme="minorEastAsia"/>
        </w:rPr>
        <w:t>MainForm</w:t>
      </w:r>
      <w:proofErr w:type="spellEnd"/>
      <w:r w:rsidRPr="2D97E271">
        <w:rPr>
          <w:rFonts w:eastAsiaTheme="minorEastAsia"/>
        </w:rPr>
        <w:t xml:space="preserve"> to 13.  This means that all controls in </w:t>
      </w:r>
      <w:proofErr w:type="spellStart"/>
      <w:r w:rsidRPr="2D97E271">
        <w:rPr>
          <w:rFonts w:eastAsiaTheme="minorEastAsia"/>
        </w:rPr>
        <w:t>MainForm</w:t>
      </w:r>
      <w:proofErr w:type="spellEnd"/>
      <w:r w:rsidRPr="2D97E271">
        <w:rPr>
          <w:rFonts w:eastAsiaTheme="minorEastAsia"/>
        </w:rPr>
        <w:t xml:space="preserve"> will inherit this size.</w:t>
      </w:r>
    </w:p>
    <w:p w:rsidR="00011AA5" w:rsidRPr="00A2603D" w:rsidRDefault="00011AA5" w:rsidP="00011AA5">
      <w:pPr>
        <w:pStyle w:val="ListParagraph"/>
        <w:numPr>
          <w:ilvl w:val="0"/>
          <w:numId w:val="20"/>
        </w:numPr>
        <w:spacing w:after="0"/>
      </w:pPr>
      <w:r w:rsidRPr="2D97E271">
        <w:rPr>
          <w:rFonts w:eastAsiaTheme="minorEastAsia"/>
        </w:rPr>
        <w:t xml:space="preserve">The </w:t>
      </w:r>
      <w:r w:rsidRPr="2D97E271">
        <w:rPr>
          <w:rFonts w:eastAsiaTheme="minorEastAsia"/>
          <w:b/>
          <w:bCs/>
        </w:rPr>
        <w:t>Panel</w:t>
      </w:r>
      <w:r w:rsidRPr="2D97E271">
        <w:rPr>
          <w:rFonts w:eastAsiaTheme="minorEastAsia"/>
        </w:rPr>
        <w:t xml:space="preserve"> control is used to contain a subset of the controls on a form.  Select </w:t>
      </w:r>
      <w:r w:rsidRPr="2D97E271">
        <w:rPr>
          <w:rFonts w:eastAsiaTheme="minorEastAsia"/>
          <w:b/>
          <w:bCs/>
        </w:rPr>
        <w:t>Panel</w:t>
      </w:r>
      <w:r w:rsidRPr="2D97E271">
        <w:rPr>
          <w:rFonts w:eastAsiaTheme="minorEastAsia"/>
        </w:rPr>
        <w:t xml:space="preserve"> from </w:t>
      </w:r>
      <w:r w:rsidRPr="2D97E271">
        <w:rPr>
          <w:rFonts w:eastAsiaTheme="minorEastAsia"/>
          <w:b/>
          <w:bCs/>
        </w:rPr>
        <w:t>Toolbox</w:t>
      </w:r>
      <w:r w:rsidRPr="2D97E271">
        <w:rPr>
          <w:rFonts w:eastAsiaTheme="minorEastAsia"/>
        </w:rPr>
        <w:t>, and drop it on the form.</w:t>
      </w:r>
    </w:p>
    <w:p w:rsidR="00011AA5" w:rsidRPr="00A2603D" w:rsidRDefault="00011AA5" w:rsidP="00011AA5">
      <w:pPr>
        <w:pStyle w:val="ListParagraph"/>
        <w:numPr>
          <w:ilvl w:val="0"/>
          <w:numId w:val="20"/>
        </w:numPr>
        <w:spacing w:after="0"/>
      </w:pPr>
      <w:r>
        <w:rPr>
          <w:rFonts w:eastAsiaTheme="minorEastAsia"/>
        </w:rPr>
        <w:t>This</w:t>
      </w:r>
      <w:r w:rsidRPr="2D97E271">
        <w:rPr>
          <w:rFonts w:eastAsiaTheme="minorEastAsia"/>
        </w:rPr>
        <w:t xml:space="preserve"> </w:t>
      </w:r>
      <w:r w:rsidRPr="00011AA5">
        <w:rPr>
          <w:rFonts w:eastAsiaTheme="minorEastAsia"/>
          <w:b/>
        </w:rPr>
        <w:t>Panel</w:t>
      </w:r>
      <w:r w:rsidRPr="2D97E271">
        <w:rPr>
          <w:rFonts w:eastAsiaTheme="minorEastAsia"/>
        </w:rPr>
        <w:t xml:space="preserve"> will be used for the header of the form.  Use </w:t>
      </w:r>
      <w:r w:rsidRPr="2D97E271">
        <w:rPr>
          <w:rFonts w:eastAsiaTheme="minorEastAsia"/>
          <w:b/>
          <w:bCs/>
        </w:rPr>
        <w:t>Properties</w:t>
      </w:r>
      <w:r w:rsidRPr="2D97E271">
        <w:rPr>
          <w:rFonts w:eastAsiaTheme="minorEastAsia"/>
        </w:rPr>
        <w:t xml:space="preserve"> to rename the panel to </w:t>
      </w:r>
      <w:proofErr w:type="spellStart"/>
      <w:r w:rsidRPr="2D97E271">
        <w:rPr>
          <w:rFonts w:eastAsiaTheme="minorEastAsia"/>
        </w:rPr>
        <w:t>pnlHeader</w:t>
      </w:r>
      <w:proofErr w:type="spellEnd"/>
      <w:r w:rsidRPr="2D97E271">
        <w:rPr>
          <w:rFonts w:eastAsiaTheme="minorEastAsia"/>
        </w:rPr>
        <w:t>.</w:t>
      </w:r>
    </w:p>
    <w:p w:rsidR="00011AA5" w:rsidRPr="00A2603D" w:rsidRDefault="00011AA5" w:rsidP="00011AA5">
      <w:pPr>
        <w:pStyle w:val="ListParagraph"/>
        <w:numPr>
          <w:ilvl w:val="0"/>
          <w:numId w:val="20"/>
        </w:numPr>
        <w:spacing w:after="0"/>
      </w:pPr>
      <w:r w:rsidRPr="2D97E271">
        <w:rPr>
          <w:rFonts w:eastAsiaTheme="minorEastAsia"/>
        </w:rPr>
        <w:t xml:space="preserve">Change </w:t>
      </w:r>
      <w:proofErr w:type="spellStart"/>
      <w:r w:rsidRPr="2D97E271">
        <w:rPr>
          <w:rFonts w:eastAsiaTheme="minorEastAsia"/>
        </w:rPr>
        <w:t>pnlHeader’s</w:t>
      </w:r>
      <w:proofErr w:type="spellEnd"/>
      <w:r w:rsidRPr="2D97E271">
        <w:rPr>
          <w:rFonts w:eastAsiaTheme="minorEastAsia"/>
        </w:rPr>
        <w:t xml:space="preserve"> </w:t>
      </w:r>
      <w:r w:rsidRPr="2D97E271">
        <w:rPr>
          <w:rFonts w:eastAsiaTheme="minorEastAsia"/>
          <w:b/>
          <w:bCs/>
        </w:rPr>
        <w:t>Dock</w:t>
      </w:r>
      <w:r w:rsidRPr="2D97E271">
        <w:rPr>
          <w:rFonts w:eastAsiaTheme="minorEastAsia"/>
        </w:rPr>
        <w:t xml:space="preserve"> property to </w:t>
      </w:r>
      <w:r w:rsidRPr="2D97E271">
        <w:rPr>
          <w:rFonts w:eastAsiaTheme="minorEastAsia"/>
          <w:b/>
          <w:bCs/>
        </w:rPr>
        <w:t>Top</w:t>
      </w:r>
      <w:r>
        <w:rPr>
          <w:rFonts w:eastAsiaTheme="minorEastAsia"/>
        </w:rPr>
        <w:t>.  Visual Studio responds by</w:t>
      </w:r>
      <w:r w:rsidRPr="2D97E271">
        <w:rPr>
          <w:rFonts w:eastAsiaTheme="minorEastAsia"/>
        </w:rPr>
        <w:t xml:space="preserve"> placing the panel across the top of the form.</w:t>
      </w:r>
    </w:p>
    <w:p w:rsidR="00011AA5" w:rsidRPr="00A2603D" w:rsidRDefault="00011AA5" w:rsidP="00011AA5">
      <w:pPr>
        <w:pStyle w:val="ListParagraph"/>
        <w:numPr>
          <w:ilvl w:val="0"/>
          <w:numId w:val="20"/>
        </w:numPr>
        <w:spacing w:after="0"/>
      </w:pPr>
      <w:r w:rsidRPr="2D97E271">
        <w:rPr>
          <w:rFonts w:eastAsiaTheme="minorEastAsia"/>
        </w:rPr>
        <w:t xml:space="preserve">Make a copy of </w:t>
      </w:r>
      <w:proofErr w:type="spellStart"/>
      <w:r w:rsidRPr="2D97E271">
        <w:rPr>
          <w:rFonts w:eastAsiaTheme="minorEastAsia"/>
        </w:rPr>
        <w:t>pnlHeader</w:t>
      </w:r>
      <w:proofErr w:type="spellEnd"/>
      <w:r w:rsidRPr="2D97E271">
        <w:rPr>
          <w:rFonts w:eastAsiaTheme="minorEastAsia"/>
        </w:rPr>
        <w:t xml:space="preserve"> on the form.  Select the panel; right-click, and select </w:t>
      </w:r>
      <w:r w:rsidRPr="2D97E271">
        <w:rPr>
          <w:rFonts w:eastAsiaTheme="minorEastAsia"/>
          <w:b/>
          <w:bCs/>
        </w:rPr>
        <w:t>Copy</w:t>
      </w:r>
      <w:r w:rsidRPr="2D97E271">
        <w:rPr>
          <w:rFonts w:eastAsiaTheme="minorEastAsia"/>
        </w:rPr>
        <w:t xml:space="preserve">; move the mouse to the center of the form; right-click, and select </w:t>
      </w:r>
      <w:r w:rsidRPr="2D97E271">
        <w:rPr>
          <w:rFonts w:eastAsiaTheme="minorEastAsia"/>
          <w:b/>
          <w:bCs/>
        </w:rPr>
        <w:t>Paste</w:t>
      </w:r>
      <w:r w:rsidRPr="2D97E271">
        <w:rPr>
          <w:rFonts w:eastAsiaTheme="minorEastAsia"/>
        </w:rPr>
        <w:t>.</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rsidRPr="2D97E271">
        <w:rPr>
          <w:rFonts w:eastAsiaTheme="minorEastAsia"/>
        </w:rPr>
        <w:t xml:space="preserve">This copied panel will be used for navigation.  Use </w:t>
      </w:r>
      <w:r w:rsidRPr="2D97E271">
        <w:rPr>
          <w:rFonts w:eastAsiaTheme="minorEastAsia"/>
          <w:b/>
          <w:bCs/>
        </w:rPr>
        <w:t>Properties</w:t>
      </w:r>
      <w:r w:rsidRPr="2D97E271">
        <w:rPr>
          <w:rFonts w:eastAsiaTheme="minorEastAsia"/>
        </w:rPr>
        <w:t xml:space="preserve"> to rename the copied panel to </w:t>
      </w:r>
      <w:proofErr w:type="spellStart"/>
      <w:r w:rsidRPr="2D97E271">
        <w:rPr>
          <w:rFonts w:eastAsiaTheme="minorEastAsia"/>
        </w:rPr>
        <w:t>pnlNavigation</w:t>
      </w:r>
      <w:proofErr w:type="spellEnd"/>
      <w:r w:rsidRPr="2D97E271">
        <w:rPr>
          <w:rFonts w:eastAsiaTheme="minorEastAsia"/>
        </w:rPr>
        <w:t>.</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rsidRPr="2D97E271">
        <w:rPr>
          <w:rFonts w:eastAsiaTheme="minorEastAsia"/>
        </w:rPr>
        <w:t xml:space="preserve">Change </w:t>
      </w:r>
      <w:proofErr w:type="spellStart"/>
      <w:r w:rsidRPr="2D97E271">
        <w:rPr>
          <w:rFonts w:eastAsiaTheme="minorEastAsia"/>
        </w:rPr>
        <w:t>pnlNavigation’s</w:t>
      </w:r>
      <w:proofErr w:type="spellEnd"/>
      <w:r w:rsidRPr="2D97E271">
        <w:rPr>
          <w:rFonts w:eastAsiaTheme="minorEastAsia"/>
        </w:rPr>
        <w:t xml:space="preserve"> </w:t>
      </w:r>
      <w:r w:rsidRPr="2D97E271">
        <w:rPr>
          <w:rFonts w:eastAsiaTheme="minorEastAsia"/>
          <w:b/>
          <w:bCs/>
        </w:rPr>
        <w:t>Dock</w:t>
      </w:r>
      <w:r w:rsidRPr="2D97E271">
        <w:rPr>
          <w:rFonts w:eastAsiaTheme="minorEastAsia"/>
        </w:rPr>
        <w:t xml:space="preserve"> property to </w:t>
      </w:r>
      <w:r w:rsidRPr="2D97E271">
        <w:rPr>
          <w:rFonts w:eastAsiaTheme="minorEastAsia"/>
          <w:b/>
          <w:bCs/>
        </w:rPr>
        <w:t>Left</w:t>
      </w:r>
      <w:r w:rsidRPr="2D97E271">
        <w:rPr>
          <w:rFonts w:eastAsiaTheme="minorEastAsia"/>
        </w:rPr>
        <w:t>.  Visual Studio responds to placing the panel next to the left edge of the form.</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rsidRPr="2D97E271">
        <w:rPr>
          <w:rFonts w:eastAsiaTheme="minorEastAsia"/>
        </w:rPr>
        <w:t xml:space="preserve">Resize </w:t>
      </w:r>
      <w:proofErr w:type="spellStart"/>
      <w:r w:rsidRPr="2D97E271">
        <w:rPr>
          <w:rFonts w:eastAsiaTheme="minorEastAsia"/>
        </w:rPr>
        <w:t>pnlNavigation</w:t>
      </w:r>
      <w:proofErr w:type="spellEnd"/>
      <w:r w:rsidRPr="2D97E271">
        <w:rPr>
          <w:rFonts w:eastAsiaTheme="minorEastAsia"/>
        </w:rPr>
        <w:t xml:space="preserve"> to make it narrower.</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rsidRPr="2D97E271">
        <w:rPr>
          <w:rFonts w:eastAsiaTheme="minorEastAsia"/>
        </w:rPr>
        <w:t xml:space="preserve">Copy </w:t>
      </w:r>
      <w:proofErr w:type="spellStart"/>
      <w:r w:rsidRPr="2D97E271">
        <w:rPr>
          <w:rFonts w:eastAsiaTheme="minorEastAsia"/>
        </w:rPr>
        <w:t>pnlNavigation</w:t>
      </w:r>
      <w:proofErr w:type="spellEnd"/>
      <w:r w:rsidRPr="2D97E271">
        <w:rPr>
          <w:rFonts w:eastAsiaTheme="minorEastAsia"/>
        </w:rPr>
        <w:t xml:space="preserve"> (using methods described above).</w:t>
      </w:r>
    </w:p>
    <w:p w:rsidR="00011AA5" w:rsidRPr="00A2603D" w:rsidRDefault="00011AA5" w:rsidP="00011AA5">
      <w:pPr>
        <w:pStyle w:val="ListParagraph"/>
        <w:numPr>
          <w:ilvl w:val="0"/>
          <w:numId w:val="20"/>
        </w:numPr>
        <w:spacing w:after="0"/>
      </w:pPr>
      <w:r w:rsidRPr="2D97E271">
        <w:rPr>
          <w:rFonts w:eastAsiaTheme="minorEastAsia"/>
        </w:rPr>
        <w:t>Rename this 3</w:t>
      </w:r>
      <w:r w:rsidRPr="2D97E271">
        <w:rPr>
          <w:rFonts w:eastAsiaTheme="minorEastAsia"/>
          <w:vertAlign w:val="superscript"/>
        </w:rPr>
        <w:t>rd</w:t>
      </w:r>
      <w:r w:rsidRPr="2D97E271">
        <w:rPr>
          <w:rFonts w:eastAsiaTheme="minorEastAsia"/>
        </w:rPr>
        <w:t xml:space="preserve"> panel to </w:t>
      </w:r>
      <w:proofErr w:type="spellStart"/>
      <w:r w:rsidRPr="2D97E271">
        <w:rPr>
          <w:rFonts w:eastAsiaTheme="minorEastAsia"/>
        </w:rPr>
        <w:t>pnlMainArea</w:t>
      </w:r>
      <w:proofErr w:type="spellEnd"/>
      <w:r w:rsidRPr="2D97E271">
        <w:rPr>
          <w:rFonts w:eastAsiaTheme="minorEastAsia"/>
        </w:rPr>
        <w:t>.</w:t>
      </w:r>
    </w:p>
    <w:p w:rsidR="00011AA5" w:rsidRPr="00A2603D"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Change </w:t>
      </w:r>
      <w:proofErr w:type="spellStart"/>
      <w:r w:rsidRPr="55981705">
        <w:rPr>
          <w:rFonts w:eastAsiaTheme="minorEastAsia"/>
        </w:rPr>
        <w:t>pnlMainArea’s</w:t>
      </w:r>
      <w:proofErr w:type="spellEnd"/>
      <w:r w:rsidRPr="55981705">
        <w:rPr>
          <w:rFonts w:eastAsiaTheme="minorEastAsia"/>
        </w:rPr>
        <w:t xml:space="preserve"> </w:t>
      </w:r>
      <w:r w:rsidRPr="55981705">
        <w:rPr>
          <w:rFonts w:eastAsiaTheme="minorEastAsia"/>
          <w:b/>
          <w:bCs/>
        </w:rPr>
        <w:t>Dock</w:t>
      </w:r>
      <w:r w:rsidRPr="55981705">
        <w:rPr>
          <w:rFonts w:eastAsiaTheme="minorEastAsia"/>
        </w:rPr>
        <w:t xml:space="preserve"> property to </w:t>
      </w:r>
      <w:r w:rsidRPr="55981705">
        <w:rPr>
          <w:rFonts w:eastAsiaTheme="minorEastAsia"/>
          <w:b/>
          <w:bCs/>
        </w:rPr>
        <w:t>Fill</w:t>
      </w:r>
      <w:r w:rsidRPr="55981705">
        <w:rPr>
          <w:rFonts w:eastAsiaTheme="minorEastAsia"/>
        </w:rPr>
        <w:t xml:space="preserve">.  As a result, </w:t>
      </w:r>
      <w:proofErr w:type="spellStart"/>
      <w:r w:rsidRPr="55981705">
        <w:rPr>
          <w:rFonts w:eastAsiaTheme="minorEastAsia"/>
        </w:rPr>
        <w:t>pnlMainArea</w:t>
      </w:r>
      <w:proofErr w:type="spellEnd"/>
      <w:r w:rsidRPr="55981705">
        <w:rPr>
          <w:rFonts w:eastAsiaTheme="minorEastAsia"/>
        </w:rPr>
        <w:t xml:space="preserve"> fills the remaining space in the form.</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Increase the width of </w:t>
      </w:r>
      <w:proofErr w:type="spellStart"/>
      <w:r w:rsidRPr="55981705">
        <w:rPr>
          <w:rFonts w:eastAsiaTheme="minorEastAsia"/>
        </w:rPr>
        <w:t>pnlNavigation</w:t>
      </w:r>
      <w:proofErr w:type="spellEnd"/>
      <w:r w:rsidRPr="55981705">
        <w:rPr>
          <w:rFonts w:eastAsiaTheme="minorEastAsia"/>
        </w:rPr>
        <w:t>, so that it’s width about 20% of the form’s width.</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another panel into </w:t>
      </w:r>
      <w:proofErr w:type="spellStart"/>
      <w:r w:rsidRPr="55981705">
        <w:rPr>
          <w:rFonts w:eastAsiaTheme="minorEastAsia"/>
        </w:rPr>
        <w:t>pnlNavigation</w:t>
      </w:r>
      <w:proofErr w:type="spellEnd"/>
      <w:r w:rsidRPr="55981705">
        <w:rPr>
          <w:rFonts w:eastAsiaTheme="minorEastAsia"/>
        </w:rPr>
        <w:t xml:space="preserve"> – for the refresh button.  Rename this panel to </w:t>
      </w:r>
      <w:proofErr w:type="spellStart"/>
      <w:r w:rsidRPr="55981705">
        <w:rPr>
          <w:rFonts w:eastAsiaTheme="minorEastAsia"/>
        </w:rPr>
        <w:t>pnlRefresh</w:t>
      </w:r>
      <w:proofErr w:type="spellEnd"/>
      <w:r w:rsidRPr="55981705">
        <w:rPr>
          <w:rFonts w:eastAsiaTheme="minorEastAsia"/>
        </w:rPr>
        <w:t>.</w:t>
      </w:r>
    </w:p>
    <w:p w:rsidR="00011AA5" w:rsidRDefault="00011AA5" w:rsidP="00011AA5">
      <w:pPr>
        <w:pStyle w:val="ListParagraph"/>
        <w:numPr>
          <w:ilvl w:val="0"/>
          <w:numId w:val="20"/>
        </w:numPr>
        <w:spacing w:after="0"/>
      </w:pPr>
      <w:r w:rsidRPr="55981705">
        <w:rPr>
          <w:rFonts w:eastAsiaTheme="minorEastAsia"/>
        </w:rPr>
        <w:t xml:space="preserve">Set </w:t>
      </w:r>
      <w:proofErr w:type="spellStart"/>
      <w:r w:rsidRPr="55981705">
        <w:rPr>
          <w:rFonts w:eastAsiaTheme="minorEastAsia"/>
        </w:rPr>
        <w:t>pnlRefresh’s</w:t>
      </w:r>
      <w:proofErr w:type="spellEnd"/>
      <w:r w:rsidRPr="55981705">
        <w:rPr>
          <w:rFonts w:eastAsiaTheme="minorEastAsia"/>
        </w:rPr>
        <w:t xml:space="preserve"> </w:t>
      </w:r>
      <w:r w:rsidRPr="55981705">
        <w:rPr>
          <w:rFonts w:eastAsiaTheme="minorEastAsia"/>
          <w:b/>
          <w:bCs/>
        </w:rPr>
        <w:t>Dock</w:t>
      </w:r>
      <w:r w:rsidRPr="55981705">
        <w:rPr>
          <w:rFonts w:eastAsiaTheme="minorEastAsia"/>
        </w:rPr>
        <w:t xml:space="preserve"> property to </w:t>
      </w:r>
      <w:r w:rsidRPr="55981705">
        <w:rPr>
          <w:rFonts w:eastAsiaTheme="minorEastAsia"/>
          <w:b/>
          <w:bCs/>
        </w:rPr>
        <w:t>Top</w:t>
      </w:r>
      <w:r w:rsidRPr="55981705">
        <w:rPr>
          <w:rFonts w:eastAsiaTheme="minorEastAsia"/>
        </w:rPr>
        <w:t>.</w:t>
      </w:r>
    </w:p>
    <w:p w:rsidR="00011AA5" w:rsidRDefault="00011AA5" w:rsidP="00011AA5">
      <w:pPr>
        <w:pStyle w:val="ListParagraph"/>
        <w:numPr>
          <w:ilvl w:val="0"/>
          <w:numId w:val="20"/>
        </w:numPr>
        <w:spacing w:after="0"/>
      </w:pPr>
      <w:r w:rsidRPr="55981705">
        <w:rPr>
          <w:rFonts w:eastAsiaTheme="minorEastAsia"/>
        </w:rPr>
        <w:t xml:space="preserve">Drop a command button into </w:t>
      </w:r>
      <w:proofErr w:type="spellStart"/>
      <w:r w:rsidRPr="55981705">
        <w:rPr>
          <w:rFonts w:eastAsiaTheme="minorEastAsia"/>
        </w:rPr>
        <w:t>pnlRefresh</w:t>
      </w:r>
      <w:proofErr w:type="spellEnd"/>
      <w:r w:rsidRPr="55981705">
        <w:rPr>
          <w:rFonts w:eastAsiaTheme="minorEastAsia"/>
        </w:rPr>
        <w:t>.   Enlarge it.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Notice that when </w:t>
      </w:r>
      <w:proofErr w:type="spellStart"/>
      <w:r w:rsidRPr="55981705">
        <w:rPr>
          <w:rFonts w:eastAsiaTheme="minorEastAsia"/>
        </w:rPr>
        <w:t>pnlNavigation</w:t>
      </w:r>
      <w:proofErr w:type="spellEnd"/>
      <w:r w:rsidRPr="55981705">
        <w:rPr>
          <w:rFonts w:eastAsiaTheme="minorEastAsia"/>
        </w:rPr>
        <w:t xml:space="preserve"> is resized, the </w:t>
      </w:r>
      <w:r w:rsidRPr="55981705">
        <w:rPr>
          <w:rFonts w:eastAsiaTheme="minorEastAsia"/>
          <w:b/>
          <w:bCs/>
        </w:rPr>
        <w:t>Button</w:t>
      </w:r>
      <w:r w:rsidRPr="55981705">
        <w:rPr>
          <w:rFonts w:eastAsiaTheme="minorEastAsia"/>
        </w:rPr>
        <w:t xml:space="preserve"> does not change size.  Look at the </w:t>
      </w:r>
      <w:r w:rsidRPr="55981705">
        <w:rPr>
          <w:rFonts w:eastAsiaTheme="minorEastAsia"/>
          <w:b/>
          <w:bCs/>
        </w:rPr>
        <w:t>Button</w:t>
      </w:r>
      <w:r w:rsidRPr="55981705">
        <w:rPr>
          <w:rFonts w:eastAsiaTheme="minorEastAsia"/>
        </w:rPr>
        <w:t xml:space="preserve">’s </w:t>
      </w:r>
      <w:r w:rsidRPr="55981705">
        <w:rPr>
          <w:rFonts w:eastAsiaTheme="minorEastAsia"/>
          <w:b/>
          <w:bCs/>
        </w:rPr>
        <w:t>Anchor</w:t>
      </w:r>
      <w:r w:rsidRPr="55981705">
        <w:rPr>
          <w:rFonts w:eastAsiaTheme="minorEastAsia"/>
        </w:rPr>
        <w:t xml:space="preserve"> property - “Top, Left”.  This means that the button’s distance to the top edge of </w:t>
      </w:r>
      <w:proofErr w:type="spellStart"/>
      <w:r w:rsidRPr="55981705">
        <w:rPr>
          <w:rFonts w:eastAsiaTheme="minorEastAsia"/>
        </w:rPr>
        <w:t>pnlRefresh</w:t>
      </w:r>
      <w:proofErr w:type="spellEnd"/>
      <w:r w:rsidRPr="55981705">
        <w:rPr>
          <w:rFonts w:eastAsiaTheme="minorEastAsia"/>
        </w:rPr>
        <w:t xml:space="preserve"> is a fixed value, and the button’s distance to the left edge of </w:t>
      </w:r>
      <w:proofErr w:type="spellStart"/>
      <w:r w:rsidRPr="55981705">
        <w:rPr>
          <w:rFonts w:eastAsiaTheme="minorEastAsia"/>
        </w:rPr>
        <w:t>pnlRefresh</w:t>
      </w:r>
      <w:proofErr w:type="spellEnd"/>
      <w:r w:rsidRPr="55981705">
        <w:rPr>
          <w:rFonts w:eastAsiaTheme="minorEastAsia"/>
        </w:rPr>
        <w:t xml:space="preserve"> is a fixed value.  If we </w:t>
      </w:r>
      <w:r w:rsidRPr="55981705">
        <w:rPr>
          <w:rFonts w:eastAsiaTheme="minorEastAsia"/>
        </w:rPr>
        <w:lastRenderedPageBreak/>
        <w:t xml:space="preserve">change the </w:t>
      </w:r>
      <w:r w:rsidRPr="55981705">
        <w:rPr>
          <w:rFonts w:eastAsiaTheme="minorEastAsia"/>
          <w:b/>
          <w:bCs/>
        </w:rPr>
        <w:t>Anchor</w:t>
      </w:r>
      <w:r w:rsidRPr="55981705">
        <w:rPr>
          <w:rFonts w:eastAsiaTheme="minorEastAsia"/>
        </w:rPr>
        <w:t xml:space="preserve"> property to “Top, Left, Right”, the button will enlarge when </w:t>
      </w:r>
      <w:proofErr w:type="spellStart"/>
      <w:r w:rsidRPr="55981705">
        <w:rPr>
          <w:rFonts w:eastAsiaTheme="minorEastAsia"/>
        </w:rPr>
        <w:t>pnlNavigation</w:t>
      </w:r>
      <w:proofErr w:type="spellEnd"/>
      <w:r w:rsidRPr="55981705">
        <w:rPr>
          <w:rFonts w:eastAsiaTheme="minorEastAsia"/>
        </w:rPr>
        <w:t xml:space="preserve"> is enlarged.</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Change the height of </w:t>
      </w:r>
      <w:proofErr w:type="spellStart"/>
      <w:r w:rsidRPr="55981705">
        <w:rPr>
          <w:rFonts w:eastAsiaTheme="minorEastAsia"/>
        </w:rPr>
        <w:t>pnlRefresh</w:t>
      </w:r>
      <w:proofErr w:type="spellEnd"/>
      <w:r w:rsidRPr="55981705">
        <w:rPr>
          <w:rFonts w:eastAsiaTheme="minorEastAsia"/>
        </w:rPr>
        <w:t xml:space="preserve">, and the position of the button, so that the button is (roughly) centered in </w:t>
      </w:r>
      <w:proofErr w:type="spellStart"/>
      <w:r w:rsidRPr="55981705">
        <w:rPr>
          <w:rFonts w:eastAsiaTheme="minorEastAsia"/>
        </w:rPr>
        <w:t>pnlRefresh</w:t>
      </w:r>
      <w:proofErr w:type="spellEnd"/>
      <w:r w:rsidRPr="55981705">
        <w:rPr>
          <w:rFonts w:eastAsiaTheme="minorEastAsia"/>
        </w:rPr>
        <w: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 </w:t>
      </w:r>
      <w:proofErr w:type="spellStart"/>
      <w:r w:rsidRPr="55981705">
        <w:rPr>
          <w:rFonts w:eastAsiaTheme="minorEastAsia"/>
          <w:b/>
          <w:bCs/>
        </w:rPr>
        <w:t>ListBox</w:t>
      </w:r>
      <w:proofErr w:type="spellEnd"/>
      <w:r w:rsidRPr="55981705">
        <w:rPr>
          <w:rFonts w:eastAsiaTheme="minorEastAsia"/>
        </w:rPr>
        <w:t xml:space="preserve"> into </w:t>
      </w:r>
      <w:proofErr w:type="spellStart"/>
      <w:r w:rsidRPr="55981705">
        <w:rPr>
          <w:rFonts w:eastAsiaTheme="minorEastAsia"/>
        </w:rPr>
        <w:t>pnlNavigation</w:t>
      </w:r>
      <w:proofErr w:type="spellEnd"/>
      <w:r w:rsidRPr="55981705">
        <w:rPr>
          <w:rFonts w:eastAsiaTheme="minorEastAsia"/>
        </w:rPr>
        <w:t xml:space="preserve">.  Set the </w:t>
      </w:r>
      <w:r w:rsidRPr="55981705">
        <w:rPr>
          <w:rFonts w:eastAsiaTheme="minorEastAsia"/>
          <w:b/>
          <w:bCs/>
        </w:rPr>
        <w:t>Dock</w:t>
      </w:r>
      <w:r w:rsidRPr="55981705">
        <w:rPr>
          <w:rFonts w:eastAsiaTheme="minorEastAsia"/>
        </w:rPr>
        <w:t xml:space="preserve"> property of this </w:t>
      </w:r>
      <w:proofErr w:type="spellStart"/>
      <w:r w:rsidRPr="55981705">
        <w:rPr>
          <w:rFonts w:eastAsiaTheme="minorEastAsia"/>
          <w:b/>
          <w:bCs/>
        </w:rPr>
        <w:t>ListBox</w:t>
      </w:r>
      <w:proofErr w:type="spellEnd"/>
      <w:r w:rsidRPr="55981705">
        <w:rPr>
          <w:rFonts w:eastAsiaTheme="minorEastAsia"/>
        </w:rPr>
        <w:t xml:space="preserve"> to </w:t>
      </w:r>
      <w:r w:rsidRPr="55981705">
        <w:rPr>
          <w:rFonts w:eastAsiaTheme="minorEastAsia"/>
          <w:b/>
          <w:bCs/>
        </w:rPr>
        <w:t>Fill</w:t>
      </w:r>
      <w:r w:rsidRPr="55981705">
        <w:rPr>
          <w:rFonts w:eastAsiaTheme="minorEastAsia"/>
        </w:rPr>
        <w: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 Rename the </w:t>
      </w:r>
      <w:proofErr w:type="spellStart"/>
      <w:r w:rsidRPr="55981705">
        <w:rPr>
          <w:rFonts w:eastAsiaTheme="minorEastAsia"/>
          <w:b/>
          <w:bCs/>
        </w:rPr>
        <w:t>ListBox</w:t>
      </w:r>
      <w:proofErr w:type="spellEnd"/>
      <w:r w:rsidRPr="55981705">
        <w:rPr>
          <w:rFonts w:eastAsiaTheme="minorEastAsia"/>
        </w:rPr>
        <w:t xml:space="preserve"> to </w:t>
      </w:r>
      <w:proofErr w:type="spellStart"/>
      <w:r w:rsidRPr="55981705">
        <w:rPr>
          <w:rFonts w:eastAsiaTheme="minorEastAsia"/>
        </w:rPr>
        <w:t>lsbEmployees</w:t>
      </w:r>
      <w:proofErr w:type="spellEnd"/>
      <w:r w:rsidRPr="55981705">
        <w:rPr>
          <w:rFonts w:eastAsiaTheme="minorEastAsia"/>
        </w:rPr>
        <w:t xml:space="preserve">.  Rename the </w:t>
      </w:r>
      <w:r w:rsidRPr="55981705">
        <w:rPr>
          <w:rFonts w:eastAsiaTheme="minorEastAsia"/>
          <w:b/>
          <w:bCs/>
        </w:rPr>
        <w:t>Button</w:t>
      </w:r>
      <w:r w:rsidRPr="55981705">
        <w:rPr>
          <w:rFonts w:eastAsiaTheme="minorEastAsia"/>
        </w:rPr>
        <w:t xml:space="preserve"> to </w:t>
      </w:r>
      <w:proofErr w:type="spellStart"/>
      <w:r w:rsidRPr="55981705">
        <w:rPr>
          <w:rFonts w:eastAsiaTheme="minorEastAsia"/>
        </w:rPr>
        <w:t>btnRefresh</w:t>
      </w:r>
      <w:proofErr w:type="spellEnd"/>
      <w:r w:rsidRPr="55981705">
        <w:rPr>
          <w:rFonts w:eastAsiaTheme="minorEastAsia"/>
        </w:rPr>
        <w:t xml:space="preserve">.  Rename </w:t>
      </w:r>
      <w:proofErr w:type="spellStart"/>
      <w:r w:rsidRPr="55981705">
        <w:rPr>
          <w:rFonts w:eastAsiaTheme="minorEastAsia"/>
        </w:rPr>
        <w:t>btnRefresh’s</w:t>
      </w:r>
      <w:proofErr w:type="spellEnd"/>
      <w:r w:rsidRPr="55981705">
        <w:rPr>
          <w:rFonts w:eastAsiaTheme="minorEastAsia"/>
        </w:rPr>
        <w:t xml:space="preserve"> </w:t>
      </w:r>
      <w:r w:rsidRPr="55981705">
        <w:rPr>
          <w:rFonts w:eastAsiaTheme="minorEastAsia"/>
          <w:b/>
          <w:bCs/>
        </w:rPr>
        <w:t>Text</w:t>
      </w:r>
      <w:r w:rsidRPr="55981705">
        <w:rPr>
          <w:rFonts w:eastAsiaTheme="minorEastAsia"/>
        </w:rPr>
        <w:t xml:space="preserve"> property to “Refresh”.</w:t>
      </w:r>
    </w:p>
    <w:p w:rsidR="00011AA5" w:rsidRDefault="00011AA5" w:rsidP="00011AA5">
      <w:pPr>
        <w:pStyle w:val="ListParagraph"/>
        <w:numPr>
          <w:ilvl w:val="0"/>
          <w:numId w:val="20"/>
        </w:numPr>
        <w:spacing w:after="0"/>
      </w:pPr>
      <w:r w:rsidRPr="55981705">
        <w:rPr>
          <w:rFonts w:eastAsiaTheme="minorEastAsia"/>
        </w:rPr>
        <w:t xml:space="preserve">Drop a </w:t>
      </w:r>
      <w:r w:rsidRPr="55981705">
        <w:rPr>
          <w:rFonts w:eastAsiaTheme="minorEastAsia"/>
          <w:b/>
          <w:bCs/>
        </w:rPr>
        <w:t>Label</w:t>
      </w:r>
      <w:r w:rsidRPr="55981705">
        <w:rPr>
          <w:rFonts w:eastAsiaTheme="minorEastAsia"/>
        </w:rPr>
        <w:t xml:space="preserve"> onto </w:t>
      </w:r>
      <w:proofErr w:type="spellStart"/>
      <w:r w:rsidRPr="55981705">
        <w:rPr>
          <w:rFonts w:eastAsiaTheme="minorEastAsia"/>
        </w:rPr>
        <w:t>pnlMainArea</w:t>
      </w:r>
      <w:proofErr w:type="spellEnd"/>
      <w:r w:rsidRPr="55981705">
        <w:rPr>
          <w:rFonts w:eastAsiaTheme="minorEastAsia"/>
        </w:rPr>
        <w:t>. Copy the label into the clipboard, and paste it twice.  The result is label1, label2, and label3 on the panel.  Arrange them so that they are in a vertical column, with label1 at the top, and label3 at the bottom.</w:t>
      </w:r>
    </w:p>
    <w:p w:rsidR="00011AA5" w:rsidRDefault="00011AA5" w:rsidP="00011AA5">
      <w:pPr>
        <w:pStyle w:val="ListParagraph"/>
        <w:numPr>
          <w:ilvl w:val="0"/>
          <w:numId w:val="20"/>
        </w:numPr>
        <w:spacing w:after="0"/>
      </w:pPr>
      <w:r w:rsidRPr="55981705">
        <w:rPr>
          <w:rFonts w:eastAsiaTheme="minorEastAsia"/>
        </w:rPr>
        <w:t xml:space="preserve">Rename label1 to </w:t>
      </w:r>
      <w:proofErr w:type="spellStart"/>
      <w:r w:rsidRPr="55981705">
        <w:rPr>
          <w:rFonts w:eastAsiaTheme="minorEastAsia"/>
        </w:rPr>
        <w:t>lblFirstName</w:t>
      </w:r>
      <w:proofErr w:type="spellEnd"/>
      <w:r w:rsidRPr="55981705">
        <w:rPr>
          <w:rFonts w:eastAsiaTheme="minorEastAsia"/>
        </w:rPr>
        <w:t xml:space="preserve">, and set its </w:t>
      </w:r>
      <w:r w:rsidRPr="55981705">
        <w:rPr>
          <w:rFonts w:eastAsiaTheme="minorEastAsia"/>
          <w:b/>
          <w:bCs/>
        </w:rPr>
        <w:t>Text</w:t>
      </w:r>
      <w:r w:rsidRPr="55981705">
        <w:rPr>
          <w:rFonts w:eastAsiaTheme="minorEastAsia"/>
        </w:rPr>
        <w:t xml:space="preserve"> property to </w:t>
      </w:r>
      <w:proofErr w:type="spellStart"/>
      <w:r w:rsidRPr="55981705">
        <w:rPr>
          <w:rFonts w:eastAsiaTheme="minorEastAsia"/>
        </w:rPr>
        <w:t>Firstname</w:t>
      </w:r>
      <w:proofErr w:type="spellEnd"/>
      <w:r w:rsidRPr="55981705">
        <w:rPr>
          <w:rFonts w:eastAsiaTheme="minorEastAsia"/>
        </w:rPr>
        <w: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Rename label2 to </w:t>
      </w:r>
      <w:proofErr w:type="spellStart"/>
      <w:r w:rsidRPr="55981705">
        <w:rPr>
          <w:rFonts w:eastAsiaTheme="minorEastAsia"/>
        </w:rPr>
        <w:t>lblEntryDate</w:t>
      </w:r>
      <w:proofErr w:type="spellEnd"/>
      <w:r w:rsidRPr="55981705">
        <w:rPr>
          <w:rFonts w:eastAsiaTheme="minorEastAsia"/>
        </w:rPr>
        <w:t xml:space="preserve">, and set its </w:t>
      </w:r>
      <w:r w:rsidRPr="55981705">
        <w:rPr>
          <w:rFonts w:eastAsiaTheme="minorEastAsia"/>
          <w:b/>
          <w:bCs/>
        </w:rPr>
        <w:t>Text</w:t>
      </w:r>
      <w:r w:rsidRPr="55981705">
        <w:rPr>
          <w:rFonts w:eastAsiaTheme="minorEastAsia"/>
        </w:rPr>
        <w:t xml:space="preserve"> property to Entry date.</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Rename label3 to </w:t>
      </w:r>
      <w:proofErr w:type="spellStart"/>
      <w:r w:rsidRPr="55981705">
        <w:rPr>
          <w:rFonts w:eastAsiaTheme="minorEastAsia"/>
        </w:rPr>
        <w:t>lblJobRole</w:t>
      </w:r>
      <w:proofErr w:type="spellEnd"/>
      <w:r w:rsidRPr="55981705">
        <w:rPr>
          <w:rFonts w:eastAsiaTheme="minorEastAsia"/>
        </w:rPr>
        <w:t xml:space="preserve">, and set its </w:t>
      </w:r>
      <w:r w:rsidRPr="55981705">
        <w:rPr>
          <w:rFonts w:eastAsiaTheme="minorEastAsia"/>
          <w:b/>
          <w:bCs/>
        </w:rPr>
        <w:t>Text</w:t>
      </w:r>
      <w:r w:rsidRPr="55981705">
        <w:rPr>
          <w:rFonts w:eastAsiaTheme="minorEastAsia"/>
        </w:rPr>
        <w:t xml:space="preserve"> property to Job role.</w:t>
      </w:r>
    </w:p>
    <w:p w:rsidR="00011AA5" w:rsidRDefault="00011AA5" w:rsidP="00011AA5">
      <w:pPr>
        <w:pStyle w:val="ListParagraph"/>
        <w:numPr>
          <w:ilvl w:val="0"/>
          <w:numId w:val="20"/>
        </w:numPr>
        <w:spacing w:after="0"/>
        <w:rPr>
          <w:rFonts w:asciiTheme="minorEastAsia" w:eastAsiaTheme="minorEastAsia" w:hAnsiTheme="minorEastAsia" w:cstheme="minorEastAsia"/>
          <w:b/>
          <w:bCs/>
        </w:rPr>
      </w:pPr>
      <w:r w:rsidRPr="55981705">
        <w:rPr>
          <w:rFonts w:eastAsiaTheme="minorEastAsia"/>
        </w:rPr>
        <w:t xml:space="preserve">Drop a </w:t>
      </w:r>
      <w:proofErr w:type="spellStart"/>
      <w:r w:rsidRPr="55981705">
        <w:rPr>
          <w:rFonts w:eastAsiaTheme="minorEastAsia"/>
          <w:b/>
          <w:bCs/>
        </w:rPr>
        <w:t>TextBox</w:t>
      </w:r>
      <w:proofErr w:type="spellEnd"/>
      <w:r w:rsidRPr="55981705">
        <w:rPr>
          <w:rFonts w:eastAsiaTheme="minorEastAsia"/>
        </w:rPr>
        <w:t xml:space="preserve"> onto </w:t>
      </w:r>
      <w:proofErr w:type="spellStart"/>
      <w:r w:rsidRPr="55981705">
        <w:rPr>
          <w:rFonts w:eastAsiaTheme="minorEastAsia"/>
        </w:rPr>
        <w:t>pnlMainArea</w:t>
      </w:r>
      <w:proofErr w:type="spellEnd"/>
      <w:r w:rsidRPr="55981705">
        <w:rPr>
          <w:rFonts w:eastAsiaTheme="minorEastAsia"/>
        </w:rPr>
        <w:t xml:space="preserve">.  Place it immediately below </w:t>
      </w:r>
      <w:proofErr w:type="spellStart"/>
      <w:r w:rsidRPr="55981705">
        <w:rPr>
          <w:rFonts w:eastAsiaTheme="minorEastAsia"/>
        </w:rPr>
        <w:t>lblFirstName</w:t>
      </w:r>
      <w:proofErr w:type="spellEnd"/>
      <w:r w:rsidRPr="55981705">
        <w:rPr>
          <w:rFonts w:eastAsiaTheme="minorEastAsia"/>
        </w:rPr>
        <w:t>.  Widen it so that it looks good on the form.</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Notice that the </w:t>
      </w:r>
      <w:proofErr w:type="spellStart"/>
      <w:r w:rsidRPr="55981705">
        <w:rPr>
          <w:rFonts w:eastAsiaTheme="minorEastAsia"/>
          <w:b/>
          <w:bCs/>
        </w:rPr>
        <w:t>TextBox’s</w:t>
      </w:r>
      <w:proofErr w:type="spellEnd"/>
      <w:r w:rsidRPr="55981705">
        <w:rPr>
          <w:rFonts w:eastAsiaTheme="minorEastAsia"/>
          <w:b/>
          <w:bCs/>
        </w:rPr>
        <w:t xml:space="preserve"> Anchor</w:t>
      </w:r>
      <w:r w:rsidRPr="55981705">
        <w:rPr>
          <w:rFonts w:eastAsiaTheme="minorEastAsia"/>
        </w:rPr>
        <w:t xml:space="preserve"> property is Top, Left.  Change </w:t>
      </w:r>
      <w:r w:rsidRPr="55981705">
        <w:rPr>
          <w:rFonts w:eastAsiaTheme="minorEastAsia"/>
          <w:b/>
          <w:bCs/>
        </w:rPr>
        <w:t>Anchor</w:t>
      </w:r>
      <w:r w:rsidRPr="55981705">
        <w:rPr>
          <w:rFonts w:eastAsiaTheme="minorEastAsia"/>
        </w:rPr>
        <w:t xml:space="preserve"> property to Top, Left, </w:t>
      </w:r>
      <w:proofErr w:type="gramStart"/>
      <w:r w:rsidRPr="55981705">
        <w:rPr>
          <w:rFonts w:eastAsiaTheme="minorEastAsia"/>
        </w:rPr>
        <w:t>Right</w:t>
      </w:r>
      <w:proofErr w:type="gramEnd"/>
      <w:r w:rsidRPr="55981705">
        <w:rPr>
          <w:rFonts w:eastAsiaTheme="minorEastAsia"/>
        </w:rPr>
        <w:t xml:space="preserve">.  This lets the </w:t>
      </w:r>
      <w:proofErr w:type="spellStart"/>
      <w:r w:rsidRPr="55981705">
        <w:rPr>
          <w:rFonts w:eastAsiaTheme="minorEastAsia"/>
          <w:b/>
          <w:bCs/>
        </w:rPr>
        <w:t>TextBox</w:t>
      </w:r>
      <w:proofErr w:type="spellEnd"/>
      <w:r w:rsidRPr="55981705">
        <w:rPr>
          <w:rFonts w:eastAsiaTheme="minorEastAsia"/>
        </w:rPr>
        <w:t xml:space="preserve"> shrink or expand when one shrinks or expands the form horizontally.</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Rename the </w:t>
      </w:r>
      <w:proofErr w:type="spellStart"/>
      <w:r w:rsidRPr="55981705">
        <w:rPr>
          <w:rFonts w:eastAsiaTheme="minorEastAsia"/>
          <w:b/>
          <w:bCs/>
        </w:rPr>
        <w:t>TextBox</w:t>
      </w:r>
      <w:proofErr w:type="spellEnd"/>
      <w:r w:rsidRPr="55981705">
        <w:rPr>
          <w:rFonts w:eastAsiaTheme="minorEastAsia"/>
        </w:rPr>
        <w:t xml:space="preserve"> to </w:t>
      </w:r>
      <w:proofErr w:type="spellStart"/>
      <w:r w:rsidRPr="55981705">
        <w:rPr>
          <w:rFonts w:eastAsiaTheme="minorEastAsia"/>
        </w:rPr>
        <w:t>txtFirstName</w:t>
      </w:r>
      <w:proofErr w:type="spellEnd"/>
      <w:r w:rsidRPr="55981705">
        <w:rPr>
          <w:rFonts w:eastAsiaTheme="minorEastAsia"/>
        </w:rPr>
        <w:t>.</w:t>
      </w:r>
    </w:p>
    <w:p w:rsidR="00011AA5" w:rsidRDefault="00011AA5" w:rsidP="00011AA5">
      <w:pPr>
        <w:pStyle w:val="ListParagraph"/>
        <w:numPr>
          <w:ilvl w:val="0"/>
          <w:numId w:val="20"/>
        </w:numPr>
        <w:spacing w:after="0"/>
      </w:pPr>
      <w:r w:rsidRPr="55981705">
        <w:rPr>
          <w:rFonts w:eastAsiaTheme="minorEastAsia"/>
        </w:rPr>
        <w:t xml:space="preserve">Just to review our renaming, click the down arrow on the </w:t>
      </w:r>
      <w:r w:rsidRPr="55981705">
        <w:rPr>
          <w:rFonts w:eastAsiaTheme="minorEastAsia"/>
          <w:b/>
          <w:bCs/>
        </w:rPr>
        <w:t>Properties</w:t>
      </w:r>
      <w:r w:rsidRPr="55981705">
        <w:rPr>
          <w:rFonts w:eastAsiaTheme="minorEastAsia"/>
        </w:rPr>
        <w:t xml:space="preserve"> window, 2</w:t>
      </w:r>
      <w:r w:rsidRPr="55981705">
        <w:rPr>
          <w:rFonts w:eastAsiaTheme="minorEastAsia"/>
          <w:vertAlign w:val="superscript"/>
        </w:rPr>
        <w:t>nd</w:t>
      </w:r>
      <w:r w:rsidRPr="55981705">
        <w:rPr>
          <w:rFonts w:eastAsiaTheme="minorEastAsia"/>
        </w:rPr>
        <w:t xml:space="preserve"> line.  Visual Studio shows the list of the various controls.</w:t>
      </w:r>
    </w:p>
    <w:p w:rsidR="00011AA5" w:rsidRDefault="00011AA5" w:rsidP="00011AA5">
      <w:pPr>
        <w:pStyle w:val="ListParagraph"/>
        <w:numPr>
          <w:ilvl w:val="0"/>
          <w:numId w:val="20"/>
        </w:numPr>
        <w:spacing w:after="0"/>
      </w:pPr>
      <w:r w:rsidRPr="55981705">
        <w:rPr>
          <w:rFonts w:eastAsiaTheme="minorEastAsia"/>
        </w:rPr>
        <w:t xml:space="preserve">You can also review the parent/child relationships among the controls by selecting </w:t>
      </w:r>
      <w:r w:rsidRPr="55981705">
        <w:rPr>
          <w:rFonts w:eastAsiaTheme="minorEastAsia"/>
          <w:b/>
          <w:bCs/>
        </w:rPr>
        <w:t>View -&gt; Other Windows -&gt; Document Outline</w:t>
      </w:r>
      <w:r w:rsidRPr="55981705">
        <w:rPr>
          <w:rFonts w:eastAsiaTheme="minorEastAsia"/>
        </w:rPr>
        <w:t>.  Click the name of a control to navigate to that control.</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 </w:t>
      </w:r>
      <w:proofErr w:type="spellStart"/>
      <w:r w:rsidRPr="55981705">
        <w:rPr>
          <w:rFonts w:eastAsiaTheme="minorEastAsia"/>
          <w:b/>
          <w:bCs/>
        </w:rPr>
        <w:t>DateTimePicker</w:t>
      </w:r>
      <w:proofErr w:type="spellEnd"/>
      <w:r w:rsidRPr="55981705">
        <w:rPr>
          <w:rFonts w:eastAsiaTheme="minorEastAsia"/>
        </w:rPr>
        <w:t xml:space="preserve"> onto </w:t>
      </w:r>
      <w:proofErr w:type="spellStart"/>
      <w:r w:rsidRPr="55981705">
        <w:rPr>
          <w:rFonts w:eastAsiaTheme="minorEastAsia"/>
        </w:rPr>
        <w:t>pnlMainArea</w:t>
      </w:r>
      <w:proofErr w:type="spellEnd"/>
      <w:r w:rsidRPr="55981705">
        <w:rPr>
          <w:rFonts w:eastAsiaTheme="minorEastAsia"/>
        </w:rPr>
        <w:t xml:space="preserve">.  Place it immediately below </w:t>
      </w:r>
      <w:proofErr w:type="spellStart"/>
      <w:r w:rsidRPr="55981705">
        <w:rPr>
          <w:rFonts w:eastAsiaTheme="minorEastAsia"/>
        </w:rPr>
        <w:t>lblEntryDate</w:t>
      </w:r>
      <w:proofErr w:type="spellEnd"/>
      <w:r w:rsidRPr="55981705">
        <w:rPr>
          <w:rFonts w:eastAsiaTheme="minorEastAsia"/>
        </w:rPr>
        <w:t>.  Widen it so that it looks good on the form.</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 </w:t>
      </w:r>
      <w:proofErr w:type="spellStart"/>
      <w:r w:rsidRPr="55981705">
        <w:rPr>
          <w:rFonts w:eastAsiaTheme="minorEastAsia"/>
          <w:b/>
          <w:bCs/>
        </w:rPr>
        <w:t>ComboBox</w:t>
      </w:r>
      <w:proofErr w:type="spellEnd"/>
      <w:r w:rsidRPr="55981705">
        <w:rPr>
          <w:rFonts w:eastAsiaTheme="minorEastAsia"/>
        </w:rPr>
        <w:t xml:space="preserve"> onto </w:t>
      </w:r>
      <w:proofErr w:type="spellStart"/>
      <w:r w:rsidRPr="55981705">
        <w:rPr>
          <w:rFonts w:eastAsiaTheme="minorEastAsia"/>
        </w:rPr>
        <w:t>pnlMainArea</w:t>
      </w:r>
      <w:proofErr w:type="spellEnd"/>
      <w:r w:rsidRPr="55981705">
        <w:rPr>
          <w:rFonts w:eastAsiaTheme="minorEastAsia"/>
        </w:rPr>
        <w:t xml:space="preserve">.  Place it immediately below </w:t>
      </w:r>
      <w:proofErr w:type="spellStart"/>
      <w:r w:rsidRPr="55981705">
        <w:rPr>
          <w:rFonts w:eastAsiaTheme="minorEastAsia"/>
        </w:rPr>
        <w:t>lblJobRole</w:t>
      </w:r>
      <w:proofErr w:type="spellEnd"/>
      <w:r w:rsidRPr="55981705">
        <w:rPr>
          <w:rFonts w:eastAsiaTheme="minorEastAsia"/>
        </w:rPr>
        <w:t xml:space="preserve">.  Widen it to the same width as </w:t>
      </w:r>
      <w:proofErr w:type="spellStart"/>
      <w:r w:rsidRPr="55981705">
        <w:rPr>
          <w:rFonts w:eastAsiaTheme="minorEastAsia"/>
        </w:rPr>
        <w:t>txtFirstName</w:t>
      </w:r>
      <w:proofErr w:type="spellEnd"/>
      <w:r w:rsidRPr="55981705">
        <w:rPr>
          <w:rFonts w:eastAsiaTheme="minorEastAsia"/>
        </w:rPr>
        <w:t xml:space="preserve">.  Change its </w:t>
      </w:r>
      <w:r w:rsidRPr="55981705">
        <w:rPr>
          <w:rFonts w:eastAsiaTheme="minorEastAsia"/>
          <w:b/>
          <w:bCs/>
        </w:rPr>
        <w:t>Anchor</w:t>
      </w:r>
      <w:r w:rsidRPr="55981705">
        <w:rPr>
          <w:rFonts w:eastAsiaTheme="minorEastAsia"/>
        </w:rPr>
        <w:t xml:space="preserve"> property to Top, Left, </w:t>
      </w:r>
      <w:proofErr w:type="gramStart"/>
      <w:r w:rsidRPr="55981705">
        <w:rPr>
          <w:rFonts w:eastAsiaTheme="minorEastAsia"/>
        </w:rPr>
        <w:t>Right</w:t>
      </w:r>
      <w:proofErr w:type="gramEnd"/>
      <w:r w:rsidRPr="55981705">
        <w:rPr>
          <w:rFonts w:eastAsiaTheme="minorEastAsia"/>
        </w:rPr>
        <w: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 </w:t>
      </w:r>
      <w:proofErr w:type="spellStart"/>
      <w:r w:rsidRPr="55981705">
        <w:rPr>
          <w:rFonts w:eastAsiaTheme="minorEastAsia"/>
          <w:b/>
          <w:bCs/>
        </w:rPr>
        <w:t>CheckBox</w:t>
      </w:r>
      <w:proofErr w:type="spellEnd"/>
      <w:r w:rsidRPr="55981705">
        <w:rPr>
          <w:rFonts w:eastAsiaTheme="minorEastAsia"/>
          <w:b/>
          <w:bCs/>
        </w:rPr>
        <w:t xml:space="preserve"> </w:t>
      </w:r>
      <w:r w:rsidRPr="55981705">
        <w:rPr>
          <w:rFonts w:eastAsiaTheme="minorEastAsia"/>
        </w:rPr>
        <w:t xml:space="preserve">onto </w:t>
      </w:r>
      <w:proofErr w:type="spellStart"/>
      <w:r w:rsidRPr="55981705">
        <w:rPr>
          <w:rFonts w:eastAsiaTheme="minorEastAsia"/>
        </w:rPr>
        <w:t>pnlMainArea</w:t>
      </w:r>
      <w:proofErr w:type="spellEnd"/>
      <w:r w:rsidRPr="55981705">
        <w:rPr>
          <w:rFonts w:eastAsiaTheme="minorEastAsia"/>
        </w:rPr>
        <w:t xml:space="preserve">.  Place it below the </w:t>
      </w:r>
      <w:proofErr w:type="spellStart"/>
      <w:r w:rsidRPr="55981705">
        <w:rPr>
          <w:rFonts w:eastAsiaTheme="minorEastAsia"/>
          <w:b/>
          <w:bCs/>
        </w:rPr>
        <w:t>ComboBox</w:t>
      </w:r>
      <w:proofErr w:type="spellEnd"/>
      <w:r w:rsidRPr="55981705">
        <w:rPr>
          <w:rFonts w:eastAsiaTheme="minorEastAsia"/>
        </w:rPr>
        <w:t>.</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Rename the </w:t>
      </w:r>
      <w:proofErr w:type="spellStart"/>
      <w:r w:rsidRPr="55981705">
        <w:rPr>
          <w:rFonts w:eastAsiaTheme="minorEastAsia"/>
          <w:b/>
          <w:bCs/>
        </w:rPr>
        <w:t>CheckBox</w:t>
      </w:r>
      <w:proofErr w:type="spellEnd"/>
      <w:r w:rsidRPr="55981705">
        <w:rPr>
          <w:rFonts w:eastAsiaTheme="minorEastAsia"/>
        </w:rPr>
        <w:t xml:space="preserve"> to </w:t>
      </w:r>
      <w:proofErr w:type="spellStart"/>
      <w:r w:rsidRPr="55981705">
        <w:rPr>
          <w:rFonts w:eastAsiaTheme="minorEastAsia"/>
        </w:rPr>
        <w:t>chkIsCoffeeDrinker</w:t>
      </w:r>
      <w:proofErr w:type="spellEnd"/>
      <w:r w:rsidRPr="55981705">
        <w:rPr>
          <w:rFonts w:eastAsiaTheme="minorEastAsia"/>
        </w:rPr>
        <w:t xml:space="preserve">.  Set </w:t>
      </w:r>
      <w:proofErr w:type="spellStart"/>
      <w:r w:rsidRPr="55981705">
        <w:rPr>
          <w:rFonts w:eastAsiaTheme="minorEastAsia"/>
        </w:rPr>
        <w:t>chkIsCoffeeDrinker’s</w:t>
      </w:r>
      <w:proofErr w:type="spellEnd"/>
      <w:r w:rsidRPr="55981705">
        <w:rPr>
          <w:rFonts w:eastAsiaTheme="minorEastAsia"/>
        </w:rPr>
        <w:t xml:space="preserve"> </w:t>
      </w:r>
      <w:r w:rsidRPr="55981705">
        <w:rPr>
          <w:rFonts w:eastAsiaTheme="minorEastAsia"/>
          <w:b/>
          <w:bCs/>
        </w:rPr>
        <w:t>Text</w:t>
      </w:r>
      <w:r w:rsidRPr="55981705">
        <w:rPr>
          <w:rFonts w:eastAsiaTheme="minorEastAsia"/>
        </w:rPr>
        <w:t xml:space="preserve"> property to “Is coffee drinker”.</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Drop a </w:t>
      </w:r>
      <w:r w:rsidRPr="55981705">
        <w:rPr>
          <w:rFonts w:eastAsiaTheme="minorEastAsia"/>
          <w:b/>
          <w:bCs/>
        </w:rPr>
        <w:t>Button</w:t>
      </w:r>
      <w:r w:rsidRPr="55981705">
        <w:rPr>
          <w:rFonts w:eastAsiaTheme="minorEastAsia"/>
        </w:rPr>
        <w:t xml:space="preserve"> onto </w:t>
      </w:r>
      <w:proofErr w:type="spellStart"/>
      <w:r w:rsidRPr="55981705">
        <w:rPr>
          <w:rFonts w:eastAsiaTheme="minorEastAsia"/>
        </w:rPr>
        <w:t>pnlMainArea</w:t>
      </w:r>
      <w:proofErr w:type="spellEnd"/>
      <w:r w:rsidRPr="55981705">
        <w:rPr>
          <w:rFonts w:eastAsiaTheme="minorEastAsia"/>
        </w:rPr>
        <w:t xml:space="preserve">.  Place it below </w:t>
      </w:r>
      <w:proofErr w:type="spellStart"/>
      <w:r w:rsidRPr="55981705">
        <w:rPr>
          <w:rFonts w:eastAsiaTheme="minorEastAsia"/>
        </w:rPr>
        <w:t>chkIsCoffeeDrinker</w:t>
      </w:r>
      <w:proofErr w:type="spellEnd"/>
      <w:r w:rsidRPr="55981705">
        <w:rPr>
          <w:rFonts w:eastAsiaTheme="minorEastAsia"/>
        </w:rPr>
        <w:t>.  Resize it to make it look good.</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Rename the </w:t>
      </w:r>
      <w:r w:rsidRPr="55981705">
        <w:rPr>
          <w:rFonts w:eastAsiaTheme="minorEastAsia"/>
          <w:b/>
          <w:bCs/>
        </w:rPr>
        <w:t>Button</w:t>
      </w:r>
      <w:r w:rsidRPr="55981705">
        <w:rPr>
          <w:rFonts w:eastAsiaTheme="minorEastAsia"/>
        </w:rPr>
        <w:t xml:space="preserve"> to </w:t>
      </w:r>
      <w:proofErr w:type="spellStart"/>
      <w:r w:rsidRPr="55981705">
        <w:rPr>
          <w:rFonts w:eastAsiaTheme="minorEastAsia"/>
        </w:rPr>
        <w:t>btnSave</w:t>
      </w:r>
      <w:proofErr w:type="spellEnd"/>
      <w:r w:rsidRPr="55981705">
        <w:rPr>
          <w:rFonts w:eastAsiaTheme="minorEastAsia"/>
        </w:rPr>
        <w:t xml:space="preserve">.  Set </w:t>
      </w:r>
      <w:proofErr w:type="spellStart"/>
      <w:r w:rsidRPr="55981705">
        <w:rPr>
          <w:rFonts w:eastAsiaTheme="minorEastAsia"/>
        </w:rPr>
        <w:t>btnSave’s</w:t>
      </w:r>
      <w:proofErr w:type="spellEnd"/>
      <w:r w:rsidRPr="55981705">
        <w:rPr>
          <w:rFonts w:eastAsiaTheme="minorEastAsia"/>
        </w:rPr>
        <w:t xml:space="preserve"> </w:t>
      </w:r>
      <w:r w:rsidRPr="55981705">
        <w:rPr>
          <w:rFonts w:eastAsiaTheme="minorEastAsia"/>
          <w:b/>
          <w:bCs/>
        </w:rPr>
        <w:t>Text</w:t>
      </w:r>
      <w:r w:rsidRPr="55981705">
        <w:rPr>
          <w:rFonts w:eastAsiaTheme="minorEastAsia"/>
        </w:rPr>
        <w:t xml:space="preserve"> property </w:t>
      </w:r>
      <w:proofErr w:type="gramStart"/>
      <w:r w:rsidRPr="55981705">
        <w:rPr>
          <w:rFonts w:eastAsiaTheme="minorEastAsia"/>
        </w:rPr>
        <w:t>to ”</w:t>
      </w:r>
      <w:proofErr w:type="gramEnd"/>
      <w:r w:rsidRPr="55981705">
        <w:rPr>
          <w:rFonts w:eastAsiaTheme="minorEastAsia"/>
        </w:rPr>
        <w:t>Save”.</w:t>
      </w:r>
    </w:p>
    <w:p w:rsidR="00011AA5" w:rsidRDefault="00011AA5" w:rsidP="00011AA5">
      <w:pPr>
        <w:pStyle w:val="ListParagraph"/>
        <w:numPr>
          <w:ilvl w:val="0"/>
          <w:numId w:val="20"/>
        </w:numPr>
        <w:spacing w:after="0"/>
        <w:rPr>
          <w:rFonts w:asciiTheme="minorEastAsia" w:eastAsiaTheme="minorEastAsia" w:hAnsiTheme="minorEastAsia" w:cstheme="minorEastAsia"/>
        </w:rPr>
      </w:pPr>
      <w:r w:rsidRPr="55981705">
        <w:rPr>
          <w:rFonts w:eastAsiaTheme="minorEastAsia"/>
        </w:rPr>
        <w:t xml:space="preserve">Change </w:t>
      </w:r>
      <w:proofErr w:type="spellStart"/>
      <w:r w:rsidRPr="55981705">
        <w:rPr>
          <w:rFonts w:eastAsiaTheme="minorEastAsia"/>
        </w:rPr>
        <w:t>btnSave’s</w:t>
      </w:r>
      <w:proofErr w:type="spellEnd"/>
      <w:r w:rsidRPr="55981705">
        <w:rPr>
          <w:rFonts w:eastAsiaTheme="minorEastAsia"/>
        </w:rPr>
        <w:t xml:space="preserve"> </w:t>
      </w:r>
      <w:r w:rsidRPr="55981705">
        <w:rPr>
          <w:rFonts w:eastAsiaTheme="minorEastAsia"/>
          <w:b/>
          <w:bCs/>
        </w:rPr>
        <w:t>Anchor</w:t>
      </w:r>
      <w:r w:rsidRPr="55981705">
        <w:rPr>
          <w:rFonts w:eastAsiaTheme="minorEastAsia"/>
        </w:rPr>
        <w:t xml:space="preserve"> property to Left, Bottom.</w:t>
      </w:r>
    </w:p>
    <w:p w:rsidR="00011AA5" w:rsidRDefault="00011AA5" w:rsidP="00011AA5">
      <w:pPr>
        <w:spacing w:before="200" w:after="0"/>
        <w:rPr>
          <w:rFonts w:eastAsiaTheme="minorEastAsia"/>
        </w:rPr>
      </w:pPr>
      <w:r w:rsidRPr="55981705">
        <w:rPr>
          <w:rFonts w:eastAsiaTheme="minorEastAsia"/>
        </w:rPr>
        <w:t>Rebuild and run the application.  Experiment with resizing the form.</w:t>
      </w:r>
    </w:p>
    <w:p w:rsidR="00011AA5" w:rsidRDefault="00011AA5" w:rsidP="00011AA5">
      <w:pPr>
        <w:spacing w:after="0"/>
        <w:rPr>
          <w:rFonts w:eastAsiaTheme="minorEastAsia"/>
        </w:rPr>
      </w:pPr>
    </w:p>
    <w:p w:rsidR="00011AA5" w:rsidRPr="00A2603D" w:rsidRDefault="00011AA5" w:rsidP="00011AA5">
      <w:pPr>
        <w:spacing w:after="0"/>
      </w:pPr>
    </w:p>
    <w:sectPr w:rsidR="00011AA5" w:rsidRPr="00A2603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762" w:rsidRDefault="00557762" w:rsidP="006151AE">
      <w:pPr>
        <w:spacing w:after="0" w:line="240" w:lineRule="auto"/>
      </w:pPr>
      <w:r>
        <w:separator/>
      </w:r>
    </w:p>
  </w:endnote>
  <w:endnote w:type="continuationSeparator" w:id="0">
    <w:p w:rsidR="00557762" w:rsidRDefault="00557762"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5304D6" w:rsidRDefault="005304D6">
        <w:pPr>
          <w:pStyle w:val="Footer"/>
          <w:jc w:val="center"/>
        </w:pPr>
        <w:r>
          <w:fldChar w:fldCharType="begin"/>
        </w:r>
        <w:r>
          <w:instrText xml:space="preserve"> PAGE   \* MERGEFORMAT </w:instrText>
        </w:r>
        <w:r>
          <w:fldChar w:fldCharType="separate"/>
        </w:r>
        <w:r w:rsidR="004C13E2">
          <w:rPr>
            <w:noProof/>
          </w:rPr>
          <w:t>1</w:t>
        </w:r>
        <w:r>
          <w:rPr>
            <w:noProof/>
          </w:rPr>
          <w:fldChar w:fldCharType="end"/>
        </w:r>
      </w:p>
    </w:sdtContent>
  </w:sdt>
  <w:p w:rsidR="005304D6" w:rsidRDefault="00530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762" w:rsidRDefault="00557762" w:rsidP="006151AE">
      <w:pPr>
        <w:spacing w:after="0" w:line="240" w:lineRule="auto"/>
      </w:pPr>
      <w:r>
        <w:separator/>
      </w:r>
    </w:p>
  </w:footnote>
  <w:footnote w:type="continuationSeparator" w:id="0">
    <w:p w:rsidR="00557762" w:rsidRDefault="00557762"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5562"/>
    <w:multiLevelType w:val="hybridMultilevel"/>
    <w:tmpl w:val="B0DC5798"/>
    <w:lvl w:ilvl="0" w:tplc="DE7CB81A">
      <w:start w:val="1"/>
      <w:numFmt w:val="bullet"/>
      <w:lvlText w:val=""/>
      <w:lvlJc w:val="left"/>
      <w:pPr>
        <w:ind w:left="720" w:hanging="360"/>
      </w:pPr>
      <w:rPr>
        <w:rFonts w:ascii="Symbol" w:hAnsi="Symbol" w:hint="default"/>
      </w:rPr>
    </w:lvl>
    <w:lvl w:ilvl="1" w:tplc="51BCF620">
      <w:start w:val="1"/>
      <w:numFmt w:val="bullet"/>
      <w:lvlText w:val="o"/>
      <w:lvlJc w:val="left"/>
      <w:pPr>
        <w:ind w:left="1440" w:hanging="360"/>
      </w:pPr>
      <w:rPr>
        <w:rFonts w:ascii="Courier New" w:hAnsi="Courier New" w:hint="default"/>
      </w:rPr>
    </w:lvl>
    <w:lvl w:ilvl="2" w:tplc="B756080C">
      <w:start w:val="1"/>
      <w:numFmt w:val="bullet"/>
      <w:lvlText w:val=""/>
      <w:lvlJc w:val="left"/>
      <w:pPr>
        <w:ind w:left="2160" w:hanging="360"/>
      </w:pPr>
      <w:rPr>
        <w:rFonts w:ascii="Wingdings" w:hAnsi="Wingdings" w:hint="default"/>
      </w:rPr>
    </w:lvl>
    <w:lvl w:ilvl="3" w:tplc="0CE61124">
      <w:start w:val="1"/>
      <w:numFmt w:val="bullet"/>
      <w:lvlText w:val=""/>
      <w:lvlJc w:val="left"/>
      <w:pPr>
        <w:ind w:left="2880" w:hanging="360"/>
      </w:pPr>
      <w:rPr>
        <w:rFonts w:ascii="Symbol" w:hAnsi="Symbol" w:hint="default"/>
      </w:rPr>
    </w:lvl>
    <w:lvl w:ilvl="4" w:tplc="D250C0C6">
      <w:start w:val="1"/>
      <w:numFmt w:val="bullet"/>
      <w:lvlText w:val="o"/>
      <w:lvlJc w:val="left"/>
      <w:pPr>
        <w:ind w:left="3600" w:hanging="360"/>
      </w:pPr>
      <w:rPr>
        <w:rFonts w:ascii="Courier New" w:hAnsi="Courier New" w:hint="default"/>
      </w:rPr>
    </w:lvl>
    <w:lvl w:ilvl="5" w:tplc="F67CAB86">
      <w:start w:val="1"/>
      <w:numFmt w:val="bullet"/>
      <w:lvlText w:val=""/>
      <w:lvlJc w:val="left"/>
      <w:pPr>
        <w:ind w:left="4320" w:hanging="360"/>
      </w:pPr>
      <w:rPr>
        <w:rFonts w:ascii="Wingdings" w:hAnsi="Wingdings" w:hint="default"/>
      </w:rPr>
    </w:lvl>
    <w:lvl w:ilvl="6" w:tplc="B9FEC054">
      <w:start w:val="1"/>
      <w:numFmt w:val="bullet"/>
      <w:lvlText w:val=""/>
      <w:lvlJc w:val="left"/>
      <w:pPr>
        <w:ind w:left="5040" w:hanging="360"/>
      </w:pPr>
      <w:rPr>
        <w:rFonts w:ascii="Symbol" w:hAnsi="Symbol" w:hint="default"/>
      </w:rPr>
    </w:lvl>
    <w:lvl w:ilvl="7" w:tplc="EDDE0056">
      <w:start w:val="1"/>
      <w:numFmt w:val="bullet"/>
      <w:lvlText w:val="o"/>
      <w:lvlJc w:val="left"/>
      <w:pPr>
        <w:ind w:left="5760" w:hanging="360"/>
      </w:pPr>
      <w:rPr>
        <w:rFonts w:ascii="Courier New" w:hAnsi="Courier New" w:hint="default"/>
      </w:rPr>
    </w:lvl>
    <w:lvl w:ilvl="8" w:tplc="51605BC6">
      <w:start w:val="1"/>
      <w:numFmt w:val="bullet"/>
      <w:lvlText w:val=""/>
      <w:lvlJc w:val="left"/>
      <w:pPr>
        <w:ind w:left="6480" w:hanging="360"/>
      </w:pPr>
      <w:rPr>
        <w:rFonts w:ascii="Wingdings" w:hAnsi="Wingdings" w:hint="default"/>
      </w:rPr>
    </w:lvl>
  </w:abstractNum>
  <w:abstractNum w:abstractNumId="1">
    <w:nsid w:val="0ED946E5"/>
    <w:multiLevelType w:val="hybridMultilevel"/>
    <w:tmpl w:val="EC20293E"/>
    <w:lvl w:ilvl="0" w:tplc="B4AE0864">
      <w:start w:val="1"/>
      <w:numFmt w:val="bullet"/>
      <w:lvlText w:val=""/>
      <w:lvlJc w:val="left"/>
      <w:pPr>
        <w:ind w:left="360" w:hanging="360"/>
      </w:pPr>
      <w:rPr>
        <w:rFonts w:ascii="Symbol" w:hAnsi="Symbol" w:hint="default"/>
      </w:rPr>
    </w:lvl>
    <w:lvl w:ilvl="1" w:tplc="2B1C1752">
      <w:start w:val="1"/>
      <w:numFmt w:val="bullet"/>
      <w:lvlText w:val=""/>
      <w:lvlJc w:val="left"/>
      <w:pPr>
        <w:ind w:left="1080" w:hanging="360"/>
      </w:pPr>
      <w:rPr>
        <w:rFonts w:ascii="Symbol" w:hAnsi="Symbol" w:hint="default"/>
      </w:rPr>
    </w:lvl>
    <w:lvl w:ilvl="2" w:tplc="27BE2BCC">
      <w:start w:val="1"/>
      <w:numFmt w:val="bullet"/>
      <w:lvlText w:val=""/>
      <w:lvlJc w:val="left"/>
      <w:pPr>
        <w:ind w:left="1800" w:hanging="360"/>
      </w:pPr>
      <w:rPr>
        <w:rFonts w:ascii="Wingdings" w:hAnsi="Wingdings" w:hint="default"/>
      </w:rPr>
    </w:lvl>
    <w:lvl w:ilvl="3" w:tplc="99D046CA">
      <w:start w:val="1"/>
      <w:numFmt w:val="bullet"/>
      <w:lvlText w:val=""/>
      <w:lvlJc w:val="left"/>
      <w:pPr>
        <w:ind w:left="2520" w:hanging="360"/>
      </w:pPr>
      <w:rPr>
        <w:rFonts w:ascii="Symbol" w:hAnsi="Symbol" w:hint="default"/>
      </w:rPr>
    </w:lvl>
    <w:lvl w:ilvl="4" w:tplc="25FECFD2">
      <w:start w:val="1"/>
      <w:numFmt w:val="bullet"/>
      <w:lvlText w:val="o"/>
      <w:lvlJc w:val="left"/>
      <w:pPr>
        <w:ind w:left="3240" w:hanging="360"/>
      </w:pPr>
      <w:rPr>
        <w:rFonts w:ascii="Courier New" w:hAnsi="Courier New" w:hint="default"/>
      </w:rPr>
    </w:lvl>
    <w:lvl w:ilvl="5" w:tplc="3FB09DA6">
      <w:start w:val="1"/>
      <w:numFmt w:val="bullet"/>
      <w:lvlText w:val=""/>
      <w:lvlJc w:val="left"/>
      <w:pPr>
        <w:ind w:left="3960" w:hanging="360"/>
      </w:pPr>
      <w:rPr>
        <w:rFonts w:ascii="Wingdings" w:hAnsi="Wingdings" w:hint="default"/>
      </w:rPr>
    </w:lvl>
    <w:lvl w:ilvl="6" w:tplc="5AEC768A">
      <w:start w:val="1"/>
      <w:numFmt w:val="bullet"/>
      <w:lvlText w:val=""/>
      <w:lvlJc w:val="left"/>
      <w:pPr>
        <w:ind w:left="4680" w:hanging="360"/>
      </w:pPr>
      <w:rPr>
        <w:rFonts w:ascii="Symbol" w:hAnsi="Symbol" w:hint="default"/>
      </w:rPr>
    </w:lvl>
    <w:lvl w:ilvl="7" w:tplc="2C7AA03E">
      <w:start w:val="1"/>
      <w:numFmt w:val="bullet"/>
      <w:lvlText w:val="o"/>
      <w:lvlJc w:val="left"/>
      <w:pPr>
        <w:ind w:left="5400" w:hanging="360"/>
      </w:pPr>
      <w:rPr>
        <w:rFonts w:ascii="Courier New" w:hAnsi="Courier New" w:hint="default"/>
      </w:rPr>
    </w:lvl>
    <w:lvl w:ilvl="8" w:tplc="FCCE3076">
      <w:start w:val="1"/>
      <w:numFmt w:val="bullet"/>
      <w:lvlText w:val=""/>
      <w:lvlJc w:val="left"/>
      <w:pPr>
        <w:ind w:left="6120" w:hanging="360"/>
      </w:pPr>
      <w:rPr>
        <w:rFonts w:ascii="Wingdings" w:hAnsi="Wingdings" w:hint="default"/>
      </w:rPr>
    </w:lvl>
  </w:abstractNum>
  <w:abstractNum w:abstractNumId="2">
    <w:nsid w:val="13416855"/>
    <w:multiLevelType w:val="hybridMultilevel"/>
    <w:tmpl w:val="8530F90C"/>
    <w:lvl w:ilvl="0" w:tplc="0B76132A">
      <w:start w:val="1"/>
      <w:numFmt w:val="bullet"/>
      <w:lvlText w:val=""/>
      <w:lvlJc w:val="left"/>
      <w:pPr>
        <w:ind w:left="360" w:hanging="360"/>
      </w:pPr>
      <w:rPr>
        <w:rFonts w:ascii="Symbol" w:hAnsi="Symbol" w:hint="default"/>
      </w:rPr>
    </w:lvl>
    <w:lvl w:ilvl="1" w:tplc="7F149AA6">
      <w:start w:val="1"/>
      <w:numFmt w:val="bullet"/>
      <w:lvlText w:val="o"/>
      <w:lvlJc w:val="left"/>
      <w:pPr>
        <w:ind w:left="1080" w:hanging="360"/>
      </w:pPr>
      <w:rPr>
        <w:rFonts w:ascii="Courier New" w:hAnsi="Courier New" w:hint="default"/>
      </w:rPr>
    </w:lvl>
    <w:lvl w:ilvl="2" w:tplc="59242610">
      <w:start w:val="1"/>
      <w:numFmt w:val="bullet"/>
      <w:lvlText w:val=""/>
      <w:lvlJc w:val="left"/>
      <w:pPr>
        <w:ind w:left="1800" w:hanging="360"/>
      </w:pPr>
      <w:rPr>
        <w:rFonts w:ascii="Wingdings" w:hAnsi="Wingdings" w:hint="default"/>
      </w:rPr>
    </w:lvl>
    <w:lvl w:ilvl="3" w:tplc="AA5C0C32">
      <w:start w:val="1"/>
      <w:numFmt w:val="bullet"/>
      <w:lvlText w:val=""/>
      <w:lvlJc w:val="left"/>
      <w:pPr>
        <w:ind w:left="2520" w:hanging="360"/>
      </w:pPr>
      <w:rPr>
        <w:rFonts w:ascii="Symbol" w:hAnsi="Symbol" w:hint="default"/>
      </w:rPr>
    </w:lvl>
    <w:lvl w:ilvl="4" w:tplc="4F608F7A">
      <w:start w:val="1"/>
      <w:numFmt w:val="bullet"/>
      <w:lvlText w:val="o"/>
      <w:lvlJc w:val="left"/>
      <w:pPr>
        <w:ind w:left="3240" w:hanging="360"/>
      </w:pPr>
      <w:rPr>
        <w:rFonts w:ascii="Courier New" w:hAnsi="Courier New" w:hint="default"/>
      </w:rPr>
    </w:lvl>
    <w:lvl w:ilvl="5" w:tplc="B4DE2B2A">
      <w:start w:val="1"/>
      <w:numFmt w:val="bullet"/>
      <w:lvlText w:val=""/>
      <w:lvlJc w:val="left"/>
      <w:pPr>
        <w:ind w:left="3960" w:hanging="360"/>
      </w:pPr>
      <w:rPr>
        <w:rFonts w:ascii="Wingdings" w:hAnsi="Wingdings" w:hint="default"/>
      </w:rPr>
    </w:lvl>
    <w:lvl w:ilvl="6" w:tplc="46D01F44">
      <w:start w:val="1"/>
      <w:numFmt w:val="bullet"/>
      <w:lvlText w:val=""/>
      <w:lvlJc w:val="left"/>
      <w:pPr>
        <w:ind w:left="4680" w:hanging="360"/>
      </w:pPr>
      <w:rPr>
        <w:rFonts w:ascii="Symbol" w:hAnsi="Symbol" w:hint="default"/>
      </w:rPr>
    </w:lvl>
    <w:lvl w:ilvl="7" w:tplc="C48472EE">
      <w:start w:val="1"/>
      <w:numFmt w:val="bullet"/>
      <w:lvlText w:val="o"/>
      <w:lvlJc w:val="left"/>
      <w:pPr>
        <w:ind w:left="5400" w:hanging="360"/>
      </w:pPr>
      <w:rPr>
        <w:rFonts w:ascii="Courier New" w:hAnsi="Courier New" w:hint="default"/>
      </w:rPr>
    </w:lvl>
    <w:lvl w:ilvl="8" w:tplc="78A0FAF8">
      <w:start w:val="1"/>
      <w:numFmt w:val="bullet"/>
      <w:lvlText w:val=""/>
      <w:lvlJc w:val="left"/>
      <w:pPr>
        <w:ind w:left="6120" w:hanging="360"/>
      </w:pPr>
      <w:rPr>
        <w:rFonts w:ascii="Wingdings" w:hAnsi="Wingdings" w:hint="default"/>
      </w:rPr>
    </w:lvl>
  </w:abstractNum>
  <w:abstractNum w:abstractNumId="3">
    <w:nsid w:val="17AE10FF"/>
    <w:multiLevelType w:val="hybridMultilevel"/>
    <w:tmpl w:val="8ED2A00E"/>
    <w:lvl w:ilvl="0" w:tplc="BB0EA226">
      <w:start w:val="1"/>
      <w:numFmt w:val="bullet"/>
      <w:lvlText w:val=""/>
      <w:lvlJc w:val="left"/>
      <w:pPr>
        <w:ind w:left="360" w:hanging="360"/>
      </w:pPr>
      <w:rPr>
        <w:rFonts w:ascii="Symbol" w:hAnsi="Symbol" w:hint="default"/>
      </w:rPr>
    </w:lvl>
    <w:lvl w:ilvl="1" w:tplc="295E51E2">
      <w:start w:val="1"/>
      <w:numFmt w:val="bullet"/>
      <w:lvlText w:val="o"/>
      <w:lvlJc w:val="left"/>
      <w:pPr>
        <w:ind w:left="1080" w:hanging="360"/>
      </w:pPr>
      <w:rPr>
        <w:rFonts w:ascii="Courier New" w:hAnsi="Courier New" w:hint="default"/>
      </w:rPr>
    </w:lvl>
    <w:lvl w:ilvl="2" w:tplc="9FB6AE00">
      <w:start w:val="1"/>
      <w:numFmt w:val="bullet"/>
      <w:lvlText w:val=""/>
      <w:lvlJc w:val="left"/>
      <w:pPr>
        <w:ind w:left="1800" w:hanging="360"/>
      </w:pPr>
      <w:rPr>
        <w:rFonts w:ascii="Wingdings" w:hAnsi="Wingdings" w:hint="default"/>
      </w:rPr>
    </w:lvl>
    <w:lvl w:ilvl="3" w:tplc="A468D19E">
      <w:start w:val="1"/>
      <w:numFmt w:val="bullet"/>
      <w:lvlText w:val=""/>
      <w:lvlJc w:val="left"/>
      <w:pPr>
        <w:ind w:left="2520" w:hanging="360"/>
      </w:pPr>
      <w:rPr>
        <w:rFonts w:ascii="Symbol" w:hAnsi="Symbol" w:hint="default"/>
      </w:rPr>
    </w:lvl>
    <w:lvl w:ilvl="4" w:tplc="2B1A09F0">
      <w:start w:val="1"/>
      <w:numFmt w:val="bullet"/>
      <w:lvlText w:val="o"/>
      <w:lvlJc w:val="left"/>
      <w:pPr>
        <w:ind w:left="3240" w:hanging="360"/>
      </w:pPr>
      <w:rPr>
        <w:rFonts w:ascii="Courier New" w:hAnsi="Courier New" w:hint="default"/>
      </w:rPr>
    </w:lvl>
    <w:lvl w:ilvl="5" w:tplc="9F1A4188">
      <w:start w:val="1"/>
      <w:numFmt w:val="bullet"/>
      <w:lvlText w:val=""/>
      <w:lvlJc w:val="left"/>
      <w:pPr>
        <w:ind w:left="3960" w:hanging="360"/>
      </w:pPr>
      <w:rPr>
        <w:rFonts w:ascii="Wingdings" w:hAnsi="Wingdings" w:hint="default"/>
      </w:rPr>
    </w:lvl>
    <w:lvl w:ilvl="6" w:tplc="7D8A7BFA">
      <w:start w:val="1"/>
      <w:numFmt w:val="bullet"/>
      <w:lvlText w:val=""/>
      <w:lvlJc w:val="left"/>
      <w:pPr>
        <w:ind w:left="4680" w:hanging="360"/>
      </w:pPr>
      <w:rPr>
        <w:rFonts w:ascii="Symbol" w:hAnsi="Symbol" w:hint="default"/>
      </w:rPr>
    </w:lvl>
    <w:lvl w:ilvl="7" w:tplc="889403BC">
      <w:start w:val="1"/>
      <w:numFmt w:val="bullet"/>
      <w:lvlText w:val="o"/>
      <w:lvlJc w:val="left"/>
      <w:pPr>
        <w:ind w:left="5400" w:hanging="360"/>
      </w:pPr>
      <w:rPr>
        <w:rFonts w:ascii="Courier New" w:hAnsi="Courier New" w:hint="default"/>
      </w:rPr>
    </w:lvl>
    <w:lvl w:ilvl="8" w:tplc="C1A67810">
      <w:start w:val="1"/>
      <w:numFmt w:val="bullet"/>
      <w:lvlText w:val=""/>
      <w:lvlJc w:val="left"/>
      <w:pPr>
        <w:ind w:left="6120" w:hanging="360"/>
      </w:pPr>
      <w:rPr>
        <w:rFonts w:ascii="Wingdings" w:hAnsi="Wingdings" w:hint="default"/>
      </w:rPr>
    </w:lvl>
  </w:abstractNum>
  <w:abstractNum w:abstractNumId="4">
    <w:nsid w:val="1A014EB6"/>
    <w:multiLevelType w:val="hybridMultilevel"/>
    <w:tmpl w:val="E97E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CA2B1A"/>
    <w:multiLevelType w:val="hybridMultilevel"/>
    <w:tmpl w:val="7BB40CC2"/>
    <w:lvl w:ilvl="0" w:tplc="C9F8BF84">
      <w:start w:val="1"/>
      <w:numFmt w:val="bullet"/>
      <w:lvlText w:val=""/>
      <w:lvlJc w:val="left"/>
      <w:pPr>
        <w:ind w:left="720" w:hanging="360"/>
      </w:pPr>
      <w:rPr>
        <w:rFonts w:ascii="Symbol" w:hAnsi="Symbol" w:hint="default"/>
      </w:rPr>
    </w:lvl>
    <w:lvl w:ilvl="1" w:tplc="C8088906">
      <w:start w:val="1"/>
      <w:numFmt w:val="bullet"/>
      <w:lvlText w:val=""/>
      <w:lvlJc w:val="left"/>
      <w:pPr>
        <w:ind w:left="1440" w:hanging="360"/>
      </w:pPr>
      <w:rPr>
        <w:rFonts w:ascii="Symbol" w:hAnsi="Symbol" w:hint="default"/>
      </w:rPr>
    </w:lvl>
    <w:lvl w:ilvl="2" w:tplc="1680A99A">
      <w:start w:val="1"/>
      <w:numFmt w:val="bullet"/>
      <w:lvlText w:val=""/>
      <w:lvlJc w:val="left"/>
      <w:pPr>
        <w:ind w:left="2160" w:hanging="360"/>
      </w:pPr>
      <w:rPr>
        <w:rFonts w:ascii="Wingdings" w:hAnsi="Wingdings" w:hint="default"/>
      </w:rPr>
    </w:lvl>
    <w:lvl w:ilvl="3" w:tplc="1B4202A2">
      <w:start w:val="1"/>
      <w:numFmt w:val="bullet"/>
      <w:lvlText w:val=""/>
      <w:lvlJc w:val="left"/>
      <w:pPr>
        <w:ind w:left="2880" w:hanging="360"/>
      </w:pPr>
      <w:rPr>
        <w:rFonts w:ascii="Symbol" w:hAnsi="Symbol" w:hint="default"/>
      </w:rPr>
    </w:lvl>
    <w:lvl w:ilvl="4" w:tplc="7C22ACFC">
      <w:start w:val="1"/>
      <w:numFmt w:val="bullet"/>
      <w:lvlText w:val="o"/>
      <w:lvlJc w:val="left"/>
      <w:pPr>
        <w:ind w:left="3600" w:hanging="360"/>
      </w:pPr>
      <w:rPr>
        <w:rFonts w:ascii="Courier New" w:hAnsi="Courier New" w:hint="default"/>
      </w:rPr>
    </w:lvl>
    <w:lvl w:ilvl="5" w:tplc="E452B40C">
      <w:start w:val="1"/>
      <w:numFmt w:val="bullet"/>
      <w:lvlText w:val=""/>
      <w:lvlJc w:val="left"/>
      <w:pPr>
        <w:ind w:left="4320" w:hanging="360"/>
      </w:pPr>
      <w:rPr>
        <w:rFonts w:ascii="Wingdings" w:hAnsi="Wingdings" w:hint="default"/>
      </w:rPr>
    </w:lvl>
    <w:lvl w:ilvl="6" w:tplc="B32E6BA0">
      <w:start w:val="1"/>
      <w:numFmt w:val="bullet"/>
      <w:lvlText w:val=""/>
      <w:lvlJc w:val="left"/>
      <w:pPr>
        <w:ind w:left="5040" w:hanging="360"/>
      </w:pPr>
      <w:rPr>
        <w:rFonts w:ascii="Symbol" w:hAnsi="Symbol" w:hint="default"/>
      </w:rPr>
    </w:lvl>
    <w:lvl w:ilvl="7" w:tplc="69A07BA0">
      <w:start w:val="1"/>
      <w:numFmt w:val="bullet"/>
      <w:lvlText w:val="o"/>
      <w:lvlJc w:val="left"/>
      <w:pPr>
        <w:ind w:left="5760" w:hanging="360"/>
      </w:pPr>
      <w:rPr>
        <w:rFonts w:ascii="Courier New" w:hAnsi="Courier New" w:hint="default"/>
      </w:rPr>
    </w:lvl>
    <w:lvl w:ilvl="8" w:tplc="0624E3AC">
      <w:start w:val="1"/>
      <w:numFmt w:val="bullet"/>
      <w:lvlText w:val=""/>
      <w:lvlJc w:val="left"/>
      <w:pPr>
        <w:ind w:left="6480" w:hanging="360"/>
      </w:pPr>
      <w:rPr>
        <w:rFonts w:ascii="Wingdings" w:hAnsi="Wingdings" w:hint="default"/>
      </w:rPr>
    </w:lvl>
  </w:abstractNum>
  <w:abstractNum w:abstractNumId="6">
    <w:nsid w:val="2C155371"/>
    <w:multiLevelType w:val="hybridMultilevel"/>
    <w:tmpl w:val="ACF6FD46"/>
    <w:lvl w:ilvl="0" w:tplc="F06ABAA8">
      <w:start w:val="1"/>
      <w:numFmt w:val="bullet"/>
      <w:lvlText w:val="o"/>
      <w:lvlJc w:val="left"/>
      <w:pPr>
        <w:ind w:left="720" w:hanging="360"/>
      </w:pPr>
      <w:rPr>
        <w:rFonts w:ascii="Courier New" w:hAnsi="Courier New" w:hint="default"/>
      </w:rPr>
    </w:lvl>
    <w:lvl w:ilvl="1" w:tplc="316C531C">
      <w:start w:val="1"/>
      <w:numFmt w:val="bullet"/>
      <w:lvlText w:val="o"/>
      <w:lvlJc w:val="left"/>
      <w:pPr>
        <w:ind w:left="1440" w:hanging="360"/>
      </w:pPr>
      <w:rPr>
        <w:rFonts w:ascii="Courier New" w:hAnsi="Courier New" w:hint="default"/>
      </w:rPr>
    </w:lvl>
    <w:lvl w:ilvl="2" w:tplc="E52A25D6">
      <w:start w:val="1"/>
      <w:numFmt w:val="bullet"/>
      <w:lvlText w:val=""/>
      <w:lvlJc w:val="left"/>
      <w:pPr>
        <w:ind w:left="2160" w:hanging="360"/>
      </w:pPr>
      <w:rPr>
        <w:rFonts w:ascii="Wingdings" w:hAnsi="Wingdings" w:hint="default"/>
      </w:rPr>
    </w:lvl>
    <w:lvl w:ilvl="3" w:tplc="FF9EE348">
      <w:start w:val="1"/>
      <w:numFmt w:val="bullet"/>
      <w:lvlText w:val=""/>
      <w:lvlJc w:val="left"/>
      <w:pPr>
        <w:ind w:left="2880" w:hanging="360"/>
      </w:pPr>
      <w:rPr>
        <w:rFonts w:ascii="Symbol" w:hAnsi="Symbol" w:hint="default"/>
      </w:rPr>
    </w:lvl>
    <w:lvl w:ilvl="4" w:tplc="FC48F1F2">
      <w:start w:val="1"/>
      <w:numFmt w:val="bullet"/>
      <w:lvlText w:val="o"/>
      <w:lvlJc w:val="left"/>
      <w:pPr>
        <w:ind w:left="3600" w:hanging="360"/>
      </w:pPr>
      <w:rPr>
        <w:rFonts w:ascii="Courier New" w:hAnsi="Courier New" w:hint="default"/>
      </w:rPr>
    </w:lvl>
    <w:lvl w:ilvl="5" w:tplc="6B005328">
      <w:start w:val="1"/>
      <w:numFmt w:val="bullet"/>
      <w:lvlText w:val=""/>
      <w:lvlJc w:val="left"/>
      <w:pPr>
        <w:ind w:left="4320" w:hanging="360"/>
      </w:pPr>
      <w:rPr>
        <w:rFonts w:ascii="Wingdings" w:hAnsi="Wingdings" w:hint="default"/>
      </w:rPr>
    </w:lvl>
    <w:lvl w:ilvl="6" w:tplc="7C8CA00A">
      <w:start w:val="1"/>
      <w:numFmt w:val="bullet"/>
      <w:lvlText w:val=""/>
      <w:lvlJc w:val="left"/>
      <w:pPr>
        <w:ind w:left="5040" w:hanging="360"/>
      </w:pPr>
      <w:rPr>
        <w:rFonts w:ascii="Symbol" w:hAnsi="Symbol" w:hint="default"/>
      </w:rPr>
    </w:lvl>
    <w:lvl w:ilvl="7" w:tplc="406CE9A0">
      <w:start w:val="1"/>
      <w:numFmt w:val="bullet"/>
      <w:lvlText w:val="o"/>
      <w:lvlJc w:val="left"/>
      <w:pPr>
        <w:ind w:left="5760" w:hanging="360"/>
      </w:pPr>
      <w:rPr>
        <w:rFonts w:ascii="Courier New" w:hAnsi="Courier New" w:hint="default"/>
      </w:rPr>
    </w:lvl>
    <w:lvl w:ilvl="8" w:tplc="35DA7018">
      <w:start w:val="1"/>
      <w:numFmt w:val="bullet"/>
      <w:lvlText w:val=""/>
      <w:lvlJc w:val="left"/>
      <w:pPr>
        <w:ind w:left="6480" w:hanging="360"/>
      </w:pPr>
      <w:rPr>
        <w:rFonts w:ascii="Wingdings" w:hAnsi="Wingdings" w:hint="default"/>
      </w:rPr>
    </w:lvl>
  </w:abstractNum>
  <w:abstractNum w:abstractNumId="7">
    <w:nsid w:val="32EF291C"/>
    <w:multiLevelType w:val="hybridMultilevel"/>
    <w:tmpl w:val="7EC8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372679"/>
    <w:multiLevelType w:val="hybridMultilevel"/>
    <w:tmpl w:val="6A92D27C"/>
    <w:lvl w:ilvl="0" w:tplc="9B708A1C">
      <w:start w:val="1"/>
      <w:numFmt w:val="bullet"/>
      <w:lvlText w:val=""/>
      <w:lvlJc w:val="left"/>
      <w:pPr>
        <w:ind w:left="360" w:hanging="360"/>
      </w:pPr>
      <w:rPr>
        <w:rFonts w:ascii="Symbol" w:hAnsi="Symbol" w:hint="default"/>
      </w:rPr>
    </w:lvl>
    <w:lvl w:ilvl="1" w:tplc="C39AA0A6">
      <w:start w:val="1"/>
      <w:numFmt w:val="bullet"/>
      <w:lvlText w:val="o"/>
      <w:lvlJc w:val="left"/>
      <w:pPr>
        <w:ind w:left="1080" w:hanging="360"/>
      </w:pPr>
      <w:rPr>
        <w:rFonts w:ascii="Courier New" w:hAnsi="Courier New" w:hint="default"/>
      </w:rPr>
    </w:lvl>
    <w:lvl w:ilvl="2" w:tplc="70FE4BCA">
      <w:start w:val="1"/>
      <w:numFmt w:val="bullet"/>
      <w:lvlText w:val=""/>
      <w:lvlJc w:val="left"/>
      <w:pPr>
        <w:ind w:left="1800" w:hanging="360"/>
      </w:pPr>
      <w:rPr>
        <w:rFonts w:ascii="Wingdings" w:hAnsi="Wingdings" w:hint="default"/>
      </w:rPr>
    </w:lvl>
    <w:lvl w:ilvl="3" w:tplc="E6C83466">
      <w:start w:val="1"/>
      <w:numFmt w:val="bullet"/>
      <w:lvlText w:val=""/>
      <w:lvlJc w:val="left"/>
      <w:pPr>
        <w:ind w:left="2520" w:hanging="360"/>
      </w:pPr>
      <w:rPr>
        <w:rFonts w:ascii="Symbol" w:hAnsi="Symbol" w:hint="default"/>
      </w:rPr>
    </w:lvl>
    <w:lvl w:ilvl="4" w:tplc="8212714E">
      <w:start w:val="1"/>
      <w:numFmt w:val="bullet"/>
      <w:lvlText w:val="o"/>
      <w:lvlJc w:val="left"/>
      <w:pPr>
        <w:ind w:left="3240" w:hanging="360"/>
      </w:pPr>
      <w:rPr>
        <w:rFonts w:ascii="Courier New" w:hAnsi="Courier New" w:hint="default"/>
      </w:rPr>
    </w:lvl>
    <w:lvl w:ilvl="5" w:tplc="1FEABF12">
      <w:start w:val="1"/>
      <w:numFmt w:val="bullet"/>
      <w:lvlText w:val=""/>
      <w:lvlJc w:val="left"/>
      <w:pPr>
        <w:ind w:left="3960" w:hanging="360"/>
      </w:pPr>
      <w:rPr>
        <w:rFonts w:ascii="Wingdings" w:hAnsi="Wingdings" w:hint="default"/>
      </w:rPr>
    </w:lvl>
    <w:lvl w:ilvl="6" w:tplc="C4DA7456">
      <w:start w:val="1"/>
      <w:numFmt w:val="bullet"/>
      <w:lvlText w:val=""/>
      <w:lvlJc w:val="left"/>
      <w:pPr>
        <w:ind w:left="4680" w:hanging="360"/>
      </w:pPr>
      <w:rPr>
        <w:rFonts w:ascii="Symbol" w:hAnsi="Symbol" w:hint="default"/>
      </w:rPr>
    </w:lvl>
    <w:lvl w:ilvl="7" w:tplc="6FC8EADE">
      <w:start w:val="1"/>
      <w:numFmt w:val="bullet"/>
      <w:lvlText w:val="o"/>
      <w:lvlJc w:val="left"/>
      <w:pPr>
        <w:ind w:left="5400" w:hanging="360"/>
      </w:pPr>
      <w:rPr>
        <w:rFonts w:ascii="Courier New" w:hAnsi="Courier New" w:hint="default"/>
      </w:rPr>
    </w:lvl>
    <w:lvl w:ilvl="8" w:tplc="C75A857A">
      <w:start w:val="1"/>
      <w:numFmt w:val="bullet"/>
      <w:lvlText w:val=""/>
      <w:lvlJc w:val="left"/>
      <w:pPr>
        <w:ind w:left="6120" w:hanging="360"/>
      </w:pPr>
      <w:rPr>
        <w:rFonts w:ascii="Wingdings" w:hAnsi="Wingdings" w:hint="default"/>
      </w:rPr>
    </w:lvl>
  </w:abstractNum>
  <w:abstractNum w:abstractNumId="9">
    <w:nsid w:val="38805540"/>
    <w:multiLevelType w:val="hybridMultilevel"/>
    <w:tmpl w:val="6CD8FF56"/>
    <w:lvl w:ilvl="0" w:tplc="26BE9318">
      <w:start w:val="1"/>
      <w:numFmt w:val="bullet"/>
      <w:lvlText w:val=""/>
      <w:lvlJc w:val="left"/>
      <w:pPr>
        <w:ind w:left="360" w:hanging="360"/>
      </w:pPr>
      <w:rPr>
        <w:rFonts w:ascii="Symbol" w:hAnsi="Symbol" w:hint="default"/>
      </w:rPr>
    </w:lvl>
    <w:lvl w:ilvl="1" w:tplc="72524A04">
      <w:start w:val="1"/>
      <w:numFmt w:val="bullet"/>
      <w:lvlText w:val=""/>
      <w:lvlJc w:val="left"/>
      <w:pPr>
        <w:ind w:left="1080" w:hanging="360"/>
      </w:pPr>
      <w:rPr>
        <w:rFonts w:ascii="Symbol" w:hAnsi="Symbol" w:hint="default"/>
      </w:rPr>
    </w:lvl>
    <w:lvl w:ilvl="2" w:tplc="D56E7F2E">
      <w:start w:val="1"/>
      <w:numFmt w:val="bullet"/>
      <w:lvlText w:val=""/>
      <w:lvlJc w:val="left"/>
      <w:pPr>
        <w:ind w:left="1800" w:hanging="360"/>
      </w:pPr>
      <w:rPr>
        <w:rFonts w:ascii="Wingdings" w:hAnsi="Wingdings" w:hint="default"/>
      </w:rPr>
    </w:lvl>
    <w:lvl w:ilvl="3" w:tplc="A0660668">
      <w:start w:val="1"/>
      <w:numFmt w:val="bullet"/>
      <w:lvlText w:val=""/>
      <w:lvlJc w:val="left"/>
      <w:pPr>
        <w:ind w:left="2520" w:hanging="360"/>
      </w:pPr>
      <w:rPr>
        <w:rFonts w:ascii="Symbol" w:hAnsi="Symbol" w:hint="default"/>
      </w:rPr>
    </w:lvl>
    <w:lvl w:ilvl="4" w:tplc="26667BBE">
      <w:start w:val="1"/>
      <w:numFmt w:val="bullet"/>
      <w:lvlText w:val="o"/>
      <w:lvlJc w:val="left"/>
      <w:pPr>
        <w:ind w:left="3240" w:hanging="360"/>
      </w:pPr>
      <w:rPr>
        <w:rFonts w:ascii="Courier New" w:hAnsi="Courier New" w:hint="default"/>
      </w:rPr>
    </w:lvl>
    <w:lvl w:ilvl="5" w:tplc="BB9A84FA">
      <w:start w:val="1"/>
      <w:numFmt w:val="bullet"/>
      <w:lvlText w:val=""/>
      <w:lvlJc w:val="left"/>
      <w:pPr>
        <w:ind w:left="3960" w:hanging="360"/>
      </w:pPr>
      <w:rPr>
        <w:rFonts w:ascii="Wingdings" w:hAnsi="Wingdings" w:hint="default"/>
      </w:rPr>
    </w:lvl>
    <w:lvl w:ilvl="6" w:tplc="F6E66072">
      <w:start w:val="1"/>
      <w:numFmt w:val="bullet"/>
      <w:lvlText w:val=""/>
      <w:lvlJc w:val="left"/>
      <w:pPr>
        <w:ind w:left="4680" w:hanging="360"/>
      </w:pPr>
      <w:rPr>
        <w:rFonts w:ascii="Symbol" w:hAnsi="Symbol" w:hint="default"/>
      </w:rPr>
    </w:lvl>
    <w:lvl w:ilvl="7" w:tplc="5B9E136C">
      <w:start w:val="1"/>
      <w:numFmt w:val="bullet"/>
      <w:lvlText w:val="o"/>
      <w:lvlJc w:val="left"/>
      <w:pPr>
        <w:ind w:left="5400" w:hanging="360"/>
      </w:pPr>
      <w:rPr>
        <w:rFonts w:ascii="Courier New" w:hAnsi="Courier New" w:hint="default"/>
      </w:rPr>
    </w:lvl>
    <w:lvl w:ilvl="8" w:tplc="92D6B628">
      <w:start w:val="1"/>
      <w:numFmt w:val="bullet"/>
      <w:lvlText w:val=""/>
      <w:lvlJc w:val="left"/>
      <w:pPr>
        <w:ind w:left="6120" w:hanging="360"/>
      </w:pPr>
      <w:rPr>
        <w:rFonts w:ascii="Wingdings" w:hAnsi="Wingdings" w:hint="default"/>
      </w:rPr>
    </w:lvl>
  </w:abstractNum>
  <w:abstractNum w:abstractNumId="10">
    <w:nsid w:val="3D441E29"/>
    <w:multiLevelType w:val="hybridMultilevel"/>
    <w:tmpl w:val="99725618"/>
    <w:lvl w:ilvl="0" w:tplc="50E4B24A">
      <w:start w:val="1"/>
      <w:numFmt w:val="bullet"/>
      <w:lvlText w:val=""/>
      <w:lvlJc w:val="left"/>
      <w:pPr>
        <w:ind w:left="360" w:hanging="360"/>
      </w:pPr>
      <w:rPr>
        <w:rFonts w:ascii="Symbol" w:hAnsi="Symbol" w:hint="default"/>
      </w:rPr>
    </w:lvl>
    <w:lvl w:ilvl="1" w:tplc="50C4D86A">
      <w:start w:val="1"/>
      <w:numFmt w:val="bullet"/>
      <w:lvlText w:val="o"/>
      <w:lvlJc w:val="left"/>
      <w:pPr>
        <w:ind w:left="1080" w:hanging="360"/>
      </w:pPr>
      <w:rPr>
        <w:rFonts w:ascii="Courier New" w:hAnsi="Courier New" w:hint="default"/>
      </w:rPr>
    </w:lvl>
    <w:lvl w:ilvl="2" w:tplc="1304EDA0">
      <w:start w:val="1"/>
      <w:numFmt w:val="bullet"/>
      <w:lvlText w:val=""/>
      <w:lvlJc w:val="left"/>
      <w:pPr>
        <w:ind w:left="1800" w:hanging="360"/>
      </w:pPr>
      <w:rPr>
        <w:rFonts w:ascii="Wingdings" w:hAnsi="Wingdings" w:hint="default"/>
      </w:rPr>
    </w:lvl>
    <w:lvl w:ilvl="3" w:tplc="A4304A38">
      <w:start w:val="1"/>
      <w:numFmt w:val="bullet"/>
      <w:lvlText w:val=""/>
      <w:lvlJc w:val="left"/>
      <w:pPr>
        <w:ind w:left="2520" w:hanging="360"/>
      </w:pPr>
      <w:rPr>
        <w:rFonts w:ascii="Symbol" w:hAnsi="Symbol" w:hint="default"/>
      </w:rPr>
    </w:lvl>
    <w:lvl w:ilvl="4" w:tplc="B2865FFC">
      <w:start w:val="1"/>
      <w:numFmt w:val="bullet"/>
      <w:lvlText w:val="o"/>
      <w:lvlJc w:val="left"/>
      <w:pPr>
        <w:ind w:left="3240" w:hanging="360"/>
      </w:pPr>
      <w:rPr>
        <w:rFonts w:ascii="Courier New" w:hAnsi="Courier New" w:hint="default"/>
      </w:rPr>
    </w:lvl>
    <w:lvl w:ilvl="5" w:tplc="C8561216">
      <w:start w:val="1"/>
      <w:numFmt w:val="bullet"/>
      <w:lvlText w:val=""/>
      <w:lvlJc w:val="left"/>
      <w:pPr>
        <w:ind w:left="3960" w:hanging="360"/>
      </w:pPr>
      <w:rPr>
        <w:rFonts w:ascii="Wingdings" w:hAnsi="Wingdings" w:hint="default"/>
      </w:rPr>
    </w:lvl>
    <w:lvl w:ilvl="6" w:tplc="1DA6F070">
      <w:start w:val="1"/>
      <w:numFmt w:val="bullet"/>
      <w:lvlText w:val=""/>
      <w:lvlJc w:val="left"/>
      <w:pPr>
        <w:ind w:left="4680" w:hanging="360"/>
      </w:pPr>
      <w:rPr>
        <w:rFonts w:ascii="Symbol" w:hAnsi="Symbol" w:hint="default"/>
      </w:rPr>
    </w:lvl>
    <w:lvl w:ilvl="7" w:tplc="837003E4">
      <w:start w:val="1"/>
      <w:numFmt w:val="bullet"/>
      <w:lvlText w:val="o"/>
      <w:lvlJc w:val="left"/>
      <w:pPr>
        <w:ind w:left="5400" w:hanging="360"/>
      </w:pPr>
      <w:rPr>
        <w:rFonts w:ascii="Courier New" w:hAnsi="Courier New" w:hint="default"/>
      </w:rPr>
    </w:lvl>
    <w:lvl w:ilvl="8" w:tplc="92EAA1F2">
      <w:start w:val="1"/>
      <w:numFmt w:val="bullet"/>
      <w:lvlText w:val=""/>
      <w:lvlJc w:val="left"/>
      <w:pPr>
        <w:ind w:left="6120" w:hanging="360"/>
      </w:pPr>
      <w:rPr>
        <w:rFonts w:ascii="Wingdings" w:hAnsi="Wingdings" w:hint="default"/>
      </w:rPr>
    </w:lvl>
  </w:abstractNum>
  <w:abstractNum w:abstractNumId="11">
    <w:nsid w:val="42FD16DE"/>
    <w:multiLevelType w:val="hybridMultilevel"/>
    <w:tmpl w:val="FECA51BE"/>
    <w:lvl w:ilvl="0" w:tplc="63A07DA4">
      <w:start w:val="1"/>
      <w:numFmt w:val="bullet"/>
      <w:lvlText w:val=""/>
      <w:lvlJc w:val="left"/>
      <w:pPr>
        <w:ind w:left="360" w:hanging="360"/>
      </w:pPr>
      <w:rPr>
        <w:rFonts w:ascii="Symbol" w:hAnsi="Symbol" w:hint="default"/>
      </w:rPr>
    </w:lvl>
    <w:lvl w:ilvl="1" w:tplc="74A2EF32">
      <w:start w:val="1"/>
      <w:numFmt w:val="bullet"/>
      <w:lvlText w:val="o"/>
      <w:lvlJc w:val="left"/>
      <w:pPr>
        <w:ind w:left="1080" w:hanging="360"/>
      </w:pPr>
      <w:rPr>
        <w:rFonts w:ascii="Courier New" w:hAnsi="Courier New" w:hint="default"/>
      </w:rPr>
    </w:lvl>
    <w:lvl w:ilvl="2" w:tplc="E72C2B2E">
      <w:start w:val="1"/>
      <w:numFmt w:val="bullet"/>
      <w:lvlText w:val=""/>
      <w:lvlJc w:val="left"/>
      <w:pPr>
        <w:ind w:left="1800" w:hanging="360"/>
      </w:pPr>
      <w:rPr>
        <w:rFonts w:ascii="Wingdings" w:hAnsi="Wingdings" w:hint="default"/>
      </w:rPr>
    </w:lvl>
    <w:lvl w:ilvl="3" w:tplc="F1A85D2A">
      <w:start w:val="1"/>
      <w:numFmt w:val="bullet"/>
      <w:lvlText w:val=""/>
      <w:lvlJc w:val="left"/>
      <w:pPr>
        <w:ind w:left="2520" w:hanging="360"/>
      </w:pPr>
      <w:rPr>
        <w:rFonts w:ascii="Symbol" w:hAnsi="Symbol" w:hint="default"/>
      </w:rPr>
    </w:lvl>
    <w:lvl w:ilvl="4" w:tplc="838E5E6C">
      <w:start w:val="1"/>
      <w:numFmt w:val="bullet"/>
      <w:lvlText w:val="o"/>
      <w:lvlJc w:val="left"/>
      <w:pPr>
        <w:ind w:left="3240" w:hanging="360"/>
      </w:pPr>
      <w:rPr>
        <w:rFonts w:ascii="Courier New" w:hAnsi="Courier New" w:hint="default"/>
      </w:rPr>
    </w:lvl>
    <w:lvl w:ilvl="5" w:tplc="AD46DB96">
      <w:start w:val="1"/>
      <w:numFmt w:val="bullet"/>
      <w:lvlText w:val=""/>
      <w:lvlJc w:val="left"/>
      <w:pPr>
        <w:ind w:left="3960" w:hanging="360"/>
      </w:pPr>
      <w:rPr>
        <w:rFonts w:ascii="Wingdings" w:hAnsi="Wingdings" w:hint="default"/>
      </w:rPr>
    </w:lvl>
    <w:lvl w:ilvl="6" w:tplc="A7FCE178">
      <w:start w:val="1"/>
      <w:numFmt w:val="bullet"/>
      <w:lvlText w:val=""/>
      <w:lvlJc w:val="left"/>
      <w:pPr>
        <w:ind w:left="4680" w:hanging="360"/>
      </w:pPr>
      <w:rPr>
        <w:rFonts w:ascii="Symbol" w:hAnsi="Symbol" w:hint="default"/>
      </w:rPr>
    </w:lvl>
    <w:lvl w:ilvl="7" w:tplc="616CD4D8">
      <w:start w:val="1"/>
      <w:numFmt w:val="bullet"/>
      <w:lvlText w:val="o"/>
      <w:lvlJc w:val="left"/>
      <w:pPr>
        <w:ind w:left="5400" w:hanging="360"/>
      </w:pPr>
      <w:rPr>
        <w:rFonts w:ascii="Courier New" w:hAnsi="Courier New" w:hint="default"/>
      </w:rPr>
    </w:lvl>
    <w:lvl w:ilvl="8" w:tplc="00FAE2F4">
      <w:start w:val="1"/>
      <w:numFmt w:val="bullet"/>
      <w:lvlText w:val=""/>
      <w:lvlJc w:val="left"/>
      <w:pPr>
        <w:ind w:left="6120" w:hanging="360"/>
      </w:pPr>
      <w:rPr>
        <w:rFonts w:ascii="Wingdings" w:hAnsi="Wingdings" w:hint="default"/>
      </w:rPr>
    </w:lvl>
  </w:abstractNum>
  <w:abstractNum w:abstractNumId="12">
    <w:nsid w:val="478D280D"/>
    <w:multiLevelType w:val="hybridMultilevel"/>
    <w:tmpl w:val="6A84A5FE"/>
    <w:lvl w:ilvl="0" w:tplc="A9746F6A">
      <w:start w:val="1"/>
      <w:numFmt w:val="bullet"/>
      <w:lvlText w:val=""/>
      <w:lvlJc w:val="left"/>
      <w:pPr>
        <w:ind w:left="360" w:hanging="360"/>
      </w:pPr>
      <w:rPr>
        <w:rFonts w:ascii="Symbol" w:hAnsi="Symbol" w:hint="default"/>
      </w:rPr>
    </w:lvl>
    <w:lvl w:ilvl="1" w:tplc="BCFCC8F4">
      <w:start w:val="1"/>
      <w:numFmt w:val="bullet"/>
      <w:lvlText w:val=""/>
      <w:lvlJc w:val="left"/>
      <w:pPr>
        <w:ind w:left="1080" w:hanging="360"/>
      </w:pPr>
      <w:rPr>
        <w:rFonts w:ascii="Symbol" w:hAnsi="Symbol" w:hint="default"/>
      </w:rPr>
    </w:lvl>
    <w:lvl w:ilvl="2" w:tplc="DD583138">
      <w:start w:val="1"/>
      <w:numFmt w:val="bullet"/>
      <w:lvlText w:val=""/>
      <w:lvlJc w:val="left"/>
      <w:pPr>
        <w:ind w:left="1800" w:hanging="360"/>
      </w:pPr>
      <w:rPr>
        <w:rFonts w:ascii="Wingdings" w:hAnsi="Wingdings" w:hint="default"/>
      </w:rPr>
    </w:lvl>
    <w:lvl w:ilvl="3" w:tplc="7C1CBAAA">
      <w:start w:val="1"/>
      <w:numFmt w:val="bullet"/>
      <w:lvlText w:val=""/>
      <w:lvlJc w:val="left"/>
      <w:pPr>
        <w:ind w:left="2520" w:hanging="360"/>
      </w:pPr>
      <w:rPr>
        <w:rFonts w:ascii="Symbol" w:hAnsi="Symbol" w:hint="default"/>
      </w:rPr>
    </w:lvl>
    <w:lvl w:ilvl="4" w:tplc="7D1039B6">
      <w:start w:val="1"/>
      <w:numFmt w:val="bullet"/>
      <w:lvlText w:val="o"/>
      <w:lvlJc w:val="left"/>
      <w:pPr>
        <w:ind w:left="3240" w:hanging="360"/>
      </w:pPr>
      <w:rPr>
        <w:rFonts w:ascii="Courier New" w:hAnsi="Courier New" w:hint="default"/>
      </w:rPr>
    </w:lvl>
    <w:lvl w:ilvl="5" w:tplc="5DEA4646">
      <w:start w:val="1"/>
      <w:numFmt w:val="bullet"/>
      <w:lvlText w:val=""/>
      <w:lvlJc w:val="left"/>
      <w:pPr>
        <w:ind w:left="3960" w:hanging="360"/>
      </w:pPr>
      <w:rPr>
        <w:rFonts w:ascii="Wingdings" w:hAnsi="Wingdings" w:hint="default"/>
      </w:rPr>
    </w:lvl>
    <w:lvl w:ilvl="6" w:tplc="45FC3816">
      <w:start w:val="1"/>
      <w:numFmt w:val="bullet"/>
      <w:lvlText w:val=""/>
      <w:lvlJc w:val="left"/>
      <w:pPr>
        <w:ind w:left="4680" w:hanging="360"/>
      </w:pPr>
      <w:rPr>
        <w:rFonts w:ascii="Symbol" w:hAnsi="Symbol" w:hint="default"/>
      </w:rPr>
    </w:lvl>
    <w:lvl w:ilvl="7" w:tplc="F4AC13C0">
      <w:start w:val="1"/>
      <w:numFmt w:val="bullet"/>
      <w:lvlText w:val="o"/>
      <w:lvlJc w:val="left"/>
      <w:pPr>
        <w:ind w:left="5400" w:hanging="360"/>
      </w:pPr>
      <w:rPr>
        <w:rFonts w:ascii="Courier New" w:hAnsi="Courier New" w:hint="default"/>
      </w:rPr>
    </w:lvl>
    <w:lvl w:ilvl="8" w:tplc="F120DD00">
      <w:start w:val="1"/>
      <w:numFmt w:val="bullet"/>
      <w:lvlText w:val=""/>
      <w:lvlJc w:val="left"/>
      <w:pPr>
        <w:ind w:left="6120" w:hanging="360"/>
      </w:pPr>
      <w:rPr>
        <w:rFonts w:ascii="Wingdings" w:hAnsi="Wingdings" w:hint="default"/>
      </w:rPr>
    </w:lvl>
  </w:abstractNum>
  <w:abstractNum w:abstractNumId="13">
    <w:nsid w:val="4DF333DA"/>
    <w:multiLevelType w:val="hybridMultilevel"/>
    <w:tmpl w:val="C992663E"/>
    <w:lvl w:ilvl="0" w:tplc="C6180D54">
      <w:start w:val="1"/>
      <w:numFmt w:val="bullet"/>
      <w:lvlText w:val=""/>
      <w:lvlJc w:val="left"/>
      <w:pPr>
        <w:ind w:left="360" w:hanging="360"/>
      </w:pPr>
      <w:rPr>
        <w:rFonts w:ascii="Symbol" w:hAnsi="Symbol" w:hint="default"/>
      </w:rPr>
    </w:lvl>
    <w:lvl w:ilvl="1" w:tplc="B468B0A6">
      <w:start w:val="1"/>
      <w:numFmt w:val="bullet"/>
      <w:lvlText w:val="o"/>
      <w:lvlJc w:val="left"/>
      <w:pPr>
        <w:ind w:left="1080" w:hanging="360"/>
      </w:pPr>
      <w:rPr>
        <w:rFonts w:ascii="Courier New" w:hAnsi="Courier New" w:hint="default"/>
      </w:rPr>
    </w:lvl>
    <w:lvl w:ilvl="2" w:tplc="48042060">
      <w:start w:val="1"/>
      <w:numFmt w:val="bullet"/>
      <w:lvlText w:val=""/>
      <w:lvlJc w:val="left"/>
      <w:pPr>
        <w:ind w:left="1800" w:hanging="360"/>
      </w:pPr>
      <w:rPr>
        <w:rFonts w:ascii="Wingdings" w:hAnsi="Wingdings" w:hint="default"/>
      </w:rPr>
    </w:lvl>
    <w:lvl w:ilvl="3" w:tplc="6BAC3392">
      <w:start w:val="1"/>
      <w:numFmt w:val="bullet"/>
      <w:lvlText w:val=""/>
      <w:lvlJc w:val="left"/>
      <w:pPr>
        <w:ind w:left="2520" w:hanging="360"/>
      </w:pPr>
      <w:rPr>
        <w:rFonts w:ascii="Symbol" w:hAnsi="Symbol" w:hint="default"/>
      </w:rPr>
    </w:lvl>
    <w:lvl w:ilvl="4" w:tplc="B33C72D4">
      <w:start w:val="1"/>
      <w:numFmt w:val="bullet"/>
      <w:lvlText w:val="o"/>
      <w:lvlJc w:val="left"/>
      <w:pPr>
        <w:ind w:left="3240" w:hanging="360"/>
      </w:pPr>
      <w:rPr>
        <w:rFonts w:ascii="Courier New" w:hAnsi="Courier New" w:hint="default"/>
      </w:rPr>
    </w:lvl>
    <w:lvl w:ilvl="5" w:tplc="8EB89A82">
      <w:start w:val="1"/>
      <w:numFmt w:val="bullet"/>
      <w:lvlText w:val=""/>
      <w:lvlJc w:val="left"/>
      <w:pPr>
        <w:ind w:left="3960" w:hanging="360"/>
      </w:pPr>
      <w:rPr>
        <w:rFonts w:ascii="Wingdings" w:hAnsi="Wingdings" w:hint="default"/>
      </w:rPr>
    </w:lvl>
    <w:lvl w:ilvl="6" w:tplc="1452DD68">
      <w:start w:val="1"/>
      <w:numFmt w:val="bullet"/>
      <w:lvlText w:val=""/>
      <w:lvlJc w:val="left"/>
      <w:pPr>
        <w:ind w:left="4680" w:hanging="360"/>
      </w:pPr>
      <w:rPr>
        <w:rFonts w:ascii="Symbol" w:hAnsi="Symbol" w:hint="default"/>
      </w:rPr>
    </w:lvl>
    <w:lvl w:ilvl="7" w:tplc="A24E2686">
      <w:start w:val="1"/>
      <w:numFmt w:val="bullet"/>
      <w:lvlText w:val="o"/>
      <w:lvlJc w:val="left"/>
      <w:pPr>
        <w:ind w:left="5400" w:hanging="360"/>
      </w:pPr>
      <w:rPr>
        <w:rFonts w:ascii="Courier New" w:hAnsi="Courier New" w:hint="default"/>
      </w:rPr>
    </w:lvl>
    <w:lvl w:ilvl="8" w:tplc="638EB5E4">
      <w:start w:val="1"/>
      <w:numFmt w:val="bullet"/>
      <w:lvlText w:val=""/>
      <w:lvlJc w:val="left"/>
      <w:pPr>
        <w:ind w:left="6120" w:hanging="360"/>
      </w:pPr>
      <w:rPr>
        <w:rFonts w:ascii="Wingdings" w:hAnsi="Wingdings" w:hint="default"/>
      </w:rPr>
    </w:lvl>
  </w:abstractNum>
  <w:abstractNum w:abstractNumId="14">
    <w:nsid w:val="55D87980"/>
    <w:multiLevelType w:val="hybridMultilevel"/>
    <w:tmpl w:val="C89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260528"/>
    <w:multiLevelType w:val="hybridMultilevel"/>
    <w:tmpl w:val="023E5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F2E21EE"/>
    <w:multiLevelType w:val="hybridMultilevel"/>
    <w:tmpl w:val="7A7A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182F85"/>
    <w:multiLevelType w:val="hybridMultilevel"/>
    <w:tmpl w:val="917E0FDC"/>
    <w:lvl w:ilvl="0" w:tplc="B5983500">
      <w:start w:val="1"/>
      <w:numFmt w:val="bullet"/>
      <w:lvlText w:val=""/>
      <w:lvlJc w:val="left"/>
      <w:pPr>
        <w:ind w:left="360" w:hanging="360"/>
      </w:pPr>
      <w:rPr>
        <w:rFonts w:ascii="Symbol" w:hAnsi="Symbol" w:hint="default"/>
      </w:rPr>
    </w:lvl>
    <w:lvl w:ilvl="1" w:tplc="9F2CF9EA">
      <w:start w:val="1"/>
      <w:numFmt w:val="bullet"/>
      <w:lvlText w:val="o"/>
      <w:lvlJc w:val="left"/>
      <w:pPr>
        <w:ind w:left="1080" w:hanging="360"/>
      </w:pPr>
      <w:rPr>
        <w:rFonts w:ascii="Courier New" w:hAnsi="Courier New" w:hint="default"/>
      </w:rPr>
    </w:lvl>
    <w:lvl w:ilvl="2" w:tplc="2F28772A">
      <w:start w:val="1"/>
      <w:numFmt w:val="bullet"/>
      <w:lvlText w:val=""/>
      <w:lvlJc w:val="left"/>
      <w:pPr>
        <w:ind w:left="1800" w:hanging="360"/>
      </w:pPr>
      <w:rPr>
        <w:rFonts w:ascii="Wingdings" w:hAnsi="Wingdings" w:hint="default"/>
      </w:rPr>
    </w:lvl>
    <w:lvl w:ilvl="3" w:tplc="1584AAB0">
      <w:start w:val="1"/>
      <w:numFmt w:val="bullet"/>
      <w:lvlText w:val=""/>
      <w:lvlJc w:val="left"/>
      <w:pPr>
        <w:ind w:left="2520" w:hanging="360"/>
      </w:pPr>
      <w:rPr>
        <w:rFonts w:ascii="Symbol" w:hAnsi="Symbol" w:hint="default"/>
      </w:rPr>
    </w:lvl>
    <w:lvl w:ilvl="4" w:tplc="C4C8CEE4">
      <w:start w:val="1"/>
      <w:numFmt w:val="bullet"/>
      <w:lvlText w:val="o"/>
      <w:lvlJc w:val="left"/>
      <w:pPr>
        <w:ind w:left="3240" w:hanging="360"/>
      </w:pPr>
      <w:rPr>
        <w:rFonts w:ascii="Courier New" w:hAnsi="Courier New" w:hint="default"/>
      </w:rPr>
    </w:lvl>
    <w:lvl w:ilvl="5" w:tplc="7E027028">
      <w:start w:val="1"/>
      <w:numFmt w:val="bullet"/>
      <w:lvlText w:val=""/>
      <w:lvlJc w:val="left"/>
      <w:pPr>
        <w:ind w:left="3960" w:hanging="360"/>
      </w:pPr>
      <w:rPr>
        <w:rFonts w:ascii="Wingdings" w:hAnsi="Wingdings" w:hint="default"/>
      </w:rPr>
    </w:lvl>
    <w:lvl w:ilvl="6" w:tplc="445A90EC">
      <w:start w:val="1"/>
      <w:numFmt w:val="bullet"/>
      <w:lvlText w:val=""/>
      <w:lvlJc w:val="left"/>
      <w:pPr>
        <w:ind w:left="4680" w:hanging="360"/>
      </w:pPr>
      <w:rPr>
        <w:rFonts w:ascii="Symbol" w:hAnsi="Symbol" w:hint="default"/>
      </w:rPr>
    </w:lvl>
    <w:lvl w:ilvl="7" w:tplc="3BB8639A">
      <w:start w:val="1"/>
      <w:numFmt w:val="bullet"/>
      <w:lvlText w:val="o"/>
      <w:lvlJc w:val="left"/>
      <w:pPr>
        <w:ind w:left="5400" w:hanging="360"/>
      </w:pPr>
      <w:rPr>
        <w:rFonts w:ascii="Courier New" w:hAnsi="Courier New" w:hint="default"/>
      </w:rPr>
    </w:lvl>
    <w:lvl w:ilvl="8" w:tplc="90662C70">
      <w:start w:val="1"/>
      <w:numFmt w:val="bullet"/>
      <w:lvlText w:val=""/>
      <w:lvlJc w:val="left"/>
      <w:pPr>
        <w:ind w:left="6120" w:hanging="360"/>
      </w:pPr>
      <w:rPr>
        <w:rFonts w:ascii="Wingdings" w:hAnsi="Wingdings" w:hint="default"/>
      </w:rPr>
    </w:lvl>
  </w:abstractNum>
  <w:abstractNum w:abstractNumId="18">
    <w:nsid w:val="6D180D2D"/>
    <w:multiLevelType w:val="hybridMultilevel"/>
    <w:tmpl w:val="47783350"/>
    <w:lvl w:ilvl="0" w:tplc="ED522AF0">
      <w:start w:val="1"/>
      <w:numFmt w:val="bullet"/>
      <w:lvlText w:val=""/>
      <w:lvlJc w:val="left"/>
      <w:pPr>
        <w:ind w:left="360" w:hanging="360"/>
      </w:pPr>
      <w:rPr>
        <w:rFonts w:ascii="Symbol" w:hAnsi="Symbol" w:hint="default"/>
      </w:rPr>
    </w:lvl>
    <w:lvl w:ilvl="1" w:tplc="966C117E">
      <w:start w:val="1"/>
      <w:numFmt w:val="bullet"/>
      <w:lvlText w:val="o"/>
      <w:lvlJc w:val="left"/>
      <w:pPr>
        <w:ind w:left="1080" w:hanging="360"/>
      </w:pPr>
      <w:rPr>
        <w:rFonts w:ascii="Courier New" w:hAnsi="Courier New" w:hint="default"/>
      </w:rPr>
    </w:lvl>
    <w:lvl w:ilvl="2" w:tplc="702477FE">
      <w:start w:val="1"/>
      <w:numFmt w:val="bullet"/>
      <w:lvlText w:val=""/>
      <w:lvlJc w:val="left"/>
      <w:pPr>
        <w:ind w:left="1800" w:hanging="360"/>
      </w:pPr>
      <w:rPr>
        <w:rFonts w:ascii="Wingdings" w:hAnsi="Wingdings" w:hint="default"/>
      </w:rPr>
    </w:lvl>
    <w:lvl w:ilvl="3" w:tplc="E48A00F4">
      <w:start w:val="1"/>
      <w:numFmt w:val="bullet"/>
      <w:lvlText w:val=""/>
      <w:lvlJc w:val="left"/>
      <w:pPr>
        <w:ind w:left="2520" w:hanging="360"/>
      </w:pPr>
      <w:rPr>
        <w:rFonts w:ascii="Symbol" w:hAnsi="Symbol" w:hint="default"/>
      </w:rPr>
    </w:lvl>
    <w:lvl w:ilvl="4" w:tplc="0D34C0D0">
      <w:start w:val="1"/>
      <w:numFmt w:val="bullet"/>
      <w:lvlText w:val="o"/>
      <w:lvlJc w:val="left"/>
      <w:pPr>
        <w:ind w:left="3240" w:hanging="360"/>
      </w:pPr>
      <w:rPr>
        <w:rFonts w:ascii="Courier New" w:hAnsi="Courier New" w:hint="default"/>
      </w:rPr>
    </w:lvl>
    <w:lvl w:ilvl="5" w:tplc="7E4EF1D8">
      <w:start w:val="1"/>
      <w:numFmt w:val="bullet"/>
      <w:lvlText w:val=""/>
      <w:lvlJc w:val="left"/>
      <w:pPr>
        <w:ind w:left="3960" w:hanging="360"/>
      </w:pPr>
      <w:rPr>
        <w:rFonts w:ascii="Wingdings" w:hAnsi="Wingdings" w:hint="default"/>
      </w:rPr>
    </w:lvl>
    <w:lvl w:ilvl="6" w:tplc="9AECE6EA">
      <w:start w:val="1"/>
      <w:numFmt w:val="bullet"/>
      <w:lvlText w:val=""/>
      <w:lvlJc w:val="left"/>
      <w:pPr>
        <w:ind w:left="4680" w:hanging="360"/>
      </w:pPr>
      <w:rPr>
        <w:rFonts w:ascii="Symbol" w:hAnsi="Symbol" w:hint="default"/>
      </w:rPr>
    </w:lvl>
    <w:lvl w:ilvl="7" w:tplc="5EBCD8E0">
      <w:start w:val="1"/>
      <w:numFmt w:val="bullet"/>
      <w:lvlText w:val="o"/>
      <w:lvlJc w:val="left"/>
      <w:pPr>
        <w:ind w:left="5400" w:hanging="360"/>
      </w:pPr>
      <w:rPr>
        <w:rFonts w:ascii="Courier New" w:hAnsi="Courier New" w:hint="default"/>
      </w:rPr>
    </w:lvl>
    <w:lvl w:ilvl="8" w:tplc="8F90FD5A">
      <w:start w:val="1"/>
      <w:numFmt w:val="bullet"/>
      <w:lvlText w:val=""/>
      <w:lvlJc w:val="left"/>
      <w:pPr>
        <w:ind w:left="6120" w:hanging="360"/>
      </w:pPr>
      <w:rPr>
        <w:rFonts w:ascii="Wingdings" w:hAnsi="Wingdings" w:hint="default"/>
      </w:rPr>
    </w:lvl>
  </w:abstractNum>
  <w:abstractNum w:abstractNumId="19">
    <w:nsid w:val="7C203691"/>
    <w:multiLevelType w:val="hybridMultilevel"/>
    <w:tmpl w:val="C71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4"/>
  </w:num>
  <w:num w:numId="4">
    <w:abstractNumId w:val="7"/>
  </w:num>
  <w:num w:numId="5">
    <w:abstractNumId w:val="14"/>
  </w:num>
  <w:num w:numId="6">
    <w:abstractNumId w:val="12"/>
  </w:num>
  <w:num w:numId="7">
    <w:abstractNumId w:val="3"/>
  </w:num>
  <w:num w:numId="8">
    <w:abstractNumId w:val="2"/>
  </w:num>
  <w:num w:numId="9">
    <w:abstractNumId w:val="13"/>
  </w:num>
  <w:num w:numId="10">
    <w:abstractNumId w:val="11"/>
  </w:num>
  <w:num w:numId="11">
    <w:abstractNumId w:val="8"/>
  </w:num>
  <w:num w:numId="12">
    <w:abstractNumId w:val="18"/>
  </w:num>
  <w:num w:numId="13">
    <w:abstractNumId w:val="15"/>
  </w:num>
  <w:num w:numId="14">
    <w:abstractNumId w:val="5"/>
  </w:num>
  <w:num w:numId="15">
    <w:abstractNumId w:val="0"/>
  </w:num>
  <w:num w:numId="16">
    <w:abstractNumId w:val="6"/>
  </w:num>
  <w:num w:numId="17">
    <w:abstractNumId w:val="17"/>
  </w:num>
  <w:num w:numId="18">
    <w:abstractNumId w:val="1"/>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1AA5"/>
    <w:rsid w:val="000172BF"/>
    <w:rsid w:val="000566C0"/>
    <w:rsid w:val="000662B5"/>
    <w:rsid w:val="000732A3"/>
    <w:rsid w:val="00090204"/>
    <w:rsid w:val="00092F47"/>
    <w:rsid w:val="00094A7F"/>
    <w:rsid w:val="000C0E9A"/>
    <w:rsid w:val="000D2FD7"/>
    <w:rsid w:val="000D4D28"/>
    <w:rsid w:val="0010684C"/>
    <w:rsid w:val="00112EF1"/>
    <w:rsid w:val="0013161E"/>
    <w:rsid w:val="0013498A"/>
    <w:rsid w:val="00136893"/>
    <w:rsid w:val="00147890"/>
    <w:rsid w:val="001501F5"/>
    <w:rsid w:val="00163E9A"/>
    <w:rsid w:val="0017239F"/>
    <w:rsid w:val="0018221A"/>
    <w:rsid w:val="001A5BD8"/>
    <w:rsid w:val="001B1384"/>
    <w:rsid w:val="001B736F"/>
    <w:rsid w:val="001D386A"/>
    <w:rsid w:val="001D5E3D"/>
    <w:rsid w:val="001E0CEB"/>
    <w:rsid w:val="001E0EB7"/>
    <w:rsid w:val="00210064"/>
    <w:rsid w:val="00216973"/>
    <w:rsid w:val="00225958"/>
    <w:rsid w:val="00235737"/>
    <w:rsid w:val="00255370"/>
    <w:rsid w:val="002647AA"/>
    <w:rsid w:val="00280538"/>
    <w:rsid w:val="002C0253"/>
    <w:rsid w:val="002C214F"/>
    <w:rsid w:val="002C7853"/>
    <w:rsid w:val="002E4142"/>
    <w:rsid w:val="00302EA1"/>
    <w:rsid w:val="00304E08"/>
    <w:rsid w:val="00305DBB"/>
    <w:rsid w:val="00320927"/>
    <w:rsid w:val="003317FF"/>
    <w:rsid w:val="00337EE8"/>
    <w:rsid w:val="003458D6"/>
    <w:rsid w:val="00363C46"/>
    <w:rsid w:val="00386217"/>
    <w:rsid w:val="003A2C64"/>
    <w:rsid w:val="003A7B6F"/>
    <w:rsid w:val="003B1E64"/>
    <w:rsid w:val="003B6926"/>
    <w:rsid w:val="003C195D"/>
    <w:rsid w:val="003D5E25"/>
    <w:rsid w:val="0040123A"/>
    <w:rsid w:val="00404CD1"/>
    <w:rsid w:val="00411427"/>
    <w:rsid w:val="0042095D"/>
    <w:rsid w:val="00423156"/>
    <w:rsid w:val="00443C66"/>
    <w:rsid w:val="00470DF7"/>
    <w:rsid w:val="004810EA"/>
    <w:rsid w:val="004A73A0"/>
    <w:rsid w:val="004C13E2"/>
    <w:rsid w:val="00512C8A"/>
    <w:rsid w:val="00522EC0"/>
    <w:rsid w:val="0052639A"/>
    <w:rsid w:val="005304D6"/>
    <w:rsid w:val="005439A0"/>
    <w:rsid w:val="005535EF"/>
    <w:rsid w:val="00557762"/>
    <w:rsid w:val="005604BB"/>
    <w:rsid w:val="00577B91"/>
    <w:rsid w:val="00594BDF"/>
    <w:rsid w:val="005B5B8E"/>
    <w:rsid w:val="005D1ACF"/>
    <w:rsid w:val="005E25C3"/>
    <w:rsid w:val="005F21F3"/>
    <w:rsid w:val="005F2971"/>
    <w:rsid w:val="00602427"/>
    <w:rsid w:val="006151AE"/>
    <w:rsid w:val="00616706"/>
    <w:rsid w:val="00622E6F"/>
    <w:rsid w:val="00630E0E"/>
    <w:rsid w:val="0064077A"/>
    <w:rsid w:val="00645278"/>
    <w:rsid w:val="0066546E"/>
    <w:rsid w:val="0067136D"/>
    <w:rsid w:val="00681C2F"/>
    <w:rsid w:val="006A40D4"/>
    <w:rsid w:val="006B0121"/>
    <w:rsid w:val="006C0461"/>
    <w:rsid w:val="006D6E62"/>
    <w:rsid w:val="0070000D"/>
    <w:rsid w:val="00733655"/>
    <w:rsid w:val="0073386F"/>
    <w:rsid w:val="00761C95"/>
    <w:rsid w:val="00781FC7"/>
    <w:rsid w:val="007B2B44"/>
    <w:rsid w:val="007C0198"/>
    <w:rsid w:val="007C49D3"/>
    <w:rsid w:val="007D0601"/>
    <w:rsid w:val="007D3F13"/>
    <w:rsid w:val="007E5A95"/>
    <w:rsid w:val="007F446D"/>
    <w:rsid w:val="007F5AC5"/>
    <w:rsid w:val="007F785F"/>
    <w:rsid w:val="008001CB"/>
    <w:rsid w:val="00815C41"/>
    <w:rsid w:val="00833975"/>
    <w:rsid w:val="0083611A"/>
    <w:rsid w:val="00862258"/>
    <w:rsid w:val="008674C0"/>
    <w:rsid w:val="00873A59"/>
    <w:rsid w:val="008853F7"/>
    <w:rsid w:val="00886A27"/>
    <w:rsid w:val="00886D5F"/>
    <w:rsid w:val="008B3548"/>
    <w:rsid w:val="008C00F0"/>
    <w:rsid w:val="008C7EA4"/>
    <w:rsid w:val="008D53DF"/>
    <w:rsid w:val="0093695F"/>
    <w:rsid w:val="00937D56"/>
    <w:rsid w:val="0094163E"/>
    <w:rsid w:val="00954E2C"/>
    <w:rsid w:val="0096026D"/>
    <w:rsid w:val="00970B52"/>
    <w:rsid w:val="0098281D"/>
    <w:rsid w:val="00993A28"/>
    <w:rsid w:val="0099705D"/>
    <w:rsid w:val="009D19E5"/>
    <w:rsid w:val="00A12D41"/>
    <w:rsid w:val="00A256C7"/>
    <w:rsid w:val="00A2603D"/>
    <w:rsid w:val="00A27861"/>
    <w:rsid w:val="00A42A7E"/>
    <w:rsid w:val="00A53336"/>
    <w:rsid w:val="00A624EA"/>
    <w:rsid w:val="00A73D29"/>
    <w:rsid w:val="00AA745B"/>
    <w:rsid w:val="00AC16A0"/>
    <w:rsid w:val="00AC2134"/>
    <w:rsid w:val="00AD07DA"/>
    <w:rsid w:val="00AF7863"/>
    <w:rsid w:val="00B009DB"/>
    <w:rsid w:val="00B01ECA"/>
    <w:rsid w:val="00B1369F"/>
    <w:rsid w:val="00B27F45"/>
    <w:rsid w:val="00B453D1"/>
    <w:rsid w:val="00B50141"/>
    <w:rsid w:val="00B620E1"/>
    <w:rsid w:val="00B6652C"/>
    <w:rsid w:val="00B76EB8"/>
    <w:rsid w:val="00B82E00"/>
    <w:rsid w:val="00BA3300"/>
    <w:rsid w:val="00BA3C51"/>
    <w:rsid w:val="00BB3883"/>
    <w:rsid w:val="00BC7CEF"/>
    <w:rsid w:val="00BD61EF"/>
    <w:rsid w:val="00BE0457"/>
    <w:rsid w:val="00C062C2"/>
    <w:rsid w:val="00C15766"/>
    <w:rsid w:val="00C22CAB"/>
    <w:rsid w:val="00C402A3"/>
    <w:rsid w:val="00C40CEF"/>
    <w:rsid w:val="00C54248"/>
    <w:rsid w:val="00C668DB"/>
    <w:rsid w:val="00C82251"/>
    <w:rsid w:val="00C842A4"/>
    <w:rsid w:val="00C90DEB"/>
    <w:rsid w:val="00C91D30"/>
    <w:rsid w:val="00CA60CF"/>
    <w:rsid w:val="00CE07BC"/>
    <w:rsid w:val="00CE1A64"/>
    <w:rsid w:val="00CE3685"/>
    <w:rsid w:val="00D00959"/>
    <w:rsid w:val="00D103E7"/>
    <w:rsid w:val="00D13FC7"/>
    <w:rsid w:val="00D154A9"/>
    <w:rsid w:val="00D35FA7"/>
    <w:rsid w:val="00D4413F"/>
    <w:rsid w:val="00D578D3"/>
    <w:rsid w:val="00D76E78"/>
    <w:rsid w:val="00D807C7"/>
    <w:rsid w:val="00D92AAF"/>
    <w:rsid w:val="00DA72A9"/>
    <w:rsid w:val="00E23FAF"/>
    <w:rsid w:val="00E63652"/>
    <w:rsid w:val="00E77510"/>
    <w:rsid w:val="00E90BDB"/>
    <w:rsid w:val="00E9227A"/>
    <w:rsid w:val="00E9286A"/>
    <w:rsid w:val="00EA0278"/>
    <w:rsid w:val="00EC28B2"/>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D4C97"/>
    <w:rsid w:val="00FE23C6"/>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2096</TotalTime>
  <Pages>5</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77</cp:revision>
  <dcterms:created xsi:type="dcterms:W3CDTF">2020-05-05T17:55:00Z</dcterms:created>
  <dcterms:modified xsi:type="dcterms:W3CDTF">2021-07-08T18:17:00Z</dcterms:modified>
</cp:coreProperties>
</file>