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12EF1" w:rsidTr="00112EF1">
        <w:tc>
          <w:tcPr>
            <w:tcW w:w="4788" w:type="dxa"/>
          </w:tcPr>
          <w:p w:rsidR="00112EF1" w:rsidRDefault="008853F7" w:rsidP="00112EF1">
            <w:pPr>
              <w:spacing w:line="276" w:lineRule="auto"/>
            </w:pPr>
            <w:hyperlink w:anchor="_New_Tools" w:history="1">
              <w:r w:rsidR="00112EF1" w:rsidRPr="00112EF1">
                <w:rPr>
                  <w:rStyle w:val="Hyperlink"/>
                </w:rPr>
                <w:t>New Tools</w:t>
              </w:r>
            </w:hyperlink>
          </w:p>
        </w:tc>
        <w:tc>
          <w:tcPr>
            <w:tcW w:w="4788" w:type="dxa"/>
          </w:tcPr>
          <w:p w:rsidR="00112EF1" w:rsidRDefault="008853F7" w:rsidP="00112EF1">
            <w:hyperlink w:anchor="_First_Project" w:history="1">
              <w:r w:rsidR="006B0121">
                <w:rPr>
                  <w:rStyle w:val="Hyperlink"/>
                </w:rPr>
                <w:t>Introductory</w:t>
              </w:r>
              <w:r w:rsidR="00112EF1" w:rsidRPr="00112EF1">
                <w:rPr>
                  <w:rStyle w:val="Hyperlink"/>
                </w:rPr>
                <w:t xml:space="preserve"> Project</w:t>
              </w:r>
            </w:hyperlink>
          </w:p>
        </w:tc>
      </w:tr>
      <w:tr w:rsidR="00112EF1" w:rsidTr="00112EF1">
        <w:tc>
          <w:tcPr>
            <w:tcW w:w="4788" w:type="dxa"/>
          </w:tcPr>
          <w:p w:rsidR="00112EF1" w:rsidRDefault="008853F7" w:rsidP="00112EF1">
            <w:hyperlink w:anchor="_Sample_Website" w:history="1">
              <w:r w:rsidR="00112EF1" w:rsidRPr="00112EF1">
                <w:rPr>
                  <w:rStyle w:val="Hyperlink"/>
                </w:rPr>
                <w:t>Sample Website</w:t>
              </w:r>
            </w:hyperlink>
          </w:p>
        </w:tc>
        <w:tc>
          <w:tcPr>
            <w:tcW w:w="4788" w:type="dxa"/>
          </w:tcPr>
          <w:p w:rsidR="00112EF1" w:rsidRDefault="008853F7" w:rsidP="003C195D">
            <w:hyperlink w:anchor="_Add_JavaScript_to" w:history="1">
              <w:r w:rsidR="003C195D" w:rsidRPr="003C195D">
                <w:rPr>
                  <w:rStyle w:val="Hyperlink"/>
                </w:rPr>
                <w:t>Add JavaScript to HTML</w:t>
              </w:r>
            </w:hyperlink>
          </w:p>
        </w:tc>
      </w:tr>
      <w:tr w:rsidR="00112EF1" w:rsidTr="00112EF1">
        <w:tc>
          <w:tcPr>
            <w:tcW w:w="4788" w:type="dxa"/>
          </w:tcPr>
          <w:p w:rsidR="00112EF1" w:rsidRDefault="008853F7" w:rsidP="00F32280">
            <w:hyperlink w:anchor="_JavaScript_Language" w:history="1">
              <w:r w:rsidR="00F32280" w:rsidRPr="00F32280">
                <w:rPr>
                  <w:rStyle w:val="Hyperlink"/>
                </w:rPr>
                <w:t>JavaScript Language</w:t>
              </w:r>
            </w:hyperlink>
          </w:p>
        </w:tc>
        <w:tc>
          <w:tcPr>
            <w:tcW w:w="4788" w:type="dxa"/>
          </w:tcPr>
          <w:p w:rsidR="00112EF1" w:rsidRDefault="008853F7" w:rsidP="005E25C3">
            <w:hyperlink w:anchor="_Apply_JavaScript_to" w:history="1">
              <w:r w:rsidR="005E25C3" w:rsidRPr="005E25C3">
                <w:rPr>
                  <w:rStyle w:val="Hyperlink"/>
                </w:rPr>
                <w:t>Apply JavaScript to a Web Page</w:t>
              </w:r>
            </w:hyperlink>
          </w:p>
        </w:tc>
      </w:tr>
      <w:tr w:rsidR="003A7B6F" w:rsidTr="00112EF1">
        <w:tc>
          <w:tcPr>
            <w:tcW w:w="4788" w:type="dxa"/>
          </w:tcPr>
          <w:p w:rsidR="003A7B6F" w:rsidRDefault="008853F7" w:rsidP="003A7B6F">
            <w:hyperlink w:anchor="_Standard_Built-in_Objects" w:history="1">
              <w:r w:rsidR="003A7B6F" w:rsidRPr="003A7B6F">
                <w:rPr>
                  <w:rStyle w:val="Hyperlink"/>
                </w:rPr>
                <w:t>Standard Built-in Objects</w:t>
              </w:r>
            </w:hyperlink>
          </w:p>
        </w:tc>
        <w:tc>
          <w:tcPr>
            <w:tcW w:w="4788" w:type="dxa"/>
          </w:tcPr>
          <w:p w:rsidR="003A7B6F" w:rsidRDefault="008853F7" w:rsidP="005E25C3">
            <w:hyperlink w:anchor="_Less_Disciplined_JavaScript" w:history="1">
              <w:r w:rsidR="00A2603D" w:rsidRPr="00A2603D">
                <w:rPr>
                  <w:rStyle w:val="Hyperlink"/>
                </w:rPr>
                <w:t>Less Disciplined JavaScript</w:t>
              </w:r>
            </w:hyperlink>
          </w:p>
        </w:tc>
      </w:tr>
    </w:tbl>
    <w:p w:rsidR="00D154A9" w:rsidRDefault="00A624EA" w:rsidP="00A624EA">
      <w:pPr>
        <w:pStyle w:val="Heading1"/>
      </w:pPr>
      <w:bookmarkStart w:id="0" w:name="_New_Tools"/>
      <w:bookmarkEnd w:id="0"/>
      <w:r>
        <w:t>New Tools</w:t>
      </w:r>
    </w:p>
    <w:p w:rsidR="00A624EA" w:rsidRDefault="00A624EA" w:rsidP="00A624EA">
      <w:r>
        <w:t>The course begins with tools to be downloaded.</w:t>
      </w:r>
    </w:p>
    <w:p w:rsidR="00A624EA" w:rsidRDefault="00A624EA" w:rsidP="00A624EA">
      <w:pPr>
        <w:pStyle w:val="ListParagraph"/>
        <w:numPr>
          <w:ilvl w:val="0"/>
          <w:numId w:val="1"/>
        </w:numPr>
      </w:pPr>
      <w:r>
        <w:t xml:space="preserve">Node.js – refer to </w:t>
      </w:r>
      <w:r>
        <w:rPr>
          <w:b/>
        </w:rPr>
        <w:t>My Documents\Current Pixel\Node_js</w:t>
      </w:r>
      <w:r>
        <w:t>.  Node.js is a JavaScript runtime built on Chrome’s V8 JavaScript engine.</w:t>
      </w:r>
    </w:p>
    <w:p w:rsidR="000662B5" w:rsidRDefault="000662B5" w:rsidP="000662B5">
      <w:pPr>
        <w:pStyle w:val="ListParagraph"/>
        <w:numPr>
          <w:ilvl w:val="0"/>
          <w:numId w:val="1"/>
        </w:numPr>
      </w:pPr>
      <w:r>
        <w:t xml:space="preserve">Git – refer to </w:t>
      </w:r>
      <w:r w:rsidRPr="000662B5">
        <w:rPr>
          <w:b/>
        </w:rPr>
        <w:t>My Documents\Current Pixel\SourceControl</w:t>
      </w:r>
      <w:r w:rsidRPr="000662B5">
        <w:t>.</w:t>
      </w:r>
      <w:r w:rsidRPr="000662B5">
        <w:rPr>
          <w:b/>
        </w:rPr>
        <w:t xml:space="preserve">  </w:t>
      </w:r>
      <w:r w:rsidRPr="00C96CF7">
        <w:t>Git is a </w:t>
      </w:r>
      <w:hyperlink r:id="rId8" w:history="1">
        <w:r w:rsidRPr="00C96CF7">
          <w:t>free and open source</w:t>
        </w:r>
      </w:hyperlink>
      <w:r w:rsidRPr="00C96CF7">
        <w:t> distributed version control system</w:t>
      </w:r>
    </w:p>
    <w:p w:rsidR="00A624EA" w:rsidRDefault="000662B5" w:rsidP="00A624EA">
      <w:pPr>
        <w:pStyle w:val="ListParagraph"/>
        <w:numPr>
          <w:ilvl w:val="0"/>
          <w:numId w:val="1"/>
        </w:numPr>
      </w:pPr>
      <w:r>
        <w:t xml:space="preserve">Editor – refer to </w:t>
      </w:r>
      <w:r w:rsidRPr="000662B5">
        <w:rPr>
          <w:b/>
        </w:rPr>
        <w:t>My Documents\Current Pixel\</w:t>
      </w:r>
      <w:r>
        <w:rPr>
          <w:b/>
        </w:rPr>
        <w:t>VisualStudioEditor</w:t>
      </w:r>
      <w:r>
        <w:t>.</w:t>
      </w:r>
      <w:r w:rsidR="00733655">
        <w:t xml:space="preserve">  I would expect that the VisualStudioEditor provides functionality similar to what one encounters editing code in Visual Studio.</w:t>
      </w:r>
    </w:p>
    <w:p w:rsidR="00733655" w:rsidRDefault="006B0121" w:rsidP="00733655">
      <w:pPr>
        <w:pStyle w:val="Heading1"/>
      </w:pPr>
      <w:bookmarkStart w:id="1" w:name="_First_Project"/>
      <w:bookmarkEnd w:id="1"/>
      <w:r>
        <w:t>Introductory</w:t>
      </w:r>
      <w:r w:rsidR="00733655">
        <w:t xml:space="preserve"> Project</w:t>
      </w:r>
    </w:p>
    <w:p w:rsidR="00733655" w:rsidRDefault="00733655" w:rsidP="00733655">
      <w:r>
        <w:t>The introductory project displays “Hello, World”.  The Java-Script code is retrieved from Git Hub using the command prompt.  From the command prompt the command to retrieve the code is</w:t>
      </w:r>
    </w:p>
    <w:p w:rsidR="00733655" w:rsidRDefault="00733655" w:rsidP="00733655">
      <w:pPr>
        <w:ind w:left="720"/>
        <w:rPr>
          <w:b/>
        </w:rPr>
      </w:pPr>
      <w:r>
        <w:rPr>
          <w:b/>
        </w:rPr>
        <w:t>git clone https://github.com/pluralsight/web-dev-starter.git</w:t>
      </w:r>
    </w:p>
    <w:p w:rsidR="00733655" w:rsidRDefault="00733655" w:rsidP="00733655">
      <w:r>
        <w:t>This command copies the code to a folder --</w:t>
      </w:r>
      <w:r w:rsidR="00CE07BC" w:rsidRPr="00CE07BC">
        <w:t xml:space="preserve"> </w:t>
      </w:r>
      <w:r w:rsidR="00CE07BC" w:rsidRPr="00CE07BC">
        <w:rPr>
          <w:b/>
        </w:rPr>
        <w:t>Pluralsight_web-dev-starter</w:t>
      </w:r>
      <w:r>
        <w:rPr>
          <w:b/>
        </w:rPr>
        <w:t>--</w:t>
      </w:r>
      <w:r>
        <w:t xml:space="preserve"> under the starting folder of the command prompt – in my case this is</w:t>
      </w:r>
    </w:p>
    <w:p w:rsidR="00733655" w:rsidRDefault="00733655" w:rsidP="00733655">
      <w:pPr>
        <w:rPr>
          <w:b/>
        </w:rPr>
      </w:pPr>
      <w:r>
        <w:tab/>
      </w:r>
      <w:r>
        <w:rPr>
          <w:b/>
        </w:rPr>
        <w:t>C:\users\sncole</w:t>
      </w:r>
      <w:r w:rsidR="00512C8A">
        <w:rPr>
          <w:b/>
        </w:rPr>
        <w:t>\Pluralsight_js</w:t>
      </w:r>
    </w:p>
    <w:p w:rsidR="00733655" w:rsidRDefault="00522EC0" w:rsidP="00733655">
      <w:r>
        <w:t>The next step was to start the Vis</w:t>
      </w:r>
      <w:r w:rsidR="00CE07BC">
        <w:t>ual Studio Editor, which I did -</w:t>
      </w:r>
      <w:r w:rsidR="00512C8A">
        <w:t>- not via the command prompt --</w:t>
      </w:r>
      <w:r>
        <w:t xml:space="preserve"> </w:t>
      </w:r>
      <w:r w:rsidR="00CE07BC">
        <w:t xml:space="preserve">but </w:t>
      </w:r>
      <w:r>
        <w:t xml:space="preserve">by clicking its button pinned to the task bar.  Then I navigated to </w:t>
      </w:r>
      <w:r>
        <w:rPr>
          <w:b/>
        </w:rPr>
        <w:t>c:\users\sncole\</w:t>
      </w:r>
      <w:r w:rsidR="00CE07BC" w:rsidRPr="00CE07BC">
        <w:t xml:space="preserve"> </w:t>
      </w:r>
      <w:r w:rsidR="00CE07BC" w:rsidRPr="00CE07BC">
        <w:rPr>
          <w:b/>
        </w:rPr>
        <w:t>Pluralsight_</w:t>
      </w:r>
      <w:r w:rsidR="0000534E">
        <w:rPr>
          <w:b/>
        </w:rPr>
        <w:t>js\</w:t>
      </w:r>
      <w:r w:rsidR="00CE07BC" w:rsidRPr="00CE07BC">
        <w:rPr>
          <w:b/>
        </w:rPr>
        <w:t>web-dev-starter</w:t>
      </w:r>
      <w:r w:rsidR="00CE07BC">
        <w:t xml:space="preserve"> </w:t>
      </w:r>
      <w:r>
        <w:t xml:space="preserve">by invoking Visual Studio Editor’s pull-down menu </w:t>
      </w:r>
      <w:r>
        <w:rPr>
          <w:b/>
        </w:rPr>
        <w:t xml:space="preserve">File &gt; Open Folder… &gt; </w:t>
      </w:r>
      <w:r>
        <w:rPr>
          <w:b/>
          <w:i/>
        </w:rPr>
        <w:t>file_browser</w:t>
      </w:r>
      <w:r>
        <w:t xml:space="preserve">.  The JavaScript is in </w:t>
      </w:r>
      <w:r>
        <w:rPr>
          <w:b/>
        </w:rPr>
        <w:t>index.html</w:t>
      </w:r>
      <w:r w:rsidR="006C0461">
        <w:t>, which is accessible from Visual Studio Editor’s explorer panel on the left edge.</w:t>
      </w:r>
    </w:p>
    <w:p w:rsidR="001D5E3D" w:rsidRDefault="001D5E3D" w:rsidP="00733655">
      <w:r>
        <w:t>Visual Studio Editor has a built-in command prompt, and you can invoke it by typing &lt;ctrl&gt;` (the character after &lt;ctrl&gt; is sometimes called an “accent” or a “backward apostrophe”).</w:t>
      </w:r>
    </w:p>
    <w:p w:rsidR="006C0461" w:rsidRDefault="006C0461" w:rsidP="00733655">
      <w:r>
        <w:t xml:space="preserve">Before invoking this </w:t>
      </w:r>
      <w:r w:rsidR="00CE07BC">
        <w:t>– and any node.js project -</w:t>
      </w:r>
      <w:r>
        <w:t xml:space="preserve"> for the 1</w:t>
      </w:r>
      <w:r w:rsidRPr="006C0461">
        <w:rPr>
          <w:vertAlign w:val="superscript"/>
        </w:rPr>
        <w:t>st</w:t>
      </w:r>
      <w:r>
        <w:t xml:space="preserve"> time, it is necessary to install the npm packages that belong to the project.  From the command prompt which has navigated to the same folder</w:t>
      </w:r>
    </w:p>
    <w:p w:rsidR="006C0461" w:rsidRDefault="006C0461" w:rsidP="00733655">
      <w:pPr>
        <w:rPr>
          <w:b/>
        </w:rPr>
      </w:pPr>
      <w:r>
        <w:tab/>
      </w:r>
      <w:r>
        <w:rPr>
          <w:b/>
        </w:rPr>
        <w:t>c:\users\sncole\</w:t>
      </w:r>
      <w:r w:rsidR="00CE07BC" w:rsidRPr="00CE07BC">
        <w:rPr>
          <w:b/>
        </w:rPr>
        <w:t>Pluralsight_</w:t>
      </w:r>
      <w:r w:rsidR="0000534E">
        <w:rPr>
          <w:b/>
        </w:rPr>
        <w:t>js\</w:t>
      </w:r>
      <w:r w:rsidR="00CE07BC" w:rsidRPr="00CE07BC">
        <w:rPr>
          <w:b/>
        </w:rPr>
        <w:t>web-dev-starter</w:t>
      </w:r>
    </w:p>
    <w:p w:rsidR="006C0461" w:rsidRDefault="00CE07BC" w:rsidP="00733655">
      <w:r>
        <w:t>I used</w:t>
      </w:r>
      <w:r w:rsidR="006C0461">
        <w:t xml:space="preserve"> the command</w:t>
      </w:r>
    </w:p>
    <w:p w:rsidR="006C0461" w:rsidRDefault="006C0461" w:rsidP="00733655">
      <w:pPr>
        <w:rPr>
          <w:b/>
        </w:rPr>
      </w:pPr>
      <w:r>
        <w:lastRenderedPageBreak/>
        <w:tab/>
      </w:r>
      <w:r>
        <w:rPr>
          <w:b/>
        </w:rPr>
        <w:t>npm install</w:t>
      </w:r>
      <w:r>
        <w:rPr>
          <w:b/>
        </w:rPr>
        <w:tab/>
      </w:r>
    </w:p>
    <w:p w:rsidR="006C0461" w:rsidRDefault="001D5E3D" w:rsidP="00733655">
      <w:r>
        <w:t>It is safer to do this from an external command prompt – not from the command prompt in the Visual Studio Editor.</w:t>
      </w:r>
    </w:p>
    <w:p w:rsidR="001D5E3D" w:rsidRDefault="007F446D" w:rsidP="00733655">
      <w:r>
        <w:t>Subsequent commands can safely be run form the built-in command prompt - &lt;ctrl&gt;`.  To start the script from the command prompt type the command</w:t>
      </w:r>
    </w:p>
    <w:p w:rsidR="007F446D" w:rsidRDefault="007F446D" w:rsidP="00733655">
      <w:pPr>
        <w:rPr>
          <w:b/>
        </w:rPr>
      </w:pPr>
      <w:r>
        <w:rPr>
          <w:b/>
        </w:rPr>
        <w:tab/>
        <w:t>npm run start</w:t>
      </w:r>
    </w:p>
    <w:p w:rsidR="007F446D" w:rsidRDefault="00112EF1" w:rsidP="00733655">
      <w:r>
        <w:t>and the browser</w:t>
      </w:r>
      <w:r w:rsidR="007F446D">
        <w:t xml:space="preserve"> show</w:t>
      </w:r>
      <w:r>
        <w:t>s</w:t>
      </w:r>
      <w:r w:rsidR="007F446D">
        <w:t xml:space="preserve"> “Hello World”.</w:t>
      </w:r>
    </w:p>
    <w:p w:rsidR="00512C8A" w:rsidRPr="006B0121" w:rsidRDefault="00512C8A" w:rsidP="00733655">
      <w:pPr>
        <w:rPr>
          <w:b/>
          <w:sz w:val="28"/>
          <w:szCs w:val="28"/>
        </w:rPr>
      </w:pPr>
      <w:r w:rsidRPr="006B0121">
        <w:rPr>
          <w:b/>
          <w:sz w:val="28"/>
          <w:szCs w:val="28"/>
        </w:rPr>
        <w:t>I HAVE NOT SAVED THIS HELLO-WORLD FOLDER.  IT CAN BE CREATED (IF NECESSARY) BY REPEATING THE STEPS ABOVE.</w:t>
      </w:r>
    </w:p>
    <w:p w:rsidR="00733655" w:rsidRDefault="00112EF1" w:rsidP="00112EF1">
      <w:pPr>
        <w:pStyle w:val="Heading1"/>
      </w:pPr>
      <w:bookmarkStart w:id="2" w:name="_Sample_Website"/>
      <w:bookmarkEnd w:id="2"/>
      <w:r>
        <w:t>Sample Website</w:t>
      </w:r>
    </w:p>
    <w:p w:rsidR="00D76E78" w:rsidRDefault="00112EF1" w:rsidP="00112EF1">
      <w:r>
        <w:t xml:space="preserve">The code for the sample website is found in the Pluralsight </w:t>
      </w:r>
      <w:r>
        <w:rPr>
          <w:b/>
        </w:rPr>
        <w:t>Exercise Material</w:t>
      </w:r>
      <w:r>
        <w:t xml:space="preserve">, which can be downloaded.  </w:t>
      </w:r>
      <w:r w:rsidR="00CE07BC">
        <w:t xml:space="preserve">The folder for section 2 of this Pluralsight course contains a set of files that are similar to those in </w:t>
      </w:r>
      <w:hyperlink w:anchor="_First_Project" w:history="1">
        <w:r w:rsidR="006B0121">
          <w:rPr>
            <w:rStyle w:val="Hyperlink"/>
          </w:rPr>
          <w:t>Introductory</w:t>
        </w:r>
        <w:r w:rsidR="00CE07BC" w:rsidRPr="00112EF1">
          <w:rPr>
            <w:rStyle w:val="Hyperlink"/>
          </w:rPr>
          <w:t xml:space="preserve"> Project</w:t>
        </w:r>
      </w:hyperlink>
      <w:r w:rsidR="00D76E78">
        <w:t>.</w:t>
      </w:r>
    </w:p>
    <w:p w:rsidR="00D76E78" w:rsidRPr="00D76E78" w:rsidRDefault="00CE07BC" w:rsidP="00D76E78">
      <w:pPr>
        <w:pStyle w:val="ListParagraph"/>
        <w:numPr>
          <w:ilvl w:val="0"/>
          <w:numId w:val="2"/>
        </w:numPr>
        <w:rPr>
          <w:b/>
        </w:rPr>
      </w:pPr>
      <w:r>
        <w:t xml:space="preserve">I chose to copy the files to a local folder </w:t>
      </w:r>
      <w:r w:rsidR="0000534E">
        <w:rPr>
          <w:b/>
        </w:rPr>
        <w:t>c:\users\sncole\Pluralsight_js\</w:t>
      </w:r>
      <w:r w:rsidRPr="00D76E78">
        <w:rPr>
          <w:b/>
        </w:rPr>
        <w:t>demo</w:t>
      </w:r>
      <w:r w:rsidR="00D76E78">
        <w:t xml:space="preserve">. </w:t>
      </w:r>
    </w:p>
    <w:p w:rsidR="00112EF1" w:rsidRPr="00D76E78" w:rsidRDefault="00CE07BC" w:rsidP="00D76E78">
      <w:pPr>
        <w:pStyle w:val="ListParagraph"/>
        <w:numPr>
          <w:ilvl w:val="0"/>
          <w:numId w:val="2"/>
        </w:numPr>
        <w:rPr>
          <w:b/>
        </w:rPr>
      </w:pPr>
      <w:r>
        <w:t xml:space="preserve">I started a Powershell command prompt: (1) click the Windows </w:t>
      </w:r>
      <w:r w:rsidRPr="00D76E78">
        <w:rPr>
          <w:b/>
        </w:rPr>
        <w:t>start</w:t>
      </w:r>
      <w:r>
        <w:t xml:space="preserve"> </w:t>
      </w:r>
      <w:r w:rsidR="00D76E78">
        <w:t xml:space="preserve">button (in lower-left corner); (2) type “powershell” into the </w:t>
      </w:r>
      <w:r w:rsidR="00D76E78" w:rsidRPr="00D76E78">
        <w:rPr>
          <w:i/>
        </w:rPr>
        <w:t>Search programs and files</w:t>
      </w:r>
      <w:r w:rsidR="00D76E78">
        <w:t xml:space="preserve"> text box followed by the </w:t>
      </w:r>
      <w:r w:rsidR="00D76E78" w:rsidRPr="00D76E78">
        <w:rPr>
          <w:b/>
        </w:rPr>
        <w:t>Enter</w:t>
      </w:r>
      <w:r w:rsidR="00D76E78">
        <w:t xml:space="preserve"> key; (3) click the program titled “Windows PowerShell”.  </w:t>
      </w:r>
    </w:p>
    <w:p w:rsidR="00D76E78" w:rsidRPr="00D76E78" w:rsidRDefault="00D76E78" w:rsidP="00D76E78">
      <w:pPr>
        <w:pStyle w:val="ListParagraph"/>
        <w:numPr>
          <w:ilvl w:val="0"/>
          <w:numId w:val="2"/>
        </w:numPr>
        <w:rPr>
          <w:b/>
        </w:rPr>
      </w:pPr>
      <w:r>
        <w:t>I navigated to C:\users\Powershell_js_demo.</w:t>
      </w:r>
    </w:p>
    <w:p w:rsidR="00D76E78" w:rsidRPr="00D76E78" w:rsidRDefault="00D76E78" w:rsidP="00D76E78">
      <w:pPr>
        <w:pStyle w:val="ListParagraph"/>
        <w:numPr>
          <w:ilvl w:val="0"/>
          <w:numId w:val="2"/>
        </w:numPr>
        <w:rPr>
          <w:b/>
        </w:rPr>
      </w:pPr>
      <w:r>
        <w:t xml:space="preserve">I typed </w:t>
      </w:r>
      <w:r>
        <w:rPr>
          <w:b/>
        </w:rPr>
        <w:t>npm install</w:t>
      </w:r>
      <w:r>
        <w:t>.</w:t>
      </w:r>
    </w:p>
    <w:p w:rsidR="00D76E78" w:rsidRPr="00D76E78" w:rsidRDefault="00D76E78" w:rsidP="00D76E78">
      <w:pPr>
        <w:pStyle w:val="ListParagraph"/>
        <w:numPr>
          <w:ilvl w:val="0"/>
          <w:numId w:val="2"/>
        </w:numPr>
        <w:rPr>
          <w:b/>
        </w:rPr>
      </w:pPr>
      <w:r>
        <w:t>I started the Visual Studio Editor.</w:t>
      </w:r>
    </w:p>
    <w:p w:rsidR="00D76E78" w:rsidRPr="00D76E78" w:rsidRDefault="00D76E78" w:rsidP="00D76E78">
      <w:pPr>
        <w:pStyle w:val="ListParagraph"/>
        <w:numPr>
          <w:ilvl w:val="0"/>
          <w:numId w:val="2"/>
        </w:numPr>
        <w:rPr>
          <w:b/>
        </w:rPr>
      </w:pPr>
      <w:r>
        <w:t>I opened the folder C:\users\Powershell_js_demo.</w:t>
      </w:r>
    </w:p>
    <w:p w:rsidR="00D76E78" w:rsidRPr="00D76E78" w:rsidRDefault="00D76E78" w:rsidP="00D76E78">
      <w:pPr>
        <w:pStyle w:val="ListParagraph"/>
        <w:numPr>
          <w:ilvl w:val="0"/>
          <w:numId w:val="2"/>
        </w:numPr>
        <w:rPr>
          <w:b/>
        </w:rPr>
      </w:pPr>
      <w:r>
        <w:t>I started the internal command prompt via &lt;ctrl&gt;`.</w:t>
      </w:r>
    </w:p>
    <w:p w:rsidR="00D76E78" w:rsidRPr="00D76E78" w:rsidRDefault="00D76E78" w:rsidP="00D76E78">
      <w:pPr>
        <w:pStyle w:val="ListParagraph"/>
        <w:numPr>
          <w:ilvl w:val="0"/>
          <w:numId w:val="2"/>
        </w:numPr>
        <w:rPr>
          <w:b/>
        </w:rPr>
      </w:pPr>
      <w:r>
        <w:t xml:space="preserve">I typed </w:t>
      </w:r>
      <w:r>
        <w:rPr>
          <w:b/>
        </w:rPr>
        <w:t>npm run start</w:t>
      </w:r>
      <w:r>
        <w:t xml:space="preserve"> to invoke the JavaScript web project.</w:t>
      </w:r>
    </w:p>
    <w:p w:rsidR="006B0121" w:rsidRPr="006B0121" w:rsidRDefault="006B0121" w:rsidP="006B0121">
      <w:pPr>
        <w:rPr>
          <w:b/>
          <w:sz w:val="28"/>
          <w:szCs w:val="28"/>
        </w:rPr>
      </w:pPr>
      <w:bookmarkStart w:id="3" w:name="_Add_JavaScript_to"/>
      <w:bookmarkEnd w:id="3"/>
      <w:r>
        <w:rPr>
          <w:b/>
          <w:sz w:val="28"/>
          <w:szCs w:val="28"/>
        </w:rPr>
        <w:t>Use the steps above</w:t>
      </w:r>
      <w:r w:rsidR="00AD07DA">
        <w:rPr>
          <w:b/>
          <w:sz w:val="28"/>
          <w:szCs w:val="28"/>
        </w:rPr>
        <w:t xml:space="preserve"> – </w:t>
      </w:r>
      <w:r w:rsidR="003B1E64">
        <w:rPr>
          <w:b/>
          <w:sz w:val="28"/>
          <w:szCs w:val="28"/>
        </w:rPr>
        <w:t>except copying CSS files and ind</w:t>
      </w:r>
      <w:bookmarkStart w:id="4" w:name="_GoBack"/>
      <w:bookmarkEnd w:id="4"/>
      <w:r w:rsidR="00AD07DA">
        <w:rPr>
          <w:b/>
          <w:sz w:val="28"/>
          <w:szCs w:val="28"/>
        </w:rPr>
        <w:t>ex.html</w:t>
      </w:r>
      <w:r>
        <w:rPr>
          <w:b/>
          <w:sz w:val="28"/>
          <w:szCs w:val="28"/>
        </w:rPr>
        <w:t xml:space="preserve"> </w:t>
      </w:r>
      <w:r w:rsidR="00AD07DA">
        <w:rPr>
          <w:b/>
          <w:sz w:val="28"/>
          <w:szCs w:val="28"/>
        </w:rPr>
        <w:t xml:space="preserve">to initiate a </w:t>
      </w:r>
      <w:r w:rsidR="00AD07DA" w:rsidRPr="00AD07DA">
        <w:rPr>
          <w:b/>
          <w:sz w:val="28"/>
          <w:szCs w:val="28"/>
          <w:u w:val="single"/>
        </w:rPr>
        <w:t>new Website</w:t>
      </w:r>
      <w:r w:rsidRPr="006B0121">
        <w:rPr>
          <w:b/>
          <w:sz w:val="28"/>
          <w:szCs w:val="28"/>
        </w:rPr>
        <w:t>.</w:t>
      </w:r>
      <w:r w:rsidR="00AD07DA">
        <w:rPr>
          <w:b/>
          <w:sz w:val="28"/>
          <w:szCs w:val="28"/>
        </w:rPr>
        <w:t xml:space="preserve">  You are welcome to create your own CSS files, and Index.html will be your creation.  You will need the node_module folder, because it seems to contain the code that drives the editor.</w:t>
      </w:r>
    </w:p>
    <w:p w:rsidR="00D76E78" w:rsidRDefault="003C195D" w:rsidP="003C195D">
      <w:pPr>
        <w:pStyle w:val="Heading1"/>
      </w:pPr>
      <w:r>
        <w:t>Add JavaScript to HTML</w:t>
      </w:r>
    </w:p>
    <w:p w:rsidR="003C195D" w:rsidRDefault="003C195D" w:rsidP="003C195D">
      <w:pPr>
        <w:spacing w:after="0" w:line="240" w:lineRule="auto"/>
      </w:pPr>
      <w:r>
        <w:t>. . .</w:t>
      </w:r>
    </w:p>
    <w:p w:rsidR="003C195D" w:rsidRDefault="003C195D" w:rsidP="003C195D">
      <w:pPr>
        <w:spacing w:after="0" w:line="240" w:lineRule="auto"/>
      </w:pPr>
      <w:r>
        <w:t>&lt;script&gt;</w:t>
      </w:r>
    </w:p>
    <w:p w:rsidR="003C195D" w:rsidRDefault="003C195D" w:rsidP="003C195D">
      <w:pPr>
        <w:spacing w:after="0" w:line="240" w:lineRule="auto"/>
      </w:pPr>
      <w:r>
        <w:tab/>
        <w:t>// JavaScript goes here</w:t>
      </w:r>
    </w:p>
    <w:p w:rsidR="003C195D" w:rsidRDefault="003C195D" w:rsidP="003C195D">
      <w:pPr>
        <w:spacing w:after="0" w:line="240" w:lineRule="auto"/>
      </w:pPr>
      <w:r>
        <w:t>&lt;/script&gt;</w:t>
      </w:r>
    </w:p>
    <w:p w:rsidR="003C195D" w:rsidRDefault="003C195D" w:rsidP="003C195D">
      <w:pPr>
        <w:spacing w:after="0" w:line="240" w:lineRule="auto"/>
      </w:pPr>
      <w:r>
        <w:lastRenderedPageBreak/>
        <w:t>. . .</w:t>
      </w:r>
    </w:p>
    <w:p w:rsidR="003C195D" w:rsidRDefault="00681C2F" w:rsidP="00681C2F">
      <w:pPr>
        <w:spacing w:before="120" w:after="0" w:line="240" w:lineRule="auto"/>
      </w:pPr>
      <w:r>
        <w:t>a</w:t>
      </w:r>
      <w:r w:rsidR="003C195D">
        <w:t>lert(</w:t>
      </w:r>
      <w:r w:rsidR="003C195D">
        <w:rPr>
          <w:i/>
        </w:rPr>
        <w:t>any_string</w:t>
      </w:r>
      <w:r w:rsidR="003C195D">
        <w:t>);</w:t>
      </w:r>
      <w:r w:rsidR="003C195D">
        <w:tab/>
        <w:t xml:space="preserve">// displays </w:t>
      </w:r>
      <w:r w:rsidR="003C195D">
        <w:rPr>
          <w:i/>
        </w:rPr>
        <w:t>any_string</w:t>
      </w:r>
      <w:r w:rsidR="003C195D">
        <w:t xml:space="preserve"> in a pop-up window</w:t>
      </w:r>
      <w:r>
        <w:t>; a simple string text surrounded by</w:t>
      </w:r>
    </w:p>
    <w:p w:rsidR="00681C2F" w:rsidRDefault="00681C2F" w:rsidP="00681C2F">
      <w:pPr>
        <w:spacing w:after="0" w:line="240" w:lineRule="auto"/>
      </w:pPr>
      <w:r>
        <w:tab/>
      </w:r>
      <w:r>
        <w:tab/>
      </w:r>
      <w:r>
        <w:tab/>
        <w:t>// single quotes</w:t>
      </w:r>
      <w:r w:rsidR="0064077A">
        <w:t xml:space="preserve"> or double quotes</w:t>
      </w:r>
    </w:p>
    <w:p w:rsidR="00681C2F" w:rsidRDefault="00681C2F" w:rsidP="00681C2F">
      <w:pPr>
        <w:spacing w:after="0" w:line="240" w:lineRule="auto"/>
      </w:pPr>
      <w:r>
        <w:t>for example</w:t>
      </w:r>
    </w:p>
    <w:p w:rsidR="003C195D" w:rsidRDefault="00681C2F" w:rsidP="003C195D">
      <w:r>
        <w:t>alert(‘Hello World’);</w:t>
      </w:r>
    </w:p>
    <w:p w:rsidR="00681C2F" w:rsidRDefault="00A53336" w:rsidP="003C195D">
      <w:r>
        <w:t>Even though &lt;script&gt; can be used to set off JavaScript in an HTML file, it’s better practice to put this code into a file (suffix .js).</w:t>
      </w:r>
    </w:p>
    <w:p w:rsidR="00A53336" w:rsidRDefault="00A53336" w:rsidP="00A53336">
      <w:pPr>
        <w:ind w:firstLine="720"/>
      </w:pPr>
      <w:r>
        <w:t>&lt;script “src=./</w:t>
      </w:r>
      <w:r>
        <w:rPr>
          <w:i/>
        </w:rPr>
        <w:t>filename</w:t>
      </w:r>
      <w:r>
        <w:t>.js”&gt;&lt;/script&gt;</w:t>
      </w:r>
      <w:r>
        <w:tab/>
        <w:t>// ./ means that the file is in the current folder</w:t>
      </w:r>
    </w:p>
    <w:p w:rsidR="00A53336" w:rsidRDefault="00A53336" w:rsidP="00A53336">
      <w:r>
        <w:t xml:space="preserve">The closing tag &lt;/script&gt; is important.  (The syntax </w:t>
      </w:r>
      <w:r w:rsidR="001501F5">
        <w:t>&lt;script “src=./</w:t>
      </w:r>
      <w:r w:rsidR="001501F5">
        <w:rPr>
          <w:i/>
        </w:rPr>
        <w:t>filename</w:t>
      </w:r>
      <w:r w:rsidR="001501F5">
        <w:t>.js” /&gt; may work with some browsers, but not necessarily all browsers.)</w:t>
      </w:r>
    </w:p>
    <w:p w:rsidR="00216973" w:rsidRDefault="00216973" w:rsidP="00A53336">
      <w:r>
        <w:t>A recommended place to insert JavaScript is close to the end of the HTML – after the last closing &lt;/div&gt; and before the closing &lt;/body&gt;.</w:t>
      </w:r>
    </w:p>
    <w:p w:rsidR="00F412A6" w:rsidRDefault="00F412A6" w:rsidP="00F412A6">
      <w:pPr>
        <w:spacing w:before="240"/>
      </w:pPr>
      <w:r>
        <w:t xml:space="preserve">Camel notation – as in </w:t>
      </w:r>
      <w:r>
        <w:rPr>
          <w:b/>
        </w:rPr>
        <w:t>accountName</w:t>
      </w:r>
      <w:r>
        <w:t xml:space="preserve"> is common in JavaScript.</w:t>
      </w:r>
    </w:p>
    <w:p w:rsidR="00363C46" w:rsidRDefault="00363C46" w:rsidP="00A53336">
      <w:r>
        <w:t>To modify</w:t>
      </w:r>
      <w:r w:rsidR="00216973">
        <w:t xml:space="preserve"> web-site</w:t>
      </w:r>
      <w:r>
        <w:t xml:space="preserve"> text – specified by identifier – examine the function in utils.js.  The identifier in this function is “message”, and you can see how it is used by searching index.html for an instance where “message” appears as an </w:t>
      </w:r>
      <w:r>
        <w:rPr>
          <w:b/>
        </w:rPr>
        <w:t>id</w:t>
      </w:r>
      <w:r>
        <w:t xml:space="preserve"> of markup.</w:t>
      </w:r>
    </w:p>
    <w:p w:rsidR="00163E9A" w:rsidRDefault="00163E9A" w:rsidP="00A53336">
      <w:r>
        <w:t>JavaScript is case sensitive.</w:t>
      </w:r>
    </w:p>
    <w:p w:rsidR="00FF2175" w:rsidRDefault="00FF2175" w:rsidP="00A53336">
      <w:r>
        <w:t>DEBUGGING TIPS</w:t>
      </w:r>
    </w:p>
    <w:p w:rsidR="00363C46" w:rsidRDefault="001B736F" w:rsidP="00A53336">
      <w:r>
        <w:t>If you believe that you have a JavaScript error . . .</w:t>
      </w:r>
    </w:p>
    <w:p w:rsidR="001B736F" w:rsidRDefault="001B736F" w:rsidP="001B736F">
      <w:pPr>
        <w:pStyle w:val="ListParagraph"/>
        <w:numPr>
          <w:ilvl w:val="0"/>
          <w:numId w:val="3"/>
        </w:numPr>
      </w:pPr>
      <w:r>
        <w:t>Right click on the web page to get Chrome’s attention.  Chrome displays a pop-up menu.</w:t>
      </w:r>
    </w:p>
    <w:p w:rsidR="001B736F" w:rsidRDefault="001B736F" w:rsidP="001B736F">
      <w:pPr>
        <w:pStyle w:val="ListParagraph"/>
        <w:numPr>
          <w:ilvl w:val="0"/>
          <w:numId w:val="3"/>
        </w:numPr>
      </w:pPr>
      <w:r>
        <w:t xml:space="preserve">Click </w:t>
      </w:r>
      <w:r>
        <w:rPr>
          <w:b/>
        </w:rPr>
        <w:t>Inspect</w:t>
      </w:r>
      <w:r>
        <w:t>.  Chrome displays a pop-up dialog.</w:t>
      </w:r>
    </w:p>
    <w:p w:rsidR="001B736F" w:rsidRDefault="001B736F" w:rsidP="001B736F">
      <w:pPr>
        <w:pStyle w:val="ListParagraph"/>
        <w:numPr>
          <w:ilvl w:val="0"/>
          <w:numId w:val="3"/>
        </w:numPr>
      </w:pPr>
      <w:r>
        <w:t xml:space="preserve">By default the </w:t>
      </w:r>
      <w:r>
        <w:rPr>
          <w:b/>
        </w:rPr>
        <w:t>Element</w:t>
      </w:r>
      <w:r>
        <w:t xml:space="preserve"> tag is selected.  Instead, click the </w:t>
      </w:r>
      <w:r>
        <w:rPr>
          <w:b/>
        </w:rPr>
        <w:t>Console</w:t>
      </w:r>
      <w:r>
        <w:t xml:space="preserve"> tag.  You may see diagnostic text displayed with red text.   Sometimes it may not be obvious where the e</w:t>
      </w:r>
      <w:r w:rsidR="00FF2175">
        <w:t>rror occurred.  Look</w:t>
      </w:r>
      <w:r>
        <w:t xml:space="preserve"> at the far-right edge of the diagnostic, where the module name and line number will probably be shown.</w:t>
      </w:r>
    </w:p>
    <w:p w:rsidR="00FF2175" w:rsidRDefault="00FF2175" w:rsidP="00FF2175">
      <w:r>
        <w:t>We have seen that alert() can be used to show diagnostic information on the web-page output.  You can similarly use</w:t>
      </w:r>
    </w:p>
    <w:p w:rsidR="00FF2175" w:rsidRPr="00FF2175" w:rsidRDefault="00FF2175" w:rsidP="00FF2175">
      <w:r>
        <w:tab/>
        <w:t>console.log (</w:t>
      </w:r>
      <w:r>
        <w:rPr>
          <w:i/>
        </w:rPr>
        <w:t>any_string</w:t>
      </w:r>
      <w:r w:rsidRPr="00FF2175">
        <w:rPr>
          <w:u w:val="single"/>
        </w:rPr>
        <w:t>)</w:t>
      </w:r>
      <w:r w:rsidRPr="00FF2175">
        <w:t>;</w:t>
      </w:r>
    </w:p>
    <w:p w:rsidR="00FF2175" w:rsidRDefault="00FF2175" w:rsidP="00FF2175">
      <w:r w:rsidRPr="00FF2175">
        <w:t xml:space="preserve">to place text </w:t>
      </w:r>
      <w:r>
        <w:t xml:space="preserve">in </w:t>
      </w:r>
      <w:r w:rsidRPr="00FF2175">
        <w:t>the information shown on the</w:t>
      </w:r>
      <w:r>
        <w:t xml:space="preserve"> browser’s</w:t>
      </w:r>
      <w:r w:rsidRPr="00FF2175">
        <w:t xml:space="preserve"> console.</w:t>
      </w:r>
    </w:p>
    <w:p w:rsidR="00F412A6" w:rsidRPr="00F412A6" w:rsidRDefault="00F32280" w:rsidP="00F412A6">
      <w:pPr>
        <w:pStyle w:val="Heading1"/>
      </w:pPr>
      <w:bookmarkStart w:id="5" w:name="_JavaScript_Language"/>
      <w:bookmarkEnd w:id="5"/>
      <w:r>
        <w:t>JavaScript Language</w:t>
      </w:r>
    </w:p>
    <w:p w:rsidR="00F32280" w:rsidRDefault="00F412A6" w:rsidP="00F412A6">
      <w:pPr>
        <w:spacing w:before="240"/>
      </w:pPr>
      <w:r>
        <w:t>DECLARATIONS</w:t>
      </w:r>
    </w:p>
    <w:p w:rsidR="00F32280" w:rsidRDefault="00F32280" w:rsidP="00F32280">
      <w:pPr>
        <w:pStyle w:val="ListParagraph"/>
        <w:numPr>
          <w:ilvl w:val="0"/>
          <w:numId w:val="4"/>
        </w:numPr>
      </w:pPr>
      <w:r>
        <w:lastRenderedPageBreak/>
        <w:t xml:space="preserve">“var” – to introduce a variable is </w:t>
      </w:r>
      <w:r w:rsidR="0099705D">
        <w:rPr>
          <w:u w:val="single"/>
        </w:rPr>
        <w:t>deprecated</w:t>
      </w:r>
      <w:r>
        <w:t>.</w:t>
      </w:r>
      <w:r w:rsidR="0099705D">
        <w:t xml:space="preserve">  It may still be present in some old JavaScript, but it is inadvisable to use it.</w:t>
      </w:r>
    </w:p>
    <w:p w:rsidR="00F32280" w:rsidRDefault="00F32280" w:rsidP="00F32280">
      <w:pPr>
        <w:pStyle w:val="ListParagraph"/>
        <w:numPr>
          <w:ilvl w:val="0"/>
          <w:numId w:val="4"/>
        </w:numPr>
        <w:spacing w:after="0" w:line="240" w:lineRule="auto"/>
      </w:pPr>
      <w:r>
        <w:t>A variable is declared and set to its initial value at the same time.  For example . . .</w:t>
      </w:r>
    </w:p>
    <w:p w:rsidR="00F32280" w:rsidRDefault="00F32280" w:rsidP="00F32280">
      <w:pPr>
        <w:pStyle w:val="ListParagraph"/>
        <w:spacing w:after="0" w:line="240" w:lineRule="auto"/>
      </w:pPr>
      <w:r>
        <w:t>Let price = 23.45;</w:t>
      </w:r>
    </w:p>
    <w:p w:rsidR="00F32280" w:rsidRDefault="00F32280" w:rsidP="00F32280">
      <w:pPr>
        <w:pStyle w:val="ListParagraph"/>
        <w:spacing w:after="0" w:line="240" w:lineRule="auto"/>
      </w:pPr>
      <w:r>
        <w:t>Let accountName = ‘Sales’;</w:t>
      </w:r>
    </w:p>
    <w:p w:rsidR="00F32280" w:rsidRDefault="00F32280" w:rsidP="00F32280">
      <w:pPr>
        <w:pStyle w:val="ListParagraph"/>
        <w:spacing w:after="0" w:line="240" w:lineRule="auto"/>
      </w:pPr>
      <w:r>
        <w:t>Let discounted = true;</w:t>
      </w:r>
    </w:p>
    <w:p w:rsidR="00A27861" w:rsidRDefault="0096026D" w:rsidP="00A27861">
      <w:pPr>
        <w:pStyle w:val="ListParagraph"/>
        <w:numPr>
          <w:ilvl w:val="0"/>
          <w:numId w:val="4"/>
        </w:numPr>
        <w:spacing w:after="0" w:line="240" w:lineRule="auto"/>
      </w:pPr>
      <w:r>
        <w:t>To change the value of a variable, the syntax is the same as the declaration but with “Let” omitted.</w:t>
      </w:r>
    </w:p>
    <w:p w:rsidR="0096026D" w:rsidRDefault="0096026D" w:rsidP="00A27861">
      <w:pPr>
        <w:pStyle w:val="ListParagraph"/>
        <w:numPr>
          <w:ilvl w:val="0"/>
          <w:numId w:val="4"/>
        </w:numPr>
        <w:spacing w:after="0" w:line="240" w:lineRule="auto"/>
      </w:pPr>
      <w:r>
        <w:t>A constant declaration uses the keyword “const” instead of “let”.</w:t>
      </w:r>
    </w:p>
    <w:p w:rsidR="00A27861" w:rsidRDefault="00A27861" w:rsidP="00A27861">
      <w:pPr>
        <w:spacing w:before="240"/>
      </w:pPr>
      <w:r>
        <w:t>A variable name consists of letters, decimal digits, ‘_’, and ‘$’.  But the 1</w:t>
      </w:r>
      <w:r w:rsidRPr="00A27861">
        <w:rPr>
          <w:vertAlign w:val="superscript"/>
        </w:rPr>
        <w:t>st</w:t>
      </w:r>
      <w:r>
        <w:t xml:space="preserve"> letter of a variable must not be a decimal digit.</w:t>
      </w:r>
    </w:p>
    <w:p w:rsidR="000172BF" w:rsidRDefault="00F412A6" w:rsidP="00A27861">
      <w:pPr>
        <w:spacing w:before="240"/>
      </w:pPr>
      <w:r>
        <w:t>OPERATORS</w:t>
      </w:r>
    </w:p>
    <w:p w:rsidR="00A27861" w:rsidRDefault="000172BF" w:rsidP="00A27861">
      <w:pPr>
        <w:spacing w:before="240"/>
      </w:pPr>
      <w:r>
        <w:rPr>
          <w:b/>
        </w:rPr>
        <w:t>typeof</w:t>
      </w:r>
      <w:r>
        <w:t xml:space="preserve"> is a unary JavaScript operator that – when applied to a variable or constant – yields the type (number, string, etc.) of that variable or constant.  For example</w:t>
      </w:r>
    </w:p>
    <w:p w:rsidR="000172BF" w:rsidRDefault="000172BF" w:rsidP="000172BF">
      <w:pPr>
        <w:spacing w:before="240"/>
        <w:ind w:left="720"/>
      </w:pPr>
      <w:r>
        <w:t>let price = 49.99;</w:t>
      </w:r>
    </w:p>
    <w:p w:rsidR="000172BF" w:rsidRDefault="000172BF" w:rsidP="000172BF">
      <w:pPr>
        <w:spacing w:before="240"/>
      </w:pPr>
      <w:r>
        <w:t>Then the value of (typeof price) is “number”.</w:t>
      </w:r>
    </w:p>
    <w:p w:rsidR="000172BF" w:rsidRDefault="000172BF" w:rsidP="000172BF">
      <w:pPr>
        <w:spacing w:before="240"/>
      </w:pPr>
      <w:r>
        <w:t xml:space="preserve">In addition to the standard arithmetic operators [+, -, *, /], JavaScript also supports the </w:t>
      </w:r>
      <w:r>
        <w:rPr>
          <w:b/>
        </w:rPr>
        <w:t>modulo</w:t>
      </w:r>
      <w:r>
        <w:t xml:space="preserve"> operator </w:t>
      </w:r>
      <w:r w:rsidR="00C668DB">
        <w:t>‘%’; 4 % 3 equals 1; 15 % 5 equals 0; etc.</w:t>
      </w:r>
    </w:p>
    <w:p w:rsidR="00C668DB" w:rsidRDefault="00C668DB" w:rsidP="000172BF">
      <w:pPr>
        <w:spacing w:before="240"/>
      </w:pPr>
      <w:r>
        <w:t>Operators can be combined with assignment (=) for abbreviation.  After</w:t>
      </w:r>
    </w:p>
    <w:p w:rsidR="00C668DB" w:rsidRDefault="00C668DB" w:rsidP="00C668DB">
      <w:pPr>
        <w:spacing w:before="240"/>
        <w:ind w:firstLine="720"/>
      </w:pPr>
      <w:r>
        <w:t>prince += 2;</w:t>
      </w:r>
    </w:p>
    <w:p w:rsidR="00C668DB" w:rsidRDefault="00C668DB" w:rsidP="00C668DB">
      <w:pPr>
        <w:spacing w:before="240"/>
      </w:pPr>
      <w:r>
        <w:t>price contains 51.99.  ++ and -- can be used as a prefix or as a suffix to increment or decrement by 1.</w:t>
      </w:r>
    </w:p>
    <w:p w:rsidR="00D807C7" w:rsidRPr="000172BF" w:rsidRDefault="00D807C7" w:rsidP="00C668DB">
      <w:pPr>
        <w:spacing w:before="240"/>
      </w:pPr>
      <w:r>
        <w:t xml:space="preserve">Use the keywords </w:t>
      </w:r>
      <w:r w:rsidRPr="00D807C7">
        <w:rPr>
          <w:b/>
        </w:rPr>
        <w:t>“mdn operator precedence”</w:t>
      </w:r>
      <w:r>
        <w:t xml:space="preserve"> with Google to find an article that describes JavaScript operator precedence rules.</w:t>
      </w:r>
    </w:p>
    <w:p w:rsidR="00F412A6" w:rsidRDefault="00F412A6" w:rsidP="00F32280">
      <w:r>
        <w:t>NUMBERS</w:t>
      </w:r>
    </w:p>
    <w:p w:rsidR="00F32280" w:rsidRDefault="00D807C7" w:rsidP="00F32280">
      <w:r>
        <w:t xml:space="preserve">Numbers in JavaScript contain floating-point values.  Therefore, there is always the possibility that a number – obtained as a result of some arithmetic – could be </w:t>
      </w:r>
      <w:r w:rsidR="00F412A6">
        <w:t>very slightly inexact as a consequence of floating-point inaccuracies.</w:t>
      </w:r>
    </w:p>
    <w:p w:rsidR="00F412A6" w:rsidRDefault="00F412A6" w:rsidP="00F32280">
      <w:r>
        <w:t>STRINGS</w:t>
      </w:r>
    </w:p>
    <w:p w:rsidR="00F412A6" w:rsidRDefault="00D578D3" w:rsidP="00F32280">
      <w:r>
        <w:t>A string literal is enclosed in quotation marks (“</w:t>
      </w:r>
      <w:r w:rsidR="00815C41">
        <w:t>) ,</w:t>
      </w:r>
      <w:r>
        <w:t xml:space="preserve"> (‘)</w:t>
      </w:r>
      <w:r w:rsidR="00815C41">
        <w:t>, or (`)</w:t>
      </w:r>
      <w:r>
        <w:t>.  To embed a quotation mark in the string, one could use a different quotation mark for delimiters, which would prevent the embedded quotation mark from appearing to be a delimiter.  Another possibility is to use the “escape” character {\) as a prefix of the embedded quotation mark.  Thus “Hello \”World\”” would produce</w:t>
      </w:r>
    </w:p>
    <w:p w:rsidR="00D578D3" w:rsidRDefault="00D578D3" w:rsidP="00F32280">
      <w:r>
        <w:lastRenderedPageBreak/>
        <w:tab/>
        <w:t>Hello “World”</w:t>
      </w:r>
    </w:p>
    <w:p w:rsidR="00D578D3" w:rsidRDefault="00815C41" w:rsidP="00F32280">
      <w:r>
        <w:t xml:space="preserve">To get more information about the escape character, keywords </w:t>
      </w:r>
      <w:r w:rsidRPr="00D807C7">
        <w:rPr>
          <w:b/>
        </w:rPr>
        <w:t xml:space="preserve">“mdn </w:t>
      </w:r>
      <w:r>
        <w:rPr>
          <w:b/>
        </w:rPr>
        <w:t>string</w:t>
      </w:r>
      <w:r w:rsidRPr="00D807C7">
        <w:rPr>
          <w:b/>
        </w:rPr>
        <w:t>”</w:t>
      </w:r>
      <w:r>
        <w:t xml:space="preserve"> with Google.  The </w:t>
      </w:r>
      <w:r>
        <w:rPr>
          <w:b/>
        </w:rPr>
        <w:t xml:space="preserve">mdn String </w:t>
      </w:r>
      <w:r>
        <w:t xml:space="preserve">article contains a section on </w:t>
      </w:r>
      <w:r>
        <w:rPr>
          <w:b/>
        </w:rPr>
        <w:t>Escape notation</w:t>
      </w:r>
      <w:r>
        <w:t>.</w:t>
      </w:r>
    </w:p>
    <w:p w:rsidR="00815C41" w:rsidRDefault="00815C41" w:rsidP="00F32280">
      <w:r>
        <w:t>String concatenation is expressed by the (+) binary operator.</w:t>
      </w:r>
    </w:p>
    <w:p w:rsidR="00815C41" w:rsidRDefault="00F842B2" w:rsidP="00F32280">
      <w:r>
        <w:t>To convert a number to a string, use the ToString() method.  For example</w:t>
      </w:r>
    </w:p>
    <w:p w:rsidR="00F842B2" w:rsidRPr="00F842B2" w:rsidRDefault="00F842B2" w:rsidP="00F842B2">
      <w:pPr>
        <w:spacing w:after="0" w:line="240" w:lineRule="auto"/>
        <w:ind w:left="720"/>
      </w:pPr>
      <w:r w:rsidRPr="00F842B2">
        <w:t>let price = 49.99;</w:t>
      </w:r>
      <w:r>
        <w:tab/>
        <w:t>// numeric form starts with a lower-case letter</w:t>
      </w:r>
    </w:p>
    <w:p w:rsidR="00F842B2" w:rsidRPr="00F842B2" w:rsidRDefault="00F842B2" w:rsidP="00F842B2">
      <w:pPr>
        <w:spacing w:after="0" w:line="240" w:lineRule="auto"/>
        <w:ind w:left="720"/>
      </w:pPr>
      <w:r w:rsidRPr="00F842B2">
        <w:t>let Price = price.toString();</w:t>
      </w:r>
      <w:r>
        <w:tab/>
        <w:t>// string form starts with an upper-case letter</w:t>
      </w:r>
    </w:p>
    <w:p w:rsidR="00F842B2" w:rsidRDefault="00F842B2" w:rsidP="00F842B2">
      <w:pPr>
        <w:spacing w:after="0" w:line="240" w:lineRule="auto"/>
        <w:ind w:left="720"/>
      </w:pPr>
      <w:r>
        <w:t>alert</w:t>
      </w:r>
      <w:r w:rsidRPr="00F842B2">
        <w:t>('$' + Price);</w:t>
      </w:r>
      <w:r>
        <w:tab/>
      </w:r>
      <w:r>
        <w:tab/>
        <w:t>// $49.99 is displayed</w:t>
      </w:r>
    </w:p>
    <w:p w:rsidR="00F842B2" w:rsidRDefault="00F842B2" w:rsidP="00F842B2">
      <w:pPr>
        <w:spacing w:after="0" w:line="240" w:lineRule="auto"/>
      </w:pPr>
    </w:p>
    <w:p w:rsidR="00F842B2" w:rsidRPr="00F842B2" w:rsidRDefault="00F842B2" w:rsidP="00F842B2">
      <w:r>
        <w:t>To convert a number to a string</w:t>
      </w:r>
      <w:r w:rsidR="00C402A3">
        <w:t>, use the parseFloat() function.  For example</w:t>
      </w:r>
    </w:p>
    <w:p w:rsidR="00C402A3" w:rsidRPr="00F842B2" w:rsidRDefault="00C402A3" w:rsidP="00C402A3">
      <w:pPr>
        <w:spacing w:after="0" w:line="240" w:lineRule="auto"/>
        <w:ind w:left="720"/>
      </w:pPr>
      <w:r w:rsidRPr="00F842B2">
        <w:t>let </w:t>
      </w:r>
      <w:r>
        <w:t>P</w:t>
      </w:r>
      <w:r w:rsidRPr="00F842B2">
        <w:t>rice = 49.99;</w:t>
      </w:r>
      <w:r>
        <w:tab/>
      </w:r>
      <w:r>
        <w:tab/>
        <w:t>// string form starts with an upper-case letter</w:t>
      </w:r>
    </w:p>
    <w:p w:rsidR="00C402A3" w:rsidRPr="00F842B2" w:rsidRDefault="00C402A3" w:rsidP="00C402A3">
      <w:pPr>
        <w:spacing w:after="0" w:line="240" w:lineRule="auto"/>
        <w:ind w:left="720"/>
      </w:pPr>
      <w:r w:rsidRPr="00F842B2">
        <w:t>let </w:t>
      </w:r>
      <w:r>
        <w:t>p</w:t>
      </w:r>
      <w:r w:rsidRPr="00F842B2">
        <w:t>rice = </w:t>
      </w:r>
      <w:r>
        <w:t>Number.parseFloat</w:t>
      </w:r>
      <w:r w:rsidRPr="00F842B2">
        <w:t>(</w:t>
      </w:r>
      <w:r>
        <w:t>Price</w:t>
      </w:r>
      <w:r w:rsidRPr="00F842B2">
        <w:t>);</w:t>
      </w:r>
      <w:r>
        <w:t xml:space="preserve">  // numeric form starts with a lower-case letter</w:t>
      </w:r>
    </w:p>
    <w:p w:rsidR="00C402A3" w:rsidRDefault="00C402A3" w:rsidP="00C402A3">
      <w:pPr>
        <w:spacing w:after="0" w:line="240" w:lineRule="auto"/>
        <w:ind w:left="720"/>
      </w:pPr>
      <w:r>
        <w:t>alert</w:t>
      </w:r>
      <w:r w:rsidRPr="00F842B2">
        <w:t>(</w:t>
      </w:r>
      <w:r>
        <w:t>price - 3</w:t>
      </w:r>
      <w:r w:rsidRPr="00F842B2">
        <w:t>);</w:t>
      </w:r>
      <w:r>
        <w:tab/>
      </w:r>
      <w:r>
        <w:tab/>
      </w:r>
      <w:r>
        <w:tab/>
        <w:t>// 46.99 is displayed</w:t>
      </w:r>
    </w:p>
    <w:p w:rsidR="00FE23C6" w:rsidRDefault="00FE23C6" w:rsidP="00C402A3">
      <w:pPr>
        <w:spacing w:after="0" w:line="240" w:lineRule="auto"/>
        <w:ind w:left="720"/>
      </w:pPr>
    </w:p>
    <w:p w:rsidR="00FE23C6" w:rsidRDefault="00FE23C6" w:rsidP="00FE23C6">
      <w:pPr>
        <w:spacing w:after="0" w:line="240" w:lineRule="auto"/>
      </w:pPr>
      <w:r>
        <w:t>OBJECTS</w:t>
      </w:r>
    </w:p>
    <w:p w:rsidR="00FE23C6" w:rsidRDefault="00FE23C6" w:rsidP="00FE23C6">
      <w:pPr>
        <w:spacing w:after="0" w:line="240" w:lineRule="auto"/>
      </w:pPr>
    </w:p>
    <w:p w:rsidR="00FE23C6" w:rsidRDefault="00FE23C6" w:rsidP="00FE23C6">
      <w:pPr>
        <w:spacing w:after="0" w:line="240" w:lineRule="auto"/>
      </w:pPr>
      <w:r>
        <w:t>A person usually has a first name and a last name.  In JavaScript we express this by</w:t>
      </w:r>
    </w:p>
    <w:p w:rsidR="00FE23C6" w:rsidRDefault="00FE23C6" w:rsidP="00FE23C6">
      <w:pPr>
        <w:spacing w:after="0" w:line="240" w:lineRule="auto"/>
      </w:pPr>
    </w:p>
    <w:p w:rsidR="00FE23C6" w:rsidRDefault="00FE23C6" w:rsidP="00FE23C6">
      <w:pPr>
        <w:spacing w:after="0" w:line="240" w:lineRule="auto"/>
      </w:pPr>
      <w:r>
        <w:t>let person = {</w:t>
      </w:r>
    </w:p>
    <w:p w:rsidR="00FE23C6" w:rsidRDefault="00FE23C6" w:rsidP="00FE23C6">
      <w:pPr>
        <w:spacing w:after="0" w:line="240" w:lineRule="auto"/>
      </w:pPr>
      <w:r>
        <w:tab/>
        <w:t>firstName: ‘John’,</w:t>
      </w:r>
    </w:p>
    <w:p w:rsidR="00FE23C6" w:rsidRDefault="00FE23C6" w:rsidP="00FE23C6">
      <w:pPr>
        <w:spacing w:after="0" w:line="240" w:lineRule="auto"/>
      </w:pPr>
      <w:r>
        <w:tab/>
        <w:t>lastName: ‘Adams’</w:t>
      </w:r>
    </w:p>
    <w:p w:rsidR="00FE23C6" w:rsidRDefault="00FE23C6" w:rsidP="00FE23C6">
      <w:pPr>
        <w:spacing w:after="0" w:line="240" w:lineRule="auto"/>
      </w:pPr>
      <w:r>
        <w:t>};</w:t>
      </w:r>
    </w:p>
    <w:p w:rsidR="00FE23C6" w:rsidRDefault="00FE23C6" w:rsidP="00FE23C6">
      <w:pPr>
        <w:spacing w:after="0" w:line="240" w:lineRule="auto"/>
      </w:pPr>
    </w:p>
    <w:p w:rsidR="00FE23C6" w:rsidRDefault="00FE23C6" w:rsidP="00FE23C6">
      <w:pPr>
        <w:spacing w:after="0" w:line="240" w:lineRule="auto"/>
      </w:pPr>
      <w:r w:rsidRPr="00FE23C6">
        <w:rPr>
          <w:b/>
        </w:rPr>
        <w:t xml:space="preserve">firstName </w:t>
      </w:r>
      <w:r>
        <w:t xml:space="preserve">and </w:t>
      </w:r>
      <w:r w:rsidRPr="00FE23C6">
        <w:rPr>
          <w:b/>
        </w:rPr>
        <w:t xml:space="preserve">lastName </w:t>
      </w:r>
      <w:r>
        <w:t xml:space="preserve">are properties of the object </w:t>
      </w:r>
      <w:r w:rsidRPr="00FE23C6">
        <w:rPr>
          <w:b/>
        </w:rPr>
        <w:t>person</w:t>
      </w:r>
      <w:r>
        <w:t>.  Properties are accessible via the (.) operator.</w:t>
      </w:r>
    </w:p>
    <w:p w:rsidR="00FE23C6" w:rsidRDefault="00FE23C6" w:rsidP="00FE23C6">
      <w:pPr>
        <w:spacing w:after="0" w:line="240" w:lineRule="auto"/>
      </w:pPr>
      <w:r>
        <w:tab/>
        <w:t>alert(person.lastName);</w:t>
      </w:r>
      <w:r>
        <w:tab/>
      </w:r>
      <w:r>
        <w:tab/>
        <w:t>// displays Adams</w:t>
      </w:r>
    </w:p>
    <w:p w:rsidR="00304E08" w:rsidRDefault="00304E08" w:rsidP="00FE23C6">
      <w:pPr>
        <w:spacing w:after="0" w:line="240" w:lineRule="auto"/>
      </w:pPr>
    </w:p>
    <w:p w:rsidR="00304E08" w:rsidRPr="00304E08" w:rsidRDefault="00304E08" w:rsidP="00FE23C6">
      <w:pPr>
        <w:spacing w:after="0" w:line="240" w:lineRule="auto"/>
      </w:pPr>
      <w:r>
        <w:t xml:space="preserve">Instead of </w:t>
      </w:r>
      <w:r w:rsidRPr="00304E08">
        <w:rPr>
          <w:b/>
        </w:rPr>
        <w:t>person.lastName</w:t>
      </w:r>
      <w:r>
        <w:t xml:space="preserve"> to retrieve the property, there is also the notation </w:t>
      </w:r>
      <w:r>
        <w:rPr>
          <w:b/>
        </w:rPr>
        <w:t>person[‘lastName’]</w:t>
      </w:r>
      <w:r>
        <w:t>.</w:t>
      </w:r>
    </w:p>
    <w:p w:rsidR="00FE23C6" w:rsidRDefault="00FE23C6" w:rsidP="00FE23C6">
      <w:pPr>
        <w:spacing w:after="0" w:line="240" w:lineRule="auto"/>
      </w:pPr>
    </w:p>
    <w:p w:rsidR="00E63652" w:rsidRDefault="00E63652" w:rsidP="00F842B2">
      <w:r>
        <w:t>ARRAYS</w:t>
      </w:r>
    </w:p>
    <w:p w:rsidR="00E63652" w:rsidRDefault="00E63652" w:rsidP="00F842B2">
      <w:r>
        <w:t>A 3-element array is declared . . .</w:t>
      </w:r>
    </w:p>
    <w:p w:rsidR="00E63652" w:rsidRDefault="00E63652" w:rsidP="00F842B2">
      <w:r>
        <w:tab/>
        <w:t xml:space="preserve">let </w:t>
      </w:r>
      <w:r>
        <w:rPr>
          <w:i/>
        </w:rPr>
        <w:t>array_name</w:t>
      </w:r>
      <w:r>
        <w:t xml:space="preserve"> = [ </w:t>
      </w:r>
      <w:r>
        <w:rPr>
          <w:i/>
        </w:rPr>
        <w:t>value_of_1</w:t>
      </w:r>
      <w:r w:rsidRPr="00E63652">
        <w:rPr>
          <w:i/>
          <w:vertAlign w:val="superscript"/>
        </w:rPr>
        <w:t>st</w:t>
      </w:r>
      <w:r>
        <w:rPr>
          <w:i/>
        </w:rPr>
        <w:t>_element</w:t>
      </w:r>
      <w:r>
        <w:t xml:space="preserve">, </w:t>
      </w:r>
      <w:r>
        <w:rPr>
          <w:i/>
        </w:rPr>
        <w:t>value_of_2nd_element</w:t>
      </w:r>
      <w:r>
        <w:t>,</w:t>
      </w:r>
      <w:r w:rsidRPr="00E63652">
        <w:rPr>
          <w:i/>
        </w:rPr>
        <w:t xml:space="preserve"> </w:t>
      </w:r>
      <w:r>
        <w:rPr>
          <w:i/>
        </w:rPr>
        <w:t xml:space="preserve">value_of_3rd_element </w:t>
      </w:r>
      <w:r>
        <w:t xml:space="preserve"> ];</w:t>
      </w:r>
    </w:p>
    <w:p w:rsidR="00E63652" w:rsidRDefault="00E63652" w:rsidP="00F842B2">
      <w:r>
        <w:t>A constant array is similar, with “const” in place of “let”.</w:t>
      </w:r>
    </w:p>
    <w:p w:rsidR="00E63652" w:rsidRDefault="00E63652" w:rsidP="00F842B2">
      <w:r>
        <w:t>The indexes start at 0; thus the 3 indexes of the array above are 0, 1, and 2.</w:t>
      </w:r>
    </w:p>
    <w:p w:rsidR="00E63652" w:rsidRDefault="00E63652" w:rsidP="00F842B2">
      <w:r>
        <w:tab/>
        <w:t>(typeof  array</w:t>
      </w:r>
      <w:r w:rsidR="00761C95">
        <w:t>0</w:t>
      </w:r>
      <w:r>
        <w:t>)</w:t>
      </w:r>
    </w:p>
    <w:p w:rsidR="00E63652" w:rsidRDefault="00E63652" w:rsidP="00F842B2">
      <w:r>
        <w:t>Is always “object”.</w:t>
      </w:r>
      <w:r w:rsidR="00761C95">
        <w:t xml:space="preserve">  To test whether </w:t>
      </w:r>
      <w:r w:rsidR="00761C95">
        <w:rPr>
          <w:b/>
        </w:rPr>
        <w:t>array0</w:t>
      </w:r>
      <w:r w:rsidR="00761C95">
        <w:t xml:space="preserve"> is an array use the fact that</w:t>
      </w:r>
    </w:p>
    <w:p w:rsidR="00761C95" w:rsidRDefault="00761C95" w:rsidP="00F842B2">
      <w:r>
        <w:tab/>
        <w:t>Array.isArray(array0)</w:t>
      </w:r>
    </w:p>
    <w:p w:rsidR="00761C95" w:rsidRPr="00761C95" w:rsidRDefault="00761C95" w:rsidP="00F842B2">
      <w:r>
        <w:lastRenderedPageBreak/>
        <w:t xml:space="preserve">has the value </w:t>
      </w:r>
      <w:r>
        <w:rPr>
          <w:b/>
        </w:rPr>
        <w:t>true</w:t>
      </w:r>
      <w:r>
        <w:t xml:space="preserve"> if and only if </w:t>
      </w:r>
      <w:r>
        <w:rPr>
          <w:b/>
        </w:rPr>
        <w:t>array0</w:t>
      </w:r>
      <w:r>
        <w:t xml:space="preserve"> is an array.</w:t>
      </w:r>
    </w:p>
    <w:p w:rsidR="00761C95" w:rsidRDefault="00761C95" w:rsidP="00761C95">
      <w:pPr>
        <w:spacing w:before="240"/>
      </w:pPr>
      <w:r>
        <w:t xml:space="preserve">Use the keywords </w:t>
      </w:r>
      <w:r w:rsidRPr="00D807C7">
        <w:rPr>
          <w:b/>
        </w:rPr>
        <w:t xml:space="preserve">“mdn </w:t>
      </w:r>
      <w:r>
        <w:rPr>
          <w:b/>
        </w:rPr>
        <w:t>array</w:t>
      </w:r>
      <w:r w:rsidRPr="00D807C7">
        <w:rPr>
          <w:b/>
        </w:rPr>
        <w:t>”</w:t>
      </w:r>
      <w:r>
        <w:t xml:space="preserve"> with Google to find an article that describes JavaScript array – properties, methods, etc.</w:t>
      </w:r>
      <w:r w:rsidR="00F550D9">
        <w:t xml:space="preserve">  Some frequently used methods are push(), pop(), shift(</w:t>
      </w:r>
      <w:r w:rsidR="00873A59">
        <w:t>), unshift(), slice(), and splice().</w:t>
      </w:r>
    </w:p>
    <w:p w:rsidR="00F550D9" w:rsidRDefault="00F550D9" w:rsidP="00F550D9">
      <w:pPr>
        <w:spacing w:before="240"/>
        <w:ind w:left="720"/>
        <w:rPr>
          <w:b/>
        </w:rPr>
      </w:pPr>
      <w:r>
        <w:rPr>
          <w:b/>
        </w:rPr>
        <w:t>a</w:t>
      </w:r>
      <w:r w:rsidRPr="00F550D9">
        <w:rPr>
          <w:b/>
        </w:rPr>
        <w:t>rray0.push(x)</w:t>
      </w:r>
      <w:r>
        <w:t xml:space="preserve"> appends the element x to the end of </w:t>
      </w:r>
      <w:r>
        <w:rPr>
          <w:b/>
        </w:rPr>
        <w:t>array0.</w:t>
      </w:r>
    </w:p>
    <w:p w:rsidR="00F550D9" w:rsidRDefault="00F550D9" w:rsidP="00F550D9">
      <w:pPr>
        <w:spacing w:before="240"/>
        <w:ind w:left="720"/>
      </w:pPr>
      <w:r>
        <w:rPr>
          <w:b/>
        </w:rPr>
        <w:t>a</w:t>
      </w:r>
      <w:r w:rsidRPr="00F550D9">
        <w:rPr>
          <w:b/>
        </w:rPr>
        <w:t>rray0.p</w:t>
      </w:r>
      <w:r>
        <w:rPr>
          <w:b/>
        </w:rPr>
        <w:t>op()</w:t>
      </w:r>
      <w:r>
        <w:t xml:space="preserve"> removes the largest-indexed item from </w:t>
      </w:r>
      <w:r>
        <w:rPr>
          <w:b/>
        </w:rPr>
        <w:t>array0</w:t>
      </w:r>
      <w:r>
        <w:t xml:space="preserve"> and returns that element to the calling function.</w:t>
      </w:r>
    </w:p>
    <w:p w:rsidR="00F550D9" w:rsidRPr="00F550D9" w:rsidRDefault="00F550D9" w:rsidP="00F550D9">
      <w:pPr>
        <w:spacing w:before="240"/>
        <w:ind w:left="720"/>
      </w:pPr>
      <w:r>
        <w:rPr>
          <w:b/>
        </w:rPr>
        <w:t>unshift()</w:t>
      </w:r>
      <w:r>
        <w:t xml:space="preserve"> and </w:t>
      </w:r>
      <w:r>
        <w:rPr>
          <w:b/>
        </w:rPr>
        <w:t>shift()</w:t>
      </w:r>
      <w:r>
        <w:t xml:space="preserve"> are analogous to </w:t>
      </w:r>
      <w:r>
        <w:rPr>
          <w:b/>
        </w:rPr>
        <w:t>push()</w:t>
      </w:r>
      <w:r>
        <w:t xml:space="preserve"> and </w:t>
      </w:r>
      <w:r>
        <w:rPr>
          <w:b/>
        </w:rPr>
        <w:t>pop()</w:t>
      </w:r>
      <w:r>
        <w:t>, except that they work with the 0</w:t>
      </w:r>
      <w:r w:rsidRPr="00F550D9">
        <w:rPr>
          <w:vertAlign w:val="superscript"/>
        </w:rPr>
        <w:t>th</w:t>
      </w:r>
      <w:r>
        <w:t xml:space="preserve"> element of the array.</w:t>
      </w:r>
    </w:p>
    <w:p w:rsidR="00E63652" w:rsidRPr="00873A59" w:rsidRDefault="00873A59" w:rsidP="00873A59">
      <w:pPr>
        <w:spacing w:before="240"/>
        <w:ind w:left="720"/>
      </w:pPr>
      <w:r w:rsidRPr="00873A59">
        <w:rPr>
          <w:b/>
        </w:rPr>
        <w:t>array0.slice(</w:t>
      </w:r>
      <w:r w:rsidRPr="00873A59">
        <w:rPr>
          <w:b/>
          <w:i/>
        </w:rPr>
        <w:t>begin,</w:t>
      </w:r>
      <w:r>
        <w:rPr>
          <w:b/>
          <w:i/>
        </w:rPr>
        <w:t xml:space="preserve"> </w:t>
      </w:r>
      <w:r w:rsidRPr="00873A59">
        <w:rPr>
          <w:b/>
          <w:i/>
        </w:rPr>
        <w:t>end</w:t>
      </w:r>
      <w:r w:rsidRPr="00873A59">
        <w:rPr>
          <w:b/>
        </w:rPr>
        <w:t>)</w:t>
      </w:r>
      <w:r>
        <w:t xml:space="preserve"> returns the sub-array starting from index </w:t>
      </w:r>
      <w:r>
        <w:rPr>
          <w:i/>
        </w:rPr>
        <w:t>begin</w:t>
      </w:r>
      <w:r>
        <w:t xml:space="preserve"> and going up to </w:t>
      </w:r>
      <w:r w:rsidRPr="00873A59">
        <w:rPr>
          <w:u w:val="single"/>
        </w:rPr>
        <w:t>but not including</w:t>
      </w:r>
      <w:r>
        <w:t xml:space="preserve"> index </w:t>
      </w:r>
      <w:r>
        <w:rPr>
          <w:i/>
        </w:rPr>
        <w:t>end</w:t>
      </w:r>
      <w:r>
        <w:t>.  a</w:t>
      </w:r>
      <w:r>
        <w:rPr>
          <w:b/>
        </w:rPr>
        <w:t>rray0</w:t>
      </w:r>
      <w:r>
        <w:t xml:space="preserve"> is not affected by </w:t>
      </w:r>
      <w:r>
        <w:rPr>
          <w:b/>
        </w:rPr>
        <w:t>slice()</w:t>
      </w:r>
      <w:r>
        <w:t>.</w:t>
      </w:r>
    </w:p>
    <w:p w:rsidR="00873A59" w:rsidRDefault="00873A59" w:rsidP="00873A59">
      <w:pPr>
        <w:spacing w:before="240"/>
        <w:ind w:left="720"/>
      </w:pPr>
      <w:r w:rsidRPr="00873A59">
        <w:rPr>
          <w:b/>
        </w:rPr>
        <w:t>array0.s</w:t>
      </w:r>
      <w:r>
        <w:rPr>
          <w:b/>
        </w:rPr>
        <w:t>p</w:t>
      </w:r>
      <w:r w:rsidRPr="00873A59">
        <w:rPr>
          <w:b/>
        </w:rPr>
        <w:t>lice(</w:t>
      </w:r>
      <w:r w:rsidRPr="00873A59">
        <w:rPr>
          <w:b/>
          <w:i/>
        </w:rPr>
        <w:t>begin,</w:t>
      </w:r>
      <w:r>
        <w:rPr>
          <w:b/>
          <w:i/>
        </w:rPr>
        <w:t xml:space="preserve"> count</w:t>
      </w:r>
      <w:r w:rsidR="001A5BD8">
        <w:rPr>
          <w:b/>
          <w:i/>
        </w:rPr>
        <w:t>, new_element</w:t>
      </w:r>
      <w:r w:rsidRPr="00873A59">
        <w:rPr>
          <w:b/>
        </w:rPr>
        <w:t>)</w:t>
      </w:r>
      <w:r>
        <w:t xml:space="preserve"> removes </w:t>
      </w:r>
      <w:r w:rsidR="001A5BD8">
        <w:rPr>
          <w:b/>
          <w:i/>
        </w:rPr>
        <w:t>count</w:t>
      </w:r>
      <w:r w:rsidR="001A5BD8">
        <w:t xml:space="preserve"> </w:t>
      </w:r>
      <w:r>
        <w:t>elements from</w:t>
      </w:r>
      <w:r w:rsidRPr="001A5BD8">
        <w:rPr>
          <w:b/>
        </w:rPr>
        <w:t xml:space="preserve"> array0</w:t>
      </w:r>
      <w:r w:rsidR="001A5BD8">
        <w:t xml:space="preserve">, </w:t>
      </w:r>
      <w:r w:rsidRPr="00873A59">
        <w:t>starting</w:t>
      </w:r>
      <w:r>
        <w:t xml:space="preserve"> from index </w:t>
      </w:r>
      <w:r>
        <w:rPr>
          <w:i/>
        </w:rPr>
        <w:t>begin</w:t>
      </w:r>
      <w:r w:rsidR="001A5BD8">
        <w:t xml:space="preserve">, and inserts the element </w:t>
      </w:r>
      <w:r w:rsidR="001A5BD8">
        <w:rPr>
          <w:b/>
          <w:i/>
        </w:rPr>
        <w:t>new_element</w:t>
      </w:r>
      <w:r w:rsidR="001A5BD8">
        <w:t xml:space="preserve"> in place of the deleted elements.  </w:t>
      </w:r>
      <w:r w:rsidR="001A5BD8" w:rsidRPr="001A5BD8">
        <w:rPr>
          <w:b/>
        </w:rPr>
        <w:t>c</w:t>
      </w:r>
      <w:r w:rsidR="001A5BD8">
        <w:rPr>
          <w:b/>
          <w:i/>
        </w:rPr>
        <w:t>ount</w:t>
      </w:r>
      <w:r w:rsidR="001A5BD8">
        <w:t xml:space="preserve"> may be 0 (if you only wanted to insert, not delete).  </w:t>
      </w:r>
      <w:r w:rsidR="001A5BD8">
        <w:rPr>
          <w:b/>
          <w:i/>
        </w:rPr>
        <w:t>new_element</w:t>
      </w:r>
      <w:r w:rsidR="001A5BD8">
        <w:t xml:space="preserve"> is optional and may be omitted (if you only wanted to delete, not insert).</w:t>
      </w:r>
    </w:p>
    <w:p w:rsidR="00C54248" w:rsidRPr="00C54248" w:rsidRDefault="00C54248" w:rsidP="00C54248">
      <w:pPr>
        <w:spacing w:before="240"/>
      </w:pPr>
      <w:r>
        <w:t xml:space="preserve">In addition refer to </w:t>
      </w:r>
      <w:r>
        <w:rPr>
          <w:b/>
        </w:rPr>
        <w:t>indexof()</w:t>
      </w:r>
      <w:r>
        <w:t xml:space="preserve">, </w:t>
      </w:r>
      <w:r>
        <w:rPr>
          <w:b/>
        </w:rPr>
        <w:t>filter()</w:t>
      </w:r>
      <w:r>
        <w:t xml:space="preserve">, </w:t>
      </w:r>
      <w:r>
        <w:rPr>
          <w:b/>
        </w:rPr>
        <w:t>find()</w:t>
      </w:r>
      <w:r>
        <w:t xml:space="preserve">, and </w:t>
      </w:r>
      <w:r>
        <w:rPr>
          <w:b/>
        </w:rPr>
        <w:t>forEach()</w:t>
      </w:r>
      <w:r>
        <w:t xml:space="preserve"> for searching, replacing, etc.</w:t>
      </w:r>
    </w:p>
    <w:p w:rsidR="00F842B2" w:rsidRDefault="00EE4DE2" w:rsidP="00F842B2">
      <w:r>
        <w:t>CONTROL FLOW</w:t>
      </w:r>
    </w:p>
    <w:p w:rsidR="00EE4DE2" w:rsidRDefault="00EE4DE2" w:rsidP="00F842B2">
      <w:r>
        <w:t>Comparison operators are similar to c, c++, and c#, except in the following cases.</w:t>
      </w:r>
    </w:p>
    <w:p w:rsidR="00EE4DE2" w:rsidRDefault="00EE4DE2" w:rsidP="00EE4DE2">
      <w:pPr>
        <w:pStyle w:val="ListParagraph"/>
        <w:numPr>
          <w:ilvl w:val="0"/>
          <w:numId w:val="5"/>
        </w:numPr>
      </w:pPr>
      <w:r>
        <w:t>The comparison for equality is expressed by ===.</w:t>
      </w:r>
    </w:p>
    <w:p w:rsidR="00EE4DE2" w:rsidRDefault="00EE4DE2" w:rsidP="00EE4DE2">
      <w:pPr>
        <w:pStyle w:val="ListParagraph"/>
        <w:numPr>
          <w:ilvl w:val="0"/>
          <w:numId w:val="5"/>
        </w:numPr>
      </w:pPr>
      <w:r>
        <w:t>The comparison for inequality is expressed by !==.</w:t>
      </w:r>
    </w:p>
    <w:p w:rsidR="0099705D" w:rsidRDefault="0099705D" w:rsidP="008001CB">
      <w:r>
        <w:t>The more common == and != comparison operators are available in JavaScript, and they permit comparisons between items (variables, constants, or literals) that are of different types.  This can lead to confusion, and it is recommended that these operators be avoided.</w:t>
      </w:r>
    </w:p>
    <w:p w:rsidR="008001CB" w:rsidRDefault="008001CB" w:rsidP="008001CB">
      <w:r>
        <w:t>When you are working with non integers, floating-point inaccuracies can make comparisons tricky.  One way to resolve this problem is to truncate floating point numbers to a fixed number of digits.  The syntax for truncating to 2 digits is</w:t>
      </w:r>
    </w:p>
    <w:p w:rsidR="008001CB" w:rsidRDefault="008001CB" w:rsidP="008001CB">
      <w:pPr>
        <w:ind w:left="720"/>
      </w:pPr>
      <w:r>
        <w:t>+</w:t>
      </w:r>
      <w:r>
        <w:rPr>
          <w:i/>
        </w:rPr>
        <w:t>floating-point-value</w:t>
      </w:r>
      <w:r>
        <w:t>.toFixed(2)</w:t>
      </w:r>
    </w:p>
    <w:p w:rsidR="001D386A" w:rsidRDefault="001D386A" w:rsidP="001D386A">
      <w:r>
        <w:t xml:space="preserve">If you omit the ‘+’, the truncation is still performed, but the result is a string, instead of a number.  ‘+’ does </w:t>
      </w:r>
      <w:r w:rsidRPr="001D386A">
        <w:rPr>
          <w:u w:val="single"/>
        </w:rPr>
        <w:t>not</w:t>
      </w:r>
      <w:r>
        <w:t xml:space="preserve"> imply truncation for positive values.  I tried it for a negative value, the truncation occurs as one would expect.</w:t>
      </w:r>
    </w:p>
    <w:p w:rsidR="002E4142" w:rsidRDefault="002E4142" w:rsidP="001D386A">
      <w:r>
        <w:lastRenderedPageBreak/>
        <w:t xml:space="preserve">The syntax for a list of several consecutive </w:t>
      </w:r>
      <w:r>
        <w:rPr>
          <w:b/>
        </w:rPr>
        <w:t>if</w:t>
      </w:r>
      <w:r>
        <w:t xml:space="preserve"> statements – an alternative to </w:t>
      </w:r>
      <w:r>
        <w:rPr>
          <w:b/>
        </w:rPr>
        <w:t>case</w:t>
      </w:r>
      <w:r>
        <w:t xml:space="preserve"> statements - uses </w:t>
      </w:r>
      <w:r>
        <w:rPr>
          <w:b/>
        </w:rPr>
        <w:t>else if</w:t>
      </w:r>
      <w:r>
        <w:t xml:space="preserve">. </w:t>
      </w:r>
    </w:p>
    <w:p w:rsidR="002E4142" w:rsidRDefault="002E4142" w:rsidP="002E4142">
      <w:pPr>
        <w:spacing w:after="0" w:line="240" w:lineRule="auto"/>
      </w:pPr>
      <w:r w:rsidRPr="002E4142">
        <w:tab/>
        <w:t>If (</w:t>
      </w:r>
      <w:r>
        <w:rPr>
          <w:i/>
        </w:rPr>
        <w:t>condition1</w:t>
      </w:r>
      <w:r>
        <w:t>) {</w:t>
      </w:r>
    </w:p>
    <w:p w:rsidR="002E4142" w:rsidRPr="002E4142" w:rsidRDefault="002E4142" w:rsidP="002E4142">
      <w:pPr>
        <w:spacing w:after="0" w:line="240" w:lineRule="auto"/>
      </w:pPr>
      <w:r>
        <w:tab/>
      </w:r>
      <w:r>
        <w:tab/>
      </w:r>
      <w:r>
        <w:rPr>
          <w:i/>
        </w:rPr>
        <w:t>Code_block_1</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t xml:space="preserve">else </w:t>
      </w:r>
      <w:r>
        <w:t>if (</w:t>
      </w:r>
      <w:r>
        <w:rPr>
          <w:i/>
        </w:rPr>
        <w:t>condition2</w:t>
      </w:r>
      <w:r>
        <w:t>) {</w:t>
      </w:r>
    </w:p>
    <w:p w:rsidR="002E4142" w:rsidRPr="002E4142" w:rsidRDefault="002E4142" w:rsidP="002E4142">
      <w:pPr>
        <w:spacing w:after="0" w:line="240" w:lineRule="auto"/>
        <w:ind w:left="720" w:firstLine="720"/>
      </w:pPr>
      <w:r>
        <w:rPr>
          <w:i/>
        </w:rPr>
        <w:t>Code_block_2</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t xml:space="preserve">else </w:t>
      </w:r>
      <w:r>
        <w:t>if (</w:t>
      </w:r>
      <w:r>
        <w:rPr>
          <w:i/>
        </w:rPr>
        <w:t>condition3</w:t>
      </w:r>
      <w:r>
        <w:t>) {</w:t>
      </w:r>
    </w:p>
    <w:p w:rsidR="002E4142" w:rsidRPr="002E4142" w:rsidRDefault="002E4142" w:rsidP="002E4142">
      <w:pPr>
        <w:spacing w:after="0" w:line="240" w:lineRule="auto"/>
        <w:ind w:left="720" w:firstLine="720"/>
      </w:pPr>
      <w:r>
        <w:rPr>
          <w:i/>
        </w:rPr>
        <w:t>Code_block_3</w:t>
      </w:r>
    </w:p>
    <w:p w:rsidR="002E4142" w:rsidRPr="002E4142" w:rsidRDefault="002E4142" w:rsidP="002E4142">
      <w:pPr>
        <w:spacing w:after="0" w:line="240" w:lineRule="auto"/>
      </w:pPr>
      <w:r w:rsidRPr="002E4142">
        <w:tab/>
        <w:t>}</w:t>
      </w:r>
    </w:p>
    <w:p w:rsidR="00815C41" w:rsidRDefault="002E4142" w:rsidP="00F32280">
      <w:r>
        <w:tab/>
        <w:t>etc.</w:t>
      </w:r>
    </w:p>
    <w:p w:rsidR="00B50141" w:rsidRDefault="00B50141" w:rsidP="00F32280">
      <w:r>
        <w:t xml:space="preserve">The for() statement </w:t>
      </w:r>
      <w:r w:rsidR="00B01ECA">
        <w:t>is one way</w:t>
      </w:r>
      <w:r>
        <w:t xml:space="preserve"> </w:t>
      </w:r>
      <w:r w:rsidR="00B01ECA">
        <w:t>to express a loop</w:t>
      </w:r>
      <w:r>
        <w:t>.</w:t>
      </w:r>
    </w:p>
    <w:p w:rsidR="00B50141" w:rsidRDefault="00B50141" w:rsidP="00B01ECA">
      <w:pPr>
        <w:spacing w:after="0" w:line="240" w:lineRule="auto"/>
      </w:pPr>
      <w:r>
        <w:tab/>
        <w:t>for ( let i=</w:t>
      </w:r>
      <w:r>
        <w:rPr>
          <w:i/>
        </w:rPr>
        <w:t>initial_value</w:t>
      </w:r>
      <w:r>
        <w:t xml:space="preserve">; </w:t>
      </w:r>
      <w:r>
        <w:rPr>
          <w:i/>
        </w:rPr>
        <w:t>test_whether_to_continue</w:t>
      </w:r>
      <w:r>
        <w:t xml:space="preserve">; </w:t>
      </w:r>
      <w:r>
        <w:rPr>
          <w:i/>
        </w:rPr>
        <w:t>increment_statement</w:t>
      </w:r>
      <w:r>
        <w:t>)</w:t>
      </w:r>
      <w:r w:rsidR="00B01ECA">
        <w:t xml:space="preserve"> {</w:t>
      </w:r>
    </w:p>
    <w:p w:rsidR="00B01ECA" w:rsidRDefault="00B01ECA" w:rsidP="00B01ECA">
      <w:pPr>
        <w:spacing w:after="0" w:line="240" w:lineRule="auto"/>
      </w:pPr>
      <w:r>
        <w:tab/>
      </w:r>
      <w:r>
        <w:tab/>
      </w:r>
      <w:r>
        <w:rPr>
          <w:i/>
        </w:rPr>
        <w:t>code_block</w:t>
      </w:r>
    </w:p>
    <w:p w:rsidR="00B01ECA" w:rsidRDefault="00B01ECA" w:rsidP="00F32280">
      <w:r>
        <w:tab/>
        <w:t>}</w:t>
      </w:r>
    </w:p>
    <w:p w:rsidR="00B01ECA" w:rsidRDefault="00B01ECA" w:rsidP="00F32280">
      <w:r>
        <w:t xml:space="preserve">Another way to express a loop uses </w:t>
      </w:r>
      <w:r>
        <w:rPr>
          <w:b/>
        </w:rPr>
        <w:t>while</w:t>
      </w:r>
      <w:r>
        <w:t>.</w:t>
      </w:r>
    </w:p>
    <w:p w:rsidR="00B01ECA" w:rsidRDefault="00B01ECA" w:rsidP="00B01ECA">
      <w:pPr>
        <w:spacing w:after="0" w:line="240" w:lineRule="auto"/>
      </w:pPr>
      <w:r>
        <w:tab/>
      </w:r>
      <w:r w:rsidR="00B76EB8">
        <w:t>w</w:t>
      </w:r>
      <w:r>
        <w:t xml:space="preserve">hile ( </w:t>
      </w:r>
      <w:r>
        <w:rPr>
          <w:i/>
        </w:rPr>
        <w:t>condition</w:t>
      </w:r>
      <w:r>
        <w:t xml:space="preserve"> ) {</w:t>
      </w:r>
    </w:p>
    <w:p w:rsidR="00B01ECA" w:rsidRDefault="00B01ECA" w:rsidP="00B01ECA">
      <w:pPr>
        <w:spacing w:after="0" w:line="240" w:lineRule="auto"/>
      </w:pPr>
      <w:r>
        <w:tab/>
      </w:r>
      <w:r>
        <w:tab/>
      </w:r>
      <w:r>
        <w:rPr>
          <w:i/>
        </w:rPr>
        <w:t>code_block</w:t>
      </w:r>
    </w:p>
    <w:p w:rsidR="00B01ECA" w:rsidRDefault="00B01ECA" w:rsidP="00B01ECA">
      <w:r>
        <w:tab/>
        <w:t>}</w:t>
      </w:r>
    </w:p>
    <w:p w:rsidR="00B01ECA" w:rsidRDefault="00B01ECA" w:rsidP="00F32280">
      <w:r>
        <w:t xml:space="preserve">The loop continues as long as </w:t>
      </w:r>
      <w:r>
        <w:rPr>
          <w:i/>
        </w:rPr>
        <w:t>condition</w:t>
      </w:r>
      <w:r>
        <w:t xml:space="preserve"> evaluates to </w:t>
      </w:r>
      <w:r>
        <w:rPr>
          <w:b/>
        </w:rPr>
        <w:t>true</w:t>
      </w:r>
      <w:r>
        <w:t xml:space="preserve">.  Therefore, </w:t>
      </w:r>
      <w:r>
        <w:rPr>
          <w:i/>
        </w:rPr>
        <w:t>code_block</w:t>
      </w:r>
      <w:r>
        <w:t xml:space="preserve"> must eventually change some value that causes </w:t>
      </w:r>
      <w:r>
        <w:rPr>
          <w:i/>
        </w:rPr>
        <w:t>condition</w:t>
      </w:r>
      <w:r>
        <w:t xml:space="preserve"> evaluates to </w:t>
      </w:r>
      <w:r>
        <w:rPr>
          <w:b/>
        </w:rPr>
        <w:t>false</w:t>
      </w:r>
      <w:r>
        <w:t>; otherwise, you get an infinite loop.</w:t>
      </w:r>
    </w:p>
    <w:p w:rsidR="00B01ECA" w:rsidRPr="00B01ECA" w:rsidRDefault="00B01ECA" w:rsidP="00F32280">
      <w:r>
        <w:t xml:space="preserve">A third way to express a loop uses </w:t>
      </w:r>
      <w:r>
        <w:rPr>
          <w:b/>
        </w:rPr>
        <w:t>do … while</w:t>
      </w:r>
      <w:r>
        <w:t>.</w:t>
      </w:r>
    </w:p>
    <w:p w:rsidR="00B76EB8" w:rsidRDefault="00B76EB8" w:rsidP="00B01ECA">
      <w:pPr>
        <w:spacing w:after="0" w:line="240" w:lineRule="auto"/>
      </w:pPr>
      <w:r>
        <w:tab/>
        <w:t>do {</w:t>
      </w:r>
      <w:r w:rsidR="00B01ECA">
        <w:tab/>
      </w:r>
    </w:p>
    <w:p w:rsidR="00B01ECA" w:rsidRDefault="00B76EB8" w:rsidP="00B01ECA">
      <w:pPr>
        <w:spacing w:after="0" w:line="240" w:lineRule="auto"/>
      </w:pPr>
      <w:r>
        <w:tab/>
      </w:r>
      <w:r w:rsidR="00B01ECA">
        <w:tab/>
      </w:r>
      <w:r w:rsidR="00B01ECA">
        <w:rPr>
          <w:i/>
        </w:rPr>
        <w:t>code_block</w:t>
      </w:r>
    </w:p>
    <w:p w:rsidR="00B01ECA" w:rsidRDefault="00B01ECA" w:rsidP="00B76EB8">
      <w:pPr>
        <w:spacing w:after="0" w:line="240" w:lineRule="auto"/>
      </w:pPr>
      <w:r>
        <w:tab/>
        <w:t>}</w:t>
      </w:r>
    </w:p>
    <w:p w:rsidR="00B01ECA" w:rsidRDefault="00B01ECA" w:rsidP="00B01ECA">
      <w:pPr>
        <w:spacing w:after="0" w:line="240" w:lineRule="auto"/>
      </w:pPr>
      <w:r>
        <w:tab/>
      </w:r>
      <w:r w:rsidR="00B76EB8">
        <w:t>w</w:t>
      </w:r>
      <w:r>
        <w:t xml:space="preserve">hile ( </w:t>
      </w:r>
      <w:r>
        <w:rPr>
          <w:i/>
        </w:rPr>
        <w:t>condition</w:t>
      </w:r>
      <w:r>
        <w:t xml:space="preserve"> )</w:t>
      </w:r>
    </w:p>
    <w:p w:rsidR="00B76EB8" w:rsidRDefault="00B76EB8" w:rsidP="00F32280"/>
    <w:p w:rsidR="00136893" w:rsidRPr="00136893" w:rsidRDefault="00136893" w:rsidP="00F32280">
      <w:r>
        <w:t xml:space="preserve">As in c++ and c#, (for all 3 types of loop) the </w:t>
      </w:r>
      <w:r>
        <w:rPr>
          <w:b/>
        </w:rPr>
        <w:t>break</w:t>
      </w:r>
      <w:r>
        <w:t xml:space="preserve"> statement can be used to exit the loop unconditionally, and the </w:t>
      </w:r>
      <w:r>
        <w:rPr>
          <w:b/>
        </w:rPr>
        <w:t>continue</w:t>
      </w:r>
      <w:r>
        <w:t xml:space="preserve"> statement can be used to jump to the end of the of the </w:t>
      </w:r>
      <w:r>
        <w:rPr>
          <w:i/>
        </w:rPr>
        <w:t>code_block</w:t>
      </w:r>
      <w:r>
        <w:t>.</w:t>
      </w:r>
    </w:p>
    <w:p w:rsidR="0099705D" w:rsidRDefault="00B50141" w:rsidP="00F32280">
      <w:r>
        <w:t>SCOPE</w:t>
      </w:r>
    </w:p>
    <w:p w:rsidR="00B50141" w:rsidRDefault="00B50141" w:rsidP="00F32280">
      <w:r>
        <w:t xml:space="preserve">Variables and constants introduced by </w:t>
      </w:r>
      <w:r>
        <w:rPr>
          <w:b/>
        </w:rPr>
        <w:t>let</w:t>
      </w:r>
      <w:r>
        <w:t xml:space="preserve"> and </w:t>
      </w:r>
      <w:r>
        <w:rPr>
          <w:b/>
        </w:rPr>
        <w:t>const</w:t>
      </w:r>
      <w:r>
        <w:t xml:space="preserve"> are limited in scope to the code in enclosing braces (if any).</w:t>
      </w:r>
      <w:r w:rsidR="00B76EB8">
        <w:t xml:space="preserve">  This is a very good reason to use </w:t>
      </w:r>
      <w:r w:rsidR="00B76EB8">
        <w:rPr>
          <w:b/>
        </w:rPr>
        <w:t>let</w:t>
      </w:r>
      <w:r w:rsidR="00B76EB8">
        <w:t xml:space="preserve"> and </w:t>
      </w:r>
      <w:r w:rsidR="00B76EB8">
        <w:rPr>
          <w:b/>
        </w:rPr>
        <w:t>const</w:t>
      </w:r>
      <w:r w:rsidR="00B76EB8">
        <w:t xml:space="preserve"> instead of </w:t>
      </w:r>
      <w:r w:rsidR="00B76EB8">
        <w:rPr>
          <w:b/>
        </w:rPr>
        <w:t>var</w:t>
      </w:r>
      <w:r w:rsidR="00B76EB8">
        <w:t>.</w:t>
      </w:r>
    </w:p>
    <w:p w:rsidR="00C062C2" w:rsidRDefault="00C062C2" w:rsidP="00F32280">
      <w:r>
        <w:t>FUNCTIONS</w:t>
      </w:r>
    </w:p>
    <w:p w:rsidR="00C062C2" w:rsidRDefault="00C062C2" w:rsidP="00F32280">
      <w:r>
        <w:t>The syntax of a function  declaration is</w:t>
      </w:r>
    </w:p>
    <w:p w:rsidR="00C062C2" w:rsidRDefault="00C062C2" w:rsidP="00C062C2">
      <w:pPr>
        <w:spacing w:after="0" w:line="240" w:lineRule="auto"/>
      </w:pPr>
      <w:r>
        <w:lastRenderedPageBreak/>
        <w:tab/>
      </w:r>
      <w:r w:rsidR="00C40CEF">
        <w:t>f</w:t>
      </w:r>
      <w:r>
        <w:t xml:space="preserve">unction  </w:t>
      </w:r>
      <w:r>
        <w:rPr>
          <w:i/>
        </w:rPr>
        <w:t>name_of_function</w:t>
      </w:r>
      <w:r>
        <w:t xml:space="preserve"> ( </w:t>
      </w:r>
      <w:r>
        <w:rPr>
          <w:i/>
        </w:rPr>
        <w:t xml:space="preserve">optional_arguments </w:t>
      </w:r>
      <w:r>
        <w:t>)  {</w:t>
      </w:r>
    </w:p>
    <w:p w:rsidR="00C062C2" w:rsidRDefault="00C062C2" w:rsidP="00C062C2">
      <w:pPr>
        <w:spacing w:after="0" w:line="240" w:lineRule="auto"/>
      </w:pPr>
      <w:r>
        <w:tab/>
      </w:r>
      <w:r>
        <w:tab/>
      </w:r>
      <w:r w:rsidRPr="00C062C2">
        <w:rPr>
          <w:i/>
        </w:rPr>
        <w:t>b</w:t>
      </w:r>
      <w:r>
        <w:rPr>
          <w:i/>
        </w:rPr>
        <w:t>ody</w:t>
      </w:r>
    </w:p>
    <w:p w:rsidR="00C062C2" w:rsidRPr="00C062C2" w:rsidRDefault="00C062C2" w:rsidP="00C062C2">
      <w:pPr>
        <w:spacing w:after="0" w:line="240" w:lineRule="auto"/>
      </w:pPr>
      <w:r>
        <w:tab/>
        <w:t>}</w:t>
      </w:r>
    </w:p>
    <w:p w:rsidR="00B76EB8" w:rsidRDefault="00B76EB8" w:rsidP="00F32280"/>
    <w:p w:rsidR="00C40CEF" w:rsidRDefault="00C40CEF" w:rsidP="00F32280">
      <w:r>
        <w:t>An alternative syntax is</w:t>
      </w:r>
    </w:p>
    <w:p w:rsidR="00C40CEF" w:rsidRDefault="00C40CEF" w:rsidP="00C40CEF">
      <w:pPr>
        <w:spacing w:after="0" w:line="240" w:lineRule="auto"/>
      </w:pPr>
      <w:r>
        <w:tab/>
        <w:t xml:space="preserve">let </w:t>
      </w:r>
      <w:r>
        <w:rPr>
          <w:i/>
        </w:rPr>
        <w:t>name_of_function</w:t>
      </w:r>
      <w:r>
        <w:t xml:space="preserve"> = function  </w:t>
      </w:r>
      <w:r>
        <w:rPr>
          <w:i/>
        </w:rPr>
        <w:t xml:space="preserve">optional_debugging_function_name </w:t>
      </w:r>
      <w:r>
        <w:t xml:space="preserve"> ( </w:t>
      </w:r>
      <w:r>
        <w:rPr>
          <w:i/>
        </w:rPr>
        <w:t xml:space="preserve">optional_arguments </w:t>
      </w:r>
      <w:r>
        <w:t>)  {</w:t>
      </w:r>
    </w:p>
    <w:p w:rsidR="00C40CEF" w:rsidRDefault="00C40CEF" w:rsidP="00C40CEF">
      <w:pPr>
        <w:spacing w:after="0" w:line="240" w:lineRule="auto"/>
      </w:pPr>
      <w:r>
        <w:tab/>
      </w:r>
      <w:r>
        <w:tab/>
      </w:r>
      <w:r w:rsidRPr="00C062C2">
        <w:rPr>
          <w:i/>
        </w:rPr>
        <w:t>b</w:t>
      </w:r>
      <w:r>
        <w:rPr>
          <w:i/>
        </w:rPr>
        <w:t>ody</w:t>
      </w:r>
    </w:p>
    <w:p w:rsidR="00C40CEF" w:rsidRPr="00C062C2" w:rsidRDefault="00C40CEF" w:rsidP="00C40CEF">
      <w:pPr>
        <w:spacing w:after="0" w:line="240" w:lineRule="auto"/>
      </w:pPr>
      <w:r>
        <w:tab/>
        <w:t>}</w:t>
      </w:r>
    </w:p>
    <w:p w:rsidR="00C40CEF" w:rsidRDefault="00C40CEF" w:rsidP="00F32280"/>
    <w:p w:rsidR="00C40CEF" w:rsidRDefault="00C40CEF" w:rsidP="00F32280">
      <w:r>
        <w:t xml:space="preserve">You invoke the function using </w:t>
      </w:r>
      <w:r>
        <w:rPr>
          <w:i/>
        </w:rPr>
        <w:t>name_of_function</w:t>
      </w:r>
      <w:r>
        <w:t xml:space="preserve">, not  </w:t>
      </w:r>
      <w:r>
        <w:rPr>
          <w:i/>
        </w:rPr>
        <w:t>optional_debugging_function_name</w:t>
      </w:r>
      <w:r>
        <w:t xml:space="preserve">.  It is good practice to include </w:t>
      </w:r>
      <w:r>
        <w:rPr>
          <w:i/>
        </w:rPr>
        <w:t>optional_debugging_name_of_function</w:t>
      </w:r>
      <w:r>
        <w:t>, because the browser’s console can use that name to refer to the function in the event of an error.</w:t>
      </w:r>
    </w:p>
    <w:p w:rsidR="00304E08" w:rsidRDefault="00304E08" w:rsidP="00F32280">
      <w:r>
        <w:t xml:space="preserve">A function can be declared within an object.  Expanding the </w:t>
      </w:r>
      <w:r>
        <w:rPr>
          <w:i/>
        </w:rPr>
        <w:t>person</w:t>
      </w:r>
      <w:r>
        <w:t xml:space="preserve"> object (introduced above), we could have</w:t>
      </w:r>
    </w:p>
    <w:p w:rsidR="00304E08" w:rsidRDefault="00304E08" w:rsidP="00304E08">
      <w:pPr>
        <w:spacing w:after="0" w:line="240" w:lineRule="auto"/>
      </w:pPr>
      <w:r>
        <w:t>let person = {</w:t>
      </w:r>
    </w:p>
    <w:p w:rsidR="00304E08" w:rsidRDefault="00304E08" w:rsidP="00304E08">
      <w:pPr>
        <w:spacing w:after="0" w:line="240" w:lineRule="auto"/>
      </w:pPr>
      <w:r>
        <w:tab/>
        <w:t>firstName:  ‘John’,</w:t>
      </w:r>
    </w:p>
    <w:p w:rsidR="00304E08" w:rsidRDefault="00304E08" w:rsidP="00304E08">
      <w:pPr>
        <w:spacing w:after="0" w:line="240" w:lineRule="auto"/>
      </w:pPr>
      <w:r>
        <w:tab/>
        <w:t>lastName:  ‘Adams’</w:t>
      </w:r>
      <w:r w:rsidR="00E77510">
        <w:t>,</w:t>
      </w:r>
    </w:p>
    <w:p w:rsidR="00304E08" w:rsidRDefault="00304E08" w:rsidP="00304E08">
      <w:pPr>
        <w:spacing w:after="0" w:line="240" w:lineRule="auto"/>
      </w:pPr>
      <w:r>
        <w:tab/>
        <w:t>showInfo:  function() {</w:t>
      </w:r>
    </w:p>
    <w:p w:rsidR="00304E08" w:rsidRDefault="00304E08" w:rsidP="00304E08">
      <w:pPr>
        <w:spacing w:after="0" w:line="240" w:lineRule="auto"/>
      </w:pPr>
      <w:r>
        <w:tab/>
      </w:r>
      <w:r>
        <w:tab/>
        <w:t>showMessage(“name is “ +</w:t>
      </w:r>
      <w:r w:rsidR="00E77510">
        <w:t>this.</w:t>
      </w:r>
      <w:r>
        <w:t xml:space="preserve"> firstName + “ “ + </w:t>
      </w:r>
      <w:r w:rsidR="00E77510">
        <w:t>this.</w:t>
      </w:r>
      <w:r>
        <w:t>lastName</w:t>
      </w:r>
      <w:r w:rsidR="00E77510">
        <w:t>)</w:t>
      </w:r>
      <w:r>
        <w:t>;</w:t>
      </w:r>
    </w:p>
    <w:p w:rsidR="00304E08" w:rsidRDefault="00304E08" w:rsidP="00304E08">
      <w:pPr>
        <w:spacing w:after="0" w:line="240" w:lineRule="auto"/>
      </w:pPr>
      <w:r>
        <w:tab/>
        <w:t>}</w:t>
      </w:r>
    </w:p>
    <w:p w:rsidR="00304E08" w:rsidRDefault="00304E08" w:rsidP="00304E08">
      <w:pPr>
        <w:spacing w:after="0" w:line="240" w:lineRule="auto"/>
      </w:pPr>
      <w:r>
        <w:t>};</w:t>
      </w:r>
    </w:p>
    <w:p w:rsidR="00AC16A0" w:rsidRDefault="00AC16A0" w:rsidP="00AC16A0">
      <w:bookmarkStart w:id="6" w:name="_Apply_JavaScript_to"/>
      <w:bookmarkEnd w:id="6"/>
    </w:p>
    <w:p w:rsidR="00AC16A0" w:rsidRDefault="00AC16A0" w:rsidP="00AC16A0">
      <w:r>
        <w:t>When you pass a scalar (e.g. an ordinary variable) as an argument to a function, and when the function changes the value of that variable, this has no effect on that scalar (i.e. passing by value).  But when you pass an object as an argument to a function, and when the function changes the value of one of the object’s properties, this is – indeed – a change that affects the object (i.e.  passing by reference).</w:t>
      </w:r>
    </w:p>
    <w:p w:rsidR="005E25C3" w:rsidRDefault="005E25C3" w:rsidP="005E25C3">
      <w:pPr>
        <w:pStyle w:val="Heading1"/>
      </w:pPr>
      <w:r>
        <w:t>Apply JavaScript to a Web Page</w:t>
      </w:r>
    </w:p>
    <w:p w:rsidR="005535EF" w:rsidRDefault="005535EF" w:rsidP="005535EF">
      <w:r>
        <w:t xml:space="preserve">Objects on a web page have a protocol called the “Document Object Model” – or more briefly DOM.  </w:t>
      </w:r>
      <w:r w:rsidRPr="005535EF">
        <w:rPr>
          <w:b/>
        </w:rPr>
        <w:t>d</w:t>
      </w:r>
      <w:r>
        <w:rPr>
          <w:b/>
        </w:rPr>
        <w:t>ocument</w:t>
      </w:r>
      <w:r>
        <w:t xml:space="preserve"> is an object that refers to the entire web page.  The word </w:t>
      </w:r>
      <w:r w:rsidRPr="005535EF">
        <w:rPr>
          <w:b/>
        </w:rPr>
        <w:t>Element</w:t>
      </w:r>
      <w:r>
        <w:t xml:space="preserve"> in DOM terminology is a string of HTML code, e.g. </w:t>
      </w:r>
    </w:p>
    <w:p w:rsidR="005535EF" w:rsidRPr="005535EF" w:rsidRDefault="005535EF" w:rsidP="005535EF">
      <w:pPr>
        <w:ind w:left="720"/>
      </w:pPr>
      <w:r>
        <w:t>&lt;h1 class=”col-sm-12”&gt;GET A GRIP&lt;/h1&gt;</w:t>
      </w:r>
    </w:p>
    <w:p w:rsidR="005E25C3" w:rsidRDefault="005E25C3" w:rsidP="005E25C3">
      <w:r>
        <w:t xml:space="preserve">A way that JavaScript is frequently used is to change the text of some element.  You can refer to the </w:t>
      </w:r>
      <w:r w:rsidR="00C90DEB">
        <w:t>elemen</w:t>
      </w:r>
      <w:r>
        <w:t>t’s identifier or its class.  For example, the web page might contain</w:t>
      </w:r>
    </w:p>
    <w:p w:rsidR="005E25C3" w:rsidRPr="005E25C3" w:rsidRDefault="005E25C3" w:rsidP="0042095D">
      <w:pPr>
        <w:spacing w:after="0"/>
        <w:rPr>
          <w:rFonts w:ascii="Calibri" w:hAnsi="Calibri"/>
        </w:rPr>
      </w:pPr>
      <w:r w:rsidRPr="005E25C3">
        <w:rPr>
          <w:rFonts w:ascii="Calibri" w:hAnsi="Calibri"/>
        </w:rPr>
        <w:t>. . .</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xml:space="preserve">&lt;h2 </w:t>
      </w:r>
      <w:r w:rsidRPr="005E25C3">
        <w:rPr>
          <w:rFonts w:ascii="Calibri" w:hAnsi="Calibri"/>
        </w:rPr>
        <w:t>id="percent_off"</w:t>
      </w:r>
      <w:r w:rsidRPr="005E25C3">
        <w:rPr>
          <w:rFonts w:ascii="Calibri" w:eastAsia="Times New Roman" w:hAnsi="Calibri" w:cs="Consolas"/>
        </w:rPr>
        <w:t>&gt;20% OFF&lt;/h2&gt;</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 .</w:t>
      </w:r>
    </w:p>
    <w:p w:rsidR="005E25C3" w:rsidRDefault="005E25C3" w:rsidP="005E25C3"/>
    <w:p w:rsidR="0042095D" w:rsidRDefault="0042095D" w:rsidP="005E25C3">
      <w:pPr>
        <w:rPr>
          <w:rFonts w:ascii="Calibri" w:hAnsi="Calibri"/>
        </w:rPr>
      </w:pPr>
      <w:r>
        <w:t xml:space="preserve">(We recently added </w:t>
      </w:r>
      <w:r w:rsidRPr="0042095D">
        <w:rPr>
          <w:rFonts w:ascii="Calibri" w:hAnsi="Calibri"/>
          <w:b/>
        </w:rPr>
        <w:t>id="percent_off"</w:t>
      </w:r>
      <w:r>
        <w:rPr>
          <w:rFonts w:ascii="Calibri" w:hAnsi="Calibri"/>
        </w:rPr>
        <w:t>, so that it would be possible to refer to this &lt;h2&gt; element in JavaScript.)  We change the text with the statement</w:t>
      </w:r>
    </w:p>
    <w:p w:rsidR="0042095D" w:rsidRDefault="0042095D" w:rsidP="00F534B8">
      <w:pPr>
        <w:ind w:left="720"/>
        <w:rPr>
          <w:rFonts w:ascii="Calibri" w:hAnsi="Calibri"/>
        </w:rPr>
      </w:pPr>
      <w:r>
        <w:rPr>
          <w:rFonts w:ascii="Calibri" w:hAnsi="Calibri"/>
        </w:rPr>
        <w:t xml:space="preserve">document.getElementById(‘percent_off’).textContent = </w:t>
      </w:r>
      <w:r>
        <w:rPr>
          <w:rFonts w:ascii="Calibri" w:hAnsi="Calibri"/>
          <w:i/>
        </w:rPr>
        <w:t>new_text</w:t>
      </w:r>
      <w:r>
        <w:rPr>
          <w:rFonts w:ascii="Calibri" w:hAnsi="Calibri"/>
        </w:rPr>
        <w:t>;</w:t>
      </w:r>
    </w:p>
    <w:p w:rsidR="00302EA1" w:rsidRDefault="00302EA1" w:rsidP="005E25C3">
      <w:pPr>
        <w:rPr>
          <w:rFonts w:ascii="Calibri" w:hAnsi="Calibri"/>
        </w:rPr>
      </w:pPr>
      <w:r>
        <w:rPr>
          <w:rFonts w:ascii="Calibri" w:hAnsi="Calibri"/>
        </w:rPr>
        <w:t xml:space="preserve">It is useful to work with the </w:t>
      </w:r>
      <w:r>
        <w:rPr>
          <w:rFonts w:ascii="Calibri" w:hAnsi="Calibri"/>
          <w:b/>
        </w:rPr>
        <w:t>class</w:t>
      </w:r>
      <w:r>
        <w:rPr>
          <w:rFonts w:ascii="Calibri" w:hAnsi="Calibri"/>
        </w:rPr>
        <w:t xml:space="preserve"> or </w:t>
      </w:r>
      <w:r>
        <w:rPr>
          <w:rFonts w:ascii="Calibri" w:hAnsi="Calibri"/>
          <w:b/>
        </w:rPr>
        <w:t>classList</w:t>
      </w:r>
      <w:r>
        <w:rPr>
          <w:rFonts w:ascii="Calibri" w:hAnsi="Calibri"/>
        </w:rPr>
        <w:t xml:space="preserve"> property when using a combination of JavaScript and CSS to change properties of HTML elements.  Refer to the code in </w:t>
      </w:r>
      <w:r>
        <w:rPr>
          <w:rFonts w:ascii="Calibri" w:hAnsi="Calibri"/>
          <w:b/>
        </w:rPr>
        <w:t>home.js</w:t>
      </w:r>
      <w:r>
        <w:rPr>
          <w:rFonts w:ascii="Calibri" w:hAnsi="Calibri"/>
        </w:rPr>
        <w:t xml:space="preserve"> that immediately follows the comment “Use JavaScript coupled with CSS to change the color of some text, and experiment with the classList object.”.  </w:t>
      </w:r>
      <w:r w:rsidR="0067136D">
        <w:rPr>
          <w:rFonts w:ascii="Calibri" w:hAnsi="Calibri"/>
        </w:rPr>
        <w:t xml:space="preserve">Secondly refer to the code in </w:t>
      </w:r>
      <w:r w:rsidR="0067136D" w:rsidRPr="0067136D">
        <w:rPr>
          <w:rFonts w:ascii="Calibri" w:hAnsi="Calibri"/>
          <w:b/>
        </w:rPr>
        <w:t>home.js</w:t>
      </w:r>
      <w:r w:rsidR="0067136D">
        <w:rPr>
          <w:rFonts w:ascii="Calibri" w:hAnsi="Calibri"/>
        </w:rPr>
        <w:t xml:space="preserve"> that immediately follows the comment “responding to a mouse button click”.  (The button is toward the end with the title “SEE REVIEW”.)  Finally r</w:t>
      </w:r>
      <w:r>
        <w:rPr>
          <w:rFonts w:ascii="Calibri" w:hAnsi="Calibri"/>
        </w:rPr>
        <w:t>efer to the consol</w:t>
      </w:r>
      <w:r w:rsidR="0067136D">
        <w:rPr>
          <w:rFonts w:ascii="Calibri" w:hAnsi="Calibri"/>
        </w:rPr>
        <w:t>e log after executing this code and clicking the button.</w:t>
      </w:r>
    </w:p>
    <w:p w:rsidR="0083611A" w:rsidRDefault="0083611A" w:rsidP="005E25C3">
      <w:pPr>
        <w:rPr>
          <w:rFonts w:ascii="Calibri" w:hAnsi="Calibri"/>
        </w:rPr>
      </w:pPr>
      <w:r>
        <w:rPr>
          <w:rFonts w:ascii="Calibri" w:hAnsi="Calibri"/>
        </w:rPr>
        <w:t>Note the syntax of adding an event to a DOM element.</w:t>
      </w:r>
    </w:p>
    <w:p w:rsidR="0083611A" w:rsidRDefault="0083611A" w:rsidP="0083611A">
      <w:pPr>
        <w:spacing w:after="0" w:line="240" w:lineRule="auto"/>
        <w:rPr>
          <w:rFonts w:ascii="Calibri" w:hAnsi="Calibri"/>
        </w:rPr>
      </w:pPr>
      <w:r>
        <w:rPr>
          <w:rFonts w:ascii="Calibri" w:hAnsi="Calibri"/>
        </w:rPr>
        <w:tab/>
      </w:r>
      <w:r>
        <w:rPr>
          <w:rFonts w:ascii="Calibri" w:hAnsi="Calibri"/>
          <w:i/>
        </w:rPr>
        <w:t>DOM_element</w:t>
      </w:r>
      <w:r w:rsidRPr="0083611A">
        <w:rPr>
          <w:rFonts w:ascii="Calibri" w:hAnsi="Calibri"/>
          <w:b/>
          <w:i/>
        </w:rPr>
        <w:t>.</w:t>
      </w:r>
      <w:r w:rsidRPr="0083611A">
        <w:rPr>
          <w:rFonts w:ascii="Calibri" w:hAnsi="Calibri"/>
          <w:b/>
        </w:rPr>
        <w:t>addEventListener(</w:t>
      </w:r>
      <w:r>
        <w:rPr>
          <w:rFonts w:ascii="Calibri" w:hAnsi="Calibri"/>
          <w:i/>
        </w:rPr>
        <w:t>event_name</w:t>
      </w:r>
      <w:r w:rsidRPr="0083611A">
        <w:rPr>
          <w:rFonts w:ascii="Calibri" w:hAnsi="Calibri"/>
          <w:b/>
        </w:rPr>
        <w:t>,</w:t>
      </w:r>
      <w:r>
        <w:rPr>
          <w:rFonts w:ascii="Calibri" w:hAnsi="Calibri"/>
        </w:rPr>
        <w:t xml:space="preserve"> </w:t>
      </w:r>
      <w:r w:rsidRPr="0083611A">
        <w:rPr>
          <w:rFonts w:ascii="Calibri" w:hAnsi="Calibri"/>
          <w:b/>
        </w:rPr>
        <w:t>function() {</w:t>
      </w:r>
    </w:p>
    <w:p w:rsidR="0083611A" w:rsidRDefault="0083611A" w:rsidP="0083611A">
      <w:pPr>
        <w:spacing w:after="0" w:line="240" w:lineRule="auto"/>
        <w:rPr>
          <w:rFonts w:ascii="Calibri" w:hAnsi="Calibri"/>
        </w:rPr>
      </w:pPr>
      <w:r>
        <w:rPr>
          <w:rFonts w:ascii="Calibri" w:hAnsi="Calibri"/>
        </w:rPr>
        <w:tab/>
      </w:r>
      <w:r>
        <w:rPr>
          <w:rFonts w:ascii="Calibri" w:hAnsi="Calibri"/>
        </w:rPr>
        <w:tab/>
      </w:r>
      <w:r w:rsidRPr="0083611A">
        <w:rPr>
          <w:rFonts w:ascii="Calibri" w:hAnsi="Calibri"/>
          <w:i/>
        </w:rPr>
        <w:t>f</w:t>
      </w:r>
      <w:r>
        <w:rPr>
          <w:rFonts w:ascii="Calibri" w:hAnsi="Calibri"/>
          <w:i/>
        </w:rPr>
        <w:t>unction_body</w:t>
      </w:r>
    </w:p>
    <w:p w:rsidR="0083611A" w:rsidRDefault="0083611A" w:rsidP="0083611A">
      <w:pPr>
        <w:spacing w:after="0" w:line="240" w:lineRule="auto"/>
        <w:rPr>
          <w:rFonts w:ascii="Calibri" w:hAnsi="Calibri"/>
        </w:rPr>
      </w:pPr>
      <w:r>
        <w:rPr>
          <w:rFonts w:ascii="Calibri" w:hAnsi="Calibri"/>
        </w:rPr>
        <w:tab/>
      </w:r>
      <w:r>
        <w:rPr>
          <w:rFonts w:ascii="Calibri" w:hAnsi="Calibri"/>
        </w:rPr>
        <w:tab/>
      </w:r>
      <w:r w:rsidRPr="0083611A">
        <w:rPr>
          <w:rFonts w:ascii="Calibri" w:hAnsi="Calibri"/>
          <w:b/>
        </w:rPr>
        <w:t>}</w:t>
      </w:r>
    </w:p>
    <w:p w:rsidR="0083611A" w:rsidRDefault="0083611A" w:rsidP="0083611A">
      <w:pPr>
        <w:spacing w:after="0" w:line="240" w:lineRule="auto"/>
        <w:rPr>
          <w:rFonts w:ascii="Calibri" w:hAnsi="Calibri"/>
        </w:rPr>
      </w:pPr>
    </w:p>
    <w:p w:rsidR="0083611A" w:rsidRDefault="0083611A" w:rsidP="0083611A">
      <w:pPr>
        <w:spacing w:after="0" w:line="240" w:lineRule="auto"/>
        <w:rPr>
          <w:rFonts w:ascii="Calibri" w:hAnsi="Calibri"/>
        </w:rPr>
      </w:pPr>
      <w:r>
        <w:rPr>
          <w:rFonts w:ascii="Calibri" w:hAnsi="Calibri"/>
          <w:i/>
        </w:rPr>
        <w:t>event_name</w:t>
      </w:r>
      <w:r>
        <w:rPr>
          <w:rFonts w:ascii="Calibri" w:hAnsi="Calibri"/>
        </w:rPr>
        <w:t xml:space="preserve"> depends upon the type of DOM element; you can get a list and descriptions of events from Google; use the keyword “mdn”</w:t>
      </w:r>
      <w:r w:rsidR="00630E0E">
        <w:rPr>
          <w:rFonts w:ascii="Calibri" w:hAnsi="Calibri"/>
        </w:rPr>
        <w:t xml:space="preserve"> (Mozilla Development Network) plus a description of the element’s type.</w:t>
      </w:r>
    </w:p>
    <w:p w:rsidR="00F534B8" w:rsidRDefault="00F534B8" w:rsidP="0083611A">
      <w:pPr>
        <w:spacing w:after="0" w:line="240" w:lineRule="auto"/>
        <w:rPr>
          <w:rFonts w:ascii="Calibri" w:hAnsi="Calibri"/>
        </w:rPr>
      </w:pPr>
    </w:p>
    <w:p w:rsidR="00F534B8" w:rsidRDefault="00F534B8" w:rsidP="0083611A">
      <w:pPr>
        <w:spacing w:after="0" w:line="240" w:lineRule="auto"/>
        <w:rPr>
          <w:rFonts w:ascii="Calibri" w:hAnsi="Calibri"/>
        </w:rPr>
      </w:pPr>
      <w:r>
        <w:rPr>
          <w:rFonts w:ascii="Calibri" w:hAnsi="Calibri"/>
        </w:rPr>
        <w:t>Instead of getting a single HTML element (</w:t>
      </w:r>
      <w:r w:rsidRPr="00F534B8">
        <w:rPr>
          <w:rFonts w:ascii="Calibri" w:hAnsi="Calibri"/>
          <w:b/>
        </w:rPr>
        <w:t>document.getElementById()</w:t>
      </w:r>
      <w:r>
        <w:rPr>
          <w:rFonts w:ascii="Calibri" w:hAnsi="Calibri"/>
        </w:rPr>
        <w:t>), we can get a collection of HTML elements via</w:t>
      </w:r>
    </w:p>
    <w:p w:rsidR="00F534B8" w:rsidRDefault="00F534B8" w:rsidP="0083611A">
      <w:pPr>
        <w:spacing w:after="0" w:line="240" w:lineRule="auto"/>
        <w:rPr>
          <w:rFonts w:ascii="Calibri" w:hAnsi="Calibri"/>
        </w:rPr>
      </w:pPr>
    </w:p>
    <w:p w:rsidR="00F534B8" w:rsidRPr="00F534B8" w:rsidRDefault="00F534B8" w:rsidP="00F534B8">
      <w:pPr>
        <w:shd w:val="clear" w:color="auto" w:fill="FFFFFF" w:themeFill="background1"/>
        <w:spacing w:line="285" w:lineRule="atLeast"/>
        <w:rPr>
          <w:rFonts w:ascii="Consolas" w:eastAsia="Times New Roman" w:hAnsi="Consolas" w:cs="Consolas"/>
          <w:sz w:val="21"/>
          <w:szCs w:val="21"/>
        </w:rPr>
      </w:pPr>
      <w:r w:rsidRPr="00F534B8">
        <w:rPr>
          <w:rFonts w:ascii="Calibri" w:hAnsi="Calibri"/>
        </w:rPr>
        <w:tab/>
        <w:t>document.</w:t>
      </w:r>
      <w:r w:rsidRPr="00F534B8">
        <w:rPr>
          <w:rFonts w:ascii="Consolas" w:hAnsi="Consolas" w:cs="Consolas"/>
          <w:sz w:val="21"/>
          <w:szCs w:val="21"/>
        </w:rPr>
        <w:t xml:space="preserve"> </w:t>
      </w:r>
      <w:r w:rsidRPr="00F534B8">
        <w:rPr>
          <w:rFonts w:ascii="Consolas" w:eastAsia="Times New Roman" w:hAnsi="Consolas" w:cs="Consolas"/>
          <w:sz w:val="21"/>
          <w:szCs w:val="21"/>
        </w:rPr>
        <w:t>getElementsByClassName(</w:t>
      </w:r>
      <w:r>
        <w:rPr>
          <w:rFonts w:ascii="Consolas" w:eastAsia="Times New Roman" w:hAnsi="Consolas" w:cs="Consolas"/>
          <w:i/>
          <w:sz w:val="21"/>
          <w:szCs w:val="21"/>
        </w:rPr>
        <w:t>class_name</w:t>
      </w:r>
      <w:r w:rsidRPr="00F534B8">
        <w:rPr>
          <w:rFonts w:ascii="Consolas" w:eastAsia="Times New Roman" w:hAnsi="Consolas" w:cs="Consolas"/>
          <w:sz w:val="21"/>
          <w:szCs w:val="21"/>
        </w:rPr>
        <w:t>)</w:t>
      </w:r>
      <w:r>
        <w:rPr>
          <w:rFonts w:ascii="Consolas" w:eastAsia="Times New Roman" w:hAnsi="Consolas" w:cs="Consolas"/>
          <w:sz w:val="21"/>
          <w:szCs w:val="21"/>
        </w:rPr>
        <w:t>;</w:t>
      </w:r>
    </w:p>
    <w:p w:rsidR="00F534B8" w:rsidRPr="00F534B8" w:rsidRDefault="00F534B8" w:rsidP="00F534B8">
      <w:pPr>
        <w:shd w:val="clear" w:color="auto" w:fill="FFFFFF" w:themeFill="background1"/>
      </w:pPr>
      <w:r>
        <w:t xml:space="preserve">This returns an object called an </w:t>
      </w:r>
      <w:r w:rsidRPr="00F534B8">
        <w:rPr>
          <w:b/>
        </w:rPr>
        <w:t>HTMLCollection</w:t>
      </w:r>
      <w:r>
        <w:rPr>
          <w:b/>
        </w:rPr>
        <w:t xml:space="preserve"> </w:t>
      </w:r>
      <w:r>
        <w:t>– not exactly an array but similar enough, so that one can use array methods to manipulate the markup.</w:t>
      </w:r>
    </w:p>
    <w:p w:rsidR="003A7B6F" w:rsidRDefault="003A7B6F" w:rsidP="003A7B6F">
      <w:pPr>
        <w:pStyle w:val="Heading1"/>
      </w:pPr>
      <w:bookmarkStart w:id="7" w:name="_Standard_Built-in_Objects"/>
      <w:bookmarkEnd w:id="7"/>
      <w:r>
        <w:t>Standard Built-in Objects</w:t>
      </w:r>
    </w:p>
    <w:p w:rsidR="009D19E5" w:rsidRDefault="003A7B6F" w:rsidP="005E25C3">
      <w:r>
        <w:t xml:space="preserve">Use the keywords </w:t>
      </w:r>
      <w:r w:rsidRPr="00D807C7">
        <w:rPr>
          <w:b/>
        </w:rPr>
        <w:t xml:space="preserve">“mdn </w:t>
      </w:r>
      <w:r>
        <w:rPr>
          <w:b/>
        </w:rPr>
        <w:t>built-in objects</w:t>
      </w:r>
      <w:r w:rsidRPr="00D807C7">
        <w:rPr>
          <w:b/>
        </w:rPr>
        <w:t>”</w:t>
      </w:r>
      <w:r>
        <w:t xml:space="preserve"> with Google to find an article that discusses objects that are automatically available.  For example </w:t>
      </w:r>
      <w:r>
        <w:rPr>
          <w:b/>
        </w:rPr>
        <w:t>Array</w:t>
      </w:r>
      <w:r>
        <w:t xml:space="preserve">, </w:t>
      </w:r>
      <w:r>
        <w:rPr>
          <w:b/>
        </w:rPr>
        <w:t>Date</w:t>
      </w:r>
      <w:r>
        <w:t>,</w:t>
      </w:r>
      <w:r w:rsidR="009D19E5">
        <w:t xml:space="preserve"> </w:t>
      </w:r>
      <w:r w:rsidR="009D19E5">
        <w:rPr>
          <w:b/>
        </w:rPr>
        <w:t>Math</w:t>
      </w:r>
      <w:r w:rsidR="009D19E5" w:rsidRPr="007E5A95">
        <w:t>,</w:t>
      </w:r>
      <w:r w:rsidR="007E5A95">
        <w:t xml:space="preserve"> </w:t>
      </w:r>
      <w:r w:rsidR="007E5A95">
        <w:rPr>
          <w:b/>
        </w:rPr>
        <w:t>String</w:t>
      </w:r>
      <w:r w:rsidR="007E5A95">
        <w:t>,</w:t>
      </w:r>
      <w:r>
        <w:t xml:space="preserve"> </w:t>
      </w:r>
      <w:r w:rsidR="009D19E5">
        <w:t xml:space="preserve">. . . </w:t>
      </w:r>
    </w:p>
    <w:p w:rsidR="0042095D" w:rsidRDefault="007C0198" w:rsidP="005E25C3">
      <w:r>
        <w:t xml:space="preserve">Click on </w:t>
      </w:r>
      <w:r>
        <w:rPr>
          <w:b/>
        </w:rPr>
        <w:t>Date</w:t>
      </w:r>
      <w:r>
        <w:t xml:space="preserve"> in the left –hand column for suggested methods that one could invoke to get information about the date.</w:t>
      </w:r>
      <w:r w:rsidR="0013161E">
        <w:t xml:space="preserve">  These methods apply not only to the date object (which contains current date/time), but also to date objects that one might obtain from a database.</w:t>
      </w:r>
    </w:p>
    <w:p w:rsidR="0013161E" w:rsidRPr="0013161E" w:rsidRDefault="0013161E" w:rsidP="0013161E">
      <w:pPr>
        <w:shd w:val="clear" w:color="auto" w:fill="FFFFFF" w:themeFill="background1"/>
        <w:spacing w:after="0" w:line="285" w:lineRule="atLeast"/>
        <w:rPr>
          <w:rFonts w:ascii="Calibri" w:eastAsia="Times New Roman" w:hAnsi="Calibri" w:cs="Consolas"/>
        </w:rPr>
      </w:pPr>
      <w:r w:rsidRPr="0013161E">
        <w:rPr>
          <w:rFonts w:ascii="Calibri" w:eastAsia="Times New Roman" w:hAnsi="Calibri" w:cs="Consolas"/>
        </w:rPr>
        <w:t>let myDate = new Date("4/8/2020 11:35");</w:t>
      </w:r>
      <w:r>
        <w:rPr>
          <w:rFonts w:ascii="Calibri" w:eastAsia="Times New Roman" w:hAnsi="Calibri" w:cs="Consolas"/>
        </w:rPr>
        <w:tab/>
        <w:t>// or you could define it with year, month, day, etc.</w:t>
      </w:r>
    </w:p>
    <w:p w:rsidR="0013161E" w:rsidRPr="0013161E" w:rsidRDefault="0013161E" w:rsidP="0013161E">
      <w:pPr>
        <w:shd w:val="clear" w:color="auto" w:fill="FFFFFF" w:themeFill="background1"/>
        <w:spacing w:after="0" w:line="285" w:lineRule="atLeast"/>
        <w:rPr>
          <w:rFonts w:ascii="Calibri" w:eastAsia="Times New Roman" w:hAnsi="Calibri" w:cs="Consolas"/>
        </w:rPr>
      </w:pPr>
      <w:r w:rsidRPr="0013161E">
        <w:rPr>
          <w:rFonts w:ascii="Calibri" w:eastAsia="Times New Roman" w:hAnsi="Calibri" w:cs="Consolas"/>
        </w:rPr>
        <w:t>showMessage (myDate.getFullYear());</w:t>
      </w:r>
    </w:p>
    <w:p w:rsidR="0013161E" w:rsidRPr="0013161E" w:rsidRDefault="0013161E" w:rsidP="0013161E">
      <w:pPr>
        <w:shd w:val="clear" w:color="auto" w:fill="FFFFFF" w:themeFill="background1"/>
        <w:spacing w:after="0" w:line="285" w:lineRule="atLeast"/>
        <w:rPr>
          <w:rFonts w:ascii="Consolas" w:eastAsia="Times New Roman" w:hAnsi="Consolas" w:cs="Consolas"/>
          <w:sz w:val="21"/>
          <w:szCs w:val="21"/>
        </w:rPr>
      </w:pPr>
    </w:p>
    <w:p w:rsidR="0013161E" w:rsidRDefault="007E5A95" w:rsidP="005E25C3">
      <w:r>
        <w:t xml:space="preserve">Click on </w:t>
      </w:r>
      <w:r>
        <w:rPr>
          <w:b/>
        </w:rPr>
        <w:t>String</w:t>
      </w:r>
      <w:r>
        <w:t xml:space="preserve"> in the left-hand column for suggested methods pertaining to strings.  myString.charAt(</w:t>
      </w:r>
      <w:r>
        <w:rPr>
          <w:i/>
        </w:rPr>
        <w:t>position</w:t>
      </w:r>
      <w:r>
        <w:t>) returns a 1-character string in the indicated position (count starting from 0).</w:t>
      </w:r>
      <w:r w:rsidR="008D53DF">
        <w:t xml:space="preserve">  </w:t>
      </w:r>
      <w:r w:rsidR="008D53DF">
        <w:lastRenderedPageBreak/>
        <w:t>myString.indexOf(</w:t>
      </w:r>
      <w:r w:rsidR="008D53DF">
        <w:rPr>
          <w:i/>
        </w:rPr>
        <w:t>substring</w:t>
      </w:r>
      <w:r w:rsidR="008D53DF" w:rsidRPr="008D53DF">
        <w:t>)</w:t>
      </w:r>
      <w:r w:rsidR="008D53DF">
        <w:t xml:space="preserve"> finds a particular substring.  myString.substring() returns the substring specified by its starting and ending positions.  Notice, also, the methods </w:t>
      </w:r>
      <w:r w:rsidR="0094163E">
        <w:tab/>
      </w:r>
      <w:r w:rsidR="008D53DF">
        <w:t>that begin with “.trim”.</w:t>
      </w:r>
    </w:p>
    <w:p w:rsidR="00A2603D" w:rsidRDefault="00A2603D" w:rsidP="00A2603D">
      <w:pPr>
        <w:pStyle w:val="Heading1"/>
      </w:pPr>
      <w:bookmarkStart w:id="8" w:name="_Less_Disciplined_JavaScript"/>
      <w:bookmarkEnd w:id="8"/>
      <w:r>
        <w:t>Less Disciplined JavaScript</w:t>
      </w:r>
    </w:p>
    <w:p w:rsidR="00A2603D" w:rsidRDefault="00A2603D" w:rsidP="00A2603D">
      <w:r>
        <w:t>JavaScript tends to be backward compatible with older standards.  Undeclared variables or variables declared with “var” were previously permitted.  If you want to detect and correct undisciplined JavaScript (possibly inherited), add the string literal</w:t>
      </w:r>
    </w:p>
    <w:p w:rsidR="00A2603D" w:rsidRDefault="00A2603D" w:rsidP="00A2603D">
      <w:pPr>
        <w:ind w:left="720"/>
      </w:pPr>
      <w:r>
        <w:t>‘use string’;</w:t>
      </w:r>
    </w:p>
    <w:p w:rsidR="00A2603D" w:rsidRPr="00A2603D" w:rsidRDefault="00A2603D" w:rsidP="00A2603D">
      <w:r>
        <w:t>Place the literal at the top of a script module (</w:t>
      </w:r>
      <w:r>
        <w:rPr>
          <w:i/>
        </w:rPr>
        <w:t>name.</w:t>
      </w:r>
      <w:r>
        <w:t>js) to catch undisciplined code for the entire module.  Place the literal within a function to catch undisciplined code for the entire function.</w:t>
      </w:r>
    </w:p>
    <w:sectPr w:rsidR="00A2603D" w:rsidRPr="00A260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3F7" w:rsidRDefault="008853F7" w:rsidP="006151AE">
      <w:pPr>
        <w:spacing w:after="0" w:line="240" w:lineRule="auto"/>
      </w:pPr>
      <w:r>
        <w:separator/>
      </w:r>
    </w:p>
  </w:endnote>
  <w:endnote w:type="continuationSeparator" w:id="0">
    <w:p w:rsidR="008853F7" w:rsidRDefault="008853F7"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6151AE" w:rsidRDefault="006151AE">
        <w:pPr>
          <w:pStyle w:val="Footer"/>
          <w:jc w:val="center"/>
        </w:pPr>
        <w:r>
          <w:fldChar w:fldCharType="begin"/>
        </w:r>
        <w:r>
          <w:instrText xml:space="preserve"> PAGE   \* MERGEFORMAT </w:instrText>
        </w:r>
        <w:r>
          <w:fldChar w:fldCharType="separate"/>
        </w:r>
        <w:r w:rsidR="003B1E64">
          <w:rPr>
            <w:noProof/>
          </w:rPr>
          <w:t>3</w:t>
        </w:r>
        <w:r>
          <w:rPr>
            <w:noProof/>
          </w:rPr>
          <w:fldChar w:fldCharType="end"/>
        </w:r>
      </w:p>
    </w:sdtContent>
  </w:sdt>
  <w:p w:rsidR="006151AE" w:rsidRDefault="00615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3F7" w:rsidRDefault="008853F7" w:rsidP="006151AE">
      <w:pPr>
        <w:spacing w:after="0" w:line="240" w:lineRule="auto"/>
      </w:pPr>
      <w:r>
        <w:separator/>
      </w:r>
    </w:p>
  </w:footnote>
  <w:footnote w:type="continuationSeparator" w:id="0">
    <w:p w:rsidR="008853F7" w:rsidRDefault="008853F7"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2E21EE"/>
    <w:multiLevelType w:val="hybridMultilevel"/>
    <w:tmpl w:val="A63E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72BF"/>
    <w:rsid w:val="000662B5"/>
    <w:rsid w:val="00090204"/>
    <w:rsid w:val="000D4D28"/>
    <w:rsid w:val="00112EF1"/>
    <w:rsid w:val="0013161E"/>
    <w:rsid w:val="00136893"/>
    <w:rsid w:val="001501F5"/>
    <w:rsid w:val="00163E9A"/>
    <w:rsid w:val="0018221A"/>
    <w:rsid w:val="001A5BD8"/>
    <w:rsid w:val="001B736F"/>
    <w:rsid w:val="001D386A"/>
    <w:rsid w:val="001D5E3D"/>
    <w:rsid w:val="00216973"/>
    <w:rsid w:val="002E4142"/>
    <w:rsid w:val="00302EA1"/>
    <w:rsid w:val="00304E08"/>
    <w:rsid w:val="00320927"/>
    <w:rsid w:val="003458D6"/>
    <w:rsid w:val="00363C46"/>
    <w:rsid w:val="003A2C64"/>
    <w:rsid w:val="003A7B6F"/>
    <w:rsid w:val="003B1E64"/>
    <w:rsid w:val="003C195D"/>
    <w:rsid w:val="00411427"/>
    <w:rsid w:val="0042095D"/>
    <w:rsid w:val="004A73A0"/>
    <w:rsid w:val="00512C8A"/>
    <w:rsid w:val="00522EC0"/>
    <w:rsid w:val="0052639A"/>
    <w:rsid w:val="005439A0"/>
    <w:rsid w:val="005535EF"/>
    <w:rsid w:val="00594BDF"/>
    <w:rsid w:val="005E25C3"/>
    <w:rsid w:val="006151AE"/>
    <w:rsid w:val="00630E0E"/>
    <w:rsid w:val="0064077A"/>
    <w:rsid w:val="0066546E"/>
    <w:rsid w:val="0067136D"/>
    <w:rsid w:val="00681C2F"/>
    <w:rsid w:val="006B0121"/>
    <w:rsid w:val="006C0461"/>
    <w:rsid w:val="006D6E62"/>
    <w:rsid w:val="00733655"/>
    <w:rsid w:val="00761C95"/>
    <w:rsid w:val="007C0198"/>
    <w:rsid w:val="007E5A95"/>
    <w:rsid w:val="007F446D"/>
    <w:rsid w:val="008001CB"/>
    <w:rsid w:val="00815C41"/>
    <w:rsid w:val="00833975"/>
    <w:rsid w:val="0083611A"/>
    <w:rsid w:val="00862258"/>
    <w:rsid w:val="00873A59"/>
    <w:rsid w:val="008853F7"/>
    <w:rsid w:val="008D53DF"/>
    <w:rsid w:val="0094163E"/>
    <w:rsid w:val="0096026D"/>
    <w:rsid w:val="0099705D"/>
    <w:rsid w:val="009D19E5"/>
    <w:rsid w:val="00A2603D"/>
    <w:rsid w:val="00A27861"/>
    <w:rsid w:val="00A53336"/>
    <w:rsid w:val="00A624EA"/>
    <w:rsid w:val="00AC16A0"/>
    <w:rsid w:val="00AD07DA"/>
    <w:rsid w:val="00B01ECA"/>
    <w:rsid w:val="00B1369F"/>
    <w:rsid w:val="00B50141"/>
    <w:rsid w:val="00B76EB8"/>
    <w:rsid w:val="00BA3C51"/>
    <w:rsid w:val="00C062C2"/>
    <w:rsid w:val="00C402A3"/>
    <w:rsid w:val="00C40CEF"/>
    <w:rsid w:val="00C54248"/>
    <w:rsid w:val="00C668DB"/>
    <w:rsid w:val="00C82251"/>
    <w:rsid w:val="00C90DEB"/>
    <w:rsid w:val="00CE07BC"/>
    <w:rsid w:val="00D154A9"/>
    <w:rsid w:val="00D578D3"/>
    <w:rsid w:val="00D76E78"/>
    <w:rsid w:val="00D807C7"/>
    <w:rsid w:val="00E63652"/>
    <w:rsid w:val="00E77510"/>
    <w:rsid w:val="00E90BDB"/>
    <w:rsid w:val="00EE4DE2"/>
    <w:rsid w:val="00F00E13"/>
    <w:rsid w:val="00F32280"/>
    <w:rsid w:val="00F412A6"/>
    <w:rsid w:val="00F534B8"/>
    <w:rsid w:val="00F550D9"/>
    <w:rsid w:val="00F5616B"/>
    <w:rsid w:val="00F842B2"/>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free-and-open-sour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1531</TotalTime>
  <Pages>10</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29</cp:revision>
  <dcterms:created xsi:type="dcterms:W3CDTF">2020-05-05T17:55:00Z</dcterms:created>
  <dcterms:modified xsi:type="dcterms:W3CDTF">2020-06-21T17:59:00Z</dcterms:modified>
</cp:coreProperties>
</file>