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0B612BF" w14:textId="6ECC1E6C" w:rsidR="00692EB4" w:rsidRPr="00545484" w:rsidRDefault="00000000" w:rsidP="00C115CB">
      <w:pPr>
        <w:pBdr>
          <w:top w:val="nil"/>
          <w:left w:val="nil"/>
          <w:bottom w:val="nil"/>
          <w:right w:val="nil"/>
          <w:between w:val="nil"/>
        </w:pBdr>
        <w:rPr>
          <w:rFonts w:ascii="Calibri" w:eastAsia="Calibri" w:hAnsi="Calibri" w:cs="Calibri"/>
          <w:color w:val="000000"/>
          <w:sz w:val="88"/>
          <w:szCs w:val="88"/>
          <w:lang w:val="es-ES"/>
        </w:rPr>
      </w:pPr>
      <w:r w:rsidRPr="00545484">
        <w:rPr>
          <w:rFonts w:ascii="Calibri" w:eastAsia="Calibri" w:hAnsi="Calibri" w:cs="Calibri"/>
          <w:color w:val="000000"/>
          <w:sz w:val="52"/>
          <w:szCs w:val="52"/>
          <w:lang w:val="es-ES"/>
        </w:rPr>
        <w:t>Sergio Araneda</w:t>
      </w:r>
      <w:r w:rsidR="00F046C7" w:rsidRPr="00545484">
        <w:rPr>
          <w:rFonts w:ascii="Calibri" w:eastAsia="Calibri" w:hAnsi="Calibri" w:cs="Calibri"/>
          <w:color w:val="000000"/>
          <w:sz w:val="52"/>
          <w:szCs w:val="52"/>
          <w:lang w:val="es-ES"/>
        </w:rPr>
        <w:t xml:space="preserve">, </w:t>
      </w:r>
      <w:proofErr w:type="spellStart"/>
      <w:r w:rsidR="00F046C7" w:rsidRPr="00545484">
        <w:rPr>
          <w:rFonts w:ascii="Calibri" w:eastAsia="Calibri" w:hAnsi="Calibri" w:cs="Calibri"/>
          <w:color w:val="000000"/>
          <w:sz w:val="52"/>
          <w:szCs w:val="52"/>
          <w:lang w:val="es-ES"/>
        </w:rPr>
        <w:t>Ph.D</w:t>
      </w:r>
      <w:proofErr w:type="spellEnd"/>
      <w:r w:rsidR="00F046C7" w:rsidRPr="00545484">
        <w:rPr>
          <w:rFonts w:ascii="Calibri" w:eastAsia="Calibri" w:hAnsi="Calibri" w:cs="Calibri"/>
          <w:color w:val="000000"/>
          <w:sz w:val="52"/>
          <w:szCs w:val="52"/>
          <w:lang w:val="es-ES"/>
        </w:rPr>
        <w:t>.</w:t>
      </w:r>
    </w:p>
    <w:p w14:paraId="36D6B6B6" w14:textId="77777777" w:rsidR="00692EB4" w:rsidRPr="00545484" w:rsidRDefault="00000000" w:rsidP="00C115CB">
      <w:pPr>
        <w:rPr>
          <w:rFonts w:ascii="Calibri" w:eastAsia="Calibri" w:hAnsi="Calibri" w:cs="Calibri"/>
          <w:lang w:val="es-ES"/>
        </w:rPr>
      </w:pPr>
      <w:r w:rsidRPr="00545484">
        <w:rPr>
          <w:rFonts w:ascii="Calibri" w:eastAsia="Calibri" w:hAnsi="Calibri" w:cs="Calibri"/>
          <w:lang w:val="es-ES"/>
        </w:rPr>
        <w:t>sondaxius@gmail.com</w:t>
      </w:r>
    </w:p>
    <w:p w14:paraId="4A9C6E50" w14:textId="77777777" w:rsidR="00692EB4" w:rsidRPr="00545484" w:rsidRDefault="00692EB4">
      <w:pPr>
        <w:rPr>
          <w:rFonts w:ascii="Calibri" w:eastAsia="Calibri" w:hAnsi="Calibri" w:cs="Calibri"/>
          <w:lang w:val="es-ES"/>
        </w:rPr>
      </w:pPr>
    </w:p>
    <w:p w14:paraId="4820FEA8" w14:textId="77777777" w:rsidR="00692EB4" w:rsidRPr="00545484" w:rsidRDefault="00692EB4">
      <w:pPr>
        <w:rPr>
          <w:rFonts w:ascii="Calibri" w:eastAsia="Calibri" w:hAnsi="Calibri" w:cs="Calibri"/>
          <w:b/>
          <w:sz w:val="20"/>
          <w:szCs w:val="20"/>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
        <w:gridCol w:w="8797"/>
      </w:tblGrid>
      <w:tr w:rsidR="00C115CB" w14:paraId="7FE2E2F3" w14:textId="77777777" w:rsidTr="00C115CB">
        <w:tc>
          <w:tcPr>
            <w:tcW w:w="1165" w:type="dxa"/>
          </w:tcPr>
          <w:p w14:paraId="0F36737A" w14:textId="41AA117F" w:rsidR="00C115CB" w:rsidRDefault="00C115CB" w:rsidP="00C115CB">
            <w:pPr>
              <w:jc w:val="center"/>
              <w:rPr>
                <w:rFonts w:ascii="Calibri" w:eastAsia="Calibri" w:hAnsi="Calibri" w:cs="Calibri"/>
                <w:sz w:val="28"/>
                <w:szCs w:val="28"/>
              </w:rPr>
            </w:pPr>
            <w:r>
              <w:rPr>
                <w:rFonts w:ascii="Calibri" w:eastAsia="Calibri" w:hAnsi="Calibri" w:cs="Calibri"/>
                <w:noProof/>
                <w:sz w:val="28"/>
                <w:szCs w:val="28"/>
              </w:rPr>
              <w:drawing>
                <wp:inline distT="0" distB="0" distL="0" distR="0" wp14:anchorId="346E1845" wp14:editId="387544B0">
                  <wp:extent cx="566737" cy="566737"/>
                  <wp:effectExtent l="0" t="0" r="5080" b="5080"/>
                  <wp:docPr id="103565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5460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951" cy="572951"/>
                          </a:xfrm>
                          <a:prstGeom prst="rect">
                            <a:avLst/>
                          </a:prstGeom>
                        </pic:spPr>
                      </pic:pic>
                    </a:graphicData>
                  </a:graphic>
                </wp:inline>
              </w:drawing>
            </w:r>
          </w:p>
        </w:tc>
        <w:tc>
          <w:tcPr>
            <w:tcW w:w="8797" w:type="dxa"/>
          </w:tcPr>
          <w:p w14:paraId="36F8BFCD" w14:textId="4087D86C" w:rsidR="00C115CB" w:rsidRDefault="00C115CB" w:rsidP="00C115CB">
            <w:pPr>
              <w:rPr>
                <w:rFonts w:ascii="Calibri" w:eastAsia="Calibri" w:hAnsi="Calibri" w:cs="Calibri"/>
                <w:sz w:val="28"/>
                <w:szCs w:val="28"/>
              </w:rPr>
            </w:pPr>
            <w:r>
              <w:rPr>
                <w:rFonts w:ascii="Calibri" w:eastAsia="Calibri" w:hAnsi="Calibri" w:cs="Calibri"/>
                <w:sz w:val="28"/>
                <w:szCs w:val="28"/>
              </w:rPr>
              <w:t>Ph.D., Research, Educational Measurement, and Psychometrics</w:t>
            </w:r>
            <w:r>
              <w:rPr>
                <w:rFonts w:ascii="Calibri" w:eastAsia="Calibri" w:hAnsi="Calibri" w:cs="Calibri"/>
                <w:sz w:val="28"/>
                <w:szCs w:val="28"/>
              </w:rPr>
              <w:br/>
              <w:t>University of Massachusetts Amherst 2019 - 2022</w:t>
            </w:r>
          </w:p>
        </w:tc>
      </w:tr>
      <w:tr w:rsidR="00C115CB" w14:paraId="639A9602" w14:textId="77777777" w:rsidTr="00C115CB">
        <w:tc>
          <w:tcPr>
            <w:tcW w:w="1165" w:type="dxa"/>
          </w:tcPr>
          <w:p w14:paraId="45EAA5ED" w14:textId="22EA31FF" w:rsidR="00C115CB" w:rsidRDefault="00C115CB" w:rsidP="00C115CB">
            <w:pPr>
              <w:jc w:val="center"/>
              <w:rPr>
                <w:rFonts w:ascii="Calibri" w:eastAsia="Calibri" w:hAnsi="Calibri" w:cs="Calibri"/>
                <w:noProof/>
                <w:sz w:val="28"/>
                <w:szCs w:val="28"/>
              </w:rPr>
            </w:pPr>
            <w:r>
              <w:rPr>
                <w:rFonts w:ascii="Calibri" w:eastAsia="Calibri" w:hAnsi="Calibri" w:cs="Calibri"/>
                <w:noProof/>
                <w:sz w:val="28"/>
                <w:szCs w:val="28"/>
              </w:rPr>
              <w:drawing>
                <wp:inline distT="0" distB="0" distL="0" distR="0" wp14:anchorId="0D8CB997" wp14:editId="50827953">
                  <wp:extent cx="360526" cy="771525"/>
                  <wp:effectExtent l="0" t="0" r="1905" b="0"/>
                  <wp:docPr id="1398288928" name="Picture 2" descr="A colorful square with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88928" name="Picture 2" descr="A colorful square with symbol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9758" cy="791282"/>
                          </a:xfrm>
                          <a:prstGeom prst="rect">
                            <a:avLst/>
                          </a:prstGeom>
                        </pic:spPr>
                      </pic:pic>
                    </a:graphicData>
                  </a:graphic>
                </wp:inline>
              </w:drawing>
            </w:r>
          </w:p>
        </w:tc>
        <w:tc>
          <w:tcPr>
            <w:tcW w:w="8797" w:type="dxa"/>
          </w:tcPr>
          <w:p w14:paraId="67ED067C" w14:textId="7AD5EC0C" w:rsidR="00C115CB" w:rsidRDefault="00C115CB" w:rsidP="00C115CB">
            <w:pPr>
              <w:rPr>
                <w:rFonts w:ascii="Calibri" w:eastAsia="Calibri" w:hAnsi="Calibri" w:cs="Calibri"/>
                <w:sz w:val="28"/>
                <w:szCs w:val="28"/>
              </w:rPr>
            </w:pPr>
            <w:r>
              <w:rPr>
                <w:rFonts w:ascii="Calibri" w:eastAsia="Calibri" w:hAnsi="Calibri" w:cs="Calibri"/>
                <w:sz w:val="28"/>
                <w:szCs w:val="28"/>
              </w:rPr>
              <w:br/>
              <w:t>Mathematical Civil Engineer</w:t>
            </w:r>
          </w:p>
          <w:p w14:paraId="0B1EA4C2" w14:textId="77777777" w:rsidR="00C115CB" w:rsidRDefault="00C115CB" w:rsidP="00C115CB">
            <w:pPr>
              <w:rPr>
                <w:rFonts w:ascii="Calibri" w:eastAsia="Calibri" w:hAnsi="Calibri" w:cs="Calibri"/>
                <w:sz w:val="28"/>
                <w:szCs w:val="28"/>
              </w:rPr>
            </w:pPr>
            <w:r>
              <w:rPr>
                <w:rFonts w:ascii="Calibri" w:eastAsia="Calibri" w:hAnsi="Calibri" w:cs="Calibri"/>
                <w:sz w:val="28"/>
                <w:szCs w:val="28"/>
              </w:rPr>
              <w:t>Universidad de Chile 2005 – 2013</w:t>
            </w:r>
          </w:p>
          <w:p w14:paraId="6D04F546" w14:textId="77777777" w:rsidR="00C115CB" w:rsidRDefault="00C115CB" w:rsidP="00C115CB">
            <w:pPr>
              <w:rPr>
                <w:rFonts w:ascii="Calibri" w:eastAsia="Calibri" w:hAnsi="Calibri" w:cs="Calibri"/>
                <w:i/>
              </w:rPr>
            </w:pPr>
            <w:r>
              <w:rPr>
                <w:rFonts w:ascii="Calibri" w:eastAsia="Calibri" w:hAnsi="Calibri" w:cs="Calibri"/>
                <w:sz w:val="28"/>
                <w:szCs w:val="28"/>
              </w:rPr>
              <w:br/>
            </w:r>
            <w:r>
              <w:rPr>
                <w:rFonts w:ascii="Calibri" w:eastAsia="Calibri" w:hAnsi="Calibri" w:cs="Calibri"/>
                <w:i/>
              </w:rPr>
              <w:t xml:space="preserve">A mathematical civil engineer has 2 years in a common program with the rest of other engineering programs and 4 years of specific training in modern mathematics: Functional analysis, Measure theory, Partial Differential Equations, Stochastic processes, Optimization (linear, non-linear, discrete, optimal control), Discrete Mathematics, Numerical Methods, Information theory, and Statistics. It’s a strong program, one of the most prestigious programs in Applied Math in Latin America. </w:t>
            </w:r>
          </w:p>
          <w:p w14:paraId="55EC4186" w14:textId="724276D6" w:rsidR="00C115CB" w:rsidRDefault="00C115CB" w:rsidP="00C115CB">
            <w:pPr>
              <w:rPr>
                <w:rFonts w:ascii="Calibri" w:eastAsia="Calibri" w:hAnsi="Calibri" w:cs="Calibri"/>
                <w:sz w:val="28"/>
                <w:szCs w:val="28"/>
              </w:rPr>
            </w:pPr>
          </w:p>
        </w:tc>
      </w:tr>
    </w:tbl>
    <w:p w14:paraId="2170CDCC" w14:textId="77777777" w:rsidR="00692EB4" w:rsidRDefault="00692EB4">
      <w:pPr>
        <w:rPr>
          <w:rFonts w:ascii="Calibri" w:eastAsia="Calibri" w:hAnsi="Calibri" w:cs="Calibri"/>
          <w:i/>
          <w:sz w:val="28"/>
          <w:szCs w:val="28"/>
        </w:rPr>
      </w:pPr>
    </w:p>
    <w:p w14:paraId="7F93C2DA" w14:textId="77777777" w:rsidR="00692EB4" w:rsidRDefault="00000000">
      <w:pPr>
        <w:rPr>
          <w:rFonts w:ascii="Calibri" w:eastAsia="Calibri" w:hAnsi="Calibri" w:cs="Calibri"/>
          <w:b/>
          <w:sz w:val="40"/>
          <w:szCs w:val="40"/>
        </w:rPr>
      </w:pPr>
      <w:r>
        <w:rPr>
          <w:rFonts w:ascii="Calibri" w:eastAsia="Calibri" w:hAnsi="Calibri" w:cs="Calibri"/>
          <w:b/>
          <w:sz w:val="40"/>
          <w:szCs w:val="40"/>
        </w:rPr>
        <w:t>Work Experience</w:t>
      </w:r>
    </w:p>
    <w:p w14:paraId="62A72ACA" w14:textId="77777777" w:rsidR="00692EB4" w:rsidRPr="00963EB5" w:rsidRDefault="00692EB4">
      <w:pPr>
        <w:rPr>
          <w:rFonts w:ascii="Calibri" w:eastAsia="Calibri" w:hAnsi="Calibri" w:cs="Calibri"/>
          <w:b/>
        </w:rPr>
      </w:pPr>
    </w:p>
    <w:tbl>
      <w:tblPr>
        <w:tblStyle w:val="TableGrid"/>
        <w:tblW w:w="9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8"/>
        <w:gridCol w:w="2087"/>
      </w:tblGrid>
      <w:tr w:rsidR="00963EB5" w14:paraId="26C2CE4A" w14:textId="7346F71E" w:rsidTr="000F4062">
        <w:tc>
          <w:tcPr>
            <w:tcW w:w="7735" w:type="dxa"/>
          </w:tcPr>
          <w:p w14:paraId="092B08F0" w14:textId="4266D730" w:rsidR="00963EB5" w:rsidRPr="00D60B2F" w:rsidRDefault="00963EB5" w:rsidP="00963EB5">
            <w:pPr>
              <w:rPr>
                <w:rFonts w:ascii="Calibri" w:eastAsia="Calibri" w:hAnsi="Calibri" w:cs="Calibri"/>
                <w:i/>
                <w:sz w:val="22"/>
                <w:szCs w:val="22"/>
              </w:rPr>
            </w:pPr>
            <w:r w:rsidRPr="00D60B2F">
              <w:rPr>
                <w:rFonts w:ascii="Calibri" w:eastAsia="Calibri" w:hAnsi="Calibri" w:cs="Calibri"/>
                <w:b/>
                <w:sz w:val="22"/>
                <w:szCs w:val="22"/>
              </w:rPr>
              <w:t>Research Scientist, Caveon; July 2023 – Present</w:t>
            </w:r>
            <w:r w:rsidR="00157B72">
              <w:rPr>
                <w:rFonts w:ascii="Calibri" w:eastAsia="Calibri" w:hAnsi="Calibri" w:cs="Calibri"/>
                <w:b/>
                <w:sz w:val="22"/>
                <w:szCs w:val="22"/>
              </w:rPr>
              <w:t xml:space="preserve"> (1Y </w:t>
            </w:r>
            <w:r w:rsidR="00545484">
              <w:rPr>
                <w:rFonts w:ascii="Calibri" w:eastAsia="Calibri" w:hAnsi="Calibri" w:cs="Calibri"/>
                <w:b/>
                <w:sz w:val="22"/>
                <w:szCs w:val="22"/>
              </w:rPr>
              <w:t>8</w:t>
            </w:r>
            <w:r w:rsidR="00157B72">
              <w:rPr>
                <w:rFonts w:ascii="Calibri" w:eastAsia="Calibri" w:hAnsi="Calibri" w:cs="Calibri"/>
                <w:b/>
                <w:sz w:val="22"/>
                <w:szCs w:val="22"/>
              </w:rPr>
              <w:t>M)</w:t>
            </w:r>
            <w:r w:rsidR="00157B72">
              <w:rPr>
                <w:rFonts w:ascii="Calibri" w:eastAsia="Calibri" w:hAnsi="Calibri" w:cs="Calibri"/>
                <w:b/>
                <w:sz w:val="22"/>
                <w:szCs w:val="22"/>
              </w:rPr>
              <w:br/>
            </w:r>
            <w:r w:rsidRPr="00D60B2F">
              <w:rPr>
                <w:rFonts w:ascii="Calibri" w:eastAsia="Calibri" w:hAnsi="Calibri" w:cs="Calibri"/>
                <w:i/>
                <w:sz w:val="22"/>
                <w:szCs w:val="22"/>
              </w:rPr>
              <w:t>Remote, done from New York City, NY, US</w:t>
            </w:r>
          </w:p>
          <w:p w14:paraId="5348B133" w14:textId="065696B3" w:rsidR="00963EB5" w:rsidRPr="00D60B2F" w:rsidRDefault="00963EB5" w:rsidP="00963EB5">
            <w:pPr>
              <w:rPr>
                <w:rFonts w:ascii="Calibri" w:eastAsia="Calibri" w:hAnsi="Calibri" w:cs="Calibri"/>
                <w:b/>
                <w:sz w:val="22"/>
                <w:szCs w:val="22"/>
              </w:rPr>
            </w:pPr>
            <w:r w:rsidRPr="00D60B2F">
              <w:rPr>
                <w:rFonts w:ascii="Calibri" w:eastAsia="Calibri" w:hAnsi="Calibri" w:cs="Calibri"/>
                <w:sz w:val="22"/>
                <w:szCs w:val="22"/>
              </w:rPr>
              <w:t xml:space="preserve">General work on research topics of relevance for Caveon, including the use of Large Language Models (LLM) in combination with Caveon’s technologies like </w:t>
            </w:r>
            <w:proofErr w:type="spellStart"/>
            <w:r w:rsidRPr="00D60B2F">
              <w:rPr>
                <w:rFonts w:ascii="Calibri" w:eastAsia="Calibri" w:hAnsi="Calibri" w:cs="Calibri"/>
                <w:sz w:val="22"/>
                <w:szCs w:val="22"/>
              </w:rPr>
              <w:t>SmartItems</w:t>
            </w:r>
            <w:proofErr w:type="spellEnd"/>
            <w:r w:rsidRPr="00D60B2F">
              <w:rPr>
                <w:rFonts w:ascii="Calibri" w:eastAsia="Calibri" w:hAnsi="Calibri" w:cs="Calibri"/>
                <w:iCs/>
                <w:sz w:val="22"/>
                <w:szCs w:val="22"/>
              </w:rPr>
              <w:t>™</w:t>
            </w:r>
            <w:r w:rsidRPr="00D60B2F">
              <w:rPr>
                <w:rFonts w:ascii="Calibri" w:eastAsia="Calibri" w:hAnsi="Calibri" w:cs="Calibri"/>
                <w:sz w:val="22"/>
                <w:szCs w:val="22"/>
              </w:rPr>
              <w:t>. Participation in conferences and Collaboration with members of the company doing Research and preparing papers.</w:t>
            </w:r>
            <w:r w:rsidRPr="00D60B2F">
              <w:rPr>
                <w:rFonts w:ascii="Calibri" w:eastAsia="Calibri" w:hAnsi="Calibri" w:cs="Calibri"/>
                <w:sz w:val="22"/>
                <w:szCs w:val="22"/>
              </w:rPr>
              <w:br/>
            </w:r>
          </w:p>
        </w:tc>
        <w:tc>
          <w:tcPr>
            <w:tcW w:w="2070" w:type="dxa"/>
          </w:tcPr>
          <w:p w14:paraId="0E1665C2" w14:textId="09D33A40" w:rsidR="00963EB5" w:rsidRPr="00D60B2F" w:rsidRDefault="00963EB5" w:rsidP="000F4062">
            <w:pPr>
              <w:jc w:val="right"/>
              <w:rPr>
                <w:rFonts w:ascii="Calibri" w:eastAsia="Calibri" w:hAnsi="Calibri" w:cs="Calibri"/>
                <w:b/>
                <w:sz w:val="22"/>
                <w:szCs w:val="22"/>
              </w:rPr>
            </w:pPr>
            <w:r>
              <w:rPr>
                <w:rFonts w:ascii="Calibri" w:eastAsia="Calibri" w:hAnsi="Calibri" w:cs="Calibri"/>
                <w:b/>
                <w:noProof/>
                <w:sz w:val="40"/>
                <w:szCs w:val="40"/>
              </w:rPr>
              <w:drawing>
                <wp:inline distT="0" distB="0" distL="0" distR="0" wp14:anchorId="076E5DC7" wp14:editId="35DED5F4">
                  <wp:extent cx="1070511" cy="261938"/>
                  <wp:effectExtent l="0" t="0" r="0" b="5080"/>
                  <wp:docPr id="1392608745"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9281" name="Picture 3" descr="A black background with a black square&#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70511" cy="261938"/>
                          </a:xfrm>
                          <a:prstGeom prst="rect">
                            <a:avLst/>
                          </a:prstGeom>
                        </pic:spPr>
                      </pic:pic>
                    </a:graphicData>
                  </a:graphic>
                </wp:inline>
              </w:drawing>
            </w:r>
          </w:p>
        </w:tc>
      </w:tr>
      <w:tr w:rsidR="00963EB5" w14:paraId="4DF6DC58" w14:textId="3705C3E3" w:rsidTr="000F4062">
        <w:tc>
          <w:tcPr>
            <w:tcW w:w="7735" w:type="dxa"/>
          </w:tcPr>
          <w:p w14:paraId="1F242330" w14:textId="777DEC7C" w:rsidR="00963EB5" w:rsidRPr="00D60B2F" w:rsidRDefault="00963EB5" w:rsidP="00963EB5">
            <w:pPr>
              <w:rPr>
                <w:rFonts w:ascii="Calibri" w:eastAsia="Calibri" w:hAnsi="Calibri" w:cs="Calibri"/>
                <w:b/>
                <w:sz w:val="22"/>
                <w:szCs w:val="22"/>
              </w:rPr>
            </w:pPr>
            <w:r w:rsidRPr="00D60B2F">
              <w:rPr>
                <w:rFonts w:ascii="Calibri" w:eastAsia="Calibri" w:hAnsi="Calibri" w:cs="Calibri"/>
                <w:b/>
                <w:sz w:val="22"/>
                <w:szCs w:val="22"/>
              </w:rPr>
              <w:t>Associate Psychometrician, College Board; October 2022 – April 2023</w:t>
            </w:r>
            <w:r w:rsidR="00157B72">
              <w:rPr>
                <w:rFonts w:ascii="Calibri" w:eastAsia="Calibri" w:hAnsi="Calibri" w:cs="Calibri"/>
                <w:b/>
                <w:sz w:val="22"/>
                <w:szCs w:val="22"/>
              </w:rPr>
              <w:t xml:space="preserve"> (7M)</w:t>
            </w:r>
          </w:p>
          <w:p w14:paraId="48669B2A" w14:textId="77777777" w:rsidR="00963EB5" w:rsidRPr="00D60B2F" w:rsidRDefault="00963EB5" w:rsidP="00963EB5">
            <w:pPr>
              <w:rPr>
                <w:rFonts w:ascii="Calibri" w:eastAsia="Calibri" w:hAnsi="Calibri" w:cs="Calibri"/>
                <w:i/>
                <w:sz w:val="22"/>
                <w:szCs w:val="22"/>
              </w:rPr>
            </w:pPr>
            <w:r w:rsidRPr="00D60B2F">
              <w:rPr>
                <w:rFonts w:ascii="Calibri" w:eastAsia="Calibri" w:hAnsi="Calibri" w:cs="Calibri"/>
                <w:i/>
                <w:sz w:val="22"/>
                <w:szCs w:val="22"/>
              </w:rPr>
              <w:t>Remote, done from New York City, NY, US</w:t>
            </w:r>
          </w:p>
          <w:p w14:paraId="72C6C169" w14:textId="24CC550D" w:rsidR="00963EB5" w:rsidRPr="00D60B2F" w:rsidRDefault="00963EB5" w:rsidP="00963EB5">
            <w:pPr>
              <w:rPr>
                <w:rFonts w:ascii="Calibri" w:eastAsia="Calibri" w:hAnsi="Calibri" w:cs="Calibri"/>
                <w:b/>
                <w:sz w:val="22"/>
                <w:szCs w:val="22"/>
              </w:rPr>
            </w:pPr>
            <w:r w:rsidRPr="00D60B2F">
              <w:rPr>
                <w:rFonts w:ascii="Calibri" w:eastAsia="Calibri" w:hAnsi="Calibri" w:cs="Calibri"/>
                <w:sz w:val="22"/>
                <w:szCs w:val="22"/>
              </w:rPr>
              <w:t xml:space="preserve">I participated in the work of the </w:t>
            </w:r>
            <w:proofErr w:type="spellStart"/>
            <w:r w:rsidRPr="00D60B2F">
              <w:rPr>
                <w:rFonts w:ascii="Calibri" w:eastAsia="Calibri" w:hAnsi="Calibri" w:cs="Calibri"/>
                <w:sz w:val="22"/>
                <w:szCs w:val="22"/>
              </w:rPr>
              <w:t>PsyTech</w:t>
            </w:r>
            <w:proofErr w:type="spellEnd"/>
            <w:r w:rsidRPr="00D60B2F">
              <w:rPr>
                <w:rFonts w:ascii="Calibri" w:eastAsia="Calibri" w:hAnsi="Calibri" w:cs="Calibri"/>
                <w:sz w:val="22"/>
                <w:szCs w:val="22"/>
              </w:rPr>
              <w:t xml:space="preserve"> Team in the Psychometrics division at College Board. Part of my duties corresponded to Research related to Item Parameter Drift and Automatic Essay Scoring for the SAT Essay test.</w:t>
            </w:r>
            <w:r w:rsidRPr="00D60B2F">
              <w:rPr>
                <w:rFonts w:ascii="Calibri" w:eastAsia="Calibri" w:hAnsi="Calibri" w:cs="Calibri"/>
                <w:sz w:val="22"/>
                <w:szCs w:val="22"/>
              </w:rPr>
              <w:br/>
            </w:r>
          </w:p>
        </w:tc>
        <w:tc>
          <w:tcPr>
            <w:tcW w:w="2070" w:type="dxa"/>
          </w:tcPr>
          <w:p w14:paraId="1E1313B7" w14:textId="7E907761" w:rsidR="00963EB5" w:rsidRPr="00D60B2F" w:rsidRDefault="00963EB5" w:rsidP="000F4062">
            <w:pPr>
              <w:jc w:val="right"/>
              <w:rPr>
                <w:rFonts w:ascii="Calibri" w:eastAsia="Calibri" w:hAnsi="Calibri" w:cs="Calibri"/>
                <w:b/>
                <w:sz w:val="22"/>
                <w:szCs w:val="22"/>
              </w:rPr>
            </w:pPr>
            <w:r>
              <w:rPr>
                <w:rFonts w:ascii="Calibri" w:eastAsia="Calibri" w:hAnsi="Calibri" w:cs="Calibri"/>
                <w:b/>
                <w:noProof/>
                <w:sz w:val="40"/>
                <w:szCs w:val="40"/>
              </w:rPr>
              <w:drawing>
                <wp:inline distT="0" distB="0" distL="0" distR="0" wp14:anchorId="0740BE13" wp14:editId="59C89FDD">
                  <wp:extent cx="1138238" cy="632354"/>
                  <wp:effectExtent l="0" t="0" r="5080" b="0"/>
                  <wp:docPr id="1741189071" name="Picture 4" descr="A black text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27318" name="Picture 4" descr="A black text on a white backgroun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38238" cy="632354"/>
                          </a:xfrm>
                          <a:prstGeom prst="rect">
                            <a:avLst/>
                          </a:prstGeom>
                        </pic:spPr>
                      </pic:pic>
                    </a:graphicData>
                  </a:graphic>
                </wp:inline>
              </w:drawing>
            </w:r>
          </w:p>
        </w:tc>
      </w:tr>
      <w:tr w:rsidR="00963EB5" w14:paraId="785AF456" w14:textId="62DAD422" w:rsidTr="000F4062">
        <w:tc>
          <w:tcPr>
            <w:tcW w:w="7735" w:type="dxa"/>
          </w:tcPr>
          <w:p w14:paraId="3910320C" w14:textId="15B32A7C" w:rsidR="00963EB5" w:rsidRPr="00D60B2F" w:rsidRDefault="00963EB5" w:rsidP="00963EB5">
            <w:pPr>
              <w:rPr>
                <w:rFonts w:ascii="Calibri" w:eastAsia="Calibri" w:hAnsi="Calibri" w:cs="Calibri"/>
                <w:i/>
                <w:sz w:val="22"/>
                <w:szCs w:val="22"/>
              </w:rPr>
            </w:pPr>
            <w:r w:rsidRPr="00157B72">
              <w:rPr>
                <w:rFonts w:ascii="Calibri" w:eastAsia="Calibri" w:hAnsi="Calibri" w:cs="Calibri"/>
                <w:b/>
                <w:sz w:val="22"/>
                <w:szCs w:val="22"/>
              </w:rPr>
              <w:t xml:space="preserve">Research Assistant, Departamento de </w:t>
            </w:r>
            <w:proofErr w:type="spellStart"/>
            <w:r w:rsidRPr="00157B72">
              <w:rPr>
                <w:rFonts w:ascii="Calibri" w:eastAsia="Calibri" w:hAnsi="Calibri" w:cs="Calibri"/>
                <w:b/>
                <w:sz w:val="22"/>
                <w:szCs w:val="22"/>
              </w:rPr>
              <w:t>Medición</w:t>
            </w:r>
            <w:proofErr w:type="spellEnd"/>
            <w:r w:rsidRPr="00157B72">
              <w:rPr>
                <w:rFonts w:ascii="Calibri" w:eastAsia="Calibri" w:hAnsi="Calibri" w:cs="Calibri"/>
                <w:b/>
                <w:sz w:val="22"/>
                <w:szCs w:val="22"/>
              </w:rPr>
              <w:t xml:space="preserve"> y </w:t>
            </w:r>
            <w:proofErr w:type="spellStart"/>
            <w:r w:rsidRPr="00157B72">
              <w:rPr>
                <w:rFonts w:ascii="Calibri" w:eastAsia="Calibri" w:hAnsi="Calibri" w:cs="Calibri"/>
                <w:b/>
                <w:sz w:val="22"/>
                <w:szCs w:val="22"/>
              </w:rPr>
              <w:t>Registro</w:t>
            </w:r>
            <w:proofErr w:type="spellEnd"/>
            <w:r w:rsidRPr="00157B72">
              <w:rPr>
                <w:rFonts w:ascii="Calibri" w:eastAsia="Calibri" w:hAnsi="Calibri" w:cs="Calibri"/>
                <w:b/>
                <w:sz w:val="22"/>
                <w:szCs w:val="22"/>
              </w:rPr>
              <w:t xml:space="preserve"> Educacional (DEMRE); August 2017 –  December 2018</w:t>
            </w:r>
            <w:r w:rsidR="00157B72" w:rsidRPr="00157B72">
              <w:rPr>
                <w:rFonts w:ascii="Calibri" w:eastAsia="Calibri" w:hAnsi="Calibri" w:cs="Calibri"/>
                <w:b/>
                <w:sz w:val="22"/>
                <w:szCs w:val="22"/>
              </w:rPr>
              <w:t xml:space="preserve"> (</w:t>
            </w:r>
            <w:r w:rsidR="00157B72">
              <w:rPr>
                <w:rFonts w:ascii="Calibri" w:eastAsia="Calibri" w:hAnsi="Calibri" w:cs="Calibri"/>
                <w:b/>
                <w:sz w:val="22"/>
                <w:szCs w:val="22"/>
              </w:rPr>
              <w:t>1Y 4M)</w:t>
            </w:r>
            <w:r w:rsidRPr="00157B72">
              <w:rPr>
                <w:rFonts w:ascii="Calibri" w:eastAsia="Calibri" w:hAnsi="Calibri" w:cs="Calibri"/>
                <w:b/>
                <w:sz w:val="22"/>
                <w:szCs w:val="22"/>
              </w:rPr>
              <w:br/>
            </w:r>
            <w:r w:rsidRPr="00D60B2F">
              <w:rPr>
                <w:rFonts w:ascii="Calibri" w:eastAsia="Calibri" w:hAnsi="Calibri" w:cs="Calibri"/>
                <w:i/>
                <w:sz w:val="22"/>
                <w:szCs w:val="22"/>
              </w:rPr>
              <w:t>In-person Santiago, Chile; and Remote, done from Jersey City, NJ, US</w:t>
            </w:r>
          </w:p>
          <w:p w14:paraId="6C86543F" w14:textId="2A16E3F2" w:rsidR="00963EB5" w:rsidRPr="00D60B2F" w:rsidRDefault="00963EB5" w:rsidP="00963EB5">
            <w:pPr>
              <w:rPr>
                <w:rFonts w:ascii="Calibri" w:eastAsia="Calibri" w:hAnsi="Calibri" w:cs="Calibri"/>
                <w:sz w:val="22"/>
                <w:szCs w:val="22"/>
              </w:rPr>
            </w:pPr>
            <w:r w:rsidRPr="00D60B2F">
              <w:rPr>
                <w:rFonts w:ascii="Calibri" w:eastAsia="Calibri" w:hAnsi="Calibri" w:cs="Calibri"/>
                <w:sz w:val="22"/>
                <w:szCs w:val="22"/>
              </w:rPr>
              <w:t xml:space="preserve">DEMRE is a department under Universidad de Chile that specializes in educational measurement. It is responsible for designing the </w:t>
            </w:r>
            <w:proofErr w:type="spellStart"/>
            <w:r w:rsidRPr="00D60B2F">
              <w:rPr>
                <w:rFonts w:ascii="Calibri" w:eastAsia="Calibri" w:hAnsi="Calibri" w:cs="Calibri"/>
                <w:sz w:val="22"/>
                <w:szCs w:val="22"/>
              </w:rPr>
              <w:t>Prueba</w:t>
            </w:r>
            <w:proofErr w:type="spellEnd"/>
            <w:r w:rsidRPr="00D60B2F">
              <w:rPr>
                <w:rFonts w:ascii="Calibri" w:eastAsia="Calibri" w:hAnsi="Calibri" w:cs="Calibri"/>
                <w:sz w:val="22"/>
                <w:szCs w:val="22"/>
              </w:rPr>
              <w:t xml:space="preserve"> de </w:t>
            </w:r>
            <w:proofErr w:type="spellStart"/>
            <w:r w:rsidRPr="00D60B2F">
              <w:rPr>
                <w:rFonts w:ascii="Calibri" w:eastAsia="Calibri" w:hAnsi="Calibri" w:cs="Calibri"/>
                <w:sz w:val="22"/>
                <w:szCs w:val="22"/>
              </w:rPr>
              <w:t>Selección</w:t>
            </w:r>
            <w:proofErr w:type="spellEnd"/>
            <w:r w:rsidRPr="00D60B2F">
              <w:rPr>
                <w:rFonts w:ascii="Calibri" w:eastAsia="Calibri" w:hAnsi="Calibri" w:cs="Calibri"/>
                <w:sz w:val="22"/>
                <w:szCs w:val="22"/>
              </w:rPr>
              <w:t xml:space="preserve"> </w:t>
            </w:r>
            <w:proofErr w:type="spellStart"/>
            <w:r w:rsidRPr="00D60B2F">
              <w:rPr>
                <w:rFonts w:ascii="Calibri" w:eastAsia="Calibri" w:hAnsi="Calibri" w:cs="Calibri"/>
                <w:sz w:val="22"/>
                <w:szCs w:val="22"/>
              </w:rPr>
              <w:t>Universitaria</w:t>
            </w:r>
            <w:proofErr w:type="spellEnd"/>
            <w:r w:rsidRPr="00D60B2F">
              <w:rPr>
                <w:rFonts w:ascii="Calibri" w:eastAsia="Calibri" w:hAnsi="Calibri" w:cs="Calibri"/>
                <w:sz w:val="22"/>
                <w:szCs w:val="22"/>
              </w:rPr>
              <w:t xml:space="preserve"> (PSU), the exam used for college admissions in Chile. I worked as a research assistant in a project evaluating the use of one score named “ranking de </w:t>
            </w:r>
            <w:proofErr w:type="spellStart"/>
            <w:r w:rsidRPr="00D60B2F">
              <w:rPr>
                <w:rFonts w:ascii="Calibri" w:eastAsia="Calibri" w:hAnsi="Calibri" w:cs="Calibri"/>
                <w:sz w:val="22"/>
                <w:szCs w:val="22"/>
              </w:rPr>
              <w:t>notas</w:t>
            </w:r>
            <w:proofErr w:type="spellEnd"/>
            <w:r w:rsidRPr="00D60B2F">
              <w:rPr>
                <w:rFonts w:ascii="Calibri" w:eastAsia="Calibri" w:hAnsi="Calibri" w:cs="Calibri"/>
                <w:sz w:val="22"/>
                <w:szCs w:val="22"/>
              </w:rPr>
              <w:t xml:space="preserve">” in the Chilean admission system. </w:t>
            </w:r>
          </w:p>
        </w:tc>
        <w:tc>
          <w:tcPr>
            <w:tcW w:w="2070" w:type="dxa"/>
          </w:tcPr>
          <w:p w14:paraId="4CF52FF3" w14:textId="00A9CDA3" w:rsidR="00963EB5" w:rsidRPr="00D60B2F" w:rsidRDefault="00963EB5" w:rsidP="000F4062">
            <w:pPr>
              <w:jc w:val="right"/>
              <w:rPr>
                <w:rFonts w:ascii="Calibri" w:eastAsia="Calibri" w:hAnsi="Calibri" w:cs="Calibri"/>
                <w:b/>
                <w:sz w:val="22"/>
                <w:szCs w:val="22"/>
              </w:rPr>
            </w:pPr>
            <w:r>
              <w:rPr>
                <w:rFonts w:ascii="Calibri" w:eastAsia="Calibri" w:hAnsi="Calibri" w:cs="Calibri"/>
                <w:b/>
                <w:noProof/>
                <w:sz w:val="40"/>
                <w:szCs w:val="40"/>
              </w:rPr>
              <w:drawing>
                <wp:inline distT="0" distB="0" distL="0" distR="0" wp14:anchorId="0D428C5B" wp14:editId="4DEA7031">
                  <wp:extent cx="1188602" cy="561975"/>
                  <wp:effectExtent l="0" t="0" r="0" b="0"/>
                  <wp:docPr id="326492224" name="Picture 5"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25652" name="Picture 5" descr="A blue and white logo&#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88602" cy="561975"/>
                          </a:xfrm>
                          <a:prstGeom prst="rect">
                            <a:avLst/>
                          </a:prstGeom>
                        </pic:spPr>
                      </pic:pic>
                    </a:graphicData>
                  </a:graphic>
                </wp:inline>
              </w:drawing>
            </w:r>
          </w:p>
        </w:tc>
      </w:tr>
    </w:tbl>
    <w:p w14:paraId="36CBBD1A" w14:textId="77777777" w:rsidR="00D60B2F" w:rsidRDefault="00D60B2F">
      <w:pPr>
        <w:rPr>
          <w:rFonts w:ascii="Calibri" w:eastAsia="Calibri" w:hAnsi="Calibri" w:cs="Calibri"/>
          <w:b/>
          <w:sz w:val="40"/>
          <w:szCs w:val="40"/>
        </w:rPr>
      </w:pPr>
    </w:p>
    <w:p w14:paraId="3B1EC3BE" w14:textId="77777777" w:rsidR="00692EB4" w:rsidRDefault="00692EB4">
      <w:pPr>
        <w:rPr>
          <w:rFonts w:ascii="Calibri" w:eastAsia="Calibri" w:hAnsi="Calibri" w:cs="Calibri"/>
          <w:b/>
          <w:sz w:val="28"/>
          <w:szCs w:val="28"/>
        </w:rPr>
      </w:pPr>
    </w:p>
    <w:p w14:paraId="26AE1B65" w14:textId="77777777" w:rsidR="00692EB4" w:rsidRDefault="00692EB4">
      <w:pPr>
        <w:rPr>
          <w:rFonts w:ascii="Calibri" w:eastAsia="Calibri" w:hAnsi="Calibri" w:cs="Calibri"/>
        </w:rPr>
      </w:pPr>
    </w:p>
    <w:p w14:paraId="2183B355" w14:textId="7564385C" w:rsidR="00692EB4" w:rsidRPr="00BB1487" w:rsidRDefault="00000000">
      <w:pPr>
        <w:rPr>
          <w:rFonts w:ascii="Calibri" w:eastAsia="Calibri" w:hAnsi="Calibri" w:cs="Calibri"/>
          <w:b/>
          <w:sz w:val="32"/>
          <w:szCs w:val="32"/>
        </w:rPr>
      </w:pPr>
      <w:r w:rsidRPr="00BB1487">
        <w:rPr>
          <w:rFonts w:ascii="Calibri" w:eastAsia="Calibri" w:hAnsi="Calibri" w:cs="Calibri"/>
          <w:b/>
          <w:sz w:val="32"/>
          <w:szCs w:val="32"/>
        </w:rPr>
        <w:t>Internships</w:t>
      </w:r>
    </w:p>
    <w:p w14:paraId="54837BA0" w14:textId="77777777" w:rsidR="00692EB4" w:rsidRPr="001B5C24" w:rsidRDefault="00692EB4">
      <w:pPr>
        <w:rPr>
          <w:rFonts w:ascii="Calibri" w:eastAsia="Calibri" w:hAnsi="Calibri" w:cs="Calibr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2047"/>
      </w:tblGrid>
      <w:tr w:rsidR="003540BF" w14:paraId="7C40D3CC" w14:textId="77777777" w:rsidTr="003540BF">
        <w:tc>
          <w:tcPr>
            <w:tcW w:w="7915" w:type="dxa"/>
          </w:tcPr>
          <w:p w14:paraId="68D94287" w14:textId="77777777" w:rsidR="003540BF" w:rsidRPr="00BB1487" w:rsidRDefault="003540BF" w:rsidP="003540BF">
            <w:pPr>
              <w:rPr>
                <w:rFonts w:ascii="Calibri" w:eastAsia="Calibri" w:hAnsi="Calibri" w:cs="Calibri"/>
                <w:b/>
                <w:sz w:val="20"/>
                <w:szCs w:val="20"/>
              </w:rPr>
            </w:pPr>
            <w:r w:rsidRPr="00BB1487">
              <w:rPr>
                <w:rFonts w:ascii="Calibri" w:eastAsia="Calibri" w:hAnsi="Calibri" w:cs="Calibri"/>
                <w:b/>
                <w:sz w:val="20"/>
                <w:szCs w:val="20"/>
              </w:rPr>
              <w:t>Caveon, March 2022 – August 2022</w:t>
            </w:r>
          </w:p>
          <w:p w14:paraId="71DA22A9" w14:textId="77777777" w:rsidR="003540BF" w:rsidRPr="00BB1487" w:rsidRDefault="003540BF" w:rsidP="003540BF">
            <w:pPr>
              <w:rPr>
                <w:rFonts w:ascii="Calibri" w:eastAsia="Calibri" w:hAnsi="Calibri" w:cs="Calibri"/>
                <w:i/>
                <w:sz w:val="20"/>
                <w:szCs w:val="20"/>
              </w:rPr>
            </w:pPr>
            <w:r w:rsidRPr="00BB1487">
              <w:rPr>
                <w:rFonts w:ascii="Calibri" w:eastAsia="Calibri" w:hAnsi="Calibri" w:cs="Calibri"/>
                <w:i/>
                <w:sz w:val="20"/>
                <w:szCs w:val="20"/>
              </w:rPr>
              <w:t>Remote, done from Amherst, MA, US</w:t>
            </w:r>
          </w:p>
          <w:p w14:paraId="5870A3A1" w14:textId="77777777" w:rsidR="003540BF" w:rsidRPr="00BB1487" w:rsidRDefault="003540BF" w:rsidP="003540BF">
            <w:pPr>
              <w:rPr>
                <w:rFonts w:ascii="Calibri" w:eastAsia="Calibri" w:hAnsi="Calibri" w:cs="Calibri"/>
                <w:sz w:val="20"/>
                <w:szCs w:val="20"/>
              </w:rPr>
            </w:pPr>
            <w:r w:rsidRPr="00BB1487">
              <w:rPr>
                <w:rFonts w:ascii="Calibri" w:eastAsia="Calibri" w:hAnsi="Calibri" w:cs="Calibri"/>
                <w:sz w:val="20"/>
                <w:szCs w:val="20"/>
              </w:rPr>
              <w:t>I worked constructing “Smart-items,” a technology developed by the company for Automatic Item Generation. I used my programming skills to create Smart-items of different types. I used Natural Language Processing as well to generate Correct-Incorrect statements automatically from a text.</w:t>
            </w:r>
          </w:p>
          <w:p w14:paraId="623EEFBC" w14:textId="77777777" w:rsidR="003540BF" w:rsidRDefault="003540BF">
            <w:pPr>
              <w:rPr>
                <w:rFonts w:ascii="Calibri" w:eastAsia="Calibri" w:hAnsi="Calibri" w:cs="Calibri"/>
                <w:b/>
                <w:sz w:val="20"/>
                <w:szCs w:val="20"/>
              </w:rPr>
            </w:pPr>
          </w:p>
        </w:tc>
        <w:tc>
          <w:tcPr>
            <w:tcW w:w="2047" w:type="dxa"/>
          </w:tcPr>
          <w:p w14:paraId="237FE354" w14:textId="5DE7295B" w:rsidR="003540BF" w:rsidRDefault="003540BF" w:rsidP="003540BF">
            <w:pPr>
              <w:jc w:val="right"/>
              <w:rPr>
                <w:rFonts w:ascii="Calibri" w:eastAsia="Calibri" w:hAnsi="Calibri" w:cs="Calibri"/>
                <w:b/>
                <w:sz w:val="20"/>
                <w:szCs w:val="20"/>
              </w:rPr>
            </w:pPr>
            <w:r>
              <w:rPr>
                <w:rFonts w:ascii="Calibri" w:eastAsia="Calibri" w:hAnsi="Calibri" w:cs="Calibri"/>
                <w:b/>
                <w:noProof/>
                <w:sz w:val="40"/>
                <w:szCs w:val="40"/>
              </w:rPr>
              <w:drawing>
                <wp:inline distT="0" distB="0" distL="0" distR="0" wp14:anchorId="082A6619" wp14:editId="5D9B7EFC">
                  <wp:extent cx="1070511" cy="261938"/>
                  <wp:effectExtent l="0" t="0" r="0" b="5080"/>
                  <wp:docPr id="2087820988"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9281" name="Picture 3" descr="A black background with a black square&#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70511" cy="261938"/>
                          </a:xfrm>
                          <a:prstGeom prst="rect">
                            <a:avLst/>
                          </a:prstGeom>
                        </pic:spPr>
                      </pic:pic>
                    </a:graphicData>
                  </a:graphic>
                </wp:inline>
              </w:drawing>
            </w:r>
          </w:p>
        </w:tc>
      </w:tr>
      <w:tr w:rsidR="003540BF" w14:paraId="0F66F354" w14:textId="77777777" w:rsidTr="003540BF">
        <w:tc>
          <w:tcPr>
            <w:tcW w:w="7915" w:type="dxa"/>
          </w:tcPr>
          <w:p w14:paraId="1E005D9B" w14:textId="77777777" w:rsidR="003540BF" w:rsidRPr="00BB1487" w:rsidRDefault="003540BF" w:rsidP="003540BF">
            <w:pPr>
              <w:rPr>
                <w:rFonts w:ascii="Calibri" w:eastAsia="Calibri" w:hAnsi="Calibri" w:cs="Calibri"/>
                <w:b/>
                <w:sz w:val="20"/>
                <w:szCs w:val="20"/>
              </w:rPr>
            </w:pPr>
            <w:r w:rsidRPr="00BB1487">
              <w:rPr>
                <w:rFonts w:ascii="Calibri" w:eastAsia="Calibri" w:hAnsi="Calibri" w:cs="Calibri"/>
                <w:b/>
                <w:sz w:val="20"/>
                <w:szCs w:val="20"/>
              </w:rPr>
              <w:t>ETS AI Labs, June 2021 – August 2021</w:t>
            </w:r>
          </w:p>
          <w:p w14:paraId="0F13CE04" w14:textId="77777777" w:rsidR="003540BF" w:rsidRPr="00BB1487" w:rsidRDefault="003540BF" w:rsidP="003540BF">
            <w:pPr>
              <w:rPr>
                <w:rFonts w:ascii="Calibri" w:eastAsia="Calibri" w:hAnsi="Calibri" w:cs="Calibri"/>
                <w:i/>
                <w:sz w:val="20"/>
                <w:szCs w:val="20"/>
              </w:rPr>
            </w:pPr>
            <w:r w:rsidRPr="00BB1487">
              <w:rPr>
                <w:rFonts w:ascii="Calibri" w:eastAsia="Calibri" w:hAnsi="Calibri" w:cs="Calibri"/>
                <w:i/>
                <w:sz w:val="20"/>
                <w:szCs w:val="20"/>
              </w:rPr>
              <w:t>Remote, done from Amherst, MA, US</w:t>
            </w:r>
          </w:p>
          <w:p w14:paraId="05D3269B" w14:textId="77777777" w:rsidR="003540BF" w:rsidRPr="00BB1487" w:rsidRDefault="003540BF" w:rsidP="003540BF">
            <w:pPr>
              <w:rPr>
                <w:rFonts w:ascii="Calibri" w:eastAsia="Calibri" w:hAnsi="Calibri" w:cs="Calibri"/>
                <w:sz w:val="20"/>
                <w:szCs w:val="20"/>
              </w:rPr>
            </w:pPr>
            <w:r w:rsidRPr="00BB1487">
              <w:rPr>
                <w:rFonts w:ascii="Calibri" w:eastAsia="Calibri" w:hAnsi="Calibri" w:cs="Calibri"/>
                <w:sz w:val="20"/>
                <w:szCs w:val="20"/>
              </w:rPr>
              <w:t xml:space="preserve">I worked as a summer intern in one of the projects of the AI labs at ETS, an app named “Authentic,” made to help early career professionals to improve their interview skills. My role in the agile team was to provide a logic for feedback generation for audio cues in an interview, specifically using filler words and effective uses of pauses. </w:t>
            </w:r>
          </w:p>
          <w:p w14:paraId="5E0A217C" w14:textId="77777777" w:rsidR="003540BF" w:rsidRDefault="003540BF">
            <w:pPr>
              <w:rPr>
                <w:rFonts w:ascii="Calibri" w:eastAsia="Calibri" w:hAnsi="Calibri" w:cs="Calibri"/>
                <w:b/>
                <w:sz w:val="20"/>
                <w:szCs w:val="20"/>
              </w:rPr>
            </w:pPr>
          </w:p>
        </w:tc>
        <w:tc>
          <w:tcPr>
            <w:tcW w:w="2047" w:type="dxa"/>
          </w:tcPr>
          <w:p w14:paraId="45B36CEF" w14:textId="1F968057" w:rsidR="003540BF" w:rsidRDefault="003540BF" w:rsidP="003540BF">
            <w:pPr>
              <w:jc w:val="right"/>
              <w:rPr>
                <w:rFonts w:ascii="Calibri" w:eastAsia="Calibri" w:hAnsi="Calibri" w:cs="Calibri"/>
                <w:b/>
                <w:sz w:val="20"/>
                <w:szCs w:val="20"/>
              </w:rPr>
            </w:pPr>
            <w:r>
              <w:rPr>
                <w:rFonts w:ascii="Calibri" w:eastAsia="Calibri" w:hAnsi="Calibri" w:cs="Calibri"/>
                <w:b/>
                <w:noProof/>
                <w:sz w:val="20"/>
                <w:szCs w:val="20"/>
              </w:rPr>
              <w:drawing>
                <wp:inline distT="0" distB="0" distL="0" distR="0" wp14:anchorId="6BC65F05" wp14:editId="344C7A72">
                  <wp:extent cx="1139645" cy="566737"/>
                  <wp:effectExtent l="0" t="0" r="3810" b="5080"/>
                  <wp:docPr id="658845667" name="Picture 15" descr="A logo with a circle of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45667" name="Picture 15" descr="A logo with a circle of colors&#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57081" cy="575408"/>
                          </a:xfrm>
                          <a:prstGeom prst="rect">
                            <a:avLst/>
                          </a:prstGeom>
                        </pic:spPr>
                      </pic:pic>
                    </a:graphicData>
                  </a:graphic>
                </wp:inline>
              </w:drawing>
            </w:r>
          </w:p>
        </w:tc>
      </w:tr>
    </w:tbl>
    <w:p w14:paraId="001EDB19" w14:textId="77777777" w:rsidR="003540BF" w:rsidRDefault="003540BF">
      <w:pPr>
        <w:rPr>
          <w:rFonts w:ascii="Calibri" w:eastAsia="Calibri" w:hAnsi="Calibri" w:cs="Calibri"/>
          <w:b/>
          <w:sz w:val="20"/>
          <w:szCs w:val="20"/>
        </w:rPr>
      </w:pPr>
    </w:p>
    <w:p w14:paraId="252D256B" w14:textId="77777777" w:rsidR="003540BF" w:rsidRDefault="003540BF">
      <w:pPr>
        <w:rPr>
          <w:rFonts w:ascii="Calibri" w:eastAsia="Calibri" w:hAnsi="Calibri" w:cs="Calibri"/>
          <w:b/>
          <w:sz w:val="20"/>
          <w:szCs w:val="20"/>
        </w:rPr>
      </w:pPr>
    </w:p>
    <w:p w14:paraId="26BB8664" w14:textId="0203CB63" w:rsidR="00692EB4" w:rsidRPr="00BB1487" w:rsidRDefault="00000000">
      <w:pPr>
        <w:rPr>
          <w:rFonts w:ascii="Calibri" w:eastAsia="Calibri" w:hAnsi="Calibri" w:cs="Calibri"/>
          <w:i/>
          <w:sz w:val="32"/>
          <w:szCs w:val="32"/>
        </w:rPr>
      </w:pPr>
      <w:r w:rsidRPr="00BB1487">
        <w:rPr>
          <w:rFonts w:ascii="Calibri" w:eastAsia="Calibri" w:hAnsi="Calibri" w:cs="Calibri"/>
          <w:b/>
          <w:sz w:val="32"/>
          <w:szCs w:val="32"/>
        </w:rPr>
        <w:t xml:space="preserve">Other previous experiences in </w:t>
      </w:r>
      <w:r w:rsidR="00BB1487">
        <w:rPr>
          <w:rFonts w:ascii="Calibri" w:eastAsia="Calibri" w:hAnsi="Calibri" w:cs="Calibri"/>
          <w:b/>
          <w:sz w:val="32"/>
          <w:szCs w:val="32"/>
        </w:rPr>
        <w:t>F</w:t>
      </w:r>
      <w:r w:rsidRPr="00BB1487">
        <w:rPr>
          <w:rFonts w:ascii="Calibri" w:eastAsia="Calibri" w:hAnsi="Calibri" w:cs="Calibri"/>
          <w:b/>
          <w:sz w:val="32"/>
          <w:szCs w:val="32"/>
        </w:rPr>
        <w:t>inances</w:t>
      </w:r>
    </w:p>
    <w:p w14:paraId="031F75A3" w14:textId="77777777" w:rsidR="00692EB4" w:rsidRPr="001B5C24" w:rsidRDefault="00692EB4">
      <w:pPr>
        <w:rPr>
          <w:rFonts w:ascii="Calibri" w:eastAsia="Calibri" w:hAnsi="Calibri" w:cs="Calibri"/>
          <w:b/>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5"/>
        <w:gridCol w:w="2857"/>
      </w:tblGrid>
      <w:tr w:rsidR="00AB1CE8" w14:paraId="11D1F174" w14:textId="77777777" w:rsidTr="00AB1CE8">
        <w:tc>
          <w:tcPr>
            <w:tcW w:w="7105" w:type="dxa"/>
          </w:tcPr>
          <w:p w14:paraId="1E7AFA09" w14:textId="77777777" w:rsidR="00AB1CE8" w:rsidRPr="00BB1487" w:rsidRDefault="00AB1CE8" w:rsidP="00AB1CE8">
            <w:pPr>
              <w:rPr>
                <w:rFonts w:ascii="Calibri" w:eastAsia="Calibri" w:hAnsi="Calibri" w:cs="Calibri"/>
                <w:sz w:val="20"/>
                <w:szCs w:val="20"/>
              </w:rPr>
            </w:pPr>
            <w:r w:rsidRPr="00BB1487">
              <w:rPr>
                <w:rFonts w:ascii="Calibri" w:eastAsia="Calibri" w:hAnsi="Calibri" w:cs="Calibri"/>
                <w:b/>
                <w:sz w:val="20"/>
                <w:szCs w:val="20"/>
              </w:rPr>
              <w:t xml:space="preserve">Datamart Murex Consultant, </w:t>
            </w:r>
            <w:proofErr w:type="spellStart"/>
            <w:r w:rsidRPr="00BB1487">
              <w:rPr>
                <w:rFonts w:ascii="Calibri" w:eastAsia="Calibri" w:hAnsi="Calibri" w:cs="Calibri"/>
                <w:b/>
                <w:sz w:val="20"/>
                <w:szCs w:val="20"/>
              </w:rPr>
              <w:t>CPQi</w:t>
            </w:r>
            <w:proofErr w:type="spellEnd"/>
            <w:r w:rsidRPr="00BB1487">
              <w:rPr>
                <w:rFonts w:ascii="Calibri" w:eastAsia="Calibri" w:hAnsi="Calibri" w:cs="Calibri"/>
                <w:b/>
                <w:sz w:val="20"/>
                <w:szCs w:val="20"/>
              </w:rPr>
              <w:t>; August 2018 – July 2019</w:t>
            </w:r>
          </w:p>
          <w:p w14:paraId="6ED6E0C4" w14:textId="77777777" w:rsidR="00AB1CE8" w:rsidRPr="00BB1487" w:rsidRDefault="00AB1CE8" w:rsidP="00AB1CE8">
            <w:pPr>
              <w:rPr>
                <w:rFonts w:ascii="Calibri" w:eastAsia="Calibri" w:hAnsi="Calibri" w:cs="Calibri"/>
                <w:i/>
                <w:sz w:val="20"/>
                <w:szCs w:val="20"/>
              </w:rPr>
            </w:pPr>
            <w:r w:rsidRPr="00BB1487">
              <w:rPr>
                <w:rFonts w:ascii="Calibri" w:eastAsia="Calibri" w:hAnsi="Calibri" w:cs="Calibri"/>
                <w:i/>
                <w:sz w:val="20"/>
                <w:szCs w:val="20"/>
              </w:rPr>
              <w:t>In-person Jersey City, NJ, US</w:t>
            </w:r>
          </w:p>
          <w:p w14:paraId="4479B391" w14:textId="1D53BF37" w:rsidR="00AB1CE8" w:rsidRPr="00BB1487" w:rsidRDefault="00AB1CE8" w:rsidP="00AB1CE8">
            <w:pPr>
              <w:rPr>
                <w:rFonts w:ascii="Calibri" w:eastAsia="Calibri" w:hAnsi="Calibri" w:cs="Calibri"/>
                <w:b/>
                <w:sz w:val="20"/>
                <w:szCs w:val="20"/>
              </w:rPr>
            </w:pPr>
            <w:r w:rsidRPr="00BB1487">
              <w:rPr>
                <w:rFonts w:ascii="Calibri" w:eastAsia="Calibri" w:hAnsi="Calibri" w:cs="Calibri"/>
                <w:sz w:val="20"/>
                <w:szCs w:val="20"/>
              </w:rPr>
              <w:t xml:space="preserve">Working </w:t>
            </w:r>
            <w:r>
              <w:rPr>
                <w:rFonts w:ascii="Calibri" w:eastAsia="Calibri" w:hAnsi="Calibri" w:cs="Calibri"/>
                <w:sz w:val="20"/>
                <w:szCs w:val="20"/>
              </w:rPr>
              <w:t xml:space="preserve">as an external consultant for RBC (Royal Bank of Canada) </w:t>
            </w:r>
            <w:r w:rsidRPr="00BB1487">
              <w:rPr>
                <w:rFonts w:ascii="Calibri" w:eastAsia="Calibri" w:hAnsi="Calibri" w:cs="Calibri"/>
                <w:sz w:val="20"/>
                <w:szCs w:val="20"/>
              </w:rPr>
              <w:t>in a Murex implementation project for Rates and their internal reports. The work required intensive SQL programming and proficiency in Murex, a software used in the finance industry for derivatives management.</w:t>
            </w:r>
          </w:p>
          <w:p w14:paraId="016A28DB" w14:textId="77777777" w:rsidR="00AB1CE8" w:rsidRDefault="00AB1CE8">
            <w:pPr>
              <w:rPr>
                <w:rFonts w:ascii="Calibri" w:eastAsia="Calibri" w:hAnsi="Calibri" w:cs="Calibri"/>
                <w:b/>
                <w:sz w:val="20"/>
                <w:szCs w:val="20"/>
              </w:rPr>
            </w:pPr>
          </w:p>
        </w:tc>
        <w:tc>
          <w:tcPr>
            <w:tcW w:w="2857" w:type="dxa"/>
          </w:tcPr>
          <w:p w14:paraId="60AE17BF" w14:textId="563AC2D3" w:rsidR="00AB1CE8" w:rsidRDefault="00AB1CE8">
            <w:pPr>
              <w:rPr>
                <w:rFonts w:ascii="Calibri" w:eastAsia="Calibri" w:hAnsi="Calibri" w:cs="Calibri"/>
                <w:b/>
                <w:sz w:val="20"/>
                <w:szCs w:val="20"/>
              </w:rPr>
            </w:pPr>
            <w:r>
              <w:rPr>
                <w:rFonts w:ascii="Calibri" w:eastAsia="Calibri" w:hAnsi="Calibri" w:cs="Calibri"/>
                <w:b/>
                <w:noProof/>
                <w:sz w:val="20"/>
                <w:szCs w:val="20"/>
              </w:rPr>
              <w:drawing>
                <wp:inline distT="0" distB="0" distL="0" distR="0" wp14:anchorId="10D0D6DE" wp14:editId="574FB0A6">
                  <wp:extent cx="819150" cy="819150"/>
                  <wp:effectExtent l="0" t="0" r="0" b="0"/>
                  <wp:docPr id="1503382076" name="Picture 16"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82076" name="Picture 16" descr="A close-up of a logo&#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20457" cy="820457"/>
                          </a:xfrm>
                          <a:prstGeom prst="rect">
                            <a:avLst/>
                          </a:prstGeom>
                        </pic:spPr>
                      </pic:pic>
                    </a:graphicData>
                  </a:graphic>
                </wp:inline>
              </w:drawing>
            </w:r>
            <w:r>
              <w:rPr>
                <w:rFonts w:ascii="Calibri" w:eastAsia="Calibri" w:hAnsi="Calibri" w:cs="Calibri"/>
                <w:b/>
                <w:sz w:val="20"/>
                <w:szCs w:val="20"/>
              </w:rPr>
              <w:t xml:space="preserve"> </w:t>
            </w:r>
            <w:r>
              <w:rPr>
                <w:rFonts w:ascii="Calibri" w:eastAsia="Calibri" w:hAnsi="Calibri" w:cs="Calibri"/>
                <w:b/>
                <w:noProof/>
                <w:sz w:val="20"/>
                <w:szCs w:val="20"/>
              </w:rPr>
              <w:drawing>
                <wp:inline distT="0" distB="0" distL="0" distR="0" wp14:anchorId="2750FA70" wp14:editId="645C0AFC">
                  <wp:extent cx="762000" cy="762000"/>
                  <wp:effectExtent l="0" t="0" r="0" b="0"/>
                  <wp:docPr id="1877054836" name="Picture 17" descr="A blue circle with a yellow bear and a glo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54836" name="Picture 17" descr="A blue circle with a yellow bear and a glob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64486" cy="764486"/>
                          </a:xfrm>
                          <a:prstGeom prst="rect">
                            <a:avLst/>
                          </a:prstGeom>
                        </pic:spPr>
                      </pic:pic>
                    </a:graphicData>
                  </a:graphic>
                </wp:inline>
              </w:drawing>
            </w:r>
          </w:p>
        </w:tc>
      </w:tr>
      <w:tr w:rsidR="00AB1CE8" w14:paraId="2F392916" w14:textId="77777777" w:rsidTr="00AB1CE8">
        <w:tc>
          <w:tcPr>
            <w:tcW w:w="7105" w:type="dxa"/>
          </w:tcPr>
          <w:p w14:paraId="01F35B32" w14:textId="77777777" w:rsidR="00AB1CE8" w:rsidRPr="00BB1487" w:rsidRDefault="00AB1CE8" w:rsidP="00AB1CE8">
            <w:pPr>
              <w:rPr>
                <w:rFonts w:ascii="Calibri" w:eastAsia="Calibri" w:hAnsi="Calibri" w:cs="Calibri"/>
                <w:sz w:val="20"/>
                <w:szCs w:val="20"/>
              </w:rPr>
            </w:pPr>
            <w:r w:rsidRPr="00BB1487">
              <w:rPr>
                <w:rFonts w:ascii="Calibri" w:eastAsia="Calibri" w:hAnsi="Calibri" w:cs="Calibri"/>
                <w:b/>
                <w:sz w:val="20"/>
                <w:szCs w:val="20"/>
              </w:rPr>
              <w:t>Back-Office Functional Consultant, Murex; September 2014 – February 2017</w:t>
            </w:r>
          </w:p>
          <w:p w14:paraId="6FFE3E2A" w14:textId="77777777" w:rsidR="00AB1CE8" w:rsidRPr="00BB1487" w:rsidRDefault="00AB1CE8" w:rsidP="00AB1CE8">
            <w:pPr>
              <w:rPr>
                <w:rFonts w:ascii="Calibri" w:eastAsia="Calibri" w:hAnsi="Calibri" w:cs="Calibri"/>
                <w:i/>
                <w:sz w:val="20"/>
                <w:szCs w:val="20"/>
              </w:rPr>
            </w:pPr>
            <w:r w:rsidRPr="00BB1487">
              <w:rPr>
                <w:rFonts w:ascii="Calibri" w:eastAsia="Calibri" w:hAnsi="Calibri" w:cs="Calibri"/>
                <w:i/>
                <w:sz w:val="20"/>
                <w:szCs w:val="20"/>
              </w:rPr>
              <w:t>In-person Santiago, Chile</w:t>
            </w:r>
          </w:p>
          <w:p w14:paraId="07A3C986" w14:textId="77777777" w:rsidR="00AB1CE8" w:rsidRPr="00BB1487" w:rsidRDefault="00AB1CE8" w:rsidP="00AB1CE8">
            <w:pPr>
              <w:rPr>
                <w:rFonts w:ascii="Calibri" w:eastAsia="Calibri" w:hAnsi="Calibri" w:cs="Calibri"/>
                <w:sz w:val="20"/>
                <w:szCs w:val="20"/>
              </w:rPr>
            </w:pPr>
            <w:r w:rsidRPr="00BB1487">
              <w:rPr>
                <w:rFonts w:ascii="Calibri" w:eastAsia="Calibri" w:hAnsi="Calibri" w:cs="Calibri"/>
                <w:sz w:val="20"/>
                <w:szCs w:val="20"/>
              </w:rPr>
              <w:t>Murex is a French software company that created the software MX.3, a platform financial institutions use to support the operation of financial products such as derivatives. My role on this job was to support clients in the Andean region on the functionalities related to the Back-office MX.3 provides. Most of my work was related to Post-trade workflow, Accounting, Confirmation documents, Settlement, Netting, pre-trade, and reporting (for Back-Office purposes).</w:t>
            </w:r>
          </w:p>
          <w:p w14:paraId="3E289FC5" w14:textId="77777777" w:rsidR="00AB1CE8" w:rsidRDefault="00AB1CE8">
            <w:pPr>
              <w:rPr>
                <w:rFonts w:ascii="Calibri" w:eastAsia="Calibri" w:hAnsi="Calibri" w:cs="Calibri"/>
                <w:b/>
                <w:sz w:val="20"/>
                <w:szCs w:val="20"/>
              </w:rPr>
            </w:pPr>
          </w:p>
        </w:tc>
        <w:tc>
          <w:tcPr>
            <w:tcW w:w="2857" w:type="dxa"/>
          </w:tcPr>
          <w:p w14:paraId="37861DFC" w14:textId="6C07A84F" w:rsidR="00AB1CE8" w:rsidRDefault="00AB1CE8">
            <w:pPr>
              <w:rPr>
                <w:rFonts w:ascii="Calibri" w:eastAsia="Calibri" w:hAnsi="Calibri" w:cs="Calibri"/>
                <w:b/>
                <w:sz w:val="20"/>
                <w:szCs w:val="20"/>
              </w:rPr>
            </w:pPr>
            <w:r>
              <w:rPr>
                <w:rFonts w:ascii="Calibri" w:eastAsia="Calibri" w:hAnsi="Calibri" w:cs="Calibri"/>
                <w:b/>
                <w:noProof/>
                <w:sz w:val="20"/>
                <w:szCs w:val="20"/>
              </w:rPr>
              <w:drawing>
                <wp:inline distT="0" distB="0" distL="0" distR="0" wp14:anchorId="7CD0CB58" wp14:editId="2937D8A1">
                  <wp:extent cx="1515376" cy="581025"/>
                  <wp:effectExtent l="0" t="0" r="8890" b="0"/>
                  <wp:docPr id="829903946" name="Picture 18" descr="A pink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03946" name="Picture 18" descr="A pink and grey logo&#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23162" cy="584010"/>
                          </a:xfrm>
                          <a:prstGeom prst="rect">
                            <a:avLst/>
                          </a:prstGeom>
                        </pic:spPr>
                      </pic:pic>
                    </a:graphicData>
                  </a:graphic>
                </wp:inline>
              </w:drawing>
            </w:r>
          </w:p>
        </w:tc>
      </w:tr>
      <w:tr w:rsidR="00AB1CE8" w14:paraId="269C9AD6" w14:textId="77777777" w:rsidTr="00AB1CE8">
        <w:tc>
          <w:tcPr>
            <w:tcW w:w="7105" w:type="dxa"/>
          </w:tcPr>
          <w:p w14:paraId="6CB718D3" w14:textId="77777777" w:rsidR="00AB1CE8" w:rsidRPr="00BB1487" w:rsidRDefault="00AB1CE8" w:rsidP="00AB1CE8">
            <w:pPr>
              <w:rPr>
                <w:rFonts w:ascii="Calibri" w:eastAsia="Calibri" w:hAnsi="Calibri" w:cs="Calibri"/>
                <w:b/>
                <w:sz w:val="20"/>
                <w:szCs w:val="20"/>
              </w:rPr>
            </w:pPr>
            <w:r w:rsidRPr="00BB1487">
              <w:rPr>
                <w:rFonts w:ascii="Calibri" w:eastAsia="Calibri" w:hAnsi="Calibri" w:cs="Calibri"/>
                <w:b/>
                <w:sz w:val="20"/>
                <w:szCs w:val="20"/>
              </w:rPr>
              <w:t>Quantitative Analyst, Vision advisors; September 2013 – August 2014</w:t>
            </w:r>
          </w:p>
          <w:p w14:paraId="47405641" w14:textId="77777777" w:rsidR="00AB1CE8" w:rsidRPr="00BB1487" w:rsidRDefault="00AB1CE8" w:rsidP="00AB1CE8">
            <w:pPr>
              <w:rPr>
                <w:rFonts w:ascii="Calibri" w:eastAsia="Calibri" w:hAnsi="Calibri" w:cs="Calibri"/>
                <w:i/>
                <w:sz w:val="20"/>
                <w:szCs w:val="20"/>
              </w:rPr>
            </w:pPr>
            <w:r w:rsidRPr="00BB1487">
              <w:rPr>
                <w:rFonts w:ascii="Calibri" w:eastAsia="Calibri" w:hAnsi="Calibri" w:cs="Calibri"/>
                <w:i/>
                <w:sz w:val="20"/>
                <w:szCs w:val="20"/>
              </w:rPr>
              <w:t>In-person Santiago, Chile</w:t>
            </w:r>
          </w:p>
          <w:p w14:paraId="0A39E258" w14:textId="77777777" w:rsidR="00AB1CE8" w:rsidRPr="00BB1487" w:rsidRDefault="00AB1CE8" w:rsidP="00AB1CE8">
            <w:pPr>
              <w:rPr>
                <w:rFonts w:ascii="Calibri" w:eastAsia="Calibri" w:hAnsi="Calibri" w:cs="Calibri"/>
                <w:sz w:val="20"/>
                <w:szCs w:val="20"/>
              </w:rPr>
            </w:pPr>
            <w:r w:rsidRPr="00BB1487">
              <w:rPr>
                <w:rFonts w:ascii="Calibri" w:eastAsia="Calibri" w:hAnsi="Calibri" w:cs="Calibri"/>
                <w:sz w:val="20"/>
                <w:szCs w:val="20"/>
              </w:rPr>
              <w:t>I worked as an analyst doing reports for institutional clients of our office, mostly related to investment recommendations and regulatory requirements.</w:t>
            </w:r>
          </w:p>
          <w:p w14:paraId="3EE9F0FB" w14:textId="77777777" w:rsidR="00AB1CE8" w:rsidRDefault="00AB1CE8">
            <w:pPr>
              <w:rPr>
                <w:rFonts w:ascii="Calibri" w:eastAsia="Calibri" w:hAnsi="Calibri" w:cs="Calibri"/>
                <w:b/>
                <w:sz w:val="20"/>
                <w:szCs w:val="20"/>
              </w:rPr>
            </w:pPr>
          </w:p>
        </w:tc>
        <w:tc>
          <w:tcPr>
            <w:tcW w:w="2857" w:type="dxa"/>
          </w:tcPr>
          <w:p w14:paraId="2FCEABAB" w14:textId="23FC91AA" w:rsidR="00AB1CE8" w:rsidRDefault="00AB1CE8">
            <w:pPr>
              <w:rPr>
                <w:rFonts w:ascii="Calibri" w:eastAsia="Calibri" w:hAnsi="Calibri" w:cs="Calibri"/>
                <w:b/>
                <w:sz w:val="20"/>
                <w:szCs w:val="20"/>
              </w:rPr>
            </w:pPr>
            <w:r>
              <w:rPr>
                <w:rFonts w:ascii="Calibri" w:eastAsia="Calibri" w:hAnsi="Calibri" w:cs="Calibri"/>
                <w:b/>
                <w:noProof/>
                <w:sz w:val="20"/>
                <w:szCs w:val="20"/>
              </w:rPr>
              <w:drawing>
                <wp:inline distT="0" distB="0" distL="0" distR="0" wp14:anchorId="2B6CDF8E" wp14:editId="6519C6E2">
                  <wp:extent cx="1467162" cy="418297"/>
                  <wp:effectExtent l="0" t="0" r="0" b="1270"/>
                  <wp:docPr id="1584021112" name="Picture 20" descr="A white text on a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21112" name="Picture 20" descr="A white text on a black background"/>
                          <pic:cNvPicPr/>
                        </pic:nvPicPr>
                        <pic:blipFill>
                          <a:blip r:embed="rId17">
                            <a:duotone>
                              <a:prstClr val="black"/>
                              <a:schemeClr val="tx2">
                                <a:tint val="45000"/>
                                <a:satMod val="400000"/>
                              </a:schemeClr>
                            </a:duotone>
                            <a:extLst>
                              <a:ext uri="{BEBA8EAE-BF5A-486C-A8C5-ECC9F3942E4B}">
                                <a14:imgProps xmlns:a14="http://schemas.microsoft.com/office/drawing/2010/main">
                                  <a14:imgLayer r:embed="rId18">
                                    <a14:imgEffect>
                                      <a14:colorTemperature colorTemp="7532"/>
                                    </a14:imgEffect>
                                  </a14:imgLayer>
                                </a14:imgProps>
                              </a:ext>
                              <a:ext uri="{28A0092B-C50C-407E-A947-70E740481C1C}">
                                <a14:useLocalDpi xmlns:a14="http://schemas.microsoft.com/office/drawing/2010/main" val="0"/>
                              </a:ext>
                            </a:extLst>
                          </a:blip>
                          <a:stretch>
                            <a:fillRect/>
                          </a:stretch>
                        </pic:blipFill>
                        <pic:spPr>
                          <a:xfrm>
                            <a:off x="0" y="0"/>
                            <a:ext cx="1489480" cy="424660"/>
                          </a:xfrm>
                          <a:prstGeom prst="rect">
                            <a:avLst/>
                          </a:prstGeom>
                        </pic:spPr>
                      </pic:pic>
                    </a:graphicData>
                  </a:graphic>
                </wp:inline>
              </w:drawing>
            </w:r>
          </w:p>
        </w:tc>
      </w:tr>
    </w:tbl>
    <w:p w14:paraId="2CA172B8" w14:textId="77777777" w:rsidR="00AB1CE8" w:rsidRDefault="00AB1CE8">
      <w:pPr>
        <w:rPr>
          <w:rFonts w:ascii="Calibri" w:eastAsia="Calibri" w:hAnsi="Calibri" w:cs="Calibri"/>
          <w:b/>
          <w:sz w:val="20"/>
          <w:szCs w:val="20"/>
        </w:rPr>
      </w:pPr>
    </w:p>
    <w:p w14:paraId="3EC5B78C" w14:textId="77777777" w:rsidR="00AB1CE8" w:rsidRDefault="00AB1CE8">
      <w:pPr>
        <w:rPr>
          <w:rFonts w:ascii="Calibri" w:eastAsia="Calibri" w:hAnsi="Calibri" w:cs="Calibri"/>
          <w:b/>
          <w:sz w:val="20"/>
          <w:szCs w:val="20"/>
        </w:rPr>
      </w:pPr>
    </w:p>
    <w:p w14:paraId="4C45208C" w14:textId="77777777" w:rsidR="00AB1CE8" w:rsidRDefault="00AB1CE8">
      <w:pPr>
        <w:rPr>
          <w:rFonts w:ascii="Calibri" w:eastAsia="Calibri" w:hAnsi="Calibri" w:cs="Calibri"/>
          <w:b/>
          <w:sz w:val="32"/>
          <w:szCs w:val="32"/>
        </w:rPr>
      </w:pPr>
      <w:r>
        <w:rPr>
          <w:rFonts w:ascii="Calibri" w:eastAsia="Calibri" w:hAnsi="Calibri" w:cs="Calibri"/>
          <w:b/>
          <w:sz w:val="32"/>
          <w:szCs w:val="32"/>
        </w:rPr>
        <w:br w:type="page"/>
      </w:r>
    </w:p>
    <w:p w14:paraId="05D44E03" w14:textId="6D78BF05" w:rsidR="00AB1CE8" w:rsidRPr="00BB1487" w:rsidRDefault="00AB1CE8" w:rsidP="00AB1CE8">
      <w:pPr>
        <w:rPr>
          <w:rFonts w:ascii="Calibri" w:eastAsia="Calibri" w:hAnsi="Calibri" w:cs="Calibri"/>
          <w:sz w:val="20"/>
          <w:szCs w:val="20"/>
        </w:rPr>
      </w:pPr>
      <w:r w:rsidRPr="00BB1487">
        <w:rPr>
          <w:rFonts w:ascii="Calibri" w:eastAsia="Calibri" w:hAnsi="Calibri" w:cs="Calibri"/>
          <w:b/>
          <w:sz w:val="32"/>
          <w:szCs w:val="32"/>
        </w:rPr>
        <w:lastRenderedPageBreak/>
        <w:t>Technical Skills</w:t>
      </w:r>
      <w:r>
        <w:rPr>
          <w:rFonts w:ascii="Calibri" w:eastAsia="Calibri" w:hAnsi="Calibri" w:cs="Calibri"/>
          <w:b/>
          <w:sz w:val="32"/>
          <w:szCs w:val="32"/>
        </w:rPr>
        <w:t xml:space="preserve"> &amp; Languages</w:t>
      </w:r>
      <w:r w:rsidRPr="00BB1487">
        <w:rPr>
          <w:rFonts w:ascii="Calibri" w:eastAsia="Calibri" w:hAnsi="Calibri" w:cs="Calibri"/>
          <w:b/>
          <w:sz w:val="32"/>
          <w:szCs w:val="32"/>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2340"/>
        <w:gridCol w:w="6817"/>
      </w:tblGrid>
      <w:tr w:rsidR="00AB1CE8" w:rsidRPr="00052B3C" w14:paraId="360613A2" w14:textId="77777777" w:rsidTr="00E239AA">
        <w:trPr>
          <w:trHeight w:val="630"/>
        </w:trPr>
        <w:tc>
          <w:tcPr>
            <w:tcW w:w="805" w:type="dxa"/>
            <w:shd w:val="clear" w:color="auto" w:fill="F2F2F2" w:themeFill="background1" w:themeFillShade="F2"/>
          </w:tcPr>
          <w:p w14:paraId="3CC17719" w14:textId="77777777" w:rsidR="00AB1CE8" w:rsidRPr="00052B3C" w:rsidRDefault="00AB1CE8" w:rsidP="009F4BB8">
            <w:pPr>
              <w:rPr>
                <w:rFonts w:ascii="Calibri" w:eastAsia="Calibri" w:hAnsi="Calibri" w:cs="Calibri"/>
                <w:sz w:val="22"/>
                <w:szCs w:val="22"/>
              </w:rPr>
            </w:pPr>
            <w:r>
              <w:rPr>
                <w:rFonts w:ascii="Calibri" w:eastAsia="Calibri" w:hAnsi="Calibri" w:cs="Calibri"/>
                <w:noProof/>
                <w:sz w:val="22"/>
                <w:szCs w:val="22"/>
              </w:rPr>
              <w:drawing>
                <wp:inline distT="0" distB="0" distL="0" distR="0" wp14:anchorId="736C87CE" wp14:editId="246747BD">
                  <wp:extent cx="360180" cy="395288"/>
                  <wp:effectExtent l="0" t="0" r="1905" b="5080"/>
                  <wp:docPr id="1567825312" name="Picture 6" descr="A blue and yellow snak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25312" name="Picture 6" descr="A blue and yellow snake logo&#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7926" cy="403789"/>
                          </a:xfrm>
                          <a:prstGeom prst="rect">
                            <a:avLst/>
                          </a:prstGeom>
                        </pic:spPr>
                      </pic:pic>
                    </a:graphicData>
                  </a:graphic>
                </wp:inline>
              </w:drawing>
            </w:r>
          </w:p>
        </w:tc>
        <w:tc>
          <w:tcPr>
            <w:tcW w:w="2340" w:type="dxa"/>
            <w:shd w:val="clear" w:color="auto" w:fill="F2F2F2" w:themeFill="background1" w:themeFillShade="F2"/>
          </w:tcPr>
          <w:p w14:paraId="6502C1C9" w14:textId="77777777" w:rsidR="00AB1CE8" w:rsidRPr="000F4062" w:rsidRDefault="00AB1CE8" w:rsidP="009F4BB8">
            <w:pPr>
              <w:rPr>
                <w:rFonts w:ascii="Calibri" w:eastAsia="Calibri" w:hAnsi="Calibri" w:cs="Calibri"/>
                <w:b/>
                <w:bCs/>
                <w:sz w:val="22"/>
                <w:szCs w:val="22"/>
              </w:rPr>
            </w:pPr>
            <w:r w:rsidRPr="000F4062">
              <w:rPr>
                <w:rFonts w:ascii="Calibri" w:eastAsia="Calibri" w:hAnsi="Calibri" w:cs="Calibri"/>
                <w:b/>
                <w:bCs/>
                <w:sz w:val="22"/>
                <w:szCs w:val="22"/>
              </w:rPr>
              <w:t>Python</w:t>
            </w:r>
          </w:p>
        </w:tc>
        <w:tc>
          <w:tcPr>
            <w:tcW w:w="6817" w:type="dxa"/>
          </w:tcPr>
          <w:p w14:paraId="35D135B4" w14:textId="6058FE0A" w:rsidR="00AB1CE8" w:rsidRPr="00052B3C" w:rsidRDefault="00AB1CE8" w:rsidP="009F4BB8">
            <w:pPr>
              <w:rPr>
                <w:rFonts w:ascii="Calibri" w:eastAsia="Calibri" w:hAnsi="Calibri" w:cs="Calibri"/>
                <w:sz w:val="22"/>
                <w:szCs w:val="22"/>
              </w:rPr>
            </w:pPr>
            <w:r w:rsidRPr="00052B3C">
              <w:rPr>
                <w:rFonts w:ascii="Calibri" w:eastAsia="Calibri" w:hAnsi="Calibri" w:cs="Calibri"/>
                <w:sz w:val="22"/>
                <w:szCs w:val="22"/>
              </w:rPr>
              <w:t>Working with Python since 2013</w:t>
            </w:r>
            <w:r w:rsidR="0002298F">
              <w:rPr>
                <w:rFonts w:ascii="Calibri" w:eastAsia="Calibri" w:hAnsi="Calibri" w:cs="Calibri"/>
                <w:sz w:val="22"/>
                <w:szCs w:val="22"/>
              </w:rPr>
              <w:t xml:space="preserve">. </w:t>
            </w:r>
            <w:r w:rsidR="0002298F">
              <w:rPr>
                <w:rFonts w:ascii="Calibri" w:eastAsia="Calibri" w:hAnsi="Calibri" w:cs="Calibri"/>
                <w:sz w:val="22"/>
                <w:szCs w:val="22"/>
              </w:rPr>
              <w:br/>
              <w:t xml:space="preserve">Machine learning </w:t>
            </w:r>
            <w:r w:rsidR="0002298F" w:rsidRPr="0002298F">
              <w:rPr>
                <w:rFonts w:ascii="Calibri" w:eastAsia="Calibri" w:hAnsi="Calibri" w:cs="Calibri"/>
                <w:sz w:val="22"/>
                <w:szCs w:val="22"/>
              </w:rPr>
              <w:sym w:font="Wingdings" w:char="F0E0"/>
            </w:r>
            <w:r w:rsidR="0002298F">
              <w:rPr>
                <w:rFonts w:ascii="Calibri" w:eastAsia="Calibri" w:hAnsi="Calibri" w:cs="Calibri"/>
                <w:sz w:val="22"/>
                <w:szCs w:val="22"/>
              </w:rPr>
              <w:t xml:space="preserve"> </w:t>
            </w:r>
            <w:proofErr w:type="spellStart"/>
            <w:r w:rsidR="0002298F">
              <w:rPr>
                <w:rFonts w:ascii="Calibri" w:eastAsia="Calibri" w:hAnsi="Calibri" w:cs="Calibri"/>
                <w:sz w:val="22"/>
                <w:szCs w:val="22"/>
              </w:rPr>
              <w:t>Pytorch</w:t>
            </w:r>
            <w:proofErr w:type="spellEnd"/>
            <w:r w:rsidR="0002298F">
              <w:rPr>
                <w:rFonts w:ascii="Calibri" w:eastAsia="Calibri" w:hAnsi="Calibri" w:cs="Calibri"/>
                <w:sz w:val="22"/>
                <w:szCs w:val="22"/>
              </w:rPr>
              <w:t>.</w:t>
            </w:r>
            <w:r w:rsidR="0002298F">
              <w:rPr>
                <w:rFonts w:ascii="Calibri" w:eastAsia="Calibri" w:hAnsi="Calibri" w:cs="Calibri"/>
                <w:sz w:val="22"/>
                <w:szCs w:val="22"/>
              </w:rPr>
              <w:br/>
            </w:r>
          </w:p>
        </w:tc>
      </w:tr>
      <w:tr w:rsidR="00AB1CE8" w:rsidRPr="00052B3C" w14:paraId="2547D4EA" w14:textId="77777777" w:rsidTr="00E239AA">
        <w:trPr>
          <w:trHeight w:val="630"/>
        </w:trPr>
        <w:tc>
          <w:tcPr>
            <w:tcW w:w="805" w:type="dxa"/>
            <w:shd w:val="clear" w:color="auto" w:fill="F2F2F2" w:themeFill="background1" w:themeFillShade="F2"/>
          </w:tcPr>
          <w:p w14:paraId="222BEE24" w14:textId="77777777" w:rsidR="00AB1CE8" w:rsidRPr="00052B3C" w:rsidRDefault="00AB1CE8" w:rsidP="009F4BB8">
            <w:pPr>
              <w:rPr>
                <w:rFonts w:ascii="Calibri" w:eastAsia="Calibri" w:hAnsi="Calibri" w:cs="Calibri"/>
                <w:sz w:val="22"/>
                <w:szCs w:val="22"/>
              </w:rPr>
            </w:pPr>
            <w:r>
              <w:rPr>
                <w:rFonts w:ascii="Calibri" w:eastAsia="Calibri" w:hAnsi="Calibri" w:cs="Calibri"/>
                <w:noProof/>
                <w:sz w:val="22"/>
                <w:szCs w:val="22"/>
              </w:rPr>
              <w:drawing>
                <wp:inline distT="0" distB="0" distL="0" distR="0" wp14:anchorId="7341B2AC" wp14:editId="3A70770E">
                  <wp:extent cx="309674" cy="309562"/>
                  <wp:effectExtent l="0" t="0" r="0" b="0"/>
                  <wp:docPr id="772422693" name="Picture 8" descr="A blue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22693" name="Picture 8" descr="A blue and grey logo&#10;&#10;Description automatically generated"/>
                          <pic:cNvPicPr/>
                        </pic:nvPicPr>
                        <pic:blipFill rotWithShape="1">
                          <a:blip r:embed="rId20" cstate="print">
                            <a:extLst>
                              <a:ext uri="{28A0092B-C50C-407E-A947-70E740481C1C}">
                                <a14:useLocalDpi xmlns:a14="http://schemas.microsoft.com/office/drawing/2010/main" val="0"/>
                              </a:ext>
                            </a:extLst>
                          </a:blip>
                          <a:srcRect l="16174" r="17135"/>
                          <a:stretch/>
                        </pic:blipFill>
                        <pic:spPr bwMode="auto">
                          <a:xfrm>
                            <a:off x="0" y="0"/>
                            <a:ext cx="312650" cy="312537"/>
                          </a:xfrm>
                          <a:prstGeom prst="rect">
                            <a:avLst/>
                          </a:prstGeom>
                          <a:ln>
                            <a:noFill/>
                          </a:ln>
                          <a:extLst>
                            <a:ext uri="{53640926-AAD7-44D8-BBD7-CCE9431645EC}">
                              <a14:shadowObscured xmlns:a14="http://schemas.microsoft.com/office/drawing/2010/main"/>
                            </a:ext>
                          </a:extLst>
                        </pic:spPr>
                      </pic:pic>
                    </a:graphicData>
                  </a:graphic>
                </wp:inline>
              </w:drawing>
            </w:r>
          </w:p>
        </w:tc>
        <w:tc>
          <w:tcPr>
            <w:tcW w:w="2340" w:type="dxa"/>
            <w:shd w:val="clear" w:color="auto" w:fill="F2F2F2" w:themeFill="background1" w:themeFillShade="F2"/>
          </w:tcPr>
          <w:p w14:paraId="0A5BAF14" w14:textId="77777777" w:rsidR="00AB1CE8" w:rsidRPr="000F4062" w:rsidRDefault="00AB1CE8" w:rsidP="009F4BB8">
            <w:pPr>
              <w:rPr>
                <w:rFonts w:ascii="Calibri" w:eastAsia="Calibri" w:hAnsi="Calibri" w:cs="Calibri"/>
                <w:b/>
                <w:bCs/>
                <w:sz w:val="22"/>
                <w:szCs w:val="22"/>
              </w:rPr>
            </w:pPr>
            <w:r w:rsidRPr="000F4062">
              <w:rPr>
                <w:rFonts w:ascii="Calibri" w:eastAsia="Calibri" w:hAnsi="Calibri" w:cs="Calibri"/>
                <w:b/>
                <w:bCs/>
                <w:sz w:val="22"/>
                <w:szCs w:val="22"/>
              </w:rPr>
              <w:t>R</w:t>
            </w:r>
          </w:p>
        </w:tc>
        <w:tc>
          <w:tcPr>
            <w:tcW w:w="6817" w:type="dxa"/>
          </w:tcPr>
          <w:p w14:paraId="7A583721" w14:textId="230020C6" w:rsidR="00AB1CE8" w:rsidRPr="00052B3C" w:rsidRDefault="00AB1CE8" w:rsidP="009F4BB8">
            <w:pPr>
              <w:rPr>
                <w:rFonts w:ascii="Calibri" w:eastAsia="Calibri" w:hAnsi="Calibri" w:cs="Calibri"/>
                <w:sz w:val="22"/>
                <w:szCs w:val="22"/>
              </w:rPr>
            </w:pPr>
            <w:r w:rsidRPr="00052B3C">
              <w:rPr>
                <w:rFonts w:ascii="Calibri" w:eastAsia="Calibri" w:hAnsi="Calibri" w:cs="Calibri"/>
                <w:sz w:val="22"/>
                <w:szCs w:val="22"/>
              </w:rPr>
              <w:t>Working with R since 2018</w:t>
            </w:r>
            <w:r w:rsidR="0002298F">
              <w:rPr>
                <w:rFonts w:ascii="Calibri" w:eastAsia="Calibri" w:hAnsi="Calibri" w:cs="Calibri"/>
                <w:sz w:val="22"/>
                <w:szCs w:val="22"/>
              </w:rPr>
              <w:t>.</w:t>
            </w:r>
          </w:p>
        </w:tc>
      </w:tr>
      <w:tr w:rsidR="00AB1CE8" w:rsidRPr="00052B3C" w14:paraId="76D76759" w14:textId="77777777" w:rsidTr="00E239AA">
        <w:trPr>
          <w:trHeight w:val="630"/>
        </w:trPr>
        <w:tc>
          <w:tcPr>
            <w:tcW w:w="805" w:type="dxa"/>
            <w:shd w:val="clear" w:color="auto" w:fill="F2F2F2" w:themeFill="background1" w:themeFillShade="F2"/>
          </w:tcPr>
          <w:p w14:paraId="4FBFEC73" w14:textId="77777777" w:rsidR="00AB1CE8" w:rsidRPr="00052B3C" w:rsidRDefault="00AB1CE8" w:rsidP="009F4BB8">
            <w:pPr>
              <w:rPr>
                <w:rFonts w:ascii="Calibri" w:eastAsia="Calibri" w:hAnsi="Calibri" w:cs="Calibri"/>
                <w:sz w:val="22"/>
                <w:szCs w:val="22"/>
              </w:rPr>
            </w:pPr>
          </w:p>
        </w:tc>
        <w:tc>
          <w:tcPr>
            <w:tcW w:w="2340" w:type="dxa"/>
            <w:shd w:val="clear" w:color="auto" w:fill="F2F2F2" w:themeFill="background1" w:themeFillShade="F2"/>
          </w:tcPr>
          <w:p w14:paraId="10DED0A5" w14:textId="77777777" w:rsidR="00AB1CE8" w:rsidRPr="000F4062" w:rsidRDefault="00AB1CE8" w:rsidP="009F4BB8">
            <w:pPr>
              <w:rPr>
                <w:rFonts w:ascii="Calibri" w:eastAsia="Calibri" w:hAnsi="Calibri" w:cs="Calibri"/>
                <w:b/>
                <w:bCs/>
                <w:sz w:val="22"/>
                <w:szCs w:val="22"/>
              </w:rPr>
            </w:pPr>
            <w:r w:rsidRPr="000F4062">
              <w:rPr>
                <w:rFonts w:ascii="Calibri" w:eastAsia="Calibri" w:hAnsi="Calibri" w:cs="Calibri"/>
                <w:b/>
                <w:bCs/>
                <w:sz w:val="22"/>
                <w:szCs w:val="22"/>
              </w:rPr>
              <w:t>Other scripting languages</w:t>
            </w:r>
          </w:p>
        </w:tc>
        <w:tc>
          <w:tcPr>
            <w:tcW w:w="6817" w:type="dxa"/>
          </w:tcPr>
          <w:p w14:paraId="4EF70DC0" w14:textId="77777777" w:rsidR="00AB1CE8" w:rsidRPr="00052B3C" w:rsidRDefault="00AB1CE8" w:rsidP="009F4BB8">
            <w:pPr>
              <w:rPr>
                <w:rFonts w:ascii="Calibri" w:eastAsia="Calibri" w:hAnsi="Calibri" w:cs="Calibri"/>
                <w:sz w:val="22"/>
                <w:szCs w:val="22"/>
              </w:rPr>
            </w:pPr>
            <w:r w:rsidRPr="00052B3C">
              <w:rPr>
                <w:rFonts w:ascii="Calibri" w:eastAsia="Calibri" w:hAnsi="Calibri" w:cs="Calibri"/>
                <w:sz w:val="22"/>
                <w:szCs w:val="22"/>
              </w:rPr>
              <w:t>SQL, MATLAB, Java, XML, XSL, UNIX, Stata, Git.</w:t>
            </w:r>
          </w:p>
        </w:tc>
      </w:tr>
      <w:tr w:rsidR="00AB1CE8" w:rsidRPr="00052B3C" w14:paraId="5934888F" w14:textId="77777777" w:rsidTr="00E239AA">
        <w:trPr>
          <w:trHeight w:val="630"/>
        </w:trPr>
        <w:tc>
          <w:tcPr>
            <w:tcW w:w="805" w:type="dxa"/>
            <w:shd w:val="clear" w:color="auto" w:fill="F2F2F2" w:themeFill="background1" w:themeFillShade="F2"/>
          </w:tcPr>
          <w:p w14:paraId="40A4B10D" w14:textId="77777777" w:rsidR="00AB1CE8" w:rsidRPr="00052B3C" w:rsidRDefault="00AB1CE8" w:rsidP="009F4BB8">
            <w:pPr>
              <w:rPr>
                <w:rFonts w:ascii="Calibri" w:eastAsia="Calibri" w:hAnsi="Calibri" w:cs="Calibri"/>
                <w:sz w:val="22"/>
                <w:szCs w:val="22"/>
              </w:rPr>
            </w:pPr>
          </w:p>
        </w:tc>
        <w:tc>
          <w:tcPr>
            <w:tcW w:w="2340" w:type="dxa"/>
            <w:shd w:val="clear" w:color="auto" w:fill="F2F2F2" w:themeFill="background1" w:themeFillShade="F2"/>
          </w:tcPr>
          <w:p w14:paraId="092912F9" w14:textId="77777777" w:rsidR="00AB1CE8" w:rsidRPr="000F4062" w:rsidRDefault="00AB1CE8" w:rsidP="009F4BB8">
            <w:pPr>
              <w:rPr>
                <w:rFonts w:ascii="Calibri" w:eastAsia="Calibri" w:hAnsi="Calibri" w:cs="Calibri"/>
                <w:b/>
                <w:bCs/>
                <w:sz w:val="22"/>
                <w:szCs w:val="22"/>
              </w:rPr>
            </w:pPr>
            <w:r w:rsidRPr="000F4062">
              <w:rPr>
                <w:rFonts w:ascii="Calibri" w:eastAsia="Calibri" w:hAnsi="Calibri" w:cs="Calibri"/>
                <w:b/>
                <w:bCs/>
                <w:sz w:val="22"/>
                <w:szCs w:val="22"/>
              </w:rPr>
              <w:t>Psychometric &amp; Statistical Software</w:t>
            </w:r>
          </w:p>
        </w:tc>
        <w:tc>
          <w:tcPr>
            <w:tcW w:w="6817" w:type="dxa"/>
          </w:tcPr>
          <w:p w14:paraId="07C9865E" w14:textId="77777777" w:rsidR="00AB1CE8" w:rsidRPr="00052B3C" w:rsidRDefault="00AB1CE8" w:rsidP="009F4BB8">
            <w:pPr>
              <w:rPr>
                <w:rFonts w:ascii="Calibri" w:eastAsia="Calibri" w:hAnsi="Calibri" w:cs="Calibri"/>
                <w:sz w:val="22"/>
                <w:szCs w:val="22"/>
              </w:rPr>
            </w:pPr>
            <w:proofErr w:type="spellStart"/>
            <w:r w:rsidRPr="00052B3C">
              <w:rPr>
                <w:rFonts w:ascii="Calibri" w:eastAsia="Calibri" w:hAnsi="Calibri" w:cs="Calibri"/>
                <w:sz w:val="22"/>
                <w:szCs w:val="22"/>
              </w:rPr>
              <w:t>FlexMIRT</w:t>
            </w:r>
            <w:proofErr w:type="spellEnd"/>
            <w:r w:rsidRPr="00052B3C">
              <w:rPr>
                <w:rFonts w:ascii="Calibri" w:eastAsia="Calibri" w:hAnsi="Calibri" w:cs="Calibri"/>
                <w:sz w:val="22"/>
                <w:szCs w:val="22"/>
              </w:rPr>
              <w:t xml:space="preserve">, </w:t>
            </w:r>
            <w:proofErr w:type="spellStart"/>
            <w:r w:rsidRPr="00052B3C">
              <w:rPr>
                <w:rFonts w:ascii="Calibri" w:eastAsia="Calibri" w:hAnsi="Calibri" w:cs="Calibri"/>
                <w:sz w:val="22"/>
                <w:szCs w:val="22"/>
              </w:rPr>
              <w:t>MPlus</w:t>
            </w:r>
            <w:proofErr w:type="spellEnd"/>
            <w:r w:rsidRPr="00052B3C">
              <w:rPr>
                <w:rFonts w:ascii="Calibri" w:eastAsia="Calibri" w:hAnsi="Calibri" w:cs="Calibri"/>
                <w:sz w:val="22"/>
                <w:szCs w:val="22"/>
              </w:rPr>
              <w:t>.</w:t>
            </w:r>
          </w:p>
        </w:tc>
      </w:tr>
      <w:tr w:rsidR="00AB1CE8" w:rsidRPr="00052B3C" w14:paraId="2E4979B8" w14:textId="77777777" w:rsidTr="00E239AA">
        <w:trPr>
          <w:trHeight w:val="630"/>
        </w:trPr>
        <w:tc>
          <w:tcPr>
            <w:tcW w:w="805" w:type="dxa"/>
            <w:shd w:val="clear" w:color="auto" w:fill="F2F2F2" w:themeFill="background1" w:themeFillShade="F2"/>
          </w:tcPr>
          <w:p w14:paraId="4F67A992" w14:textId="77777777" w:rsidR="00AB1CE8" w:rsidRPr="00052B3C" w:rsidRDefault="00AB1CE8" w:rsidP="009F4BB8">
            <w:pPr>
              <w:rPr>
                <w:rFonts w:ascii="Calibri" w:eastAsia="Calibri" w:hAnsi="Calibri" w:cs="Calibri"/>
                <w:sz w:val="22"/>
                <w:szCs w:val="22"/>
              </w:rPr>
            </w:pPr>
          </w:p>
        </w:tc>
        <w:tc>
          <w:tcPr>
            <w:tcW w:w="2340" w:type="dxa"/>
            <w:shd w:val="clear" w:color="auto" w:fill="F2F2F2" w:themeFill="background1" w:themeFillShade="F2"/>
          </w:tcPr>
          <w:p w14:paraId="56E114CA" w14:textId="77777777" w:rsidR="00AB1CE8" w:rsidRPr="000F4062" w:rsidRDefault="00AB1CE8" w:rsidP="009F4BB8">
            <w:pPr>
              <w:rPr>
                <w:rFonts w:ascii="Calibri" w:eastAsia="Calibri" w:hAnsi="Calibri" w:cs="Calibri"/>
                <w:b/>
                <w:bCs/>
                <w:sz w:val="22"/>
                <w:szCs w:val="22"/>
              </w:rPr>
            </w:pPr>
            <w:r w:rsidRPr="000F4062">
              <w:rPr>
                <w:rFonts w:ascii="Calibri" w:eastAsia="Calibri" w:hAnsi="Calibri" w:cs="Calibri"/>
                <w:b/>
                <w:bCs/>
                <w:sz w:val="22"/>
                <w:szCs w:val="22"/>
              </w:rPr>
              <w:t>Optimization Software</w:t>
            </w:r>
          </w:p>
        </w:tc>
        <w:tc>
          <w:tcPr>
            <w:tcW w:w="6817" w:type="dxa"/>
          </w:tcPr>
          <w:p w14:paraId="13E75F8E" w14:textId="77777777" w:rsidR="00AB1CE8" w:rsidRPr="00052B3C" w:rsidRDefault="00AB1CE8" w:rsidP="009F4BB8">
            <w:pPr>
              <w:rPr>
                <w:rFonts w:ascii="Calibri" w:eastAsia="Calibri" w:hAnsi="Calibri" w:cs="Calibri"/>
                <w:sz w:val="22"/>
                <w:szCs w:val="22"/>
              </w:rPr>
            </w:pPr>
            <w:proofErr w:type="spellStart"/>
            <w:r w:rsidRPr="00052B3C">
              <w:rPr>
                <w:rFonts w:ascii="Calibri" w:eastAsia="Calibri" w:hAnsi="Calibri" w:cs="Calibri"/>
                <w:sz w:val="22"/>
                <w:szCs w:val="22"/>
              </w:rPr>
              <w:t>Gurobi</w:t>
            </w:r>
            <w:proofErr w:type="spellEnd"/>
            <w:r w:rsidRPr="00052B3C">
              <w:rPr>
                <w:rFonts w:ascii="Calibri" w:eastAsia="Calibri" w:hAnsi="Calibri" w:cs="Calibri"/>
                <w:sz w:val="22"/>
                <w:szCs w:val="22"/>
              </w:rPr>
              <w:t xml:space="preserve">, </w:t>
            </w:r>
            <w:proofErr w:type="spellStart"/>
            <w:r w:rsidRPr="00052B3C">
              <w:rPr>
                <w:rFonts w:ascii="Calibri" w:eastAsia="Calibri" w:hAnsi="Calibri" w:cs="Calibri"/>
                <w:sz w:val="22"/>
                <w:szCs w:val="22"/>
              </w:rPr>
              <w:t>Cplex</w:t>
            </w:r>
            <w:proofErr w:type="spellEnd"/>
            <w:r w:rsidRPr="00052B3C">
              <w:rPr>
                <w:rFonts w:ascii="Calibri" w:eastAsia="Calibri" w:hAnsi="Calibri" w:cs="Calibri"/>
                <w:sz w:val="22"/>
                <w:szCs w:val="22"/>
              </w:rPr>
              <w:t>.</w:t>
            </w:r>
          </w:p>
        </w:tc>
      </w:tr>
    </w:tbl>
    <w:p w14:paraId="53CF44FC" w14:textId="77777777" w:rsidR="00AB1CE8" w:rsidRPr="00052B3C" w:rsidRDefault="00AB1CE8" w:rsidP="00AB1CE8">
      <w:pPr>
        <w:rPr>
          <w:rFonts w:ascii="Calibri" w:eastAsia="Calibri" w:hAnsi="Calibri" w:cs="Calibri"/>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2340"/>
        <w:gridCol w:w="6817"/>
      </w:tblGrid>
      <w:tr w:rsidR="00AB1CE8" w:rsidRPr="00052B3C" w14:paraId="07AE413F" w14:textId="77777777" w:rsidTr="00E239AA">
        <w:trPr>
          <w:trHeight w:val="641"/>
        </w:trPr>
        <w:tc>
          <w:tcPr>
            <w:tcW w:w="805" w:type="dxa"/>
            <w:shd w:val="clear" w:color="auto" w:fill="F2F2F2" w:themeFill="background1" w:themeFillShade="F2"/>
          </w:tcPr>
          <w:p w14:paraId="519659C7" w14:textId="77777777" w:rsidR="00AB1CE8" w:rsidRPr="00052B3C" w:rsidRDefault="00AB1CE8" w:rsidP="009F4BB8">
            <w:pPr>
              <w:rPr>
                <w:rFonts w:asciiTheme="majorHAnsi" w:eastAsia="Calibri" w:hAnsiTheme="majorHAnsi" w:cstheme="majorHAnsi"/>
                <w:sz w:val="22"/>
                <w:szCs w:val="22"/>
              </w:rPr>
            </w:pPr>
            <w:r>
              <w:rPr>
                <w:rFonts w:asciiTheme="majorHAnsi" w:eastAsia="Calibri" w:hAnsiTheme="majorHAnsi" w:cstheme="majorHAnsi"/>
                <w:noProof/>
                <w:sz w:val="22"/>
                <w:szCs w:val="22"/>
              </w:rPr>
              <w:drawing>
                <wp:inline distT="0" distB="0" distL="0" distR="0" wp14:anchorId="0794369F" wp14:editId="5C001FC4">
                  <wp:extent cx="352425" cy="352425"/>
                  <wp:effectExtent l="0" t="0" r="9525" b="9525"/>
                  <wp:docPr id="551829209" name="Picture 12" descr="A circle with a flag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29209" name="Picture 12" descr="A circle with a flag in it&#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58034" cy="358034"/>
                          </a:xfrm>
                          <a:prstGeom prst="rect">
                            <a:avLst/>
                          </a:prstGeom>
                        </pic:spPr>
                      </pic:pic>
                    </a:graphicData>
                  </a:graphic>
                </wp:inline>
              </w:drawing>
            </w:r>
          </w:p>
        </w:tc>
        <w:tc>
          <w:tcPr>
            <w:tcW w:w="2340" w:type="dxa"/>
            <w:shd w:val="clear" w:color="auto" w:fill="F2F2F2" w:themeFill="background1" w:themeFillShade="F2"/>
          </w:tcPr>
          <w:p w14:paraId="0FFF0628" w14:textId="77777777" w:rsidR="00AB1CE8" w:rsidRPr="000F4062" w:rsidRDefault="00AB1CE8" w:rsidP="009F4BB8">
            <w:pPr>
              <w:rPr>
                <w:rFonts w:ascii="Calibri" w:eastAsia="Calibri" w:hAnsi="Calibri" w:cs="Calibri"/>
                <w:b/>
                <w:bCs/>
                <w:sz w:val="22"/>
                <w:szCs w:val="22"/>
              </w:rPr>
            </w:pPr>
            <w:r w:rsidRPr="000F4062">
              <w:rPr>
                <w:rFonts w:asciiTheme="majorHAnsi" w:eastAsia="Calibri" w:hAnsiTheme="majorHAnsi" w:cstheme="majorHAnsi"/>
                <w:b/>
                <w:bCs/>
                <w:sz w:val="22"/>
                <w:szCs w:val="22"/>
              </w:rPr>
              <w:t>English</w:t>
            </w:r>
          </w:p>
        </w:tc>
        <w:tc>
          <w:tcPr>
            <w:tcW w:w="6817" w:type="dxa"/>
          </w:tcPr>
          <w:p w14:paraId="459BDE5C" w14:textId="77777777" w:rsidR="00AB1CE8" w:rsidRPr="00052B3C" w:rsidRDefault="00AB1CE8" w:rsidP="009F4BB8">
            <w:pPr>
              <w:rPr>
                <w:rFonts w:ascii="Calibri" w:eastAsia="Calibri" w:hAnsi="Calibri" w:cs="Calibri"/>
                <w:sz w:val="22"/>
                <w:szCs w:val="22"/>
              </w:rPr>
            </w:pPr>
            <w:r w:rsidRPr="00052B3C">
              <w:rPr>
                <w:rFonts w:asciiTheme="majorHAnsi" w:eastAsia="Calibri" w:hAnsiTheme="majorHAnsi" w:cstheme="majorHAnsi"/>
                <w:sz w:val="22"/>
                <w:szCs w:val="22"/>
              </w:rPr>
              <w:t>Advanced reading level, Advanced oral level, Advanced writing level. TOEFL iBT score 102/120</w:t>
            </w:r>
          </w:p>
        </w:tc>
      </w:tr>
      <w:tr w:rsidR="00AB1CE8" w:rsidRPr="00052B3C" w14:paraId="51BE0EEA" w14:textId="77777777" w:rsidTr="00E239AA">
        <w:trPr>
          <w:trHeight w:val="641"/>
        </w:trPr>
        <w:tc>
          <w:tcPr>
            <w:tcW w:w="805" w:type="dxa"/>
            <w:shd w:val="clear" w:color="auto" w:fill="F2F2F2" w:themeFill="background1" w:themeFillShade="F2"/>
          </w:tcPr>
          <w:p w14:paraId="4309CEDA" w14:textId="77777777" w:rsidR="00AB1CE8" w:rsidRPr="00052B3C" w:rsidRDefault="00AB1CE8" w:rsidP="009F4BB8">
            <w:pPr>
              <w:rPr>
                <w:rFonts w:asciiTheme="majorHAnsi" w:eastAsia="Calibri" w:hAnsiTheme="majorHAnsi" w:cstheme="majorHAnsi"/>
                <w:sz w:val="22"/>
                <w:szCs w:val="22"/>
              </w:rPr>
            </w:pPr>
            <w:r>
              <w:rPr>
                <w:rFonts w:asciiTheme="majorHAnsi" w:eastAsia="Calibri" w:hAnsiTheme="majorHAnsi" w:cstheme="majorHAnsi"/>
                <w:noProof/>
                <w:sz w:val="22"/>
                <w:szCs w:val="22"/>
              </w:rPr>
              <w:drawing>
                <wp:inline distT="0" distB="0" distL="0" distR="0" wp14:anchorId="0BCF9047" wp14:editId="0EEC9044">
                  <wp:extent cx="342900" cy="342900"/>
                  <wp:effectExtent l="0" t="0" r="0" b="0"/>
                  <wp:docPr id="1860429303" name="Picture 13" descr="A red white and blue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29303" name="Picture 13" descr="A red white and blue flag&#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8097" cy="348097"/>
                          </a:xfrm>
                          <a:prstGeom prst="rect">
                            <a:avLst/>
                          </a:prstGeom>
                        </pic:spPr>
                      </pic:pic>
                    </a:graphicData>
                  </a:graphic>
                </wp:inline>
              </w:drawing>
            </w:r>
          </w:p>
        </w:tc>
        <w:tc>
          <w:tcPr>
            <w:tcW w:w="2340" w:type="dxa"/>
            <w:shd w:val="clear" w:color="auto" w:fill="F2F2F2" w:themeFill="background1" w:themeFillShade="F2"/>
          </w:tcPr>
          <w:p w14:paraId="6A51472D" w14:textId="77777777" w:rsidR="00AB1CE8" w:rsidRPr="000F4062" w:rsidRDefault="00AB1CE8" w:rsidP="009F4BB8">
            <w:pPr>
              <w:rPr>
                <w:rFonts w:ascii="Calibri" w:eastAsia="Calibri" w:hAnsi="Calibri" w:cs="Calibri"/>
                <w:b/>
                <w:bCs/>
                <w:sz w:val="22"/>
                <w:szCs w:val="22"/>
              </w:rPr>
            </w:pPr>
            <w:r w:rsidRPr="000F4062">
              <w:rPr>
                <w:rFonts w:asciiTheme="majorHAnsi" w:eastAsia="Calibri" w:hAnsiTheme="majorHAnsi" w:cstheme="majorHAnsi"/>
                <w:b/>
                <w:bCs/>
                <w:sz w:val="22"/>
                <w:szCs w:val="22"/>
              </w:rPr>
              <w:t>French</w:t>
            </w:r>
          </w:p>
        </w:tc>
        <w:tc>
          <w:tcPr>
            <w:tcW w:w="6817" w:type="dxa"/>
          </w:tcPr>
          <w:p w14:paraId="4B247C36" w14:textId="77777777" w:rsidR="00AB1CE8" w:rsidRPr="00052B3C" w:rsidRDefault="00AB1CE8" w:rsidP="009F4BB8">
            <w:pPr>
              <w:rPr>
                <w:rFonts w:ascii="Calibri" w:eastAsia="Calibri" w:hAnsi="Calibri" w:cs="Calibri"/>
                <w:sz w:val="22"/>
                <w:szCs w:val="22"/>
              </w:rPr>
            </w:pPr>
            <w:r w:rsidRPr="00052B3C">
              <w:rPr>
                <w:rFonts w:asciiTheme="majorHAnsi" w:eastAsia="Calibri" w:hAnsiTheme="majorHAnsi" w:cstheme="majorHAnsi"/>
                <w:sz w:val="22"/>
                <w:szCs w:val="22"/>
              </w:rPr>
              <w:t xml:space="preserve">Advanced reading level, Intermediate oral level, Intermediate writing level. </w:t>
            </w:r>
          </w:p>
        </w:tc>
      </w:tr>
      <w:tr w:rsidR="00AB1CE8" w:rsidRPr="00052B3C" w14:paraId="36EE6A30" w14:textId="77777777" w:rsidTr="00E239AA">
        <w:trPr>
          <w:trHeight w:val="641"/>
        </w:trPr>
        <w:tc>
          <w:tcPr>
            <w:tcW w:w="805" w:type="dxa"/>
            <w:shd w:val="clear" w:color="auto" w:fill="F2F2F2" w:themeFill="background1" w:themeFillShade="F2"/>
          </w:tcPr>
          <w:p w14:paraId="034F050C" w14:textId="77777777" w:rsidR="00AB1CE8" w:rsidRPr="00052B3C" w:rsidRDefault="00AB1CE8" w:rsidP="009F4BB8">
            <w:pPr>
              <w:rPr>
                <w:rFonts w:asciiTheme="majorHAnsi" w:eastAsia="Calibri" w:hAnsiTheme="majorHAnsi" w:cstheme="majorHAnsi"/>
                <w:sz w:val="22"/>
                <w:szCs w:val="22"/>
              </w:rPr>
            </w:pPr>
            <w:r>
              <w:rPr>
                <w:rFonts w:asciiTheme="majorHAnsi" w:eastAsia="Calibri" w:hAnsiTheme="majorHAnsi" w:cstheme="majorHAnsi"/>
                <w:noProof/>
                <w:sz w:val="22"/>
                <w:szCs w:val="22"/>
              </w:rPr>
              <w:drawing>
                <wp:inline distT="0" distB="0" distL="0" distR="0" wp14:anchorId="5BC9BEFD" wp14:editId="65B0D68F">
                  <wp:extent cx="342900" cy="342900"/>
                  <wp:effectExtent l="0" t="0" r="0" b="0"/>
                  <wp:docPr id="458653803" name="Picture 14" descr="A flag of mexico with a red white and green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53803" name="Picture 14" descr="A flag of mexico with a red white and green flag&#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6524" cy="346524"/>
                          </a:xfrm>
                          <a:prstGeom prst="rect">
                            <a:avLst/>
                          </a:prstGeom>
                        </pic:spPr>
                      </pic:pic>
                    </a:graphicData>
                  </a:graphic>
                </wp:inline>
              </w:drawing>
            </w:r>
          </w:p>
        </w:tc>
        <w:tc>
          <w:tcPr>
            <w:tcW w:w="2340" w:type="dxa"/>
            <w:shd w:val="clear" w:color="auto" w:fill="F2F2F2" w:themeFill="background1" w:themeFillShade="F2"/>
          </w:tcPr>
          <w:p w14:paraId="09814F44" w14:textId="77777777" w:rsidR="00AB1CE8" w:rsidRPr="000F4062" w:rsidRDefault="00AB1CE8" w:rsidP="009F4BB8">
            <w:pPr>
              <w:rPr>
                <w:rFonts w:ascii="Calibri" w:eastAsia="Calibri" w:hAnsi="Calibri" w:cs="Calibri"/>
                <w:b/>
                <w:bCs/>
                <w:sz w:val="22"/>
                <w:szCs w:val="22"/>
              </w:rPr>
            </w:pPr>
            <w:r w:rsidRPr="000F4062">
              <w:rPr>
                <w:rFonts w:asciiTheme="majorHAnsi" w:eastAsia="Calibri" w:hAnsiTheme="majorHAnsi" w:cstheme="majorHAnsi"/>
                <w:b/>
                <w:bCs/>
                <w:sz w:val="22"/>
                <w:szCs w:val="22"/>
              </w:rPr>
              <w:t>Spanish</w:t>
            </w:r>
          </w:p>
        </w:tc>
        <w:tc>
          <w:tcPr>
            <w:tcW w:w="6817" w:type="dxa"/>
          </w:tcPr>
          <w:p w14:paraId="40CA9622" w14:textId="77777777" w:rsidR="00AB1CE8" w:rsidRPr="00052B3C" w:rsidRDefault="00AB1CE8" w:rsidP="009F4BB8">
            <w:pPr>
              <w:rPr>
                <w:rFonts w:ascii="Calibri" w:eastAsia="Calibri" w:hAnsi="Calibri" w:cs="Calibri"/>
                <w:sz w:val="22"/>
                <w:szCs w:val="22"/>
              </w:rPr>
            </w:pPr>
            <w:r w:rsidRPr="00052B3C">
              <w:rPr>
                <w:rFonts w:asciiTheme="majorHAnsi" w:eastAsia="Calibri" w:hAnsiTheme="majorHAnsi" w:cstheme="majorHAnsi"/>
                <w:sz w:val="22"/>
                <w:szCs w:val="22"/>
              </w:rPr>
              <w:t>Native Language.</w:t>
            </w:r>
          </w:p>
        </w:tc>
      </w:tr>
    </w:tbl>
    <w:p w14:paraId="5CDC2DC2" w14:textId="77777777" w:rsidR="00AB1CE8" w:rsidRDefault="00AB1CE8">
      <w:pPr>
        <w:rPr>
          <w:rFonts w:ascii="Calibri" w:eastAsia="Calibri" w:hAnsi="Calibri" w:cs="Calibri"/>
          <w:b/>
          <w:sz w:val="20"/>
          <w:szCs w:val="20"/>
        </w:rPr>
      </w:pPr>
    </w:p>
    <w:p w14:paraId="45A4D626" w14:textId="730CF37E" w:rsidR="00AB1CE8" w:rsidRPr="0002298F" w:rsidRDefault="00AB1CE8">
      <w:pPr>
        <w:rPr>
          <w:rFonts w:asciiTheme="majorHAnsi" w:eastAsia="Calibri" w:hAnsiTheme="majorHAnsi" w:cstheme="majorHAnsi"/>
          <w:b/>
          <w:sz w:val="4"/>
          <w:szCs w:val="4"/>
        </w:rPr>
      </w:pPr>
    </w:p>
    <w:p w14:paraId="4FC83553" w14:textId="52E62EE5" w:rsidR="00ED026E" w:rsidRDefault="008B6291" w:rsidP="00E239AA">
      <w:pPr>
        <w:rPr>
          <w:rFonts w:ascii="Calibri" w:eastAsia="Calibri" w:hAnsi="Calibri" w:cs="Calibri"/>
          <w:b/>
          <w:sz w:val="32"/>
          <w:szCs w:val="32"/>
        </w:rPr>
      </w:pPr>
      <w:r>
        <w:rPr>
          <w:rFonts w:ascii="Calibri" w:eastAsia="Calibri" w:hAnsi="Calibri" w:cs="Calibri"/>
          <w:b/>
          <w:sz w:val="32"/>
          <w:szCs w:val="32"/>
        </w:rPr>
        <w:t>Teaching Experience</w:t>
      </w:r>
    </w:p>
    <w:p w14:paraId="3AA0ABE6" w14:textId="77777777" w:rsidR="00E239AA" w:rsidRPr="00E239AA" w:rsidRDefault="00E239AA" w:rsidP="00E239AA">
      <w:pPr>
        <w:rPr>
          <w:rFonts w:ascii="Calibri" w:eastAsia="Calibri" w:hAnsi="Calibri" w:cs="Calibri"/>
          <w:b/>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5"/>
        <w:gridCol w:w="1417"/>
      </w:tblGrid>
      <w:tr w:rsidR="00E239AA" w14:paraId="2298CF89" w14:textId="77777777" w:rsidTr="00E239AA">
        <w:tc>
          <w:tcPr>
            <w:tcW w:w="9962" w:type="dxa"/>
            <w:gridSpan w:val="2"/>
            <w:shd w:val="clear" w:color="auto" w:fill="F2F2F2" w:themeFill="background1" w:themeFillShade="F2"/>
          </w:tcPr>
          <w:p w14:paraId="461EB1D3" w14:textId="0434BA52" w:rsidR="00E239AA" w:rsidRDefault="00E239AA" w:rsidP="005E7462">
            <w:pPr>
              <w:rPr>
                <w:rFonts w:asciiTheme="majorHAnsi" w:eastAsia="Calibri" w:hAnsiTheme="majorHAnsi" w:cstheme="majorHAnsi"/>
                <w:b/>
                <w:bCs/>
                <w:iCs/>
                <w:color w:val="222222"/>
                <w:highlight w:val="white"/>
              </w:rPr>
            </w:pPr>
            <w:r w:rsidRPr="00E239AA">
              <w:rPr>
                <w:rFonts w:asciiTheme="majorHAnsi" w:eastAsia="Calibri" w:hAnsiTheme="majorHAnsi" w:cstheme="majorHAnsi"/>
                <w:b/>
                <w:bCs/>
                <w:iCs/>
                <w:color w:val="222222"/>
              </w:rPr>
              <w:t>Created Courses</w:t>
            </w:r>
          </w:p>
        </w:tc>
      </w:tr>
      <w:tr w:rsidR="00E239AA" w14:paraId="463F823B" w14:textId="77777777" w:rsidTr="00E239AA">
        <w:tc>
          <w:tcPr>
            <w:tcW w:w="8545" w:type="dxa"/>
          </w:tcPr>
          <w:p w14:paraId="27C0BB15" w14:textId="77777777" w:rsidR="00E239AA" w:rsidRPr="00ED026E" w:rsidRDefault="00E239AA" w:rsidP="00E239AA">
            <w:pPr>
              <w:rPr>
                <w:rFonts w:ascii="Calibri" w:eastAsia="Calibri" w:hAnsi="Calibri" w:cs="Calibri"/>
                <w:b/>
                <w:sz w:val="22"/>
                <w:szCs w:val="22"/>
              </w:rPr>
            </w:pPr>
            <w:r w:rsidRPr="00ED026E">
              <w:rPr>
                <w:rFonts w:ascii="Calibri" w:eastAsia="Calibri" w:hAnsi="Calibri" w:cs="Calibri"/>
                <w:b/>
                <w:sz w:val="22"/>
                <w:szCs w:val="22"/>
              </w:rPr>
              <w:t>First Year Seminar (FYS) Principles of game design applied in Education, Fall 2021</w:t>
            </w:r>
          </w:p>
          <w:p w14:paraId="27D5E6FA" w14:textId="77777777" w:rsidR="00E239AA" w:rsidRPr="00ED026E" w:rsidRDefault="00E239AA" w:rsidP="00E239AA">
            <w:pPr>
              <w:rPr>
                <w:rFonts w:ascii="Calibri" w:eastAsia="Calibri" w:hAnsi="Calibri" w:cs="Calibri"/>
                <w:i/>
                <w:sz w:val="22"/>
                <w:szCs w:val="22"/>
              </w:rPr>
            </w:pPr>
            <w:r w:rsidRPr="00ED026E">
              <w:rPr>
                <w:rFonts w:ascii="Calibri" w:eastAsia="Calibri" w:hAnsi="Calibri" w:cs="Calibri"/>
                <w:i/>
                <w:sz w:val="22"/>
                <w:szCs w:val="22"/>
              </w:rPr>
              <w:t>College of Education, University of Massachusetts Amherst</w:t>
            </w:r>
          </w:p>
          <w:p w14:paraId="5B5E731D" w14:textId="41A8A9C6" w:rsidR="00E239AA" w:rsidRDefault="00E239AA" w:rsidP="00E239AA">
            <w:pPr>
              <w:rPr>
                <w:rFonts w:asciiTheme="majorHAnsi" w:eastAsia="Calibri" w:hAnsiTheme="majorHAnsi" w:cstheme="majorHAnsi"/>
                <w:b/>
                <w:bCs/>
                <w:iCs/>
                <w:color w:val="222222"/>
                <w:highlight w:val="white"/>
              </w:rPr>
            </w:pPr>
            <w:r w:rsidRPr="00ED026E">
              <w:rPr>
                <w:rFonts w:ascii="Calibri" w:eastAsia="Calibri" w:hAnsi="Calibri" w:cs="Calibri"/>
                <w:sz w:val="22"/>
                <w:szCs w:val="22"/>
              </w:rPr>
              <w:t>This course covers core principles of game design, focusing on best practices and methodologies for creating engaging and effective games. Emphasis is placed on the application of game design concepts in educational contexts, enabling students to explore how game mechanics and design principles can enhance learning experiences.</w:t>
            </w:r>
            <w:r w:rsidR="002349E9">
              <w:rPr>
                <w:rFonts w:ascii="Calibri" w:eastAsia="Calibri" w:hAnsi="Calibri" w:cs="Calibri"/>
                <w:sz w:val="22"/>
                <w:szCs w:val="22"/>
              </w:rPr>
              <w:br/>
            </w:r>
          </w:p>
        </w:tc>
        <w:tc>
          <w:tcPr>
            <w:tcW w:w="1417" w:type="dxa"/>
          </w:tcPr>
          <w:p w14:paraId="51731027" w14:textId="2840F313" w:rsidR="00E239AA" w:rsidRDefault="00E239AA" w:rsidP="00E239AA">
            <w:pPr>
              <w:jc w:val="center"/>
              <w:rPr>
                <w:rFonts w:asciiTheme="majorHAnsi" w:eastAsia="Calibri" w:hAnsiTheme="majorHAnsi" w:cstheme="majorHAnsi"/>
                <w:b/>
                <w:bCs/>
                <w:iCs/>
                <w:color w:val="222222"/>
                <w:highlight w:val="white"/>
              </w:rPr>
            </w:pPr>
            <w:r>
              <w:rPr>
                <w:rFonts w:ascii="Calibri" w:eastAsia="Calibri" w:hAnsi="Calibri" w:cs="Calibri"/>
                <w:noProof/>
                <w:sz w:val="28"/>
                <w:szCs w:val="28"/>
              </w:rPr>
              <w:drawing>
                <wp:inline distT="0" distB="0" distL="0" distR="0" wp14:anchorId="5EB9EC54" wp14:editId="1DAC36D9">
                  <wp:extent cx="566737" cy="566737"/>
                  <wp:effectExtent l="0" t="0" r="5080" b="5080"/>
                  <wp:docPr id="188492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5460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951" cy="572951"/>
                          </a:xfrm>
                          <a:prstGeom prst="rect">
                            <a:avLst/>
                          </a:prstGeom>
                        </pic:spPr>
                      </pic:pic>
                    </a:graphicData>
                  </a:graphic>
                </wp:inline>
              </w:drawing>
            </w:r>
          </w:p>
        </w:tc>
      </w:tr>
      <w:tr w:rsidR="00E239AA" w14:paraId="1C874640" w14:textId="77777777" w:rsidTr="00E239AA">
        <w:tc>
          <w:tcPr>
            <w:tcW w:w="9962" w:type="dxa"/>
            <w:gridSpan w:val="2"/>
            <w:shd w:val="clear" w:color="auto" w:fill="F2F2F2" w:themeFill="background1" w:themeFillShade="F2"/>
          </w:tcPr>
          <w:p w14:paraId="34FE581E" w14:textId="2C16B373" w:rsidR="00E239AA" w:rsidRDefault="00E239AA" w:rsidP="00E239AA">
            <w:pPr>
              <w:rPr>
                <w:rFonts w:asciiTheme="majorHAnsi" w:eastAsia="Calibri" w:hAnsiTheme="majorHAnsi" w:cstheme="majorHAnsi"/>
                <w:b/>
                <w:bCs/>
                <w:iCs/>
                <w:color w:val="222222"/>
                <w:highlight w:val="white"/>
              </w:rPr>
            </w:pPr>
            <w:r w:rsidRPr="00E239AA">
              <w:rPr>
                <w:rFonts w:asciiTheme="majorHAnsi" w:eastAsia="Calibri" w:hAnsiTheme="majorHAnsi" w:cstheme="majorHAnsi"/>
                <w:b/>
                <w:bCs/>
                <w:iCs/>
                <w:color w:val="222222"/>
              </w:rPr>
              <w:t>Teaching Assistant (TA)</w:t>
            </w:r>
          </w:p>
        </w:tc>
      </w:tr>
      <w:tr w:rsidR="00E239AA" w14:paraId="35F09AE8" w14:textId="77777777" w:rsidTr="00E239AA">
        <w:tc>
          <w:tcPr>
            <w:tcW w:w="8545" w:type="dxa"/>
          </w:tcPr>
          <w:p w14:paraId="7D0FC621" w14:textId="77777777" w:rsidR="00E239AA" w:rsidRPr="00E239AA" w:rsidRDefault="00E239AA" w:rsidP="00E239AA">
            <w:pPr>
              <w:rPr>
                <w:rFonts w:ascii="Calibri" w:eastAsia="Calibri" w:hAnsi="Calibri" w:cs="Calibri"/>
                <w:b/>
                <w:sz w:val="22"/>
                <w:szCs w:val="22"/>
                <w:lang w:val="es-ES"/>
              </w:rPr>
            </w:pPr>
            <w:proofErr w:type="spellStart"/>
            <w:r w:rsidRPr="00E239AA">
              <w:rPr>
                <w:rFonts w:ascii="Calibri" w:eastAsia="Calibri" w:hAnsi="Calibri" w:cs="Calibri"/>
                <w:b/>
                <w:sz w:val="22"/>
                <w:szCs w:val="22"/>
                <w:lang w:val="es-ES"/>
              </w:rPr>
              <w:t>Probability</w:t>
            </w:r>
            <w:proofErr w:type="spellEnd"/>
            <w:r w:rsidRPr="00E239AA">
              <w:rPr>
                <w:rFonts w:ascii="Calibri" w:eastAsia="Calibri" w:hAnsi="Calibri" w:cs="Calibri"/>
                <w:b/>
                <w:sz w:val="22"/>
                <w:szCs w:val="22"/>
                <w:lang w:val="es-ES"/>
              </w:rPr>
              <w:t xml:space="preserve"> and </w:t>
            </w:r>
            <w:proofErr w:type="spellStart"/>
            <w:r w:rsidRPr="00E239AA">
              <w:rPr>
                <w:rFonts w:ascii="Calibri" w:eastAsia="Calibri" w:hAnsi="Calibri" w:cs="Calibri"/>
                <w:b/>
                <w:sz w:val="22"/>
                <w:szCs w:val="22"/>
                <w:lang w:val="es-ES"/>
              </w:rPr>
              <w:t>Statistics</w:t>
            </w:r>
            <w:proofErr w:type="spellEnd"/>
            <w:r w:rsidRPr="00E239AA">
              <w:rPr>
                <w:rFonts w:ascii="Calibri" w:eastAsia="Calibri" w:hAnsi="Calibri" w:cs="Calibri"/>
                <w:b/>
                <w:sz w:val="22"/>
                <w:szCs w:val="22"/>
                <w:lang w:val="es-ES"/>
              </w:rPr>
              <w:t xml:space="preserve">, </w:t>
            </w:r>
            <w:proofErr w:type="spellStart"/>
            <w:r w:rsidRPr="00E239AA">
              <w:rPr>
                <w:rFonts w:ascii="Calibri" w:eastAsia="Calibri" w:hAnsi="Calibri" w:cs="Calibri"/>
                <w:b/>
                <w:sz w:val="22"/>
                <w:szCs w:val="22"/>
                <w:lang w:val="es-ES"/>
              </w:rPr>
              <w:t>Fall</w:t>
            </w:r>
            <w:proofErr w:type="spellEnd"/>
            <w:r w:rsidRPr="00E239AA">
              <w:rPr>
                <w:rFonts w:ascii="Calibri" w:eastAsia="Calibri" w:hAnsi="Calibri" w:cs="Calibri"/>
                <w:b/>
                <w:sz w:val="22"/>
                <w:szCs w:val="22"/>
                <w:lang w:val="es-ES"/>
              </w:rPr>
              <w:t xml:space="preserve"> 2012</w:t>
            </w:r>
          </w:p>
          <w:p w14:paraId="6130EC2D" w14:textId="77777777" w:rsidR="00E239AA" w:rsidRPr="00ED026E" w:rsidRDefault="00E239AA" w:rsidP="00E239AA">
            <w:pPr>
              <w:rPr>
                <w:rFonts w:ascii="Calibri" w:eastAsia="Calibri" w:hAnsi="Calibri" w:cs="Calibri"/>
                <w:i/>
                <w:sz w:val="22"/>
                <w:szCs w:val="22"/>
                <w:lang w:val="es-ES"/>
              </w:rPr>
            </w:pPr>
            <w:r w:rsidRPr="00ED026E">
              <w:rPr>
                <w:rFonts w:ascii="Calibri" w:eastAsia="Calibri" w:hAnsi="Calibri" w:cs="Calibri"/>
                <w:i/>
                <w:sz w:val="22"/>
                <w:szCs w:val="22"/>
                <w:lang w:val="es-ES"/>
              </w:rPr>
              <w:t>Facultad de Ciencias Físicas y Matemáticas, Universidad de Chile</w:t>
            </w:r>
          </w:p>
          <w:p w14:paraId="0C9EC671" w14:textId="604CCEB9" w:rsidR="00E239AA" w:rsidRPr="00E239AA" w:rsidRDefault="00E239AA" w:rsidP="005E7462">
            <w:pPr>
              <w:rPr>
                <w:rFonts w:ascii="Calibri" w:eastAsia="Calibri" w:hAnsi="Calibri" w:cs="Calibri"/>
                <w:sz w:val="22"/>
                <w:szCs w:val="22"/>
              </w:rPr>
            </w:pPr>
            <w:r w:rsidRPr="00ED026E">
              <w:rPr>
                <w:rFonts w:ascii="Calibri" w:eastAsia="Calibri" w:hAnsi="Calibri" w:cs="Calibri"/>
                <w:sz w:val="22"/>
                <w:szCs w:val="22"/>
              </w:rPr>
              <w:t>This course covers introductory topics to probability, and some initial topics related to statistics.</w:t>
            </w:r>
          </w:p>
        </w:tc>
        <w:tc>
          <w:tcPr>
            <w:tcW w:w="1417" w:type="dxa"/>
          </w:tcPr>
          <w:p w14:paraId="422F9193" w14:textId="771F1745" w:rsidR="00E239AA" w:rsidRDefault="00E239AA" w:rsidP="00E239AA">
            <w:pPr>
              <w:jc w:val="center"/>
              <w:rPr>
                <w:rFonts w:asciiTheme="majorHAnsi" w:eastAsia="Calibri" w:hAnsiTheme="majorHAnsi" w:cstheme="majorHAnsi"/>
                <w:b/>
                <w:bCs/>
                <w:iCs/>
                <w:color w:val="222222"/>
                <w:highlight w:val="white"/>
              </w:rPr>
            </w:pPr>
            <w:r>
              <w:rPr>
                <w:rFonts w:ascii="Calibri" w:eastAsia="Calibri" w:hAnsi="Calibri" w:cs="Calibri"/>
                <w:noProof/>
                <w:sz w:val="28"/>
                <w:szCs w:val="28"/>
              </w:rPr>
              <w:drawing>
                <wp:inline distT="0" distB="0" distL="0" distR="0" wp14:anchorId="7ECC9F02" wp14:editId="0AFD1421">
                  <wp:extent cx="360526" cy="771525"/>
                  <wp:effectExtent l="0" t="0" r="1905" b="0"/>
                  <wp:docPr id="790030416" name="Picture 2" descr="A colorful square with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88928" name="Picture 2" descr="A colorful square with symbol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9758" cy="791282"/>
                          </a:xfrm>
                          <a:prstGeom prst="rect">
                            <a:avLst/>
                          </a:prstGeom>
                        </pic:spPr>
                      </pic:pic>
                    </a:graphicData>
                  </a:graphic>
                </wp:inline>
              </w:drawing>
            </w:r>
          </w:p>
        </w:tc>
      </w:tr>
      <w:tr w:rsidR="00E239AA" w14:paraId="257B6515" w14:textId="77777777" w:rsidTr="00E239AA">
        <w:tc>
          <w:tcPr>
            <w:tcW w:w="8545" w:type="dxa"/>
          </w:tcPr>
          <w:p w14:paraId="2ACE3F7C" w14:textId="77777777" w:rsidR="00E239AA" w:rsidRPr="00ED026E" w:rsidRDefault="00E239AA" w:rsidP="00E239AA">
            <w:pPr>
              <w:rPr>
                <w:rFonts w:ascii="Calibri" w:eastAsia="Calibri" w:hAnsi="Calibri" w:cs="Calibri"/>
                <w:b/>
                <w:sz w:val="22"/>
                <w:szCs w:val="22"/>
              </w:rPr>
            </w:pPr>
            <w:r w:rsidRPr="00ED026E">
              <w:rPr>
                <w:rFonts w:ascii="Calibri" w:eastAsia="Calibri" w:hAnsi="Calibri" w:cs="Calibri"/>
                <w:b/>
                <w:sz w:val="22"/>
                <w:szCs w:val="22"/>
              </w:rPr>
              <w:t>Mathematical Reasoning in Elementary School, Fall 2011</w:t>
            </w:r>
          </w:p>
          <w:p w14:paraId="456648E5" w14:textId="77777777" w:rsidR="00E239AA" w:rsidRPr="00ED026E" w:rsidRDefault="00E239AA" w:rsidP="00E239AA">
            <w:pPr>
              <w:rPr>
                <w:rFonts w:ascii="Calibri" w:eastAsia="Calibri" w:hAnsi="Calibri" w:cs="Calibri"/>
                <w:i/>
                <w:sz w:val="22"/>
                <w:szCs w:val="22"/>
                <w:lang w:val="es-ES"/>
              </w:rPr>
            </w:pPr>
            <w:r w:rsidRPr="00ED026E">
              <w:rPr>
                <w:rFonts w:ascii="Calibri" w:eastAsia="Calibri" w:hAnsi="Calibri" w:cs="Calibri"/>
                <w:i/>
                <w:sz w:val="22"/>
                <w:szCs w:val="22"/>
                <w:lang w:val="es-ES"/>
              </w:rPr>
              <w:t>Facultad de Ciencias Físicas y Matemáticas, Universidad de Chile</w:t>
            </w:r>
          </w:p>
          <w:p w14:paraId="6A737C56" w14:textId="33FACC3A" w:rsidR="00E239AA" w:rsidRPr="00E239AA" w:rsidRDefault="00E239AA" w:rsidP="005E7462">
            <w:pPr>
              <w:rPr>
                <w:rFonts w:ascii="Calibri" w:eastAsia="Calibri" w:hAnsi="Calibri" w:cs="Calibri"/>
                <w:sz w:val="22"/>
                <w:szCs w:val="22"/>
              </w:rPr>
            </w:pPr>
            <w:r w:rsidRPr="00ED026E">
              <w:rPr>
                <w:rFonts w:ascii="Calibri" w:eastAsia="Calibri" w:hAnsi="Calibri" w:cs="Calibri"/>
                <w:sz w:val="22"/>
                <w:szCs w:val="22"/>
              </w:rPr>
              <w:t>This course covers an introduction to the concept of mathematical reasoning and its applications in the classroom for K-12 math teaching.</w:t>
            </w:r>
          </w:p>
        </w:tc>
        <w:tc>
          <w:tcPr>
            <w:tcW w:w="1417" w:type="dxa"/>
          </w:tcPr>
          <w:p w14:paraId="6B75E913" w14:textId="31B2707F" w:rsidR="00E239AA" w:rsidRDefault="00E239AA" w:rsidP="00E239AA">
            <w:pPr>
              <w:jc w:val="center"/>
              <w:rPr>
                <w:rFonts w:asciiTheme="majorHAnsi" w:eastAsia="Calibri" w:hAnsiTheme="majorHAnsi" w:cstheme="majorHAnsi"/>
                <w:b/>
                <w:bCs/>
                <w:iCs/>
                <w:color w:val="222222"/>
                <w:highlight w:val="white"/>
              </w:rPr>
            </w:pPr>
            <w:r>
              <w:rPr>
                <w:rFonts w:ascii="Calibri" w:eastAsia="Calibri" w:hAnsi="Calibri" w:cs="Calibri"/>
                <w:noProof/>
                <w:sz w:val="28"/>
                <w:szCs w:val="28"/>
              </w:rPr>
              <w:drawing>
                <wp:inline distT="0" distB="0" distL="0" distR="0" wp14:anchorId="25927EF2" wp14:editId="001CD658">
                  <wp:extent cx="360526" cy="771525"/>
                  <wp:effectExtent l="0" t="0" r="1905" b="0"/>
                  <wp:docPr id="479774083" name="Picture 2" descr="A colorful square with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88928" name="Picture 2" descr="A colorful square with symbol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9758" cy="791282"/>
                          </a:xfrm>
                          <a:prstGeom prst="rect">
                            <a:avLst/>
                          </a:prstGeom>
                        </pic:spPr>
                      </pic:pic>
                    </a:graphicData>
                  </a:graphic>
                </wp:inline>
              </w:drawing>
            </w:r>
          </w:p>
        </w:tc>
      </w:tr>
      <w:tr w:rsidR="00E239AA" w14:paraId="3E829B48" w14:textId="77777777" w:rsidTr="00E239AA">
        <w:tc>
          <w:tcPr>
            <w:tcW w:w="8545" w:type="dxa"/>
          </w:tcPr>
          <w:p w14:paraId="389DACFB" w14:textId="77777777" w:rsidR="00E239AA" w:rsidRPr="00E239AA" w:rsidRDefault="00E239AA" w:rsidP="00E239AA">
            <w:pPr>
              <w:rPr>
                <w:rFonts w:ascii="Calibri" w:eastAsia="Calibri" w:hAnsi="Calibri" w:cs="Calibri"/>
                <w:b/>
                <w:sz w:val="22"/>
                <w:szCs w:val="22"/>
                <w:lang w:val="es-ES"/>
              </w:rPr>
            </w:pPr>
            <w:r w:rsidRPr="00E239AA">
              <w:rPr>
                <w:rFonts w:ascii="Calibri" w:eastAsia="Calibri" w:hAnsi="Calibri" w:cs="Calibri"/>
                <w:b/>
                <w:sz w:val="22"/>
                <w:szCs w:val="22"/>
                <w:lang w:val="es-ES"/>
              </w:rPr>
              <w:t xml:space="preserve">Linear Algebra, </w:t>
            </w:r>
            <w:proofErr w:type="spellStart"/>
            <w:r w:rsidRPr="00E239AA">
              <w:rPr>
                <w:rFonts w:ascii="Calibri" w:eastAsia="Calibri" w:hAnsi="Calibri" w:cs="Calibri"/>
                <w:b/>
                <w:sz w:val="22"/>
                <w:szCs w:val="22"/>
                <w:lang w:val="es-ES"/>
              </w:rPr>
              <w:t>Fall</w:t>
            </w:r>
            <w:proofErr w:type="spellEnd"/>
            <w:r w:rsidRPr="00E239AA">
              <w:rPr>
                <w:rFonts w:ascii="Calibri" w:eastAsia="Calibri" w:hAnsi="Calibri" w:cs="Calibri"/>
                <w:b/>
                <w:sz w:val="22"/>
                <w:szCs w:val="22"/>
                <w:lang w:val="es-ES"/>
              </w:rPr>
              <w:t xml:space="preserve"> 2008</w:t>
            </w:r>
          </w:p>
          <w:p w14:paraId="1401E829" w14:textId="77777777" w:rsidR="00E239AA" w:rsidRPr="00ED026E" w:rsidRDefault="00E239AA" w:rsidP="00E239AA">
            <w:pPr>
              <w:rPr>
                <w:rFonts w:ascii="Calibri" w:eastAsia="Calibri" w:hAnsi="Calibri" w:cs="Calibri"/>
                <w:i/>
                <w:sz w:val="22"/>
                <w:szCs w:val="22"/>
                <w:lang w:val="es-ES"/>
              </w:rPr>
            </w:pPr>
            <w:r w:rsidRPr="00ED026E">
              <w:rPr>
                <w:rFonts w:ascii="Calibri" w:eastAsia="Calibri" w:hAnsi="Calibri" w:cs="Calibri"/>
                <w:i/>
                <w:sz w:val="22"/>
                <w:szCs w:val="22"/>
                <w:lang w:val="es-ES"/>
              </w:rPr>
              <w:t>Facultad de Ciencias Físicas y Matemáticas, Universidad de Chile</w:t>
            </w:r>
          </w:p>
          <w:p w14:paraId="551826C4" w14:textId="755FD070" w:rsidR="00E239AA" w:rsidRPr="00E239AA" w:rsidRDefault="00E239AA" w:rsidP="005E7462">
            <w:pPr>
              <w:rPr>
                <w:rFonts w:ascii="Calibri" w:eastAsia="Calibri" w:hAnsi="Calibri" w:cs="Calibri"/>
                <w:sz w:val="22"/>
                <w:szCs w:val="22"/>
              </w:rPr>
            </w:pPr>
            <w:r w:rsidRPr="00ED026E">
              <w:rPr>
                <w:rFonts w:ascii="Calibri" w:eastAsia="Calibri" w:hAnsi="Calibri" w:cs="Calibri"/>
                <w:sz w:val="22"/>
                <w:szCs w:val="22"/>
              </w:rPr>
              <w:t>This course covers an introduction to linear algebra for engineering students.</w:t>
            </w:r>
          </w:p>
        </w:tc>
        <w:tc>
          <w:tcPr>
            <w:tcW w:w="1417" w:type="dxa"/>
          </w:tcPr>
          <w:p w14:paraId="1A9418A8" w14:textId="5E637076" w:rsidR="00E239AA" w:rsidRDefault="00E239AA" w:rsidP="00E239AA">
            <w:pPr>
              <w:jc w:val="center"/>
              <w:rPr>
                <w:rFonts w:asciiTheme="majorHAnsi" w:eastAsia="Calibri" w:hAnsiTheme="majorHAnsi" w:cstheme="majorHAnsi"/>
                <w:b/>
                <w:bCs/>
                <w:iCs/>
                <w:color w:val="222222"/>
                <w:highlight w:val="white"/>
              </w:rPr>
            </w:pPr>
            <w:r>
              <w:rPr>
                <w:rFonts w:ascii="Calibri" w:eastAsia="Calibri" w:hAnsi="Calibri" w:cs="Calibri"/>
                <w:noProof/>
                <w:sz w:val="28"/>
                <w:szCs w:val="28"/>
              </w:rPr>
              <w:drawing>
                <wp:inline distT="0" distB="0" distL="0" distR="0" wp14:anchorId="27DE3663" wp14:editId="12D92D70">
                  <wp:extent cx="360526" cy="771525"/>
                  <wp:effectExtent l="0" t="0" r="1905" b="0"/>
                  <wp:docPr id="1405613531" name="Picture 2" descr="A colorful square with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88928" name="Picture 2" descr="A colorful square with symbol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9758" cy="791282"/>
                          </a:xfrm>
                          <a:prstGeom prst="rect">
                            <a:avLst/>
                          </a:prstGeom>
                        </pic:spPr>
                      </pic:pic>
                    </a:graphicData>
                  </a:graphic>
                </wp:inline>
              </w:drawing>
            </w:r>
          </w:p>
        </w:tc>
      </w:tr>
    </w:tbl>
    <w:p w14:paraId="09760F87" w14:textId="6E714F88" w:rsidR="00692EB4" w:rsidRPr="00BB1487" w:rsidRDefault="00000000">
      <w:pPr>
        <w:rPr>
          <w:rFonts w:ascii="Calibri" w:eastAsia="Calibri" w:hAnsi="Calibri" w:cs="Calibri"/>
          <w:b/>
          <w:sz w:val="32"/>
          <w:szCs w:val="32"/>
        </w:rPr>
      </w:pPr>
      <w:r w:rsidRPr="00BB1487">
        <w:rPr>
          <w:rFonts w:ascii="Calibri" w:eastAsia="Calibri" w:hAnsi="Calibri" w:cs="Calibri"/>
          <w:b/>
          <w:sz w:val="32"/>
          <w:szCs w:val="32"/>
        </w:rPr>
        <w:lastRenderedPageBreak/>
        <w:t>Volunteer work and public engagement</w:t>
      </w:r>
    </w:p>
    <w:p w14:paraId="113E6F89" w14:textId="77777777" w:rsidR="00692EB4" w:rsidRDefault="00692EB4">
      <w:pPr>
        <w:rPr>
          <w:rFonts w:ascii="Calibri" w:eastAsia="Calibri" w:hAnsi="Calibri" w:cs="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2227"/>
      </w:tblGrid>
      <w:tr w:rsidR="00ED026E" w14:paraId="1F1C75E7" w14:textId="77777777" w:rsidTr="00ED026E">
        <w:tc>
          <w:tcPr>
            <w:tcW w:w="7735" w:type="dxa"/>
          </w:tcPr>
          <w:p w14:paraId="24434B8E" w14:textId="77D6EB2E" w:rsidR="00ED026E" w:rsidRPr="00ED026E" w:rsidRDefault="0002298F" w:rsidP="00ED026E">
            <w:pPr>
              <w:rPr>
                <w:rFonts w:asciiTheme="majorHAnsi" w:eastAsia="Calibri" w:hAnsiTheme="majorHAnsi" w:cstheme="majorHAnsi"/>
                <w:b/>
                <w:sz w:val="22"/>
                <w:szCs w:val="22"/>
              </w:rPr>
            </w:pPr>
            <w:r>
              <w:rPr>
                <w:rFonts w:asciiTheme="majorHAnsi" w:eastAsia="Calibri" w:hAnsiTheme="majorHAnsi" w:cstheme="majorHAnsi"/>
                <w:b/>
                <w:sz w:val="22"/>
                <w:szCs w:val="22"/>
              </w:rPr>
              <w:t>Committee member, Diversity Issues in Testing Committee (CODIT)</w:t>
            </w:r>
          </w:p>
          <w:p w14:paraId="35CEDAC9" w14:textId="092B87D3" w:rsidR="00ED026E" w:rsidRPr="00ED026E" w:rsidRDefault="0002298F" w:rsidP="00ED026E">
            <w:pPr>
              <w:rPr>
                <w:rFonts w:asciiTheme="majorHAnsi" w:eastAsia="Calibri" w:hAnsiTheme="majorHAnsi" w:cstheme="majorHAnsi"/>
                <w:b/>
                <w:sz w:val="22"/>
                <w:szCs w:val="22"/>
              </w:rPr>
            </w:pPr>
            <w:r>
              <w:rPr>
                <w:rFonts w:asciiTheme="majorHAnsi" w:eastAsia="Calibri" w:hAnsiTheme="majorHAnsi" w:cstheme="majorHAnsi"/>
                <w:b/>
                <w:sz w:val="22"/>
                <w:szCs w:val="22"/>
              </w:rPr>
              <w:t>May</w:t>
            </w:r>
            <w:r w:rsidR="00ED026E" w:rsidRPr="00ED026E">
              <w:rPr>
                <w:rFonts w:asciiTheme="majorHAnsi" w:eastAsia="Calibri" w:hAnsiTheme="majorHAnsi" w:cstheme="majorHAnsi"/>
                <w:b/>
                <w:sz w:val="22"/>
                <w:szCs w:val="22"/>
              </w:rPr>
              <w:t xml:space="preserve"> 2024 – </w:t>
            </w:r>
            <w:r>
              <w:rPr>
                <w:rFonts w:asciiTheme="majorHAnsi" w:eastAsia="Calibri" w:hAnsiTheme="majorHAnsi" w:cstheme="majorHAnsi"/>
                <w:b/>
                <w:sz w:val="22"/>
                <w:szCs w:val="22"/>
              </w:rPr>
              <w:t>April 2025</w:t>
            </w:r>
            <w:r w:rsidR="00ED026E" w:rsidRPr="00ED026E">
              <w:rPr>
                <w:rFonts w:asciiTheme="majorHAnsi" w:eastAsia="Calibri" w:hAnsiTheme="majorHAnsi" w:cstheme="majorHAnsi"/>
                <w:b/>
                <w:sz w:val="22"/>
                <w:szCs w:val="22"/>
              </w:rPr>
              <w:t xml:space="preserve"> </w:t>
            </w:r>
          </w:p>
          <w:p w14:paraId="6AE4472B" w14:textId="6679482D" w:rsidR="00ED026E" w:rsidRDefault="0002298F" w:rsidP="00ED026E">
            <w:pPr>
              <w:rPr>
                <w:rFonts w:asciiTheme="majorHAnsi" w:eastAsia="Calibri" w:hAnsiTheme="majorHAnsi" w:cstheme="majorHAnsi"/>
                <w:sz w:val="22"/>
                <w:szCs w:val="22"/>
              </w:rPr>
            </w:pPr>
            <w:r>
              <w:rPr>
                <w:rFonts w:asciiTheme="majorHAnsi" w:eastAsia="Calibri" w:hAnsiTheme="majorHAnsi" w:cstheme="majorHAnsi"/>
                <w:sz w:val="22"/>
                <w:szCs w:val="22"/>
              </w:rPr>
              <w:t xml:space="preserve">I am a member of the </w:t>
            </w:r>
            <w:r w:rsidRPr="0002298F">
              <w:rPr>
                <w:rFonts w:asciiTheme="majorHAnsi" w:eastAsia="Calibri" w:hAnsiTheme="majorHAnsi" w:cstheme="majorHAnsi"/>
                <w:sz w:val="22"/>
                <w:szCs w:val="22"/>
              </w:rPr>
              <w:t>Diversity Issues in Testing Committee (CODIT)</w:t>
            </w:r>
            <w:r>
              <w:rPr>
                <w:rFonts w:asciiTheme="majorHAnsi" w:eastAsia="Calibri" w:hAnsiTheme="majorHAnsi" w:cstheme="majorHAnsi"/>
                <w:sz w:val="22"/>
                <w:szCs w:val="22"/>
              </w:rPr>
              <w:t xml:space="preserve"> at NCME. I serve as a reviewer of some assignments specific of the committee.</w:t>
            </w:r>
          </w:p>
          <w:p w14:paraId="78FA78A0" w14:textId="77777777" w:rsidR="00BE233C" w:rsidRPr="00ED026E" w:rsidRDefault="00BE233C" w:rsidP="00ED026E">
            <w:pPr>
              <w:rPr>
                <w:rFonts w:asciiTheme="majorHAnsi" w:eastAsia="Calibri" w:hAnsiTheme="majorHAnsi" w:cstheme="majorHAnsi"/>
                <w:sz w:val="22"/>
                <w:szCs w:val="22"/>
              </w:rPr>
            </w:pPr>
          </w:p>
          <w:p w14:paraId="4C4CCE9B" w14:textId="4BA07B90" w:rsidR="00ED026E" w:rsidRPr="00ED026E" w:rsidRDefault="00ED026E" w:rsidP="00ED026E">
            <w:pPr>
              <w:rPr>
                <w:rFonts w:asciiTheme="majorHAnsi" w:eastAsia="Calibri" w:hAnsiTheme="majorHAnsi" w:cstheme="majorHAnsi"/>
                <w:b/>
                <w:sz w:val="22"/>
                <w:szCs w:val="22"/>
              </w:rPr>
            </w:pPr>
          </w:p>
        </w:tc>
        <w:tc>
          <w:tcPr>
            <w:tcW w:w="2227" w:type="dxa"/>
          </w:tcPr>
          <w:p w14:paraId="399EE0A2" w14:textId="7533814B" w:rsidR="00ED026E" w:rsidRDefault="0002298F" w:rsidP="00ED026E">
            <w:pPr>
              <w:jc w:val="right"/>
              <w:rPr>
                <w:rFonts w:asciiTheme="majorHAnsi" w:eastAsia="Calibri" w:hAnsiTheme="majorHAnsi" w:cstheme="majorHAnsi"/>
                <w:b/>
                <w:noProof/>
                <w:sz w:val="20"/>
                <w:szCs w:val="20"/>
              </w:rPr>
            </w:pPr>
            <w:r>
              <w:rPr>
                <w:rFonts w:asciiTheme="majorHAnsi" w:eastAsia="Calibri" w:hAnsiTheme="majorHAnsi" w:cstheme="majorHAnsi"/>
                <w:b/>
                <w:noProof/>
                <w:sz w:val="20"/>
                <w:szCs w:val="20"/>
              </w:rPr>
              <w:drawing>
                <wp:inline distT="0" distB="0" distL="0" distR="0" wp14:anchorId="53F4156D" wp14:editId="55E6E81D">
                  <wp:extent cx="1143000" cy="348236"/>
                  <wp:effectExtent l="0" t="0" r="0" b="0"/>
                  <wp:docPr id="113010404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ED026E" w14:paraId="3BB8308E" w14:textId="77777777" w:rsidTr="00ED026E">
        <w:tc>
          <w:tcPr>
            <w:tcW w:w="7735" w:type="dxa"/>
          </w:tcPr>
          <w:p w14:paraId="28C8271D" w14:textId="77777777" w:rsidR="00ED026E" w:rsidRPr="00ED026E" w:rsidRDefault="00ED026E" w:rsidP="00ED026E">
            <w:pPr>
              <w:rPr>
                <w:rFonts w:asciiTheme="majorHAnsi" w:eastAsia="Calibri" w:hAnsiTheme="majorHAnsi" w:cstheme="majorHAnsi"/>
                <w:b/>
                <w:sz w:val="22"/>
                <w:szCs w:val="22"/>
              </w:rPr>
            </w:pPr>
            <w:r w:rsidRPr="00ED026E">
              <w:rPr>
                <w:rFonts w:asciiTheme="majorHAnsi" w:eastAsia="Calibri" w:hAnsiTheme="majorHAnsi" w:cstheme="majorHAnsi"/>
                <w:b/>
                <w:sz w:val="22"/>
                <w:szCs w:val="22"/>
              </w:rPr>
              <w:t>Chair, NCME Graduate Student Issues Committee (GSIC).</w:t>
            </w:r>
          </w:p>
          <w:p w14:paraId="219148B3" w14:textId="77777777" w:rsidR="00ED026E" w:rsidRPr="00ED026E" w:rsidRDefault="00ED026E" w:rsidP="00ED026E">
            <w:pPr>
              <w:rPr>
                <w:rFonts w:asciiTheme="majorHAnsi" w:eastAsia="Calibri" w:hAnsiTheme="majorHAnsi" w:cstheme="majorHAnsi"/>
                <w:b/>
                <w:sz w:val="22"/>
                <w:szCs w:val="22"/>
              </w:rPr>
            </w:pPr>
            <w:r w:rsidRPr="00ED026E">
              <w:rPr>
                <w:rFonts w:asciiTheme="majorHAnsi" w:eastAsia="Calibri" w:hAnsiTheme="majorHAnsi" w:cstheme="majorHAnsi"/>
                <w:b/>
                <w:sz w:val="22"/>
                <w:szCs w:val="22"/>
              </w:rPr>
              <w:t>July 2021 – May 2023</w:t>
            </w:r>
          </w:p>
          <w:p w14:paraId="5D9EB83E" w14:textId="77777777" w:rsidR="00ED026E" w:rsidRPr="00ED026E" w:rsidRDefault="00ED026E" w:rsidP="00ED026E">
            <w:pPr>
              <w:rPr>
                <w:rFonts w:asciiTheme="majorHAnsi" w:eastAsia="Calibri" w:hAnsiTheme="majorHAnsi" w:cstheme="majorHAnsi"/>
                <w:sz w:val="22"/>
                <w:szCs w:val="22"/>
              </w:rPr>
            </w:pPr>
            <w:r w:rsidRPr="00ED026E">
              <w:rPr>
                <w:rFonts w:asciiTheme="majorHAnsi" w:eastAsia="Calibri" w:hAnsiTheme="majorHAnsi" w:cstheme="majorHAnsi"/>
                <w:sz w:val="22"/>
                <w:szCs w:val="22"/>
              </w:rPr>
              <w:t>I was one of the chairs of the NCME Graduate student issues committee (GSIC). This committee is in charge of raising the concerns and voices of graduate students to the NCME board and organizing social events for the graduate students. I led different types of activities, with great evaluation from the NCME board during my term as a Senior Chair in the annual conference in Chicago (2023).</w:t>
            </w:r>
          </w:p>
          <w:p w14:paraId="39F016E9" w14:textId="77777777" w:rsidR="00ED026E" w:rsidRPr="00ED026E" w:rsidRDefault="00ED026E">
            <w:pPr>
              <w:rPr>
                <w:rFonts w:asciiTheme="majorHAnsi" w:eastAsia="Calibri" w:hAnsiTheme="majorHAnsi" w:cstheme="majorHAnsi"/>
                <w:b/>
                <w:sz w:val="22"/>
                <w:szCs w:val="22"/>
              </w:rPr>
            </w:pPr>
          </w:p>
        </w:tc>
        <w:tc>
          <w:tcPr>
            <w:tcW w:w="2227" w:type="dxa"/>
          </w:tcPr>
          <w:p w14:paraId="4AABCBD9" w14:textId="6F3A8F75" w:rsidR="00ED026E" w:rsidRDefault="00ED026E" w:rsidP="00ED026E">
            <w:pPr>
              <w:jc w:val="right"/>
              <w:rPr>
                <w:rFonts w:asciiTheme="majorHAnsi" w:eastAsia="Calibri" w:hAnsiTheme="majorHAnsi" w:cstheme="majorHAnsi"/>
                <w:b/>
                <w:sz w:val="20"/>
                <w:szCs w:val="20"/>
              </w:rPr>
            </w:pPr>
            <w:r>
              <w:rPr>
                <w:rFonts w:asciiTheme="majorHAnsi" w:eastAsia="Calibri" w:hAnsiTheme="majorHAnsi" w:cstheme="majorHAnsi"/>
                <w:b/>
                <w:noProof/>
                <w:sz w:val="20"/>
                <w:szCs w:val="20"/>
              </w:rPr>
              <w:drawing>
                <wp:inline distT="0" distB="0" distL="0" distR="0" wp14:anchorId="349E79E9" wp14:editId="311F0AC2">
                  <wp:extent cx="1143000" cy="348236"/>
                  <wp:effectExtent l="0" t="0" r="0" b="0"/>
                  <wp:docPr id="149020879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ED026E" w14:paraId="1BD7230F" w14:textId="77777777" w:rsidTr="00ED026E">
        <w:tc>
          <w:tcPr>
            <w:tcW w:w="7735" w:type="dxa"/>
          </w:tcPr>
          <w:p w14:paraId="6D640AFB" w14:textId="77777777" w:rsidR="00ED026E" w:rsidRPr="00ED026E" w:rsidRDefault="00ED026E" w:rsidP="00ED026E">
            <w:pPr>
              <w:rPr>
                <w:rFonts w:asciiTheme="majorHAnsi" w:eastAsia="Calibri" w:hAnsiTheme="majorHAnsi" w:cstheme="majorHAnsi"/>
                <w:b/>
                <w:sz w:val="22"/>
                <w:szCs w:val="22"/>
              </w:rPr>
            </w:pPr>
            <w:r w:rsidRPr="00ED026E">
              <w:rPr>
                <w:rFonts w:asciiTheme="majorHAnsi" w:eastAsia="Calibri" w:hAnsiTheme="majorHAnsi" w:cstheme="majorHAnsi"/>
                <w:b/>
                <w:sz w:val="22"/>
                <w:szCs w:val="22"/>
              </w:rPr>
              <w:t>Coordinator, NCME-GSIC Standards study group &amp; Statement New Edition of the Standards</w:t>
            </w:r>
          </w:p>
          <w:p w14:paraId="32063845" w14:textId="77777777" w:rsidR="00ED026E" w:rsidRPr="00ED026E" w:rsidRDefault="00ED026E" w:rsidP="00ED026E">
            <w:pPr>
              <w:rPr>
                <w:rFonts w:asciiTheme="majorHAnsi" w:eastAsia="Calibri" w:hAnsiTheme="majorHAnsi" w:cstheme="majorHAnsi"/>
                <w:b/>
                <w:sz w:val="22"/>
                <w:szCs w:val="22"/>
              </w:rPr>
            </w:pPr>
            <w:r w:rsidRPr="00ED026E">
              <w:rPr>
                <w:rFonts w:asciiTheme="majorHAnsi" w:eastAsia="Calibri" w:hAnsiTheme="majorHAnsi" w:cstheme="majorHAnsi"/>
                <w:b/>
                <w:sz w:val="22"/>
                <w:szCs w:val="22"/>
              </w:rPr>
              <w:t>October 2021 – April 2023</w:t>
            </w:r>
          </w:p>
          <w:p w14:paraId="33A976EC" w14:textId="77777777" w:rsidR="00ED026E" w:rsidRPr="00ED026E" w:rsidRDefault="00ED026E" w:rsidP="00ED026E">
            <w:pPr>
              <w:rPr>
                <w:rFonts w:asciiTheme="majorHAnsi" w:eastAsia="Calibri" w:hAnsiTheme="majorHAnsi" w:cstheme="majorHAnsi"/>
                <w:sz w:val="22"/>
                <w:szCs w:val="22"/>
              </w:rPr>
            </w:pPr>
            <w:r w:rsidRPr="00ED026E">
              <w:rPr>
                <w:rFonts w:asciiTheme="majorHAnsi" w:eastAsia="Calibri" w:hAnsiTheme="majorHAnsi" w:cstheme="majorHAnsi"/>
                <w:sz w:val="22"/>
                <w:szCs w:val="22"/>
              </w:rPr>
              <w:t xml:space="preserve">I led a study group focusing on the current version of the Standards, doing a series of discussions among students and Q&amp;A sessions with experts. In the second stage of the study group, we wrote a statement about the new Edition of the Standards with our position as a generation. Find more info about the Standards Study Group </w:t>
            </w:r>
            <w:hyperlink r:id="rId25">
              <w:r w:rsidRPr="00ED026E">
                <w:rPr>
                  <w:rFonts w:asciiTheme="majorHAnsi" w:eastAsia="Calibri" w:hAnsiTheme="majorHAnsi" w:cstheme="majorHAnsi"/>
                  <w:sz w:val="22"/>
                  <w:szCs w:val="22"/>
                  <w:u w:val="single"/>
                </w:rPr>
                <w:t>here</w:t>
              </w:r>
            </w:hyperlink>
            <w:r w:rsidRPr="00ED026E">
              <w:rPr>
                <w:rFonts w:asciiTheme="majorHAnsi" w:eastAsia="Calibri" w:hAnsiTheme="majorHAnsi" w:cstheme="majorHAnsi"/>
                <w:sz w:val="22"/>
                <w:szCs w:val="22"/>
              </w:rPr>
              <w:t xml:space="preserve">. </w:t>
            </w:r>
          </w:p>
          <w:p w14:paraId="242B8091" w14:textId="77777777" w:rsidR="00ED026E" w:rsidRPr="00ED026E" w:rsidRDefault="00ED026E">
            <w:pPr>
              <w:rPr>
                <w:rFonts w:asciiTheme="majorHAnsi" w:eastAsia="Calibri" w:hAnsiTheme="majorHAnsi" w:cstheme="majorHAnsi"/>
                <w:b/>
                <w:sz w:val="22"/>
                <w:szCs w:val="22"/>
              </w:rPr>
            </w:pPr>
          </w:p>
        </w:tc>
        <w:tc>
          <w:tcPr>
            <w:tcW w:w="2227" w:type="dxa"/>
          </w:tcPr>
          <w:p w14:paraId="33F0115E" w14:textId="75845A5F" w:rsidR="00ED026E" w:rsidRDefault="00ED026E" w:rsidP="00ED026E">
            <w:pPr>
              <w:jc w:val="right"/>
              <w:rPr>
                <w:rFonts w:asciiTheme="majorHAnsi" w:eastAsia="Calibri" w:hAnsiTheme="majorHAnsi" w:cstheme="majorHAnsi"/>
                <w:b/>
                <w:sz w:val="20"/>
                <w:szCs w:val="20"/>
              </w:rPr>
            </w:pPr>
            <w:r>
              <w:rPr>
                <w:rFonts w:asciiTheme="majorHAnsi" w:eastAsia="Calibri" w:hAnsiTheme="majorHAnsi" w:cstheme="majorHAnsi"/>
                <w:b/>
                <w:noProof/>
                <w:sz w:val="20"/>
                <w:szCs w:val="20"/>
              </w:rPr>
              <w:drawing>
                <wp:inline distT="0" distB="0" distL="0" distR="0" wp14:anchorId="718BE605" wp14:editId="0E4CBDEE">
                  <wp:extent cx="1143000" cy="348236"/>
                  <wp:effectExtent l="0" t="0" r="0" b="0"/>
                  <wp:docPr id="18063974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ED026E" w14:paraId="3BB2D4F7" w14:textId="77777777" w:rsidTr="00ED026E">
        <w:tc>
          <w:tcPr>
            <w:tcW w:w="7735" w:type="dxa"/>
          </w:tcPr>
          <w:p w14:paraId="1B225F34" w14:textId="77777777" w:rsidR="00ED026E" w:rsidRPr="00ED026E" w:rsidRDefault="00ED026E" w:rsidP="00ED026E">
            <w:pPr>
              <w:rPr>
                <w:rFonts w:asciiTheme="majorHAnsi" w:eastAsia="Calibri" w:hAnsiTheme="majorHAnsi" w:cstheme="majorHAnsi"/>
                <w:b/>
                <w:sz w:val="22"/>
                <w:szCs w:val="22"/>
              </w:rPr>
            </w:pPr>
            <w:r w:rsidRPr="00ED026E">
              <w:rPr>
                <w:rFonts w:asciiTheme="majorHAnsi" w:eastAsia="Calibri" w:hAnsiTheme="majorHAnsi" w:cstheme="majorHAnsi"/>
                <w:b/>
                <w:sz w:val="22"/>
                <w:szCs w:val="22"/>
              </w:rPr>
              <w:t xml:space="preserve">Coordinator, FEVED </w:t>
            </w:r>
            <w:proofErr w:type="spellStart"/>
            <w:r w:rsidRPr="00ED026E">
              <w:rPr>
                <w:rFonts w:asciiTheme="majorHAnsi" w:eastAsia="Calibri" w:hAnsiTheme="majorHAnsi" w:cstheme="majorHAnsi"/>
                <w:b/>
                <w:sz w:val="22"/>
                <w:szCs w:val="22"/>
              </w:rPr>
              <w:t>Foro</w:t>
            </w:r>
            <w:proofErr w:type="spellEnd"/>
            <w:r w:rsidRPr="00ED026E">
              <w:rPr>
                <w:rFonts w:asciiTheme="majorHAnsi" w:eastAsia="Calibri" w:hAnsiTheme="majorHAnsi" w:cstheme="majorHAnsi"/>
                <w:b/>
                <w:sz w:val="22"/>
                <w:szCs w:val="22"/>
              </w:rPr>
              <w:t xml:space="preserve"> chileno de </w:t>
            </w:r>
            <w:proofErr w:type="spellStart"/>
            <w:r w:rsidRPr="00ED026E">
              <w:rPr>
                <w:rFonts w:asciiTheme="majorHAnsi" w:eastAsia="Calibri" w:hAnsiTheme="majorHAnsi" w:cstheme="majorHAnsi"/>
                <w:b/>
                <w:sz w:val="22"/>
                <w:szCs w:val="22"/>
              </w:rPr>
              <w:t>profesionales</w:t>
            </w:r>
            <w:proofErr w:type="spellEnd"/>
            <w:r w:rsidRPr="00ED026E">
              <w:rPr>
                <w:rFonts w:asciiTheme="majorHAnsi" w:eastAsia="Calibri" w:hAnsiTheme="majorHAnsi" w:cstheme="majorHAnsi"/>
                <w:b/>
                <w:sz w:val="22"/>
                <w:szCs w:val="22"/>
              </w:rPr>
              <w:t xml:space="preserve"> </w:t>
            </w:r>
            <w:proofErr w:type="spellStart"/>
            <w:r w:rsidRPr="00ED026E">
              <w:rPr>
                <w:rFonts w:asciiTheme="majorHAnsi" w:eastAsia="Calibri" w:hAnsiTheme="majorHAnsi" w:cstheme="majorHAnsi"/>
                <w:b/>
                <w:sz w:val="22"/>
                <w:szCs w:val="22"/>
              </w:rPr>
              <w:t>en</w:t>
            </w:r>
            <w:proofErr w:type="spellEnd"/>
            <w:r w:rsidRPr="00ED026E">
              <w:rPr>
                <w:rFonts w:asciiTheme="majorHAnsi" w:eastAsia="Calibri" w:hAnsiTheme="majorHAnsi" w:cstheme="majorHAnsi"/>
                <w:b/>
                <w:sz w:val="22"/>
                <w:szCs w:val="22"/>
              </w:rPr>
              <w:t xml:space="preserve"> </w:t>
            </w:r>
            <w:proofErr w:type="spellStart"/>
            <w:r w:rsidRPr="00ED026E">
              <w:rPr>
                <w:rFonts w:asciiTheme="majorHAnsi" w:eastAsia="Calibri" w:hAnsiTheme="majorHAnsi" w:cstheme="majorHAnsi"/>
                <w:b/>
                <w:sz w:val="22"/>
                <w:szCs w:val="22"/>
              </w:rPr>
              <w:t>evaluación</w:t>
            </w:r>
            <w:proofErr w:type="spellEnd"/>
            <w:r w:rsidRPr="00ED026E">
              <w:rPr>
                <w:rFonts w:asciiTheme="majorHAnsi" w:eastAsia="Calibri" w:hAnsiTheme="majorHAnsi" w:cstheme="majorHAnsi"/>
                <w:b/>
                <w:sz w:val="22"/>
                <w:szCs w:val="22"/>
              </w:rPr>
              <w:t xml:space="preserve"> </w:t>
            </w:r>
            <w:proofErr w:type="spellStart"/>
            <w:r w:rsidRPr="00ED026E">
              <w:rPr>
                <w:rFonts w:asciiTheme="majorHAnsi" w:eastAsia="Calibri" w:hAnsiTheme="majorHAnsi" w:cstheme="majorHAnsi"/>
                <w:b/>
                <w:sz w:val="22"/>
                <w:szCs w:val="22"/>
              </w:rPr>
              <w:t>educacional</w:t>
            </w:r>
            <w:proofErr w:type="spellEnd"/>
            <w:r w:rsidRPr="00ED026E">
              <w:rPr>
                <w:rFonts w:asciiTheme="majorHAnsi" w:eastAsia="Calibri" w:hAnsiTheme="majorHAnsi" w:cstheme="majorHAnsi"/>
                <w:b/>
                <w:sz w:val="22"/>
                <w:szCs w:val="22"/>
              </w:rPr>
              <w:t xml:space="preserve"> (Chilean Forum of professionals in educational assessment).</w:t>
            </w:r>
          </w:p>
          <w:p w14:paraId="10AB0DBC" w14:textId="77777777" w:rsidR="00ED026E" w:rsidRPr="00ED026E" w:rsidRDefault="00ED026E" w:rsidP="00ED026E">
            <w:pPr>
              <w:rPr>
                <w:rFonts w:asciiTheme="majorHAnsi" w:eastAsia="Calibri" w:hAnsiTheme="majorHAnsi" w:cstheme="majorHAnsi"/>
                <w:b/>
                <w:sz w:val="22"/>
                <w:szCs w:val="22"/>
              </w:rPr>
            </w:pPr>
            <w:r w:rsidRPr="00ED026E">
              <w:rPr>
                <w:rFonts w:asciiTheme="majorHAnsi" w:eastAsia="Calibri" w:hAnsiTheme="majorHAnsi" w:cstheme="majorHAnsi"/>
                <w:b/>
                <w:sz w:val="22"/>
                <w:szCs w:val="22"/>
              </w:rPr>
              <w:t>September 2020 – August 2021</w:t>
            </w:r>
          </w:p>
          <w:p w14:paraId="0D3A8F7C" w14:textId="77777777" w:rsidR="00ED026E" w:rsidRPr="00ED026E" w:rsidRDefault="00ED026E" w:rsidP="00ED026E">
            <w:pPr>
              <w:rPr>
                <w:rFonts w:asciiTheme="majorHAnsi" w:eastAsia="Calibri" w:hAnsiTheme="majorHAnsi" w:cstheme="majorHAnsi"/>
                <w:sz w:val="22"/>
                <w:szCs w:val="22"/>
              </w:rPr>
            </w:pPr>
            <w:r w:rsidRPr="00ED026E">
              <w:rPr>
                <w:rFonts w:asciiTheme="majorHAnsi" w:eastAsia="Calibri" w:hAnsiTheme="majorHAnsi" w:cstheme="majorHAnsi"/>
                <w:sz w:val="22"/>
                <w:szCs w:val="22"/>
              </w:rPr>
              <w:t xml:space="preserve">I organized a group of young Chilean professionals in educational assessment to create some space of debate and public engagement in relevant assessment topics in our country. We meet regularly once a month, I was their first coordinator. More info (in Spanish) </w:t>
            </w:r>
            <w:hyperlink r:id="rId26">
              <w:r w:rsidRPr="00ED026E">
                <w:rPr>
                  <w:rStyle w:val="Hyperlink"/>
                  <w:rFonts w:asciiTheme="majorHAnsi" w:eastAsia="Calibri" w:hAnsiTheme="majorHAnsi" w:cstheme="majorHAnsi"/>
                  <w:sz w:val="22"/>
                  <w:szCs w:val="22"/>
                </w:rPr>
                <w:t>www.feved.cl</w:t>
              </w:r>
            </w:hyperlink>
            <w:r w:rsidRPr="00ED026E">
              <w:rPr>
                <w:rFonts w:asciiTheme="majorHAnsi" w:eastAsia="Calibri" w:hAnsiTheme="majorHAnsi" w:cstheme="majorHAnsi"/>
                <w:sz w:val="22"/>
                <w:szCs w:val="22"/>
              </w:rPr>
              <w:t xml:space="preserve"> </w:t>
            </w:r>
          </w:p>
          <w:p w14:paraId="2768BD1C" w14:textId="77777777" w:rsidR="00ED026E" w:rsidRPr="00ED026E" w:rsidRDefault="00ED026E">
            <w:pPr>
              <w:rPr>
                <w:rFonts w:asciiTheme="majorHAnsi" w:eastAsia="Calibri" w:hAnsiTheme="majorHAnsi" w:cstheme="majorHAnsi"/>
                <w:b/>
                <w:sz w:val="22"/>
                <w:szCs w:val="22"/>
              </w:rPr>
            </w:pPr>
          </w:p>
        </w:tc>
        <w:tc>
          <w:tcPr>
            <w:tcW w:w="2227" w:type="dxa"/>
          </w:tcPr>
          <w:p w14:paraId="782B99A9" w14:textId="6B3F63E4" w:rsidR="00ED026E" w:rsidRDefault="00ED026E" w:rsidP="00ED026E">
            <w:pPr>
              <w:jc w:val="right"/>
              <w:rPr>
                <w:rFonts w:asciiTheme="majorHAnsi" w:eastAsia="Calibri" w:hAnsiTheme="majorHAnsi" w:cstheme="majorHAnsi"/>
                <w:b/>
                <w:sz w:val="20"/>
                <w:szCs w:val="20"/>
              </w:rPr>
            </w:pPr>
            <w:r>
              <w:rPr>
                <w:rFonts w:asciiTheme="majorHAnsi" w:eastAsia="Calibri" w:hAnsiTheme="majorHAnsi" w:cstheme="majorHAnsi"/>
                <w:b/>
                <w:noProof/>
                <w:sz w:val="20"/>
                <w:szCs w:val="20"/>
              </w:rPr>
              <w:drawing>
                <wp:inline distT="0" distB="0" distL="0" distR="0" wp14:anchorId="79E80E52" wp14:editId="1A42516A">
                  <wp:extent cx="1079172" cy="638175"/>
                  <wp:effectExtent l="0" t="0" r="6985" b="0"/>
                  <wp:docPr id="13343280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28025" name="Picture 133432802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094133" cy="647022"/>
                          </a:xfrm>
                          <a:prstGeom prst="rect">
                            <a:avLst/>
                          </a:prstGeom>
                        </pic:spPr>
                      </pic:pic>
                    </a:graphicData>
                  </a:graphic>
                </wp:inline>
              </w:drawing>
            </w:r>
          </w:p>
        </w:tc>
      </w:tr>
    </w:tbl>
    <w:p w14:paraId="09255634" w14:textId="77777777" w:rsidR="00ED026E" w:rsidRDefault="00ED026E">
      <w:pPr>
        <w:rPr>
          <w:rFonts w:asciiTheme="majorHAnsi" w:eastAsia="Calibri" w:hAnsiTheme="majorHAnsi" w:cstheme="majorHAnsi"/>
          <w:b/>
          <w:sz w:val="20"/>
          <w:szCs w:val="20"/>
        </w:rPr>
      </w:pPr>
    </w:p>
    <w:p w14:paraId="68289020" w14:textId="77777777" w:rsidR="00ED026E" w:rsidRDefault="00ED026E">
      <w:pPr>
        <w:rPr>
          <w:rFonts w:asciiTheme="majorHAnsi" w:eastAsia="Calibri" w:hAnsiTheme="majorHAnsi" w:cstheme="majorHAnsi"/>
          <w:b/>
          <w:sz w:val="20"/>
          <w:szCs w:val="20"/>
        </w:rPr>
      </w:pPr>
    </w:p>
    <w:p w14:paraId="3B289124" w14:textId="77777777" w:rsidR="00ED026E" w:rsidRDefault="00ED026E">
      <w:pPr>
        <w:rPr>
          <w:rFonts w:asciiTheme="majorHAnsi" w:eastAsia="Calibri" w:hAnsiTheme="majorHAnsi" w:cstheme="majorHAnsi"/>
          <w:b/>
          <w:sz w:val="20"/>
          <w:szCs w:val="20"/>
        </w:rPr>
      </w:pPr>
    </w:p>
    <w:p w14:paraId="101BC149" w14:textId="77777777" w:rsidR="00692EB4" w:rsidRPr="00BB1487" w:rsidRDefault="00692EB4">
      <w:pPr>
        <w:rPr>
          <w:rFonts w:asciiTheme="majorHAnsi" w:eastAsia="Calibri" w:hAnsiTheme="majorHAnsi" w:cstheme="majorHAnsi"/>
          <w:sz w:val="20"/>
          <w:szCs w:val="20"/>
        </w:rPr>
      </w:pPr>
    </w:p>
    <w:p w14:paraId="3D3FCDAB" w14:textId="77777777" w:rsidR="00692EB4" w:rsidRDefault="00692EB4">
      <w:pPr>
        <w:rPr>
          <w:rFonts w:asciiTheme="majorHAnsi" w:eastAsia="Calibri" w:hAnsiTheme="majorHAnsi" w:cstheme="majorHAnsi"/>
          <w:sz w:val="20"/>
          <w:szCs w:val="20"/>
        </w:rPr>
      </w:pPr>
    </w:p>
    <w:p w14:paraId="32CC0787" w14:textId="77777777" w:rsidR="00E239AA" w:rsidRDefault="00E239AA">
      <w:pPr>
        <w:rPr>
          <w:rFonts w:asciiTheme="majorHAnsi" w:eastAsia="Calibri" w:hAnsiTheme="majorHAnsi" w:cstheme="majorHAnsi"/>
          <w:sz w:val="20"/>
          <w:szCs w:val="20"/>
        </w:rPr>
      </w:pPr>
    </w:p>
    <w:p w14:paraId="19D5664E" w14:textId="77777777" w:rsidR="00E239AA" w:rsidRDefault="00E239AA">
      <w:pPr>
        <w:rPr>
          <w:rFonts w:asciiTheme="majorHAnsi" w:eastAsia="Calibri" w:hAnsiTheme="majorHAnsi" w:cstheme="majorHAnsi"/>
          <w:sz w:val="20"/>
          <w:szCs w:val="20"/>
        </w:rPr>
      </w:pPr>
    </w:p>
    <w:p w14:paraId="01C89C67" w14:textId="77777777" w:rsidR="00E239AA" w:rsidRDefault="00E239AA">
      <w:pPr>
        <w:rPr>
          <w:rFonts w:asciiTheme="majorHAnsi" w:eastAsia="Calibri" w:hAnsiTheme="majorHAnsi" w:cstheme="majorHAnsi"/>
          <w:sz w:val="20"/>
          <w:szCs w:val="20"/>
        </w:rPr>
      </w:pPr>
    </w:p>
    <w:p w14:paraId="04397A5D" w14:textId="77777777" w:rsidR="00E239AA" w:rsidRDefault="00E239AA">
      <w:pPr>
        <w:rPr>
          <w:rFonts w:asciiTheme="majorHAnsi" w:eastAsia="Calibri" w:hAnsiTheme="majorHAnsi" w:cstheme="majorHAnsi"/>
          <w:sz w:val="20"/>
          <w:szCs w:val="20"/>
        </w:rPr>
      </w:pPr>
    </w:p>
    <w:p w14:paraId="308425DF" w14:textId="77777777" w:rsidR="00E239AA" w:rsidRDefault="00E239AA">
      <w:pPr>
        <w:rPr>
          <w:rFonts w:asciiTheme="majorHAnsi" w:eastAsia="Calibri" w:hAnsiTheme="majorHAnsi" w:cstheme="majorHAnsi"/>
          <w:sz w:val="20"/>
          <w:szCs w:val="20"/>
        </w:rPr>
      </w:pPr>
    </w:p>
    <w:p w14:paraId="18AAFA73" w14:textId="77777777" w:rsidR="00E239AA" w:rsidRDefault="00E239AA">
      <w:pPr>
        <w:rPr>
          <w:rFonts w:asciiTheme="majorHAnsi" w:eastAsia="Calibri" w:hAnsiTheme="majorHAnsi" w:cstheme="majorHAnsi"/>
          <w:sz w:val="20"/>
          <w:szCs w:val="20"/>
        </w:rPr>
      </w:pPr>
    </w:p>
    <w:p w14:paraId="0970DC0D" w14:textId="77777777" w:rsidR="00E239AA" w:rsidRDefault="00E239AA">
      <w:pPr>
        <w:rPr>
          <w:rFonts w:asciiTheme="majorHAnsi" w:eastAsia="Calibri" w:hAnsiTheme="majorHAnsi" w:cstheme="majorHAnsi"/>
          <w:sz w:val="20"/>
          <w:szCs w:val="20"/>
        </w:rPr>
      </w:pPr>
    </w:p>
    <w:p w14:paraId="7BA0855E" w14:textId="77777777" w:rsidR="00E239AA" w:rsidRDefault="00E239AA">
      <w:pPr>
        <w:rPr>
          <w:rFonts w:asciiTheme="majorHAnsi" w:eastAsia="Calibri" w:hAnsiTheme="majorHAnsi" w:cstheme="majorHAnsi"/>
          <w:sz w:val="20"/>
          <w:szCs w:val="20"/>
        </w:rPr>
      </w:pPr>
    </w:p>
    <w:p w14:paraId="4912668F" w14:textId="77777777" w:rsidR="00E239AA" w:rsidRDefault="00E239AA">
      <w:pPr>
        <w:rPr>
          <w:rFonts w:asciiTheme="majorHAnsi" w:eastAsia="Calibri" w:hAnsiTheme="majorHAnsi" w:cstheme="majorHAnsi"/>
          <w:sz w:val="20"/>
          <w:szCs w:val="20"/>
        </w:rPr>
      </w:pPr>
    </w:p>
    <w:p w14:paraId="1EB4B7DB" w14:textId="77777777" w:rsidR="00E239AA" w:rsidRDefault="00E239AA">
      <w:pPr>
        <w:rPr>
          <w:rFonts w:asciiTheme="majorHAnsi" w:eastAsia="Calibri" w:hAnsiTheme="majorHAnsi" w:cstheme="majorHAnsi"/>
          <w:sz w:val="20"/>
          <w:szCs w:val="20"/>
        </w:rPr>
      </w:pPr>
    </w:p>
    <w:p w14:paraId="4DB5BB09" w14:textId="77777777" w:rsidR="00E239AA" w:rsidRDefault="00E239AA">
      <w:pPr>
        <w:rPr>
          <w:rFonts w:asciiTheme="majorHAnsi" w:eastAsia="Calibri" w:hAnsiTheme="majorHAnsi" w:cstheme="majorHAnsi"/>
          <w:sz w:val="20"/>
          <w:szCs w:val="20"/>
        </w:rPr>
      </w:pPr>
    </w:p>
    <w:p w14:paraId="3D3FCCB7" w14:textId="77777777" w:rsidR="00E239AA" w:rsidRDefault="00E239AA">
      <w:pPr>
        <w:rPr>
          <w:rFonts w:asciiTheme="majorHAnsi" w:eastAsia="Calibri" w:hAnsiTheme="majorHAnsi" w:cstheme="majorHAnsi"/>
          <w:sz w:val="20"/>
          <w:szCs w:val="20"/>
        </w:rPr>
      </w:pPr>
    </w:p>
    <w:p w14:paraId="24818A92" w14:textId="77777777" w:rsidR="0057629B" w:rsidRDefault="0057629B" w:rsidP="00E239AA">
      <w:pPr>
        <w:rPr>
          <w:rFonts w:asciiTheme="majorHAnsi" w:eastAsia="Calibri" w:hAnsiTheme="majorHAnsi" w:cstheme="majorHAnsi"/>
          <w:b/>
          <w:sz w:val="32"/>
          <w:szCs w:val="32"/>
        </w:rPr>
      </w:pPr>
    </w:p>
    <w:p w14:paraId="054DAC20" w14:textId="1A435787" w:rsidR="00E239AA" w:rsidRPr="008F60C9" w:rsidRDefault="00E239AA" w:rsidP="00E239AA">
      <w:pPr>
        <w:rPr>
          <w:rFonts w:asciiTheme="majorHAnsi" w:eastAsia="Calibri" w:hAnsiTheme="majorHAnsi" w:cstheme="majorHAnsi"/>
          <w:b/>
          <w:sz w:val="32"/>
          <w:szCs w:val="32"/>
        </w:rPr>
      </w:pPr>
      <w:r w:rsidRPr="008F60C9">
        <w:rPr>
          <w:rFonts w:asciiTheme="majorHAnsi" w:eastAsia="Calibri" w:hAnsiTheme="majorHAnsi" w:cstheme="majorHAnsi"/>
          <w:b/>
          <w:sz w:val="32"/>
          <w:szCs w:val="32"/>
        </w:rPr>
        <w:lastRenderedPageBreak/>
        <w:t>Publications</w:t>
      </w:r>
    </w:p>
    <w:p w14:paraId="0FD10AB0" w14:textId="77777777" w:rsidR="00E239AA" w:rsidRPr="008F60C9" w:rsidRDefault="00E239AA" w:rsidP="00E239AA">
      <w:pPr>
        <w:rPr>
          <w:rFonts w:asciiTheme="majorHAnsi" w:eastAsia="Calibri" w:hAnsiTheme="majorHAnsi" w:cstheme="majorHAnsi"/>
          <w:b/>
          <w:sz w:val="20"/>
          <w:szCs w:val="20"/>
        </w:rPr>
      </w:pPr>
    </w:p>
    <w:p w14:paraId="6193CB37" w14:textId="77777777" w:rsidR="00E239AA" w:rsidRPr="008F60C9" w:rsidRDefault="00E239AA" w:rsidP="00E239AA">
      <w:pPr>
        <w:rPr>
          <w:rFonts w:asciiTheme="majorHAnsi" w:eastAsia="Calibri" w:hAnsiTheme="majorHAnsi" w:cstheme="majorHAnsi"/>
          <w:b/>
          <w:sz w:val="20"/>
          <w:szCs w:val="20"/>
        </w:rPr>
      </w:pPr>
      <w:r w:rsidRPr="008F60C9">
        <w:rPr>
          <w:rFonts w:asciiTheme="majorHAnsi" w:eastAsia="Calibri" w:hAnsiTheme="majorHAnsi" w:cstheme="majorHAnsi"/>
          <w:b/>
          <w:sz w:val="20"/>
          <w:szCs w:val="20"/>
        </w:rPr>
        <w:t xml:space="preserve">Peer </w:t>
      </w:r>
      <w:r>
        <w:rPr>
          <w:rFonts w:asciiTheme="majorHAnsi" w:eastAsia="Calibri" w:hAnsiTheme="majorHAnsi" w:cstheme="majorHAnsi"/>
          <w:b/>
          <w:sz w:val="20"/>
          <w:szCs w:val="20"/>
        </w:rPr>
        <w:t>R</w:t>
      </w:r>
      <w:r w:rsidRPr="008F60C9">
        <w:rPr>
          <w:rFonts w:asciiTheme="majorHAnsi" w:eastAsia="Calibri" w:hAnsiTheme="majorHAnsi" w:cstheme="majorHAnsi"/>
          <w:b/>
          <w:sz w:val="20"/>
          <w:szCs w:val="20"/>
        </w:rPr>
        <w:t>eviewed</w:t>
      </w:r>
      <w:r>
        <w:rPr>
          <w:rFonts w:asciiTheme="majorHAnsi" w:eastAsia="Calibri" w:hAnsiTheme="majorHAnsi" w:cstheme="majorHAnsi"/>
          <w:b/>
          <w:sz w:val="20"/>
          <w:szCs w:val="20"/>
        </w:rPr>
        <w:t xml:space="preserve"> Journals</w:t>
      </w:r>
    </w:p>
    <w:p w14:paraId="7DE7EF8B" w14:textId="77777777" w:rsidR="00E239AA" w:rsidRPr="008F60C9" w:rsidRDefault="00E239AA" w:rsidP="00E239AA">
      <w:pPr>
        <w:rPr>
          <w:rFonts w:asciiTheme="majorHAnsi" w:eastAsia="Calibri" w:hAnsiTheme="majorHAnsi" w:cstheme="majorHAnsi"/>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7"/>
        <w:gridCol w:w="2255"/>
      </w:tblGrid>
      <w:tr w:rsidR="00C80DE0" w14:paraId="0DB667EA" w14:textId="77777777" w:rsidTr="00C80DE0">
        <w:tc>
          <w:tcPr>
            <w:tcW w:w="7735" w:type="dxa"/>
          </w:tcPr>
          <w:p w14:paraId="1E025C1B" w14:textId="77777777" w:rsidR="00C80DE0" w:rsidRPr="008F60C9" w:rsidRDefault="00C80DE0" w:rsidP="00C80DE0">
            <w:pPr>
              <w:ind w:left="720" w:hanging="720"/>
              <w:rPr>
                <w:rFonts w:asciiTheme="majorHAnsi" w:eastAsia="Calibri" w:hAnsiTheme="majorHAnsi" w:cstheme="majorHAnsi"/>
                <w:bCs/>
                <w:sz w:val="20"/>
                <w:szCs w:val="20"/>
              </w:rPr>
            </w:pPr>
            <w:r w:rsidRPr="00C80DE0">
              <w:rPr>
                <w:rFonts w:asciiTheme="majorHAnsi" w:eastAsia="Calibri" w:hAnsiTheme="majorHAnsi" w:cstheme="majorHAnsi"/>
                <w:bCs/>
                <w:sz w:val="20"/>
                <w:szCs w:val="20"/>
                <w:lang w:val="es-ES"/>
              </w:rPr>
              <w:t xml:space="preserve">Araneda, S., Fremer, J., &amp; Foster, D. (2024). </w:t>
            </w:r>
            <w:r w:rsidRPr="008F60C9">
              <w:rPr>
                <w:rFonts w:asciiTheme="majorHAnsi" w:eastAsia="Calibri" w:hAnsiTheme="majorHAnsi" w:cstheme="majorHAnsi"/>
                <w:bCs/>
                <w:sz w:val="20"/>
                <w:szCs w:val="20"/>
              </w:rPr>
              <w:t>Commentary: Past, Present, and Future of Educational Measurement. </w:t>
            </w:r>
            <w:r w:rsidRPr="008F60C9">
              <w:rPr>
                <w:rFonts w:asciiTheme="majorHAnsi" w:eastAsia="Calibri" w:hAnsiTheme="majorHAnsi" w:cstheme="majorHAnsi"/>
                <w:bCs/>
                <w:i/>
                <w:iCs/>
                <w:sz w:val="20"/>
                <w:szCs w:val="20"/>
              </w:rPr>
              <w:t>Educational Measurement: Issues and Practice</w:t>
            </w:r>
            <w:r w:rsidRPr="008F60C9">
              <w:rPr>
                <w:rFonts w:asciiTheme="majorHAnsi" w:eastAsia="Calibri" w:hAnsiTheme="majorHAnsi" w:cstheme="majorHAnsi"/>
                <w:bCs/>
                <w:sz w:val="20"/>
                <w:szCs w:val="20"/>
              </w:rPr>
              <w:t xml:space="preserve">. </w:t>
            </w:r>
            <w:hyperlink r:id="rId28" w:history="1">
              <w:r w:rsidRPr="008F60C9">
                <w:rPr>
                  <w:rStyle w:val="Hyperlink"/>
                  <w:rFonts w:asciiTheme="majorHAnsi" w:eastAsia="Calibri" w:hAnsiTheme="majorHAnsi" w:cstheme="majorHAnsi"/>
                  <w:bCs/>
                  <w:sz w:val="20"/>
                  <w:szCs w:val="20"/>
                </w:rPr>
                <w:t>https://doi.org/10.1111/emip.12632</w:t>
              </w:r>
            </w:hyperlink>
          </w:p>
          <w:p w14:paraId="026C0F80" w14:textId="77777777" w:rsidR="00C80DE0" w:rsidRDefault="00C80DE0" w:rsidP="00E239AA">
            <w:pPr>
              <w:rPr>
                <w:rFonts w:asciiTheme="majorHAnsi" w:eastAsia="Calibri" w:hAnsiTheme="majorHAnsi" w:cstheme="majorHAnsi"/>
                <w:bCs/>
                <w:sz w:val="20"/>
                <w:szCs w:val="20"/>
              </w:rPr>
            </w:pPr>
          </w:p>
        </w:tc>
        <w:tc>
          <w:tcPr>
            <w:tcW w:w="2227" w:type="dxa"/>
          </w:tcPr>
          <w:p w14:paraId="069B4518" w14:textId="6B3EB52D" w:rsidR="00C80DE0" w:rsidRDefault="00C80DE0" w:rsidP="00C80DE0">
            <w:pPr>
              <w:jc w:val="center"/>
              <w:rPr>
                <w:rFonts w:asciiTheme="majorHAnsi" w:eastAsia="Calibri" w:hAnsiTheme="majorHAnsi" w:cstheme="majorHAnsi"/>
                <w:bCs/>
                <w:sz w:val="20"/>
                <w:szCs w:val="20"/>
              </w:rPr>
            </w:pPr>
            <w:r>
              <w:rPr>
                <w:rFonts w:asciiTheme="majorHAnsi" w:eastAsia="Calibri" w:hAnsiTheme="majorHAnsi" w:cstheme="majorHAnsi"/>
                <w:bCs/>
                <w:noProof/>
                <w:sz w:val="20"/>
                <w:szCs w:val="20"/>
              </w:rPr>
              <w:drawing>
                <wp:inline distT="0" distB="0" distL="0" distR="0" wp14:anchorId="5FB969D2" wp14:editId="176A6EB1">
                  <wp:extent cx="1182143" cy="285750"/>
                  <wp:effectExtent l="0" t="0" r="0" b="0"/>
                  <wp:docPr id="942804218" name="Picture 24"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04218" name="Picture 24" descr="A blue and white logo&#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203301" cy="290864"/>
                          </a:xfrm>
                          <a:prstGeom prst="rect">
                            <a:avLst/>
                          </a:prstGeom>
                        </pic:spPr>
                      </pic:pic>
                    </a:graphicData>
                  </a:graphic>
                </wp:inline>
              </w:drawing>
            </w:r>
          </w:p>
        </w:tc>
      </w:tr>
      <w:tr w:rsidR="00C80DE0" w14:paraId="440B75C1" w14:textId="77777777" w:rsidTr="00C80DE0">
        <w:tc>
          <w:tcPr>
            <w:tcW w:w="7735" w:type="dxa"/>
          </w:tcPr>
          <w:p w14:paraId="6DBFA141" w14:textId="77777777" w:rsidR="00C80DE0" w:rsidRPr="008F60C9" w:rsidRDefault="00C80DE0" w:rsidP="00C80DE0">
            <w:pPr>
              <w:ind w:left="720" w:hanging="720"/>
              <w:rPr>
                <w:rFonts w:asciiTheme="majorHAnsi" w:hAnsiTheme="majorHAnsi" w:cstheme="majorHAnsi"/>
                <w:sz w:val="20"/>
                <w:szCs w:val="20"/>
              </w:rPr>
            </w:pPr>
            <w:r w:rsidRPr="00C80DE0">
              <w:rPr>
                <w:rFonts w:asciiTheme="majorHAnsi" w:eastAsia="Calibri" w:hAnsiTheme="majorHAnsi" w:cstheme="majorHAnsi"/>
                <w:color w:val="222222"/>
                <w:sz w:val="20"/>
                <w:szCs w:val="20"/>
                <w:highlight w:val="white"/>
                <w:lang w:val="es-ES"/>
              </w:rPr>
              <w:t xml:space="preserve">Araneda, S., Lee, D., Lewis, J., Sireci. </w:t>
            </w:r>
            <w:r w:rsidRPr="008F60C9">
              <w:rPr>
                <w:rFonts w:asciiTheme="majorHAnsi" w:eastAsia="Calibri" w:hAnsiTheme="majorHAnsi" w:cstheme="majorHAnsi"/>
                <w:color w:val="222222"/>
                <w:sz w:val="20"/>
                <w:szCs w:val="20"/>
                <w:highlight w:val="white"/>
              </w:rPr>
              <w:t>S. G., Moon, J. A., Lehman, B., Arslan, B., &amp; Keehner, M. (2022).  Exploring relationships among test takers’ behaviors and performance using response process data.</w:t>
            </w:r>
            <w:r w:rsidRPr="008F60C9">
              <w:rPr>
                <w:rFonts w:asciiTheme="majorHAnsi" w:eastAsia="Calibri" w:hAnsiTheme="majorHAnsi" w:cstheme="majorHAnsi"/>
                <w:i/>
                <w:color w:val="222222"/>
                <w:sz w:val="20"/>
                <w:szCs w:val="20"/>
                <w:highlight w:val="white"/>
              </w:rPr>
              <w:t xml:space="preserve"> Education Sciences. </w:t>
            </w:r>
            <w:hyperlink r:id="rId30" w:history="1">
              <w:r w:rsidRPr="008F60C9">
                <w:rPr>
                  <w:rStyle w:val="Hyperlink"/>
                  <w:rFonts w:asciiTheme="majorHAnsi" w:hAnsiTheme="majorHAnsi" w:cstheme="majorHAnsi"/>
                  <w:sz w:val="20"/>
                  <w:szCs w:val="20"/>
                  <w:shd w:val="clear" w:color="auto" w:fill="FFFFFF"/>
                </w:rPr>
                <w:t>https://doi.org/10.3390/educsci12020104</w:t>
              </w:r>
            </w:hyperlink>
            <w:r w:rsidRPr="008F60C9">
              <w:rPr>
                <w:rFonts w:asciiTheme="majorHAnsi" w:hAnsiTheme="majorHAnsi" w:cstheme="majorHAnsi"/>
                <w:sz w:val="20"/>
                <w:szCs w:val="20"/>
              </w:rPr>
              <w:t xml:space="preserve"> </w:t>
            </w:r>
          </w:p>
          <w:p w14:paraId="29BD3D56" w14:textId="77777777" w:rsidR="00C80DE0" w:rsidRDefault="00C80DE0" w:rsidP="00E239AA">
            <w:pPr>
              <w:rPr>
                <w:rFonts w:asciiTheme="majorHAnsi" w:eastAsia="Calibri" w:hAnsiTheme="majorHAnsi" w:cstheme="majorHAnsi"/>
                <w:bCs/>
                <w:sz w:val="20"/>
                <w:szCs w:val="20"/>
              </w:rPr>
            </w:pPr>
          </w:p>
        </w:tc>
        <w:tc>
          <w:tcPr>
            <w:tcW w:w="2227" w:type="dxa"/>
          </w:tcPr>
          <w:p w14:paraId="5BE6E5D1" w14:textId="5F3076F9" w:rsidR="00C80DE0" w:rsidRDefault="00C80DE0" w:rsidP="00E239AA">
            <w:pPr>
              <w:rPr>
                <w:rFonts w:asciiTheme="majorHAnsi" w:eastAsia="Calibri" w:hAnsiTheme="majorHAnsi" w:cstheme="majorHAnsi"/>
                <w:bCs/>
                <w:sz w:val="20"/>
                <w:szCs w:val="20"/>
              </w:rPr>
            </w:pPr>
            <w:r>
              <w:rPr>
                <w:rFonts w:asciiTheme="majorHAnsi" w:eastAsia="Calibri" w:hAnsiTheme="majorHAnsi" w:cstheme="majorHAnsi"/>
                <w:bCs/>
                <w:noProof/>
                <w:sz w:val="20"/>
                <w:szCs w:val="20"/>
              </w:rPr>
              <w:drawing>
                <wp:inline distT="0" distB="0" distL="0" distR="0" wp14:anchorId="61511B8D" wp14:editId="6B9A3EDC">
                  <wp:extent cx="1305083" cy="280988"/>
                  <wp:effectExtent l="0" t="0" r="0" b="5080"/>
                  <wp:docPr id="198287548" name="Picture 25" descr="A green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7548" name="Picture 25" descr="A green text on a black background&#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368912" cy="294731"/>
                          </a:xfrm>
                          <a:prstGeom prst="rect">
                            <a:avLst/>
                          </a:prstGeom>
                        </pic:spPr>
                      </pic:pic>
                    </a:graphicData>
                  </a:graphic>
                </wp:inline>
              </w:drawing>
            </w:r>
          </w:p>
        </w:tc>
      </w:tr>
    </w:tbl>
    <w:p w14:paraId="519FA987" w14:textId="77777777" w:rsidR="00C80DE0" w:rsidRDefault="00C80DE0" w:rsidP="00E239AA">
      <w:pPr>
        <w:ind w:left="720" w:hanging="720"/>
        <w:rPr>
          <w:rFonts w:asciiTheme="majorHAnsi" w:eastAsia="Calibri" w:hAnsiTheme="majorHAnsi" w:cstheme="majorHAnsi"/>
          <w:bCs/>
          <w:sz w:val="20"/>
          <w:szCs w:val="20"/>
        </w:rPr>
      </w:pPr>
    </w:p>
    <w:p w14:paraId="574E4C8B" w14:textId="77777777" w:rsidR="00E239AA" w:rsidRPr="008F60C9" w:rsidRDefault="00E239AA" w:rsidP="00E239AA">
      <w:pPr>
        <w:rPr>
          <w:rFonts w:asciiTheme="majorHAnsi" w:eastAsia="Calibri" w:hAnsiTheme="majorHAnsi" w:cstheme="majorHAnsi"/>
          <w:b/>
          <w:sz w:val="20"/>
          <w:szCs w:val="20"/>
        </w:rPr>
      </w:pPr>
      <w:r w:rsidRPr="008F60C9">
        <w:rPr>
          <w:rFonts w:asciiTheme="majorHAnsi" w:eastAsia="Calibri" w:hAnsiTheme="majorHAnsi" w:cstheme="majorHAnsi"/>
          <w:b/>
          <w:sz w:val="20"/>
          <w:szCs w:val="20"/>
        </w:rPr>
        <w:t>White papers</w:t>
      </w:r>
      <w:r>
        <w:rPr>
          <w:rFonts w:asciiTheme="majorHAnsi" w:eastAsia="Calibri" w:hAnsiTheme="majorHAnsi" w:cstheme="majorHAnsi"/>
          <w:b/>
          <w:sz w:val="20"/>
          <w:szCs w:val="20"/>
        </w:rPr>
        <w:t xml:space="preserve"> &amp; Dissertation </w:t>
      </w:r>
    </w:p>
    <w:p w14:paraId="71DB55B9" w14:textId="77777777" w:rsidR="00E239AA" w:rsidRPr="008F60C9" w:rsidRDefault="00E239AA" w:rsidP="00E239AA">
      <w:pPr>
        <w:ind w:left="720" w:hanging="720"/>
        <w:rPr>
          <w:rFonts w:asciiTheme="majorHAnsi" w:eastAsia="Calibri" w:hAnsiTheme="majorHAnsi" w:cstheme="majorHAnsi"/>
          <w:i/>
          <w:color w:val="222222"/>
          <w:sz w:val="20"/>
          <w:szCs w:val="20"/>
          <w:highlight w:val="whit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56"/>
        <w:gridCol w:w="2016"/>
      </w:tblGrid>
      <w:tr w:rsidR="00856E42" w14:paraId="5873FE27" w14:textId="77777777" w:rsidTr="00856E42">
        <w:tc>
          <w:tcPr>
            <w:tcW w:w="8365" w:type="dxa"/>
          </w:tcPr>
          <w:p w14:paraId="5925DD90" w14:textId="2E71C60A" w:rsidR="00856E42" w:rsidRDefault="00856E42" w:rsidP="00856E42">
            <w:pPr>
              <w:ind w:left="720" w:hanging="720"/>
              <w:rPr>
                <w:rFonts w:asciiTheme="majorHAnsi" w:hAnsiTheme="majorHAnsi" w:cstheme="majorHAnsi"/>
                <w:color w:val="222222"/>
                <w:sz w:val="20"/>
                <w:szCs w:val="20"/>
                <w:shd w:val="clear" w:color="auto" w:fill="FFFFFF"/>
              </w:rPr>
            </w:pPr>
            <w:r w:rsidRPr="008F60C9">
              <w:rPr>
                <w:rFonts w:asciiTheme="majorHAnsi" w:hAnsiTheme="majorHAnsi" w:cstheme="majorHAnsi"/>
                <w:color w:val="222222"/>
                <w:sz w:val="20"/>
                <w:szCs w:val="20"/>
                <w:shd w:val="clear" w:color="auto" w:fill="FFFFFF"/>
              </w:rPr>
              <w:t>Araneda, S. (2023). AN EXPERIENTIAL APPROACH TO TEST DESIGN AND VALIDATION</w:t>
            </w:r>
            <w:r>
              <w:rPr>
                <w:rFonts w:asciiTheme="majorHAnsi" w:hAnsiTheme="majorHAnsi" w:cstheme="majorHAnsi"/>
                <w:color w:val="222222"/>
                <w:sz w:val="20"/>
                <w:szCs w:val="20"/>
                <w:shd w:val="clear" w:color="auto" w:fill="FFFFFF"/>
              </w:rPr>
              <w:t xml:space="preserve"> [Dissertation, University of Massachusetts Amherst]</w:t>
            </w:r>
            <w:r w:rsidRPr="008F60C9">
              <w:rPr>
                <w:rFonts w:asciiTheme="majorHAnsi" w:hAnsiTheme="majorHAnsi" w:cstheme="majorHAnsi"/>
                <w:color w:val="222222"/>
                <w:sz w:val="20"/>
                <w:szCs w:val="20"/>
                <w:shd w:val="clear" w:color="auto" w:fill="FFFFFF"/>
              </w:rPr>
              <w:t>.</w:t>
            </w:r>
            <w:r>
              <w:rPr>
                <w:rFonts w:asciiTheme="majorHAnsi" w:hAnsiTheme="majorHAnsi" w:cstheme="majorHAnsi"/>
                <w:color w:val="222222"/>
                <w:sz w:val="20"/>
                <w:szCs w:val="20"/>
                <w:shd w:val="clear" w:color="auto" w:fill="FFFFFF"/>
              </w:rPr>
              <w:t xml:space="preserve"> </w:t>
            </w:r>
            <w:proofErr w:type="spellStart"/>
            <w:r>
              <w:rPr>
                <w:rFonts w:asciiTheme="majorHAnsi" w:hAnsiTheme="majorHAnsi" w:cstheme="majorHAnsi"/>
                <w:color w:val="222222"/>
                <w:sz w:val="20"/>
                <w:szCs w:val="20"/>
                <w:shd w:val="clear" w:color="auto" w:fill="FFFFFF"/>
              </w:rPr>
              <w:t>Scholarworks@UMassAmherst</w:t>
            </w:r>
            <w:proofErr w:type="spellEnd"/>
            <w:r>
              <w:rPr>
                <w:rFonts w:asciiTheme="majorHAnsi" w:hAnsiTheme="majorHAnsi" w:cstheme="majorHAnsi"/>
                <w:color w:val="222222"/>
                <w:sz w:val="20"/>
                <w:szCs w:val="20"/>
                <w:shd w:val="clear" w:color="auto" w:fill="FFFFFF"/>
              </w:rPr>
              <w:t xml:space="preserve">. </w:t>
            </w:r>
            <w:hyperlink r:id="rId32" w:history="1">
              <w:r w:rsidRPr="005069D7">
                <w:rPr>
                  <w:rStyle w:val="Hyperlink"/>
                  <w:rFonts w:asciiTheme="majorHAnsi" w:hAnsiTheme="majorHAnsi" w:cstheme="majorHAnsi"/>
                  <w:sz w:val="20"/>
                  <w:szCs w:val="20"/>
                  <w:shd w:val="clear" w:color="auto" w:fill="FFFFFF"/>
                </w:rPr>
                <w:t>https://hdl.handle.net/20.500.14394/19086</w:t>
              </w:r>
            </w:hyperlink>
            <w:r>
              <w:rPr>
                <w:rStyle w:val="Hyperlink"/>
                <w:rFonts w:asciiTheme="majorHAnsi" w:hAnsiTheme="majorHAnsi" w:cstheme="majorHAnsi"/>
                <w:sz w:val="20"/>
                <w:szCs w:val="20"/>
                <w:shd w:val="clear" w:color="auto" w:fill="FFFFFF"/>
              </w:rPr>
              <w:br/>
            </w:r>
          </w:p>
          <w:p w14:paraId="117FA599" w14:textId="77777777" w:rsidR="00856E42" w:rsidRDefault="00856E42" w:rsidP="00E239AA">
            <w:pPr>
              <w:rPr>
                <w:rFonts w:asciiTheme="majorHAnsi" w:hAnsiTheme="majorHAnsi" w:cstheme="majorHAnsi"/>
                <w:color w:val="222222"/>
                <w:sz w:val="20"/>
                <w:szCs w:val="20"/>
                <w:shd w:val="clear" w:color="auto" w:fill="FFFFFF"/>
              </w:rPr>
            </w:pPr>
          </w:p>
        </w:tc>
        <w:tc>
          <w:tcPr>
            <w:tcW w:w="1597" w:type="dxa"/>
          </w:tcPr>
          <w:p w14:paraId="6900A2D7" w14:textId="510EDD2D" w:rsidR="00856E42" w:rsidRDefault="00856E42" w:rsidP="00856E42">
            <w:pPr>
              <w:jc w:val="center"/>
              <w:rPr>
                <w:rFonts w:asciiTheme="majorHAnsi" w:hAnsiTheme="majorHAnsi" w:cstheme="majorHAnsi"/>
                <w:color w:val="222222"/>
                <w:sz w:val="20"/>
                <w:szCs w:val="20"/>
                <w:shd w:val="clear" w:color="auto" w:fill="FFFFFF"/>
              </w:rPr>
            </w:pPr>
            <w:r>
              <w:rPr>
                <w:rFonts w:ascii="Calibri" w:eastAsia="Calibri" w:hAnsi="Calibri" w:cs="Calibri"/>
                <w:noProof/>
                <w:sz w:val="28"/>
                <w:szCs w:val="28"/>
              </w:rPr>
              <w:drawing>
                <wp:inline distT="0" distB="0" distL="0" distR="0" wp14:anchorId="4247ECA7" wp14:editId="5C4E8C52">
                  <wp:extent cx="566737" cy="566737"/>
                  <wp:effectExtent l="0" t="0" r="5080" b="5080"/>
                  <wp:docPr id="90927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5460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951" cy="572951"/>
                          </a:xfrm>
                          <a:prstGeom prst="rect">
                            <a:avLst/>
                          </a:prstGeom>
                        </pic:spPr>
                      </pic:pic>
                    </a:graphicData>
                  </a:graphic>
                </wp:inline>
              </w:drawing>
            </w:r>
          </w:p>
        </w:tc>
      </w:tr>
      <w:tr w:rsidR="00856E42" w14:paraId="12AC089A" w14:textId="77777777" w:rsidTr="00856E42">
        <w:tc>
          <w:tcPr>
            <w:tcW w:w="8365" w:type="dxa"/>
          </w:tcPr>
          <w:p w14:paraId="22E0079E" w14:textId="77777777" w:rsidR="00856E42" w:rsidRPr="008F60C9" w:rsidRDefault="00856E42" w:rsidP="00856E42">
            <w:pPr>
              <w:ind w:left="720" w:hanging="720"/>
              <w:rPr>
                <w:rFonts w:asciiTheme="majorHAnsi" w:hAnsiTheme="majorHAnsi" w:cstheme="majorHAnsi"/>
                <w:color w:val="222222"/>
                <w:sz w:val="20"/>
                <w:szCs w:val="20"/>
                <w:shd w:val="clear" w:color="auto" w:fill="FFFFFF"/>
                <w:lang w:val="es-CL"/>
              </w:rPr>
            </w:pPr>
            <w:r w:rsidRPr="008F60C9">
              <w:rPr>
                <w:rFonts w:asciiTheme="majorHAnsi" w:hAnsiTheme="majorHAnsi" w:cstheme="majorHAnsi"/>
                <w:color w:val="222222"/>
                <w:sz w:val="20"/>
                <w:szCs w:val="20"/>
                <w:shd w:val="clear" w:color="auto" w:fill="FFFFFF"/>
              </w:rPr>
              <w:t xml:space="preserve">Araneda, S., Beiting-Parrish, M., Bottoms, B., La Torre, D., McIntee, K., Musa, S., Sarac, M., </w:t>
            </w:r>
            <w:proofErr w:type="spellStart"/>
            <w:r w:rsidRPr="008F60C9">
              <w:rPr>
                <w:rFonts w:asciiTheme="majorHAnsi" w:hAnsiTheme="majorHAnsi" w:cstheme="majorHAnsi"/>
                <w:color w:val="222222"/>
                <w:sz w:val="20"/>
                <w:szCs w:val="20"/>
                <w:shd w:val="clear" w:color="auto" w:fill="FFFFFF"/>
              </w:rPr>
              <w:t>Qingzhou</w:t>
            </w:r>
            <w:proofErr w:type="spellEnd"/>
            <w:r w:rsidRPr="008F60C9">
              <w:rPr>
                <w:rFonts w:asciiTheme="majorHAnsi" w:hAnsiTheme="majorHAnsi" w:cstheme="majorHAnsi"/>
                <w:color w:val="222222"/>
                <w:sz w:val="20"/>
                <w:szCs w:val="20"/>
                <w:shd w:val="clear" w:color="auto" w:fill="FFFFFF"/>
              </w:rPr>
              <w:t xml:space="preserve">, S., Tolentino, L., Tufail, M. &amp; Valdivia </w:t>
            </w:r>
            <w:proofErr w:type="spellStart"/>
            <w:r w:rsidRPr="008F60C9">
              <w:rPr>
                <w:rFonts w:asciiTheme="majorHAnsi" w:hAnsiTheme="majorHAnsi" w:cstheme="majorHAnsi"/>
                <w:color w:val="222222"/>
                <w:sz w:val="20"/>
                <w:szCs w:val="20"/>
                <w:shd w:val="clear" w:color="auto" w:fill="FFFFFF"/>
              </w:rPr>
              <w:t>Medinaceli</w:t>
            </w:r>
            <w:proofErr w:type="spellEnd"/>
            <w:r w:rsidRPr="008F60C9">
              <w:rPr>
                <w:rFonts w:asciiTheme="majorHAnsi" w:hAnsiTheme="majorHAnsi" w:cstheme="majorHAnsi"/>
                <w:color w:val="222222"/>
                <w:sz w:val="20"/>
                <w:szCs w:val="20"/>
                <w:shd w:val="clear" w:color="auto" w:fill="FFFFFF"/>
              </w:rPr>
              <w:t xml:space="preserve">, M. (2023). </w:t>
            </w:r>
            <w:r w:rsidRPr="008F60C9">
              <w:rPr>
                <w:rFonts w:asciiTheme="majorHAnsi" w:hAnsiTheme="majorHAnsi" w:cstheme="majorHAnsi"/>
                <w:i/>
                <w:iCs/>
                <w:color w:val="222222"/>
                <w:sz w:val="20"/>
                <w:szCs w:val="20"/>
                <w:shd w:val="clear" w:color="auto" w:fill="FFFFFF"/>
              </w:rPr>
              <w:t xml:space="preserve">Statement about the New Edition of the Standards for Educational &amp; Psychological Testing </w:t>
            </w:r>
            <w:r w:rsidRPr="008F60C9">
              <w:rPr>
                <w:rFonts w:asciiTheme="majorHAnsi" w:hAnsiTheme="majorHAnsi" w:cstheme="majorHAnsi"/>
                <w:color w:val="222222"/>
                <w:sz w:val="20"/>
                <w:szCs w:val="20"/>
                <w:shd w:val="clear" w:color="auto" w:fill="FFFFFF"/>
              </w:rPr>
              <w:t>[White paper].</w:t>
            </w:r>
            <w:r w:rsidRPr="008F60C9">
              <w:rPr>
                <w:rFonts w:asciiTheme="majorHAnsi" w:hAnsiTheme="majorHAnsi" w:cstheme="majorHAnsi"/>
                <w:i/>
                <w:iCs/>
                <w:color w:val="222222"/>
                <w:sz w:val="20"/>
                <w:szCs w:val="20"/>
                <w:shd w:val="clear" w:color="auto" w:fill="FFFFFF"/>
              </w:rPr>
              <w:t xml:space="preserve"> </w:t>
            </w:r>
            <w:hyperlink r:id="rId33" w:history="1">
              <w:r w:rsidRPr="008F60C9">
                <w:rPr>
                  <w:rStyle w:val="Hyperlink"/>
                  <w:rFonts w:asciiTheme="majorHAnsi" w:hAnsiTheme="majorHAnsi" w:cstheme="majorHAnsi"/>
                  <w:sz w:val="20"/>
                  <w:szCs w:val="20"/>
                  <w:shd w:val="clear" w:color="auto" w:fill="FFFFFF"/>
                  <w:lang w:val="es-CL"/>
                </w:rPr>
                <w:t>https://doi.org/10.31235/osf.io/dv4pa</w:t>
              </w:r>
            </w:hyperlink>
          </w:p>
          <w:p w14:paraId="74E9F528" w14:textId="77777777" w:rsidR="00856E42" w:rsidRDefault="00856E42" w:rsidP="00E239AA">
            <w:pPr>
              <w:rPr>
                <w:rFonts w:asciiTheme="majorHAnsi" w:hAnsiTheme="majorHAnsi" w:cstheme="majorHAnsi"/>
                <w:color w:val="222222"/>
                <w:sz w:val="20"/>
                <w:szCs w:val="20"/>
                <w:shd w:val="clear" w:color="auto" w:fill="FFFFFF"/>
              </w:rPr>
            </w:pPr>
          </w:p>
        </w:tc>
        <w:tc>
          <w:tcPr>
            <w:tcW w:w="1597" w:type="dxa"/>
          </w:tcPr>
          <w:p w14:paraId="4E6EFB50" w14:textId="1BB648CA" w:rsidR="00856E42" w:rsidRDefault="00856E42" w:rsidP="00E239AA">
            <w:pPr>
              <w:rPr>
                <w:rFonts w:asciiTheme="majorHAnsi" w:hAnsiTheme="majorHAnsi" w:cstheme="majorHAnsi"/>
                <w:color w:val="222222"/>
                <w:sz w:val="20"/>
                <w:szCs w:val="20"/>
                <w:shd w:val="clear" w:color="auto" w:fill="FFFFFF"/>
              </w:rPr>
            </w:pPr>
            <w:r>
              <w:rPr>
                <w:rFonts w:asciiTheme="majorHAnsi" w:eastAsia="Calibri" w:hAnsiTheme="majorHAnsi" w:cstheme="majorHAnsi"/>
                <w:b/>
                <w:noProof/>
                <w:sz w:val="20"/>
                <w:szCs w:val="20"/>
              </w:rPr>
              <w:drawing>
                <wp:inline distT="0" distB="0" distL="0" distR="0" wp14:anchorId="3B1325A8" wp14:editId="0798DC6C">
                  <wp:extent cx="1143000" cy="348236"/>
                  <wp:effectExtent l="0" t="0" r="0" b="0"/>
                  <wp:docPr id="21239504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856E42" w14:paraId="4046187D" w14:textId="77777777" w:rsidTr="00856E42">
        <w:tc>
          <w:tcPr>
            <w:tcW w:w="8365" w:type="dxa"/>
          </w:tcPr>
          <w:p w14:paraId="3818E764" w14:textId="77777777" w:rsidR="00856E42" w:rsidRPr="008F60C9" w:rsidRDefault="00856E42" w:rsidP="00856E42">
            <w:pPr>
              <w:ind w:left="720" w:hanging="720"/>
              <w:rPr>
                <w:rStyle w:val="Hyperlink"/>
                <w:rFonts w:asciiTheme="majorHAnsi" w:hAnsiTheme="majorHAnsi" w:cstheme="majorHAnsi"/>
                <w:sz w:val="20"/>
                <w:szCs w:val="20"/>
                <w:shd w:val="clear" w:color="auto" w:fill="FFFFFF"/>
              </w:rPr>
            </w:pPr>
            <w:r w:rsidRPr="008F60C9">
              <w:rPr>
                <w:rFonts w:asciiTheme="majorHAnsi" w:hAnsiTheme="majorHAnsi" w:cstheme="majorHAnsi"/>
                <w:color w:val="222222"/>
                <w:sz w:val="20"/>
                <w:szCs w:val="20"/>
                <w:shd w:val="clear" w:color="auto" w:fill="FFFFFF"/>
                <w:lang w:val="es-CL"/>
              </w:rPr>
              <w:t xml:space="preserve">Araneda, S., Vargas, A. O., Chávez, C., de Padua, E., &amp; Gándara, F. (2023). </w:t>
            </w:r>
            <w:r w:rsidRPr="008F60C9">
              <w:rPr>
                <w:rFonts w:asciiTheme="majorHAnsi" w:hAnsiTheme="majorHAnsi" w:cstheme="majorHAnsi"/>
                <w:i/>
                <w:iCs/>
                <w:color w:val="222222"/>
                <w:sz w:val="20"/>
                <w:szCs w:val="20"/>
                <w:shd w:val="clear" w:color="auto" w:fill="FFFFFF"/>
                <w:lang w:val="es-CL"/>
              </w:rPr>
              <w:t>PAES y el futuro de las pruebas para la admisión universitaria en Chile: ¿son suficientes los cambios para un sistema de admisión equitativo?</w:t>
            </w:r>
            <w:r w:rsidRPr="008F60C9">
              <w:rPr>
                <w:rFonts w:asciiTheme="majorHAnsi" w:hAnsiTheme="majorHAnsi" w:cstheme="majorHAnsi"/>
                <w:color w:val="222222"/>
                <w:sz w:val="20"/>
                <w:szCs w:val="20"/>
                <w:shd w:val="clear" w:color="auto" w:fill="FFFFFF"/>
                <w:lang w:val="es-CL"/>
              </w:rPr>
              <w:t xml:space="preserve"> </w:t>
            </w:r>
            <w:r w:rsidRPr="008F60C9">
              <w:rPr>
                <w:rFonts w:asciiTheme="majorHAnsi" w:hAnsiTheme="majorHAnsi" w:cstheme="majorHAnsi"/>
                <w:color w:val="222222"/>
                <w:sz w:val="20"/>
                <w:szCs w:val="20"/>
                <w:shd w:val="clear" w:color="auto" w:fill="FFFFFF"/>
              </w:rPr>
              <w:t xml:space="preserve">[White paper]. </w:t>
            </w:r>
            <w:hyperlink r:id="rId34" w:tgtFrame="_self" w:history="1">
              <w:r w:rsidRPr="008F60C9">
                <w:rPr>
                  <w:rStyle w:val="Hyperlink"/>
                  <w:rFonts w:asciiTheme="majorHAnsi" w:hAnsiTheme="majorHAnsi" w:cstheme="majorHAnsi"/>
                  <w:sz w:val="20"/>
                  <w:szCs w:val="20"/>
                  <w:shd w:val="clear" w:color="auto" w:fill="FFFFFF"/>
                </w:rPr>
                <w:t>https://doi.org/10.31235/osf.io/jh642</w:t>
              </w:r>
            </w:hyperlink>
          </w:p>
          <w:p w14:paraId="6CD2BBEF" w14:textId="77777777" w:rsidR="00856E42" w:rsidRDefault="00856E42" w:rsidP="00E239AA">
            <w:pPr>
              <w:rPr>
                <w:rFonts w:asciiTheme="majorHAnsi" w:hAnsiTheme="majorHAnsi" w:cstheme="majorHAnsi"/>
                <w:color w:val="222222"/>
                <w:sz w:val="20"/>
                <w:szCs w:val="20"/>
                <w:shd w:val="clear" w:color="auto" w:fill="FFFFFF"/>
              </w:rPr>
            </w:pPr>
          </w:p>
        </w:tc>
        <w:tc>
          <w:tcPr>
            <w:tcW w:w="1597" w:type="dxa"/>
          </w:tcPr>
          <w:p w14:paraId="6B809E4E" w14:textId="5322D977" w:rsidR="00856E42" w:rsidRDefault="00856E42" w:rsidP="00E239AA">
            <w:pPr>
              <w:rPr>
                <w:rFonts w:asciiTheme="majorHAnsi" w:hAnsiTheme="majorHAnsi" w:cstheme="majorHAnsi"/>
                <w:color w:val="222222"/>
                <w:sz w:val="20"/>
                <w:szCs w:val="20"/>
                <w:shd w:val="clear" w:color="auto" w:fill="FFFFFF"/>
              </w:rPr>
            </w:pPr>
            <w:r>
              <w:rPr>
                <w:rFonts w:asciiTheme="majorHAnsi" w:eastAsia="Calibri" w:hAnsiTheme="majorHAnsi" w:cstheme="majorHAnsi"/>
                <w:b/>
                <w:noProof/>
                <w:sz w:val="20"/>
                <w:szCs w:val="20"/>
              </w:rPr>
              <w:drawing>
                <wp:inline distT="0" distB="0" distL="0" distR="0" wp14:anchorId="7AFD7B73" wp14:editId="6975E715">
                  <wp:extent cx="1079172" cy="638175"/>
                  <wp:effectExtent l="0" t="0" r="6985" b="0"/>
                  <wp:docPr id="12766097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28025" name="Picture 133432802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094133" cy="647022"/>
                          </a:xfrm>
                          <a:prstGeom prst="rect">
                            <a:avLst/>
                          </a:prstGeom>
                        </pic:spPr>
                      </pic:pic>
                    </a:graphicData>
                  </a:graphic>
                </wp:inline>
              </w:drawing>
            </w:r>
          </w:p>
        </w:tc>
      </w:tr>
    </w:tbl>
    <w:p w14:paraId="3EE4F0DC" w14:textId="77777777" w:rsidR="00E239AA" w:rsidRPr="008F60C9" w:rsidRDefault="00E239AA" w:rsidP="003D6BDC">
      <w:pPr>
        <w:rPr>
          <w:rStyle w:val="Hyperlink"/>
          <w:rFonts w:asciiTheme="majorHAnsi" w:hAnsiTheme="majorHAnsi" w:cstheme="majorHAnsi"/>
          <w:sz w:val="20"/>
          <w:szCs w:val="20"/>
          <w:shd w:val="clear" w:color="auto" w:fill="FFFFFF"/>
        </w:rPr>
      </w:pPr>
    </w:p>
    <w:p w14:paraId="6FF90295" w14:textId="77777777" w:rsidR="00E239AA" w:rsidRPr="008F60C9" w:rsidRDefault="00E239AA" w:rsidP="00E239AA">
      <w:pPr>
        <w:ind w:left="720" w:hanging="720"/>
        <w:rPr>
          <w:rFonts w:asciiTheme="majorHAnsi" w:eastAsia="Calibri" w:hAnsiTheme="majorHAnsi" w:cstheme="majorHAnsi"/>
          <w:b/>
          <w:bCs/>
          <w:iCs/>
          <w:color w:val="222222"/>
          <w:sz w:val="20"/>
          <w:szCs w:val="20"/>
          <w:highlight w:val="white"/>
        </w:rPr>
      </w:pPr>
      <w:r w:rsidRPr="008F60C9">
        <w:rPr>
          <w:rFonts w:asciiTheme="majorHAnsi" w:eastAsia="Calibri" w:hAnsiTheme="majorHAnsi" w:cstheme="majorHAnsi"/>
          <w:b/>
          <w:bCs/>
          <w:iCs/>
          <w:color w:val="222222"/>
          <w:sz w:val="20"/>
          <w:szCs w:val="20"/>
          <w:highlight w:val="white"/>
        </w:rPr>
        <w:t>Newspapers</w:t>
      </w:r>
    </w:p>
    <w:p w14:paraId="3EE50617" w14:textId="77777777" w:rsidR="00E239AA" w:rsidRPr="008F60C9" w:rsidRDefault="00E239AA" w:rsidP="00E239AA">
      <w:pPr>
        <w:ind w:left="720" w:hanging="720"/>
        <w:rPr>
          <w:rFonts w:asciiTheme="majorHAnsi" w:eastAsia="Calibri" w:hAnsiTheme="majorHAnsi" w:cstheme="majorHAnsi"/>
          <w:i/>
          <w:color w:val="222222"/>
          <w:sz w:val="20"/>
          <w:szCs w:val="20"/>
          <w:highlight w:val="whit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03"/>
        <w:gridCol w:w="1059"/>
      </w:tblGrid>
      <w:tr w:rsidR="003D6BDC" w14:paraId="377F9138" w14:textId="77777777" w:rsidTr="003D6BDC">
        <w:tc>
          <w:tcPr>
            <w:tcW w:w="8903" w:type="dxa"/>
          </w:tcPr>
          <w:p w14:paraId="07ABA04F" w14:textId="77777777" w:rsidR="003D6BDC" w:rsidRPr="005F257B" w:rsidRDefault="003D6BDC" w:rsidP="003D6BDC">
            <w:pPr>
              <w:ind w:left="720" w:hanging="720"/>
              <w:rPr>
                <w:rFonts w:asciiTheme="majorHAnsi" w:eastAsia="Calibri" w:hAnsiTheme="majorHAnsi" w:cstheme="majorHAnsi"/>
                <w:iCs/>
                <w:color w:val="222222"/>
                <w:sz w:val="20"/>
                <w:szCs w:val="20"/>
                <w:highlight w:val="white"/>
                <w:lang w:val="es-ES"/>
              </w:rPr>
            </w:pPr>
            <w:r w:rsidRPr="003D6BDC">
              <w:rPr>
                <w:rFonts w:asciiTheme="majorHAnsi" w:eastAsia="Calibri" w:hAnsiTheme="majorHAnsi" w:cstheme="majorHAnsi"/>
                <w:iCs/>
                <w:color w:val="222222"/>
                <w:sz w:val="20"/>
                <w:szCs w:val="20"/>
                <w:highlight w:val="white"/>
              </w:rPr>
              <w:t xml:space="preserve">Araneda, S. (2024, January 9th) </w:t>
            </w:r>
            <w:r w:rsidRPr="003D6BDC">
              <w:rPr>
                <w:rFonts w:asciiTheme="majorHAnsi" w:eastAsia="Calibri" w:hAnsiTheme="majorHAnsi" w:cstheme="majorHAnsi"/>
                <w:iCs/>
                <w:color w:val="222222"/>
                <w:sz w:val="20"/>
                <w:szCs w:val="20"/>
              </w:rPr>
              <w:t xml:space="preserve">Ranking PAES sin </w:t>
            </w:r>
            <w:proofErr w:type="spellStart"/>
            <w:r w:rsidRPr="003D6BDC">
              <w:rPr>
                <w:rFonts w:asciiTheme="majorHAnsi" w:eastAsia="Calibri" w:hAnsiTheme="majorHAnsi" w:cstheme="majorHAnsi"/>
                <w:iCs/>
                <w:color w:val="222222"/>
                <w:sz w:val="20"/>
                <w:szCs w:val="20"/>
              </w:rPr>
              <w:t>interpretación</w:t>
            </w:r>
            <w:proofErr w:type="spellEnd"/>
            <w:r w:rsidRPr="003D6BDC">
              <w:rPr>
                <w:rFonts w:asciiTheme="majorHAnsi" w:eastAsia="Calibri" w:hAnsiTheme="majorHAnsi" w:cstheme="majorHAnsi"/>
                <w:iCs/>
                <w:color w:val="222222"/>
                <w:sz w:val="20"/>
                <w:szCs w:val="20"/>
              </w:rPr>
              <w:t xml:space="preserve">. </w:t>
            </w:r>
            <w:r w:rsidRPr="008F60C9">
              <w:rPr>
                <w:rFonts w:asciiTheme="majorHAnsi" w:eastAsia="Calibri" w:hAnsiTheme="majorHAnsi" w:cstheme="majorHAnsi"/>
                <w:i/>
                <w:color w:val="222222"/>
                <w:sz w:val="20"/>
                <w:szCs w:val="20"/>
                <w:lang w:val="es-CL"/>
              </w:rPr>
              <w:t xml:space="preserve">El </w:t>
            </w:r>
            <w:r>
              <w:rPr>
                <w:rFonts w:asciiTheme="majorHAnsi" w:eastAsia="Calibri" w:hAnsiTheme="majorHAnsi" w:cstheme="majorHAnsi"/>
                <w:i/>
                <w:color w:val="222222"/>
                <w:sz w:val="20"/>
                <w:szCs w:val="20"/>
                <w:lang w:val="es-CL"/>
              </w:rPr>
              <w:t xml:space="preserve">Desconcierto. </w:t>
            </w:r>
            <w:hyperlink r:id="rId35" w:history="1">
              <w:r w:rsidRPr="005F257B">
                <w:rPr>
                  <w:rStyle w:val="Hyperlink"/>
                  <w:rFonts w:asciiTheme="majorHAnsi" w:eastAsia="Calibri" w:hAnsiTheme="majorHAnsi" w:cstheme="majorHAnsi"/>
                  <w:iCs/>
                  <w:sz w:val="20"/>
                  <w:szCs w:val="20"/>
                  <w:lang w:val="es-ES"/>
                </w:rPr>
                <w:t>https://eldesconcierto.cl/2024/01/09/ranking-paes-sin-interpretacion</w:t>
              </w:r>
            </w:hyperlink>
            <w:r w:rsidRPr="005F257B">
              <w:rPr>
                <w:rFonts w:asciiTheme="majorHAnsi" w:eastAsia="Calibri" w:hAnsiTheme="majorHAnsi" w:cstheme="majorHAnsi"/>
                <w:i/>
                <w:color w:val="222222"/>
                <w:sz w:val="20"/>
                <w:szCs w:val="20"/>
                <w:lang w:val="es-ES"/>
              </w:rPr>
              <w:t xml:space="preserve"> </w:t>
            </w:r>
          </w:p>
          <w:p w14:paraId="69D39CFC" w14:textId="77777777" w:rsidR="003D6BDC" w:rsidRPr="003D6BDC" w:rsidRDefault="003D6BDC" w:rsidP="00E239AA">
            <w:pPr>
              <w:rPr>
                <w:rFonts w:asciiTheme="majorHAnsi" w:eastAsia="Calibri" w:hAnsiTheme="majorHAnsi" w:cstheme="majorHAnsi"/>
                <w:iCs/>
                <w:color w:val="222222"/>
                <w:sz w:val="20"/>
                <w:szCs w:val="20"/>
                <w:highlight w:val="white"/>
                <w:lang w:val="es-ES"/>
              </w:rPr>
            </w:pPr>
          </w:p>
        </w:tc>
        <w:tc>
          <w:tcPr>
            <w:tcW w:w="1059" w:type="dxa"/>
          </w:tcPr>
          <w:p w14:paraId="763A5945" w14:textId="19E91636" w:rsidR="003D6BDC" w:rsidRDefault="003D6BDC" w:rsidP="003D6BDC">
            <w:pPr>
              <w:jc w:val="center"/>
              <w:rPr>
                <w:rFonts w:asciiTheme="majorHAnsi" w:eastAsia="Calibri" w:hAnsiTheme="majorHAnsi" w:cstheme="majorHAnsi"/>
                <w:iCs/>
                <w:color w:val="222222"/>
                <w:sz w:val="20"/>
                <w:szCs w:val="20"/>
                <w:highlight w:val="white"/>
              </w:rPr>
            </w:pPr>
            <w:r>
              <w:rPr>
                <w:rFonts w:asciiTheme="majorHAnsi" w:eastAsia="Calibri" w:hAnsiTheme="majorHAnsi" w:cstheme="majorHAnsi"/>
                <w:iCs/>
                <w:noProof/>
                <w:color w:val="222222"/>
                <w:sz w:val="20"/>
                <w:szCs w:val="20"/>
              </w:rPr>
              <w:drawing>
                <wp:inline distT="0" distB="0" distL="0" distR="0" wp14:anchorId="1E05E3FF" wp14:editId="197E0C22">
                  <wp:extent cx="438150" cy="438150"/>
                  <wp:effectExtent l="0" t="0" r="0" b="0"/>
                  <wp:docPr id="1796231717" name="Picture 26" descr="A black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31717" name="Picture 26" descr="A black and red logo&#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40976" cy="440976"/>
                          </a:xfrm>
                          <a:prstGeom prst="rect">
                            <a:avLst/>
                          </a:prstGeom>
                        </pic:spPr>
                      </pic:pic>
                    </a:graphicData>
                  </a:graphic>
                </wp:inline>
              </w:drawing>
            </w:r>
          </w:p>
        </w:tc>
      </w:tr>
      <w:tr w:rsidR="003D6BDC" w14:paraId="19103B88" w14:textId="77777777" w:rsidTr="003D6BDC">
        <w:tc>
          <w:tcPr>
            <w:tcW w:w="8903" w:type="dxa"/>
          </w:tcPr>
          <w:p w14:paraId="6C9A052A" w14:textId="77777777" w:rsidR="003D6BDC" w:rsidRPr="003D6BDC" w:rsidRDefault="003D6BDC" w:rsidP="003D6BDC">
            <w:pPr>
              <w:ind w:left="720" w:hanging="720"/>
              <w:rPr>
                <w:rFonts w:asciiTheme="majorHAnsi" w:eastAsia="Calibri" w:hAnsiTheme="majorHAnsi" w:cstheme="majorHAnsi"/>
                <w:iCs/>
                <w:color w:val="222222"/>
                <w:sz w:val="20"/>
                <w:szCs w:val="20"/>
                <w:highlight w:val="white"/>
              </w:rPr>
            </w:pPr>
            <w:r w:rsidRPr="003D6BDC">
              <w:rPr>
                <w:rFonts w:asciiTheme="majorHAnsi" w:eastAsia="Calibri" w:hAnsiTheme="majorHAnsi" w:cstheme="majorHAnsi"/>
                <w:iCs/>
                <w:color w:val="222222"/>
                <w:sz w:val="20"/>
                <w:szCs w:val="20"/>
                <w:highlight w:val="white"/>
              </w:rPr>
              <w:t xml:space="preserve">Araneda, S. (2023, January 8th) </w:t>
            </w:r>
            <w:r w:rsidRPr="003D6BDC">
              <w:rPr>
                <w:rFonts w:asciiTheme="majorHAnsi" w:eastAsia="Calibri" w:hAnsiTheme="majorHAnsi" w:cstheme="majorHAnsi"/>
                <w:iCs/>
                <w:color w:val="222222"/>
                <w:sz w:val="20"/>
                <w:szCs w:val="20"/>
              </w:rPr>
              <w:t xml:space="preserve">PAES y </w:t>
            </w:r>
            <w:r w:rsidRPr="003D6BDC">
              <w:rPr>
                <w:rFonts w:asciiTheme="majorHAnsi" w:eastAsia="Calibri" w:hAnsiTheme="majorHAnsi" w:cstheme="majorHAnsi"/>
                <w:i/>
                <w:color w:val="222222"/>
                <w:sz w:val="20"/>
                <w:szCs w:val="20"/>
              </w:rPr>
              <w:t>rankings</w:t>
            </w:r>
            <w:r w:rsidRPr="003D6BDC">
              <w:rPr>
                <w:rFonts w:asciiTheme="majorHAnsi" w:eastAsia="Calibri" w:hAnsiTheme="majorHAnsi" w:cstheme="majorHAnsi"/>
                <w:iCs/>
                <w:color w:val="222222"/>
                <w:sz w:val="20"/>
                <w:szCs w:val="20"/>
              </w:rPr>
              <w:t xml:space="preserve">. </w:t>
            </w:r>
            <w:r w:rsidRPr="003D6BDC">
              <w:rPr>
                <w:rFonts w:asciiTheme="majorHAnsi" w:eastAsia="Calibri" w:hAnsiTheme="majorHAnsi" w:cstheme="majorHAnsi"/>
                <w:i/>
                <w:color w:val="222222"/>
                <w:sz w:val="20"/>
                <w:szCs w:val="20"/>
              </w:rPr>
              <w:t>El Mercurio.</w:t>
            </w:r>
          </w:p>
          <w:p w14:paraId="33F2F393" w14:textId="77777777" w:rsidR="003D6BDC" w:rsidRDefault="003D6BDC" w:rsidP="00E239AA">
            <w:pPr>
              <w:rPr>
                <w:rFonts w:asciiTheme="majorHAnsi" w:eastAsia="Calibri" w:hAnsiTheme="majorHAnsi" w:cstheme="majorHAnsi"/>
                <w:iCs/>
                <w:color w:val="222222"/>
                <w:sz w:val="20"/>
                <w:szCs w:val="20"/>
                <w:highlight w:val="white"/>
              </w:rPr>
            </w:pPr>
          </w:p>
        </w:tc>
        <w:tc>
          <w:tcPr>
            <w:tcW w:w="1059" w:type="dxa"/>
          </w:tcPr>
          <w:p w14:paraId="0A772D44" w14:textId="1CC6941C" w:rsidR="003D6BDC" w:rsidRDefault="003D6BDC" w:rsidP="003D6BDC">
            <w:pPr>
              <w:jc w:val="center"/>
              <w:rPr>
                <w:rFonts w:asciiTheme="majorHAnsi" w:eastAsia="Calibri" w:hAnsiTheme="majorHAnsi" w:cstheme="majorHAnsi"/>
                <w:iCs/>
                <w:color w:val="222222"/>
                <w:sz w:val="20"/>
                <w:szCs w:val="20"/>
                <w:highlight w:val="white"/>
              </w:rPr>
            </w:pPr>
            <w:r>
              <w:rPr>
                <w:rFonts w:asciiTheme="majorHAnsi" w:eastAsia="Calibri" w:hAnsiTheme="majorHAnsi" w:cstheme="majorHAnsi"/>
                <w:iCs/>
                <w:noProof/>
                <w:color w:val="222222"/>
                <w:sz w:val="20"/>
                <w:szCs w:val="20"/>
              </w:rPr>
              <w:drawing>
                <wp:inline distT="0" distB="0" distL="0" distR="0" wp14:anchorId="092CC4DA" wp14:editId="473BC439">
                  <wp:extent cx="381000" cy="381000"/>
                  <wp:effectExtent l="0" t="0" r="0" b="0"/>
                  <wp:docPr id="1395433438" name="Picture 27"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33438" name="Picture 27" descr="A blue and white logo&#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85753" cy="385753"/>
                          </a:xfrm>
                          <a:prstGeom prst="rect">
                            <a:avLst/>
                          </a:prstGeom>
                        </pic:spPr>
                      </pic:pic>
                    </a:graphicData>
                  </a:graphic>
                </wp:inline>
              </w:drawing>
            </w:r>
          </w:p>
        </w:tc>
      </w:tr>
      <w:tr w:rsidR="003D6BDC" w:rsidRPr="003D6BDC" w14:paraId="4FA57909" w14:textId="77777777" w:rsidTr="003D6BDC">
        <w:tc>
          <w:tcPr>
            <w:tcW w:w="8903" w:type="dxa"/>
          </w:tcPr>
          <w:p w14:paraId="7FFF195B" w14:textId="77777777" w:rsidR="003D6BDC" w:rsidRPr="008F60C9" w:rsidRDefault="003D6BDC" w:rsidP="003D6BDC">
            <w:pPr>
              <w:ind w:left="720" w:hanging="720"/>
              <w:rPr>
                <w:rFonts w:asciiTheme="majorHAnsi" w:eastAsia="Calibri" w:hAnsiTheme="majorHAnsi" w:cstheme="majorHAnsi"/>
                <w:iCs/>
                <w:color w:val="222222"/>
                <w:sz w:val="20"/>
                <w:szCs w:val="20"/>
                <w:highlight w:val="white"/>
                <w:lang w:val="es-CL"/>
              </w:rPr>
            </w:pPr>
            <w:r w:rsidRPr="008F60C9">
              <w:rPr>
                <w:rFonts w:asciiTheme="majorHAnsi" w:eastAsia="Calibri" w:hAnsiTheme="majorHAnsi" w:cstheme="majorHAnsi"/>
                <w:iCs/>
                <w:color w:val="222222"/>
                <w:sz w:val="20"/>
                <w:szCs w:val="20"/>
                <w:highlight w:val="white"/>
                <w:lang w:val="es-CL"/>
              </w:rPr>
              <w:t xml:space="preserve">Araneda, S. (2022, </w:t>
            </w:r>
            <w:proofErr w:type="spellStart"/>
            <w:r>
              <w:rPr>
                <w:rFonts w:asciiTheme="majorHAnsi" w:eastAsia="Calibri" w:hAnsiTheme="majorHAnsi" w:cstheme="majorHAnsi"/>
                <w:iCs/>
                <w:color w:val="222222"/>
                <w:sz w:val="20"/>
                <w:szCs w:val="20"/>
                <w:highlight w:val="white"/>
                <w:lang w:val="es-CL"/>
              </w:rPr>
              <w:t>December</w:t>
            </w:r>
            <w:proofErr w:type="spellEnd"/>
            <w:r w:rsidRPr="008F60C9">
              <w:rPr>
                <w:rFonts w:asciiTheme="majorHAnsi" w:eastAsia="Calibri" w:hAnsiTheme="majorHAnsi" w:cstheme="majorHAnsi"/>
                <w:iCs/>
                <w:color w:val="222222"/>
                <w:sz w:val="20"/>
                <w:szCs w:val="20"/>
                <w:highlight w:val="white"/>
                <w:lang w:val="es-CL"/>
              </w:rPr>
              <w:t xml:space="preserve"> 1</w:t>
            </w:r>
            <w:r>
              <w:rPr>
                <w:rFonts w:asciiTheme="majorHAnsi" w:eastAsia="Calibri" w:hAnsiTheme="majorHAnsi" w:cstheme="majorHAnsi"/>
                <w:iCs/>
                <w:color w:val="222222"/>
                <w:sz w:val="20"/>
                <w:szCs w:val="20"/>
                <w:highlight w:val="white"/>
                <w:lang w:val="es-CL"/>
              </w:rPr>
              <w:t>st</w:t>
            </w:r>
            <w:r w:rsidRPr="008F60C9">
              <w:rPr>
                <w:rFonts w:asciiTheme="majorHAnsi" w:eastAsia="Calibri" w:hAnsiTheme="majorHAnsi" w:cstheme="majorHAnsi"/>
                <w:iCs/>
                <w:color w:val="222222"/>
                <w:sz w:val="20"/>
                <w:szCs w:val="20"/>
                <w:highlight w:val="white"/>
                <w:lang w:val="es-CL"/>
              </w:rPr>
              <w:t xml:space="preserve">) </w:t>
            </w:r>
            <w:r w:rsidRPr="008F60C9">
              <w:rPr>
                <w:rFonts w:asciiTheme="majorHAnsi" w:eastAsia="Calibri" w:hAnsiTheme="majorHAnsi" w:cstheme="majorHAnsi"/>
                <w:iCs/>
                <w:color w:val="222222"/>
                <w:sz w:val="20"/>
                <w:szCs w:val="20"/>
                <w:lang w:val="es-CL"/>
              </w:rPr>
              <w:t xml:space="preserve">Fin a la PAES. </w:t>
            </w:r>
            <w:r w:rsidRPr="008F60C9">
              <w:rPr>
                <w:rFonts w:asciiTheme="majorHAnsi" w:eastAsia="Calibri" w:hAnsiTheme="majorHAnsi" w:cstheme="majorHAnsi"/>
                <w:i/>
                <w:color w:val="222222"/>
                <w:sz w:val="20"/>
                <w:szCs w:val="20"/>
                <w:lang w:val="es-CL"/>
              </w:rPr>
              <w:t>La Tercera.</w:t>
            </w:r>
          </w:p>
          <w:p w14:paraId="1EC8A23B" w14:textId="77777777" w:rsidR="003D6BDC" w:rsidRPr="003D6BDC" w:rsidRDefault="003D6BDC" w:rsidP="00E239AA">
            <w:pPr>
              <w:rPr>
                <w:rFonts w:asciiTheme="majorHAnsi" w:eastAsia="Calibri" w:hAnsiTheme="majorHAnsi" w:cstheme="majorHAnsi"/>
                <w:iCs/>
                <w:color w:val="222222"/>
                <w:sz w:val="20"/>
                <w:szCs w:val="20"/>
                <w:highlight w:val="white"/>
                <w:lang w:val="es-CL"/>
              </w:rPr>
            </w:pPr>
          </w:p>
        </w:tc>
        <w:tc>
          <w:tcPr>
            <w:tcW w:w="1059" w:type="dxa"/>
          </w:tcPr>
          <w:p w14:paraId="12047266" w14:textId="65A9DD95" w:rsidR="003D6BDC" w:rsidRPr="003D6BDC" w:rsidRDefault="003D6BDC" w:rsidP="003D6BDC">
            <w:pPr>
              <w:jc w:val="center"/>
              <w:rPr>
                <w:rFonts w:asciiTheme="majorHAnsi" w:eastAsia="Calibri" w:hAnsiTheme="majorHAnsi" w:cstheme="majorHAnsi"/>
                <w:iCs/>
                <w:color w:val="222222"/>
                <w:sz w:val="20"/>
                <w:szCs w:val="20"/>
                <w:highlight w:val="white"/>
                <w:lang w:val="es-ES"/>
              </w:rPr>
            </w:pPr>
            <w:r>
              <w:rPr>
                <w:rFonts w:asciiTheme="majorHAnsi" w:eastAsia="Calibri" w:hAnsiTheme="majorHAnsi" w:cstheme="majorHAnsi"/>
                <w:iCs/>
                <w:noProof/>
                <w:color w:val="222222"/>
                <w:sz w:val="20"/>
                <w:szCs w:val="20"/>
                <w:lang w:val="es-ES"/>
              </w:rPr>
              <w:drawing>
                <wp:inline distT="0" distB="0" distL="0" distR="0" wp14:anchorId="40A68967" wp14:editId="646FC031">
                  <wp:extent cx="300038" cy="346043"/>
                  <wp:effectExtent l="0" t="0" r="5080" b="0"/>
                  <wp:docPr id="89329538" name="Picture 28"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9538" name="Picture 28" descr="A red and black logo&#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08435" cy="355728"/>
                          </a:xfrm>
                          <a:prstGeom prst="rect">
                            <a:avLst/>
                          </a:prstGeom>
                        </pic:spPr>
                      </pic:pic>
                    </a:graphicData>
                  </a:graphic>
                </wp:inline>
              </w:drawing>
            </w:r>
          </w:p>
        </w:tc>
      </w:tr>
      <w:tr w:rsidR="003D6BDC" w:rsidRPr="003D6BDC" w14:paraId="2D3BDE57" w14:textId="77777777" w:rsidTr="003D6BDC">
        <w:tc>
          <w:tcPr>
            <w:tcW w:w="8903" w:type="dxa"/>
          </w:tcPr>
          <w:p w14:paraId="7B42AED6" w14:textId="77777777" w:rsidR="003D6BDC" w:rsidRPr="008F60C9" w:rsidRDefault="003D6BDC" w:rsidP="003D6BDC">
            <w:pPr>
              <w:ind w:left="720" w:hanging="720"/>
              <w:rPr>
                <w:rFonts w:asciiTheme="majorHAnsi" w:eastAsia="Calibri" w:hAnsiTheme="majorHAnsi" w:cstheme="majorHAnsi"/>
                <w:iCs/>
                <w:color w:val="222222"/>
                <w:sz w:val="20"/>
                <w:szCs w:val="20"/>
                <w:highlight w:val="white"/>
                <w:lang w:val="es-CL"/>
              </w:rPr>
            </w:pPr>
            <w:r w:rsidRPr="008F60C9">
              <w:rPr>
                <w:rFonts w:asciiTheme="majorHAnsi" w:eastAsia="Calibri" w:hAnsiTheme="majorHAnsi" w:cstheme="majorHAnsi"/>
                <w:iCs/>
                <w:color w:val="222222"/>
                <w:sz w:val="20"/>
                <w:szCs w:val="20"/>
                <w:highlight w:val="white"/>
                <w:lang w:val="es-CL"/>
              </w:rPr>
              <w:t xml:space="preserve">Araneda, S., </w:t>
            </w:r>
            <w:proofErr w:type="spellStart"/>
            <w:r w:rsidRPr="008F60C9">
              <w:rPr>
                <w:rFonts w:asciiTheme="majorHAnsi" w:eastAsia="Calibri" w:hAnsiTheme="majorHAnsi" w:cstheme="majorHAnsi"/>
                <w:iCs/>
                <w:color w:val="222222"/>
                <w:sz w:val="20"/>
                <w:szCs w:val="20"/>
                <w:highlight w:val="white"/>
                <w:lang w:val="es-CL"/>
              </w:rPr>
              <w:t>Chavez</w:t>
            </w:r>
            <w:proofErr w:type="spellEnd"/>
            <w:r w:rsidRPr="008F60C9">
              <w:rPr>
                <w:rFonts w:asciiTheme="majorHAnsi" w:eastAsia="Calibri" w:hAnsiTheme="majorHAnsi" w:cstheme="majorHAnsi"/>
                <w:iCs/>
                <w:color w:val="222222"/>
                <w:sz w:val="20"/>
                <w:szCs w:val="20"/>
                <w:highlight w:val="white"/>
                <w:lang w:val="es-CL"/>
              </w:rPr>
              <w:t>, C., Fernández, MP., G</w:t>
            </w:r>
            <w:r w:rsidRPr="008F60C9">
              <w:rPr>
                <w:rFonts w:asciiTheme="majorHAnsi" w:eastAsia="Calibri" w:hAnsiTheme="majorHAnsi" w:cstheme="majorHAnsi"/>
                <w:iCs/>
                <w:color w:val="222222"/>
                <w:sz w:val="20"/>
                <w:szCs w:val="20"/>
                <w:lang w:val="es-CL"/>
              </w:rPr>
              <w:t>ándara</w:t>
            </w:r>
            <w:r w:rsidRPr="008F60C9">
              <w:rPr>
                <w:rFonts w:asciiTheme="majorHAnsi" w:eastAsia="Calibri" w:hAnsiTheme="majorHAnsi" w:cstheme="majorHAnsi"/>
                <w:iCs/>
                <w:color w:val="222222"/>
                <w:sz w:val="20"/>
                <w:szCs w:val="20"/>
                <w:highlight w:val="white"/>
                <w:lang w:val="es-CL"/>
              </w:rPr>
              <w:t xml:space="preserve">, F., </w:t>
            </w:r>
            <w:proofErr w:type="spellStart"/>
            <w:r w:rsidRPr="008F60C9">
              <w:rPr>
                <w:rFonts w:asciiTheme="majorHAnsi" w:eastAsia="Calibri" w:hAnsiTheme="majorHAnsi" w:cstheme="majorHAnsi"/>
                <w:iCs/>
                <w:color w:val="222222"/>
                <w:sz w:val="20"/>
                <w:szCs w:val="20"/>
                <w:highlight w:val="white"/>
                <w:lang w:val="es-CL"/>
              </w:rPr>
              <w:t>Jimenez</w:t>
            </w:r>
            <w:proofErr w:type="spellEnd"/>
            <w:r w:rsidRPr="008F60C9">
              <w:rPr>
                <w:rFonts w:asciiTheme="majorHAnsi" w:eastAsia="Calibri" w:hAnsiTheme="majorHAnsi" w:cstheme="majorHAnsi"/>
                <w:iCs/>
                <w:color w:val="222222"/>
                <w:sz w:val="20"/>
                <w:szCs w:val="20"/>
                <w:highlight w:val="white"/>
                <w:lang w:val="es-CL"/>
              </w:rPr>
              <w:t xml:space="preserve">, F., Labarca, L., Osses Vargas, A., Zunino, V. (2022, </w:t>
            </w:r>
            <w:proofErr w:type="spellStart"/>
            <w:r>
              <w:rPr>
                <w:rFonts w:asciiTheme="majorHAnsi" w:eastAsia="Calibri" w:hAnsiTheme="majorHAnsi" w:cstheme="majorHAnsi"/>
                <w:iCs/>
                <w:color w:val="222222"/>
                <w:sz w:val="20"/>
                <w:szCs w:val="20"/>
                <w:highlight w:val="white"/>
                <w:lang w:val="es-CL"/>
              </w:rPr>
              <w:t>July</w:t>
            </w:r>
            <w:proofErr w:type="spellEnd"/>
            <w:r w:rsidRPr="008F60C9">
              <w:rPr>
                <w:rFonts w:asciiTheme="majorHAnsi" w:eastAsia="Calibri" w:hAnsiTheme="majorHAnsi" w:cstheme="majorHAnsi"/>
                <w:iCs/>
                <w:color w:val="222222"/>
                <w:sz w:val="20"/>
                <w:szCs w:val="20"/>
                <w:highlight w:val="white"/>
                <w:lang w:val="es-CL"/>
              </w:rPr>
              <w:t xml:space="preserve"> 14</w:t>
            </w:r>
            <w:r>
              <w:rPr>
                <w:rFonts w:asciiTheme="majorHAnsi" w:eastAsia="Calibri" w:hAnsiTheme="majorHAnsi" w:cstheme="majorHAnsi"/>
                <w:iCs/>
                <w:color w:val="222222"/>
                <w:sz w:val="20"/>
                <w:szCs w:val="20"/>
                <w:highlight w:val="white"/>
                <w:lang w:val="es-CL"/>
              </w:rPr>
              <w:t>th</w:t>
            </w:r>
            <w:r w:rsidRPr="008F60C9">
              <w:rPr>
                <w:rFonts w:asciiTheme="majorHAnsi" w:eastAsia="Calibri" w:hAnsiTheme="majorHAnsi" w:cstheme="majorHAnsi"/>
                <w:iCs/>
                <w:color w:val="222222"/>
                <w:sz w:val="20"/>
                <w:szCs w:val="20"/>
                <w:highlight w:val="white"/>
                <w:lang w:val="es-CL"/>
              </w:rPr>
              <w:t xml:space="preserve">) </w:t>
            </w:r>
            <w:r>
              <w:rPr>
                <w:rFonts w:asciiTheme="majorHAnsi" w:eastAsia="Calibri" w:hAnsiTheme="majorHAnsi" w:cstheme="majorHAnsi"/>
                <w:iCs/>
                <w:color w:val="222222"/>
                <w:sz w:val="20"/>
                <w:szCs w:val="20"/>
                <w:lang w:val="es-CL"/>
              </w:rPr>
              <w:t>Pruebas PAES y Manual Técnico</w:t>
            </w:r>
            <w:r w:rsidRPr="008F60C9">
              <w:rPr>
                <w:rFonts w:asciiTheme="majorHAnsi" w:eastAsia="Calibri" w:hAnsiTheme="majorHAnsi" w:cstheme="majorHAnsi"/>
                <w:iCs/>
                <w:color w:val="222222"/>
                <w:sz w:val="20"/>
                <w:szCs w:val="20"/>
                <w:lang w:val="es-CL"/>
              </w:rPr>
              <w:t xml:space="preserve">. </w:t>
            </w:r>
            <w:r w:rsidRPr="008F60C9">
              <w:rPr>
                <w:rFonts w:asciiTheme="majorHAnsi" w:eastAsia="Calibri" w:hAnsiTheme="majorHAnsi" w:cstheme="majorHAnsi"/>
                <w:i/>
                <w:color w:val="222222"/>
                <w:sz w:val="20"/>
                <w:szCs w:val="20"/>
                <w:lang w:val="es-CL"/>
              </w:rPr>
              <w:t>La Tercera.</w:t>
            </w:r>
          </w:p>
          <w:p w14:paraId="1A214123" w14:textId="77777777" w:rsidR="003D6BDC" w:rsidRPr="003D6BDC" w:rsidRDefault="003D6BDC" w:rsidP="00E239AA">
            <w:pPr>
              <w:rPr>
                <w:rFonts w:asciiTheme="majorHAnsi" w:eastAsia="Calibri" w:hAnsiTheme="majorHAnsi" w:cstheme="majorHAnsi"/>
                <w:iCs/>
                <w:color w:val="222222"/>
                <w:sz w:val="20"/>
                <w:szCs w:val="20"/>
                <w:highlight w:val="white"/>
                <w:lang w:val="es-ES"/>
              </w:rPr>
            </w:pPr>
          </w:p>
        </w:tc>
        <w:tc>
          <w:tcPr>
            <w:tcW w:w="1059" w:type="dxa"/>
          </w:tcPr>
          <w:p w14:paraId="08CCA0A7" w14:textId="58DD7CDD" w:rsidR="003D6BDC" w:rsidRPr="003D6BDC" w:rsidRDefault="003D6BDC" w:rsidP="003D6BDC">
            <w:pPr>
              <w:jc w:val="center"/>
              <w:rPr>
                <w:rFonts w:asciiTheme="majorHAnsi" w:eastAsia="Calibri" w:hAnsiTheme="majorHAnsi" w:cstheme="majorHAnsi"/>
                <w:iCs/>
                <w:color w:val="222222"/>
                <w:sz w:val="20"/>
                <w:szCs w:val="20"/>
                <w:highlight w:val="white"/>
                <w:lang w:val="es-ES"/>
              </w:rPr>
            </w:pPr>
            <w:r>
              <w:rPr>
                <w:rFonts w:asciiTheme="majorHAnsi" w:eastAsia="Calibri" w:hAnsiTheme="majorHAnsi" w:cstheme="majorHAnsi"/>
                <w:iCs/>
                <w:noProof/>
                <w:color w:val="222222"/>
                <w:sz w:val="20"/>
                <w:szCs w:val="20"/>
                <w:lang w:val="es-ES"/>
              </w:rPr>
              <w:drawing>
                <wp:inline distT="0" distB="0" distL="0" distR="0" wp14:anchorId="440C1715" wp14:editId="7FF7E742">
                  <wp:extent cx="300038" cy="346043"/>
                  <wp:effectExtent l="0" t="0" r="5080" b="0"/>
                  <wp:docPr id="1125855918" name="Picture 28"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9538" name="Picture 28" descr="A red and black logo&#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08435" cy="355728"/>
                          </a:xfrm>
                          <a:prstGeom prst="rect">
                            <a:avLst/>
                          </a:prstGeom>
                        </pic:spPr>
                      </pic:pic>
                    </a:graphicData>
                  </a:graphic>
                </wp:inline>
              </w:drawing>
            </w:r>
          </w:p>
        </w:tc>
      </w:tr>
      <w:tr w:rsidR="003D6BDC" w:rsidRPr="003D6BDC" w14:paraId="3BF5F1C1" w14:textId="77777777" w:rsidTr="003D6BDC">
        <w:tc>
          <w:tcPr>
            <w:tcW w:w="8903" w:type="dxa"/>
          </w:tcPr>
          <w:p w14:paraId="1B423D07" w14:textId="77777777" w:rsidR="003D6BDC" w:rsidRPr="008F60C9" w:rsidRDefault="003D6BDC" w:rsidP="003D6BDC">
            <w:pPr>
              <w:ind w:left="720" w:hanging="720"/>
              <w:rPr>
                <w:rFonts w:asciiTheme="majorHAnsi" w:eastAsia="Calibri" w:hAnsiTheme="majorHAnsi" w:cstheme="majorHAnsi"/>
                <w:iCs/>
                <w:color w:val="222222"/>
                <w:sz w:val="20"/>
                <w:szCs w:val="20"/>
                <w:highlight w:val="white"/>
                <w:lang w:val="es-CL"/>
              </w:rPr>
            </w:pPr>
            <w:r w:rsidRPr="008F60C9">
              <w:rPr>
                <w:rFonts w:asciiTheme="majorHAnsi" w:eastAsia="Calibri" w:hAnsiTheme="majorHAnsi" w:cstheme="majorHAnsi"/>
                <w:iCs/>
                <w:color w:val="222222"/>
                <w:sz w:val="20"/>
                <w:szCs w:val="20"/>
                <w:highlight w:val="white"/>
                <w:lang w:val="es-CL"/>
              </w:rPr>
              <w:t>Araneda, S., de Padua, E., G</w:t>
            </w:r>
            <w:r w:rsidRPr="008F60C9">
              <w:rPr>
                <w:rFonts w:asciiTheme="majorHAnsi" w:eastAsia="Calibri" w:hAnsiTheme="majorHAnsi" w:cstheme="majorHAnsi"/>
                <w:iCs/>
                <w:color w:val="222222"/>
                <w:sz w:val="20"/>
                <w:szCs w:val="20"/>
                <w:lang w:val="es-CL"/>
              </w:rPr>
              <w:t>ándara</w:t>
            </w:r>
            <w:r w:rsidRPr="008F60C9">
              <w:rPr>
                <w:rFonts w:asciiTheme="majorHAnsi" w:eastAsia="Calibri" w:hAnsiTheme="majorHAnsi" w:cstheme="majorHAnsi"/>
                <w:iCs/>
                <w:color w:val="222222"/>
                <w:sz w:val="20"/>
                <w:szCs w:val="20"/>
                <w:highlight w:val="white"/>
                <w:lang w:val="es-CL"/>
              </w:rPr>
              <w:t xml:space="preserve">, F., Labarca, L., Osses Vargas, A., Villa, S., Zepeda, S., Zunino, V. (2022, </w:t>
            </w:r>
            <w:proofErr w:type="spellStart"/>
            <w:r>
              <w:rPr>
                <w:rFonts w:asciiTheme="majorHAnsi" w:eastAsia="Calibri" w:hAnsiTheme="majorHAnsi" w:cstheme="majorHAnsi"/>
                <w:iCs/>
                <w:color w:val="222222"/>
                <w:sz w:val="20"/>
                <w:szCs w:val="20"/>
                <w:highlight w:val="white"/>
                <w:lang w:val="es-CL"/>
              </w:rPr>
              <w:t>July</w:t>
            </w:r>
            <w:proofErr w:type="spellEnd"/>
            <w:r w:rsidRPr="008F60C9">
              <w:rPr>
                <w:rFonts w:asciiTheme="majorHAnsi" w:eastAsia="Calibri" w:hAnsiTheme="majorHAnsi" w:cstheme="majorHAnsi"/>
                <w:iCs/>
                <w:color w:val="222222"/>
                <w:sz w:val="20"/>
                <w:szCs w:val="20"/>
                <w:highlight w:val="white"/>
                <w:lang w:val="es-CL"/>
              </w:rPr>
              <w:t xml:space="preserve"> 3</w:t>
            </w:r>
            <w:r>
              <w:rPr>
                <w:rFonts w:asciiTheme="majorHAnsi" w:eastAsia="Calibri" w:hAnsiTheme="majorHAnsi" w:cstheme="majorHAnsi"/>
                <w:iCs/>
                <w:color w:val="222222"/>
                <w:sz w:val="20"/>
                <w:szCs w:val="20"/>
                <w:highlight w:val="white"/>
                <w:lang w:val="es-CL"/>
              </w:rPr>
              <w:t>rd</w:t>
            </w:r>
            <w:r w:rsidRPr="008F60C9">
              <w:rPr>
                <w:rFonts w:asciiTheme="majorHAnsi" w:eastAsia="Calibri" w:hAnsiTheme="majorHAnsi" w:cstheme="majorHAnsi"/>
                <w:iCs/>
                <w:color w:val="222222"/>
                <w:sz w:val="20"/>
                <w:szCs w:val="20"/>
                <w:highlight w:val="white"/>
                <w:lang w:val="es-CL"/>
              </w:rPr>
              <w:t xml:space="preserve">) </w:t>
            </w:r>
            <w:r w:rsidRPr="008F60C9">
              <w:rPr>
                <w:rFonts w:asciiTheme="majorHAnsi" w:eastAsia="Calibri" w:hAnsiTheme="majorHAnsi" w:cstheme="majorHAnsi"/>
                <w:iCs/>
                <w:color w:val="222222"/>
                <w:sz w:val="20"/>
                <w:szCs w:val="20"/>
                <w:lang w:val="es-CL"/>
              </w:rPr>
              <w:t xml:space="preserve">Simce: una decisión errada. </w:t>
            </w:r>
            <w:r w:rsidRPr="008F60C9">
              <w:rPr>
                <w:rFonts w:asciiTheme="majorHAnsi" w:eastAsia="Calibri" w:hAnsiTheme="majorHAnsi" w:cstheme="majorHAnsi"/>
                <w:i/>
                <w:color w:val="222222"/>
                <w:sz w:val="20"/>
                <w:szCs w:val="20"/>
                <w:lang w:val="es-CL"/>
              </w:rPr>
              <w:t>El Mercurio.</w:t>
            </w:r>
          </w:p>
          <w:p w14:paraId="6CCD87DE" w14:textId="77777777" w:rsidR="003D6BDC" w:rsidRPr="003D6BDC" w:rsidRDefault="003D6BDC" w:rsidP="00E239AA">
            <w:pPr>
              <w:rPr>
                <w:rFonts w:asciiTheme="majorHAnsi" w:eastAsia="Calibri" w:hAnsiTheme="majorHAnsi" w:cstheme="majorHAnsi"/>
                <w:iCs/>
                <w:color w:val="222222"/>
                <w:sz w:val="20"/>
                <w:szCs w:val="20"/>
                <w:highlight w:val="white"/>
                <w:lang w:val="es-ES"/>
              </w:rPr>
            </w:pPr>
          </w:p>
        </w:tc>
        <w:tc>
          <w:tcPr>
            <w:tcW w:w="1059" w:type="dxa"/>
          </w:tcPr>
          <w:p w14:paraId="23E24ECE" w14:textId="13B92C3B" w:rsidR="003D6BDC" w:rsidRPr="003D6BDC" w:rsidRDefault="003D6BDC" w:rsidP="003D6BDC">
            <w:pPr>
              <w:jc w:val="center"/>
              <w:rPr>
                <w:rFonts w:asciiTheme="majorHAnsi" w:eastAsia="Calibri" w:hAnsiTheme="majorHAnsi" w:cstheme="majorHAnsi"/>
                <w:iCs/>
                <w:color w:val="222222"/>
                <w:sz w:val="20"/>
                <w:szCs w:val="20"/>
                <w:highlight w:val="white"/>
                <w:lang w:val="es-ES"/>
              </w:rPr>
            </w:pPr>
            <w:r>
              <w:rPr>
                <w:rFonts w:asciiTheme="majorHAnsi" w:eastAsia="Calibri" w:hAnsiTheme="majorHAnsi" w:cstheme="majorHAnsi"/>
                <w:iCs/>
                <w:noProof/>
                <w:color w:val="222222"/>
                <w:sz w:val="20"/>
                <w:szCs w:val="20"/>
              </w:rPr>
              <w:drawing>
                <wp:inline distT="0" distB="0" distL="0" distR="0" wp14:anchorId="41E28DF4" wp14:editId="2B6C9E29">
                  <wp:extent cx="381000" cy="381000"/>
                  <wp:effectExtent l="0" t="0" r="0" b="0"/>
                  <wp:docPr id="377374801" name="Picture 27"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33438" name="Picture 27" descr="A blue and white logo&#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85753" cy="385753"/>
                          </a:xfrm>
                          <a:prstGeom prst="rect">
                            <a:avLst/>
                          </a:prstGeom>
                        </pic:spPr>
                      </pic:pic>
                    </a:graphicData>
                  </a:graphic>
                </wp:inline>
              </w:drawing>
            </w:r>
          </w:p>
        </w:tc>
      </w:tr>
      <w:tr w:rsidR="003D6BDC" w:rsidRPr="003D6BDC" w14:paraId="78F8BEB5" w14:textId="77777777" w:rsidTr="003D6BDC">
        <w:tc>
          <w:tcPr>
            <w:tcW w:w="8903" w:type="dxa"/>
          </w:tcPr>
          <w:p w14:paraId="65484670" w14:textId="0D784FB9" w:rsidR="003D6BDC" w:rsidRPr="003D6BDC" w:rsidRDefault="003D6BDC" w:rsidP="003D6BDC">
            <w:pPr>
              <w:ind w:left="720" w:hanging="720"/>
              <w:rPr>
                <w:rFonts w:asciiTheme="majorHAnsi" w:eastAsia="Calibri" w:hAnsiTheme="majorHAnsi" w:cstheme="majorHAnsi"/>
                <w:iCs/>
                <w:color w:val="222222"/>
                <w:sz w:val="20"/>
                <w:szCs w:val="20"/>
                <w:highlight w:val="white"/>
                <w:lang w:val="es-CL"/>
              </w:rPr>
            </w:pPr>
            <w:r w:rsidRPr="008F60C9">
              <w:rPr>
                <w:rFonts w:asciiTheme="majorHAnsi" w:eastAsia="Calibri" w:hAnsiTheme="majorHAnsi" w:cstheme="majorHAnsi"/>
                <w:iCs/>
                <w:color w:val="222222"/>
                <w:sz w:val="20"/>
                <w:szCs w:val="20"/>
                <w:highlight w:val="white"/>
                <w:lang w:val="es-CL"/>
              </w:rPr>
              <w:t xml:space="preserve">Araneda, S., </w:t>
            </w:r>
            <w:proofErr w:type="spellStart"/>
            <w:r w:rsidRPr="008F60C9">
              <w:rPr>
                <w:rFonts w:asciiTheme="majorHAnsi" w:eastAsia="Calibri" w:hAnsiTheme="majorHAnsi" w:cstheme="majorHAnsi"/>
                <w:iCs/>
                <w:color w:val="222222"/>
                <w:sz w:val="20"/>
                <w:szCs w:val="20"/>
                <w:highlight w:val="white"/>
                <w:lang w:val="es-CL"/>
              </w:rPr>
              <w:t>Chavez</w:t>
            </w:r>
            <w:proofErr w:type="spellEnd"/>
            <w:r w:rsidRPr="008F60C9">
              <w:rPr>
                <w:rFonts w:asciiTheme="majorHAnsi" w:eastAsia="Calibri" w:hAnsiTheme="majorHAnsi" w:cstheme="majorHAnsi"/>
                <w:iCs/>
                <w:color w:val="222222"/>
                <w:sz w:val="20"/>
                <w:szCs w:val="20"/>
                <w:highlight w:val="white"/>
                <w:lang w:val="es-CL"/>
              </w:rPr>
              <w:t>, C., de Padua N</w:t>
            </w:r>
            <w:r w:rsidRPr="008F60C9">
              <w:rPr>
                <w:rFonts w:asciiTheme="majorHAnsi" w:eastAsia="Calibri" w:hAnsiTheme="majorHAnsi" w:cstheme="majorHAnsi"/>
                <w:iCs/>
                <w:color w:val="222222"/>
                <w:sz w:val="20"/>
                <w:szCs w:val="20"/>
                <w:lang w:val="es-CL"/>
              </w:rPr>
              <w:t>á</w:t>
            </w:r>
            <w:r w:rsidRPr="008F60C9">
              <w:rPr>
                <w:rFonts w:asciiTheme="majorHAnsi" w:eastAsia="Calibri" w:hAnsiTheme="majorHAnsi" w:cstheme="majorHAnsi"/>
                <w:iCs/>
                <w:color w:val="222222"/>
                <w:sz w:val="20"/>
                <w:szCs w:val="20"/>
                <w:highlight w:val="white"/>
                <w:lang w:val="es-CL"/>
              </w:rPr>
              <w:t>jera, E., G</w:t>
            </w:r>
            <w:r w:rsidRPr="008F60C9">
              <w:rPr>
                <w:rFonts w:asciiTheme="majorHAnsi" w:eastAsia="Calibri" w:hAnsiTheme="majorHAnsi" w:cstheme="majorHAnsi"/>
                <w:iCs/>
                <w:color w:val="222222"/>
                <w:sz w:val="20"/>
                <w:szCs w:val="20"/>
                <w:lang w:val="es-CL"/>
              </w:rPr>
              <w:t>ándara</w:t>
            </w:r>
            <w:r w:rsidRPr="008F60C9">
              <w:rPr>
                <w:rFonts w:asciiTheme="majorHAnsi" w:eastAsia="Calibri" w:hAnsiTheme="majorHAnsi" w:cstheme="majorHAnsi"/>
                <w:iCs/>
                <w:color w:val="222222"/>
                <w:sz w:val="20"/>
                <w:szCs w:val="20"/>
                <w:highlight w:val="white"/>
                <w:lang w:val="es-CL"/>
              </w:rPr>
              <w:t xml:space="preserve">, F., </w:t>
            </w:r>
            <w:proofErr w:type="spellStart"/>
            <w:r w:rsidRPr="008F60C9">
              <w:rPr>
                <w:rFonts w:asciiTheme="majorHAnsi" w:eastAsia="Calibri" w:hAnsiTheme="majorHAnsi" w:cstheme="majorHAnsi"/>
                <w:iCs/>
                <w:color w:val="222222"/>
                <w:sz w:val="20"/>
                <w:szCs w:val="20"/>
                <w:highlight w:val="white"/>
                <w:lang w:val="es-CL"/>
              </w:rPr>
              <w:t>Jimenez</w:t>
            </w:r>
            <w:proofErr w:type="spellEnd"/>
            <w:r w:rsidRPr="008F60C9">
              <w:rPr>
                <w:rFonts w:asciiTheme="majorHAnsi" w:eastAsia="Calibri" w:hAnsiTheme="majorHAnsi" w:cstheme="majorHAnsi"/>
                <w:iCs/>
                <w:color w:val="222222"/>
                <w:sz w:val="20"/>
                <w:szCs w:val="20"/>
                <w:highlight w:val="white"/>
                <w:lang w:val="es-CL"/>
              </w:rPr>
              <w:t xml:space="preserve">, F. A., Osses, A., Zepeda, S., Zunino </w:t>
            </w:r>
            <w:proofErr w:type="spellStart"/>
            <w:r w:rsidRPr="008F60C9">
              <w:rPr>
                <w:rFonts w:asciiTheme="majorHAnsi" w:eastAsia="Calibri" w:hAnsiTheme="majorHAnsi" w:cstheme="majorHAnsi"/>
                <w:iCs/>
                <w:color w:val="222222"/>
                <w:sz w:val="20"/>
                <w:szCs w:val="20"/>
                <w:highlight w:val="white"/>
                <w:lang w:val="es-CL"/>
              </w:rPr>
              <w:t>Edelsberg</w:t>
            </w:r>
            <w:proofErr w:type="spellEnd"/>
            <w:r w:rsidRPr="008F60C9">
              <w:rPr>
                <w:rFonts w:asciiTheme="majorHAnsi" w:eastAsia="Calibri" w:hAnsiTheme="majorHAnsi" w:cstheme="majorHAnsi"/>
                <w:iCs/>
                <w:color w:val="222222"/>
                <w:sz w:val="20"/>
                <w:szCs w:val="20"/>
                <w:highlight w:val="white"/>
                <w:lang w:val="es-CL"/>
              </w:rPr>
              <w:t>, V. (2021, April 19</w:t>
            </w:r>
            <w:r>
              <w:rPr>
                <w:rFonts w:asciiTheme="majorHAnsi" w:eastAsia="Calibri" w:hAnsiTheme="majorHAnsi" w:cstheme="majorHAnsi"/>
                <w:iCs/>
                <w:color w:val="222222"/>
                <w:sz w:val="20"/>
                <w:szCs w:val="20"/>
                <w:highlight w:val="white"/>
                <w:lang w:val="es-CL"/>
              </w:rPr>
              <w:t>th</w:t>
            </w:r>
            <w:r w:rsidRPr="008F60C9">
              <w:rPr>
                <w:rFonts w:asciiTheme="majorHAnsi" w:eastAsia="Calibri" w:hAnsiTheme="majorHAnsi" w:cstheme="majorHAnsi"/>
                <w:iCs/>
                <w:color w:val="222222"/>
                <w:sz w:val="20"/>
                <w:szCs w:val="20"/>
                <w:highlight w:val="white"/>
                <w:lang w:val="es-CL"/>
              </w:rPr>
              <w:t xml:space="preserve">) </w:t>
            </w:r>
            <w:r w:rsidRPr="008F60C9">
              <w:rPr>
                <w:rFonts w:asciiTheme="majorHAnsi" w:eastAsia="Calibri" w:hAnsiTheme="majorHAnsi" w:cstheme="majorHAnsi"/>
                <w:iCs/>
                <w:color w:val="222222"/>
                <w:sz w:val="20"/>
                <w:szCs w:val="20"/>
                <w:lang w:val="es-CL"/>
              </w:rPr>
              <w:t xml:space="preserve">Vuelta atrás: reincorporación de Simce lectura 2º básico. </w:t>
            </w:r>
            <w:r w:rsidRPr="008F60C9">
              <w:rPr>
                <w:rFonts w:asciiTheme="majorHAnsi" w:eastAsia="Calibri" w:hAnsiTheme="majorHAnsi" w:cstheme="majorHAnsi"/>
                <w:i/>
                <w:color w:val="222222"/>
                <w:sz w:val="20"/>
                <w:szCs w:val="20"/>
                <w:lang w:val="es-CL"/>
              </w:rPr>
              <w:t>La Tercera.</w:t>
            </w:r>
          </w:p>
        </w:tc>
        <w:tc>
          <w:tcPr>
            <w:tcW w:w="1059" w:type="dxa"/>
          </w:tcPr>
          <w:p w14:paraId="20C321EA" w14:textId="24C1652E" w:rsidR="003D6BDC" w:rsidRPr="003D6BDC" w:rsidRDefault="003D6BDC" w:rsidP="003D6BDC">
            <w:pPr>
              <w:jc w:val="center"/>
              <w:rPr>
                <w:rFonts w:asciiTheme="majorHAnsi" w:eastAsia="Calibri" w:hAnsiTheme="majorHAnsi" w:cstheme="majorHAnsi"/>
                <w:iCs/>
                <w:color w:val="222222"/>
                <w:sz w:val="20"/>
                <w:szCs w:val="20"/>
                <w:highlight w:val="white"/>
                <w:lang w:val="es-ES"/>
              </w:rPr>
            </w:pPr>
            <w:r>
              <w:rPr>
                <w:rFonts w:asciiTheme="majorHAnsi" w:eastAsia="Calibri" w:hAnsiTheme="majorHAnsi" w:cstheme="majorHAnsi"/>
                <w:iCs/>
                <w:noProof/>
                <w:color w:val="222222"/>
                <w:sz w:val="20"/>
                <w:szCs w:val="20"/>
                <w:lang w:val="es-ES"/>
              </w:rPr>
              <w:drawing>
                <wp:inline distT="0" distB="0" distL="0" distR="0" wp14:anchorId="2A5365F6" wp14:editId="4F8D6F69">
                  <wp:extent cx="300038" cy="346043"/>
                  <wp:effectExtent l="0" t="0" r="5080" b="0"/>
                  <wp:docPr id="1634504084" name="Picture 28"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9538" name="Picture 28" descr="A red and black logo&#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08435" cy="355728"/>
                          </a:xfrm>
                          <a:prstGeom prst="rect">
                            <a:avLst/>
                          </a:prstGeom>
                        </pic:spPr>
                      </pic:pic>
                    </a:graphicData>
                  </a:graphic>
                </wp:inline>
              </w:drawing>
            </w:r>
          </w:p>
        </w:tc>
      </w:tr>
      <w:tr w:rsidR="003D6BDC" w:rsidRPr="003D6BDC" w14:paraId="59612B77" w14:textId="77777777" w:rsidTr="003D6BDC">
        <w:tc>
          <w:tcPr>
            <w:tcW w:w="8903" w:type="dxa"/>
          </w:tcPr>
          <w:p w14:paraId="79B92880" w14:textId="5B971F02" w:rsidR="003D6BDC" w:rsidRPr="003D6BDC" w:rsidRDefault="003D6BDC" w:rsidP="003D6BDC">
            <w:pPr>
              <w:ind w:left="720" w:hanging="720"/>
              <w:rPr>
                <w:rFonts w:asciiTheme="majorHAnsi" w:eastAsia="Calibri" w:hAnsiTheme="majorHAnsi" w:cstheme="majorHAnsi"/>
                <w:iCs/>
                <w:color w:val="222222"/>
                <w:sz w:val="20"/>
                <w:szCs w:val="20"/>
                <w:lang w:val="es-CL"/>
              </w:rPr>
            </w:pPr>
            <w:r w:rsidRPr="008F60C9">
              <w:rPr>
                <w:rFonts w:asciiTheme="majorHAnsi" w:eastAsia="Calibri" w:hAnsiTheme="majorHAnsi" w:cstheme="majorHAnsi"/>
                <w:iCs/>
                <w:color w:val="222222"/>
                <w:sz w:val="20"/>
                <w:szCs w:val="20"/>
                <w:highlight w:val="white"/>
                <w:lang w:val="es-CL"/>
              </w:rPr>
              <w:t>Araneda, S. (2021, August 1</w:t>
            </w:r>
            <w:r>
              <w:rPr>
                <w:rFonts w:asciiTheme="majorHAnsi" w:eastAsia="Calibri" w:hAnsiTheme="majorHAnsi" w:cstheme="majorHAnsi"/>
                <w:iCs/>
                <w:color w:val="222222"/>
                <w:sz w:val="20"/>
                <w:szCs w:val="20"/>
                <w:highlight w:val="white"/>
                <w:lang w:val="es-CL"/>
              </w:rPr>
              <w:t>st</w:t>
            </w:r>
            <w:r w:rsidRPr="008F60C9">
              <w:rPr>
                <w:rFonts w:asciiTheme="majorHAnsi" w:eastAsia="Calibri" w:hAnsiTheme="majorHAnsi" w:cstheme="majorHAnsi"/>
                <w:iCs/>
                <w:color w:val="222222"/>
                <w:sz w:val="20"/>
                <w:szCs w:val="20"/>
                <w:highlight w:val="white"/>
                <w:lang w:val="es-CL"/>
              </w:rPr>
              <w:t xml:space="preserve">) </w:t>
            </w:r>
            <w:r w:rsidRPr="008F60C9">
              <w:rPr>
                <w:rFonts w:asciiTheme="majorHAnsi" w:eastAsia="Calibri" w:hAnsiTheme="majorHAnsi" w:cstheme="majorHAnsi"/>
                <w:iCs/>
                <w:color w:val="222222"/>
                <w:sz w:val="20"/>
                <w:szCs w:val="20"/>
                <w:lang w:val="es-CL"/>
              </w:rPr>
              <w:t xml:space="preserve">Los riesgos de la PDT en tiempos de Covid-19. </w:t>
            </w:r>
            <w:r w:rsidRPr="008F60C9">
              <w:rPr>
                <w:rFonts w:asciiTheme="majorHAnsi" w:eastAsia="Calibri" w:hAnsiTheme="majorHAnsi" w:cstheme="majorHAnsi"/>
                <w:i/>
                <w:color w:val="222222"/>
                <w:sz w:val="20"/>
                <w:szCs w:val="20"/>
                <w:lang w:val="es-CL"/>
              </w:rPr>
              <w:t>El Desconcierto.</w:t>
            </w:r>
            <w:r w:rsidRPr="008F60C9">
              <w:rPr>
                <w:rFonts w:asciiTheme="majorHAnsi" w:eastAsia="Calibri" w:hAnsiTheme="majorHAnsi" w:cstheme="majorHAnsi"/>
                <w:iCs/>
                <w:color w:val="222222"/>
                <w:sz w:val="20"/>
                <w:szCs w:val="20"/>
                <w:lang w:val="es-CL"/>
              </w:rPr>
              <w:t xml:space="preserve"> </w:t>
            </w:r>
            <w:hyperlink r:id="rId39" w:history="1">
              <w:r w:rsidRPr="008F60C9">
                <w:rPr>
                  <w:rStyle w:val="Hyperlink"/>
                  <w:rFonts w:asciiTheme="majorHAnsi" w:eastAsia="Calibri" w:hAnsiTheme="majorHAnsi" w:cstheme="majorHAnsi"/>
                  <w:iCs/>
                  <w:sz w:val="20"/>
                  <w:szCs w:val="20"/>
                  <w:lang w:val="es-CL"/>
                </w:rPr>
                <w:t>https://www.eldesconcierto.cl/opinion/2021/01/08/los-riesgos-de-la-prueba-de-transicion-pdt-en-tiempos-de-covid-19.html</w:t>
              </w:r>
            </w:hyperlink>
          </w:p>
        </w:tc>
        <w:tc>
          <w:tcPr>
            <w:tcW w:w="1059" w:type="dxa"/>
          </w:tcPr>
          <w:p w14:paraId="4F53B55A" w14:textId="0EA82563" w:rsidR="003D6BDC" w:rsidRPr="003D6BDC" w:rsidRDefault="003D6BDC" w:rsidP="003D6BDC">
            <w:pPr>
              <w:jc w:val="center"/>
              <w:rPr>
                <w:rFonts w:asciiTheme="majorHAnsi" w:eastAsia="Calibri" w:hAnsiTheme="majorHAnsi" w:cstheme="majorHAnsi"/>
                <w:iCs/>
                <w:color w:val="222222"/>
                <w:sz w:val="20"/>
                <w:szCs w:val="20"/>
                <w:highlight w:val="white"/>
                <w:lang w:val="es-ES"/>
              </w:rPr>
            </w:pPr>
            <w:r>
              <w:rPr>
                <w:rFonts w:asciiTheme="majorHAnsi" w:eastAsia="Calibri" w:hAnsiTheme="majorHAnsi" w:cstheme="majorHAnsi"/>
                <w:iCs/>
                <w:noProof/>
                <w:color w:val="222222"/>
                <w:sz w:val="20"/>
                <w:szCs w:val="20"/>
              </w:rPr>
              <w:drawing>
                <wp:inline distT="0" distB="0" distL="0" distR="0" wp14:anchorId="63AF0754" wp14:editId="4CB8FC7A">
                  <wp:extent cx="438150" cy="438150"/>
                  <wp:effectExtent l="0" t="0" r="0" b="0"/>
                  <wp:docPr id="1775846835" name="Picture 26" descr="A black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31717" name="Picture 26" descr="A black and red logo&#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40976" cy="440976"/>
                          </a:xfrm>
                          <a:prstGeom prst="rect">
                            <a:avLst/>
                          </a:prstGeom>
                        </pic:spPr>
                      </pic:pic>
                    </a:graphicData>
                  </a:graphic>
                </wp:inline>
              </w:drawing>
            </w:r>
          </w:p>
        </w:tc>
      </w:tr>
    </w:tbl>
    <w:p w14:paraId="20E0215F" w14:textId="77777777" w:rsidR="003D6BDC" w:rsidRPr="003D6BDC" w:rsidRDefault="003D6BDC" w:rsidP="00E239AA">
      <w:pPr>
        <w:ind w:left="720" w:hanging="720"/>
        <w:rPr>
          <w:rFonts w:asciiTheme="majorHAnsi" w:eastAsia="Calibri" w:hAnsiTheme="majorHAnsi" w:cstheme="majorHAnsi"/>
          <w:iCs/>
          <w:color w:val="222222"/>
          <w:sz w:val="20"/>
          <w:szCs w:val="20"/>
          <w:highlight w:val="white"/>
          <w:lang w:val="es-ES"/>
        </w:rPr>
      </w:pPr>
    </w:p>
    <w:p w14:paraId="01E0E7C6" w14:textId="77777777" w:rsidR="00E239AA" w:rsidRPr="00BB1487" w:rsidRDefault="00E239AA" w:rsidP="00E239AA">
      <w:pPr>
        <w:rPr>
          <w:rFonts w:ascii="Calibri" w:eastAsia="Calibri" w:hAnsi="Calibri" w:cs="Calibri"/>
          <w:b/>
          <w:sz w:val="32"/>
          <w:szCs w:val="32"/>
        </w:rPr>
      </w:pPr>
      <w:r w:rsidRPr="00BB1487">
        <w:rPr>
          <w:rFonts w:ascii="Calibri" w:eastAsia="Calibri" w:hAnsi="Calibri" w:cs="Calibri"/>
          <w:b/>
          <w:sz w:val="32"/>
          <w:szCs w:val="32"/>
        </w:rPr>
        <w:lastRenderedPageBreak/>
        <w:t>Presentations in Conferences</w:t>
      </w:r>
    </w:p>
    <w:p w14:paraId="2C2835F4" w14:textId="77777777" w:rsidR="00E239AA" w:rsidRDefault="00E239AA" w:rsidP="00E239AA">
      <w:pPr>
        <w:ind w:left="720" w:hanging="720"/>
        <w:rPr>
          <w:rFonts w:asciiTheme="majorHAnsi" w:eastAsia="Calibri" w:hAnsiTheme="majorHAnsi" w:cstheme="majorHAnsi"/>
          <w:sz w:val="22"/>
          <w:szCs w:val="22"/>
        </w:rPr>
      </w:pPr>
    </w:p>
    <w:p w14:paraId="1DAA8CC4" w14:textId="77777777" w:rsidR="00E239AA" w:rsidRDefault="00E239AA" w:rsidP="00E239AA">
      <w:pPr>
        <w:ind w:left="720" w:hanging="720"/>
        <w:rPr>
          <w:rFonts w:asciiTheme="majorHAnsi" w:eastAsia="Calibri" w:hAnsiTheme="majorHAnsi" w:cstheme="majorHAnsi"/>
          <w:b/>
          <w:bCs/>
          <w:iCs/>
          <w:color w:val="222222"/>
          <w:sz w:val="20"/>
          <w:szCs w:val="20"/>
          <w:highlight w:val="white"/>
        </w:rPr>
      </w:pPr>
      <w:r>
        <w:rPr>
          <w:rFonts w:asciiTheme="majorHAnsi" w:eastAsia="Calibri" w:hAnsiTheme="majorHAnsi" w:cstheme="majorHAnsi"/>
          <w:b/>
          <w:bCs/>
          <w:iCs/>
          <w:color w:val="222222"/>
          <w:sz w:val="20"/>
          <w:szCs w:val="20"/>
          <w:highlight w:val="white"/>
        </w:rPr>
        <w:t>Organized Sessions</w:t>
      </w:r>
    </w:p>
    <w:p w14:paraId="32E6EB62" w14:textId="77777777" w:rsidR="00E239AA" w:rsidRDefault="00E239AA" w:rsidP="00E239AA">
      <w:pPr>
        <w:rPr>
          <w:rFonts w:asciiTheme="majorHAnsi" w:eastAsia="Calibri" w:hAnsiTheme="majorHAnsi" w:cstheme="maj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5"/>
        <w:gridCol w:w="2317"/>
      </w:tblGrid>
      <w:tr w:rsidR="00DD058E" w14:paraId="659EBB17" w14:textId="77777777" w:rsidTr="00DD058E">
        <w:tc>
          <w:tcPr>
            <w:tcW w:w="7645" w:type="dxa"/>
          </w:tcPr>
          <w:p w14:paraId="244B416B" w14:textId="77777777" w:rsidR="00DD058E" w:rsidRDefault="00DD058E" w:rsidP="00DD058E">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 xml:space="preserve">Araneda, S., </w:t>
            </w:r>
            <w:r>
              <w:rPr>
                <w:rFonts w:asciiTheme="majorHAnsi" w:eastAsia="Calibri" w:hAnsiTheme="majorHAnsi" w:cstheme="majorHAnsi"/>
                <w:sz w:val="20"/>
                <w:szCs w:val="20"/>
              </w:rPr>
              <w:t>Torres-</w:t>
            </w:r>
            <w:proofErr w:type="spellStart"/>
            <w:r>
              <w:rPr>
                <w:rFonts w:asciiTheme="majorHAnsi" w:eastAsia="Calibri" w:hAnsiTheme="majorHAnsi" w:cstheme="majorHAnsi"/>
                <w:sz w:val="20"/>
                <w:szCs w:val="20"/>
              </w:rPr>
              <w:t>Iribarra</w:t>
            </w:r>
            <w:proofErr w:type="spellEnd"/>
            <w:r>
              <w:rPr>
                <w:rFonts w:asciiTheme="majorHAnsi" w:eastAsia="Calibri" w:hAnsiTheme="majorHAnsi" w:cstheme="majorHAnsi"/>
                <w:sz w:val="20"/>
                <w:szCs w:val="20"/>
              </w:rPr>
              <w:t xml:space="preserve">, D., </w:t>
            </w:r>
            <w:r w:rsidRPr="00BD7681">
              <w:rPr>
                <w:rFonts w:asciiTheme="majorHAnsi" w:eastAsia="Calibri" w:hAnsiTheme="majorHAnsi" w:cstheme="majorHAnsi"/>
                <w:sz w:val="20"/>
                <w:szCs w:val="20"/>
              </w:rPr>
              <w:t>Alarcón-Bustamante</w:t>
            </w:r>
            <w:r>
              <w:rPr>
                <w:rFonts w:asciiTheme="majorHAnsi" w:eastAsia="Calibri" w:hAnsiTheme="majorHAnsi" w:cstheme="majorHAnsi"/>
                <w:sz w:val="20"/>
                <w:szCs w:val="20"/>
              </w:rPr>
              <w:t xml:space="preserve">, E., </w:t>
            </w:r>
            <w:r w:rsidRPr="00BD7681">
              <w:rPr>
                <w:rFonts w:asciiTheme="majorHAnsi" w:eastAsia="Calibri" w:hAnsiTheme="majorHAnsi" w:cstheme="majorHAnsi"/>
                <w:sz w:val="20"/>
                <w:szCs w:val="20"/>
              </w:rPr>
              <w:t>Gonzalez-Wegener</w:t>
            </w:r>
            <w:r>
              <w:rPr>
                <w:rFonts w:asciiTheme="majorHAnsi" w:eastAsia="Calibri" w:hAnsiTheme="majorHAnsi" w:cstheme="majorHAnsi"/>
                <w:sz w:val="20"/>
                <w:szCs w:val="20"/>
              </w:rPr>
              <w:t xml:space="preserve">, X., Gándara, F., Fremer, J. </w:t>
            </w:r>
            <w:r w:rsidRPr="00BB1487">
              <w:rPr>
                <w:rFonts w:asciiTheme="majorHAnsi" w:eastAsia="Calibri" w:hAnsiTheme="majorHAnsi" w:cstheme="majorHAnsi"/>
                <w:sz w:val="20"/>
                <w:szCs w:val="20"/>
              </w:rPr>
              <w:t>(202</w:t>
            </w:r>
            <w:r>
              <w:rPr>
                <w:rFonts w:asciiTheme="majorHAnsi" w:eastAsia="Calibri" w:hAnsiTheme="majorHAnsi" w:cstheme="majorHAnsi"/>
                <w:sz w:val="20"/>
                <w:szCs w:val="20"/>
              </w:rPr>
              <w:t>4</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July</w:t>
            </w:r>
            <w:r w:rsidRPr="00BB1487">
              <w:rPr>
                <w:rFonts w:asciiTheme="majorHAnsi" w:eastAsia="Calibri" w:hAnsiTheme="majorHAnsi" w:cstheme="majorHAnsi"/>
                <w:sz w:val="20"/>
                <w:szCs w:val="20"/>
              </w:rPr>
              <w:t xml:space="preserve">) </w:t>
            </w:r>
            <w:r w:rsidRPr="00F93F57">
              <w:rPr>
                <w:rFonts w:asciiTheme="majorHAnsi" w:eastAsia="Calibri" w:hAnsiTheme="majorHAnsi" w:cstheme="majorHAnsi"/>
                <w:i/>
                <w:sz w:val="20"/>
                <w:szCs w:val="20"/>
              </w:rPr>
              <w:t>College Admission in Chile: Inequity, Social Unrest, and More</w:t>
            </w:r>
            <w:r>
              <w:rPr>
                <w:rFonts w:asciiTheme="majorHAnsi" w:eastAsia="Calibri" w:hAnsiTheme="majorHAnsi" w:cstheme="majorHAnsi"/>
                <w:i/>
                <w:sz w:val="20"/>
                <w:szCs w:val="20"/>
              </w:rPr>
              <w:t xml:space="preserve"> </w:t>
            </w:r>
            <w:r w:rsidRPr="00F93F57">
              <w:rPr>
                <w:rFonts w:asciiTheme="majorHAnsi" w:eastAsia="Calibri" w:hAnsiTheme="majorHAnsi" w:cstheme="majorHAnsi"/>
                <w:i/>
                <w:sz w:val="20"/>
                <w:szCs w:val="20"/>
              </w:rPr>
              <w:t>Testing</w:t>
            </w:r>
            <w:r w:rsidRPr="00BB1487">
              <w:rPr>
                <w:rFonts w:asciiTheme="majorHAnsi" w:eastAsia="Calibri" w:hAnsiTheme="majorHAnsi" w:cstheme="majorHAnsi"/>
                <w:i/>
                <w:sz w:val="20"/>
                <w:szCs w:val="20"/>
              </w:rPr>
              <w:t xml:space="preserve"> </w:t>
            </w:r>
            <w:r w:rsidRPr="00BB1487">
              <w:rPr>
                <w:rFonts w:asciiTheme="majorHAnsi" w:eastAsia="Calibri" w:hAnsiTheme="majorHAnsi" w:cstheme="majorHAnsi"/>
                <w:sz w:val="20"/>
                <w:szCs w:val="20"/>
              </w:rPr>
              <w:t>[</w:t>
            </w:r>
            <w:r>
              <w:rPr>
                <w:rFonts w:asciiTheme="majorHAnsi" w:eastAsia="Calibri" w:hAnsiTheme="majorHAnsi" w:cstheme="majorHAnsi"/>
                <w:sz w:val="20"/>
                <w:szCs w:val="20"/>
              </w:rPr>
              <w:t>Symposium</w:t>
            </w:r>
            <w:r w:rsidRPr="00BB1487">
              <w:rPr>
                <w:rFonts w:asciiTheme="majorHAnsi" w:eastAsia="Calibri" w:hAnsiTheme="majorHAnsi" w:cstheme="majorHAnsi"/>
                <w:sz w:val="20"/>
                <w:szCs w:val="20"/>
              </w:rPr>
              <w:t>]</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International Testing Commission</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bi-</w:t>
            </w:r>
            <w:r w:rsidRPr="00BB1487">
              <w:rPr>
                <w:rFonts w:asciiTheme="majorHAnsi" w:eastAsia="Calibri" w:hAnsiTheme="majorHAnsi" w:cstheme="majorHAnsi"/>
                <w:sz w:val="20"/>
                <w:szCs w:val="20"/>
              </w:rPr>
              <w:t xml:space="preserve">annual meeting, </w:t>
            </w:r>
            <w:r>
              <w:rPr>
                <w:rFonts w:asciiTheme="majorHAnsi" w:eastAsia="Calibri" w:hAnsiTheme="majorHAnsi" w:cstheme="majorHAnsi"/>
                <w:sz w:val="20"/>
                <w:szCs w:val="20"/>
              </w:rPr>
              <w:t>Granada</w:t>
            </w:r>
            <w:r w:rsidRPr="00BB1487">
              <w:rPr>
                <w:rFonts w:asciiTheme="majorHAnsi" w:eastAsia="Calibri" w:hAnsiTheme="majorHAnsi" w:cstheme="majorHAnsi"/>
                <w:sz w:val="20"/>
                <w:szCs w:val="20"/>
              </w:rPr>
              <w:t xml:space="preserve">. </w:t>
            </w:r>
          </w:p>
          <w:p w14:paraId="7A792B52" w14:textId="77777777" w:rsidR="00DD058E" w:rsidRDefault="00DD058E" w:rsidP="00E239AA">
            <w:pPr>
              <w:rPr>
                <w:rFonts w:asciiTheme="majorHAnsi" w:eastAsia="Calibri" w:hAnsiTheme="majorHAnsi" w:cstheme="majorHAnsi"/>
                <w:sz w:val="20"/>
                <w:szCs w:val="20"/>
              </w:rPr>
            </w:pPr>
          </w:p>
        </w:tc>
        <w:tc>
          <w:tcPr>
            <w:tcW w:w="2317" w:type="dxa"/>
          </w:tcPr>
          <w:p w14:paraId="157FDF1B" w14:textId="5CBB4692" w:rsidR="00DD058E" w:rsidRDefault="00DD058E" w:rsidP="00DD058E">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178F3565" wp14:editId="276D5C0C">
                  <wp:extent cx="1067057" cy="585788"/>
                  <wp:effectExtent l="0" t="0" r="0" b="5080"/>
                  <wp:docPr id="417603192" name="Picture 29" descr="A logo of a globe and letter 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03192" name="Picture 29" descr="A logo of a globe and letter t&#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076376" cy="590904"/>
                          </a:xfrm>
                          <a:prstGeom prst="rect">
                            <a:avLst/>
                          </a:prstGeom>
                        </pic:spPr>
                      </pic:pic>
                    </a:graphicData>
                  </a:graphic>
                </wp:inline>
              </w:drawing>
            </w:r>
          </w:p>
        </w:tc>
      </w:tr>
      <w:tr w:rsidR="00DD058E" w14:paraId="2B9CFB90" w14:textId="77777777" w:rsidTr="00DD058E">
        <w:tc>
          <w:tcPr>
            <w:tcW w:w="7645" w:type="dxa"/>
          </w:tcPr>
          <w:p w14:paraId="5090C2DD" w14:textId="77777777" w:rsidR="00DD058E" w:rsidRDefault="00DD058E" w:rsidP="00DD058E">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 xml:space="preserve">Araneda, S., Sarac, M., Beiting-Parrish, M., Valdivia </w:t>
            </w:r>
            <w:proofErr w:type="spellStart"/>
            <w:r w:rsidRPr="00BB1487">
              <w:rPr>
                <w:rFonts w:asciiTheme="majorHAnsi" w:eastAsia="Calibri" w:hAnsiTheme="majorHAnsi" w:cstheme="majorHAnsi"/>
                <w:sz w:val="20"/>
                <w:szCs w:val="20"/>
              </w:rPr>
              <w:t>Medinaceli</w:t>
            </w:r>
            <w:proofErr w:type="spellEnd"/>
            <w:r w:rsidRPr="00BB1487">
              <w:rPr>
                <w:rFonts w:asciiTheme="majorHAnsi" w:eastAsia="Calibri" w:hAnsiTheme="majorHAnsi" w:cstheme="majorHAnsi"/>
                <w:sz w:val="20"/>
                <w:szCs w:val="20"/>
              </w:rPr>
              <w:t>, M. B., Huff, S. &amp; Huff, K. (202</w:t>
            </w:r>
            <w:r>
              <w:rPr>
                <w:rFonts w:asciiTheme="majorHAnsi" w:eastAsia="Calibri" w:hAnsiTheme="majorHAnsi" w:cstheme="majorHAnsi"/>
                <w:sz w:val="20"/>
                <w:szCs w:val="20"/>
              </w:rPr>
              <w:t>3</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April</w:t>
            </w:r>
            <w:r w:rsidRPr="00BB1487">
              <w:rPr>
                <w:rFonts w:asciiTheme="majorHAnsi" w:eastAsia="Calibri" w:hAnsiTheme="majorHAnsi" w:cstheme="majorHAnsi"/>
                <w:sz w:val="20"/>
                <w:szCs w:val="20"/>
              </w:rPr>
              <w:t xml:space="preserve">) </w:t>
            </w:r>
            <w:r w:rsidRPr="00BB1487">
              <w:rPr>
                <w:rFonts w:asciiTheme="majorHAnsi" w:eastAsia="Calibri" w:hAnsiTheme="majorHAnsi" w:cstheme="majorHAnsi"/>
                <w:i/>
                <w:sz w:val="20"/>
                <w:szCs w:val="20"/>
              </w:rPr>
              <w:t xml:space="preserve">GSIC Standards Study Group: Recommendations from Graduate Students for Its New Version </w:t>
            </w:r>
            <w:r w:rsidRPr="00BB1487">
              <w:rPr>
                <w:rFonts w:asciiTheme="majorHAnsi" w:eastAsia="Calibri" w:hAnsiTheme="majorHAnsi" w:cstheme="majorHAnsi"/>
                <w:sz w:val="20"/>
                <w:szCs w:val="20"/>
              </w:rPr>
              <w:t>[Paper Session]</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National Council on Measurement in Education annual meeting, Chicago. </w:t>
            </w:r>
          </w:p>
          <w:p w14:paraId="157C489C" w14:textId="77777777" w:rsidR="00DD058E" w:rsidRDefault="00DD058E" w:rsidP="00E239AA">
            <w:pPr>
              <w:rPr>
                <w:rFonts w:asciiTheme="majorHAnsi" w:eastAsia="Calibri" w:hAnsiTheme="majorHAnsi" w:cstheme="majorHAnsi"/>
                <w:sz w:val="20"/>
                <w:szCs w:val="20"/>
              </w:rPr>
            </w:pPr>
          </w:p>
        </w:tc>
        <w:tc>
          <w:tcPr>
            <w:tcW w:w="2317" w:type="dxa"/>
          </w:tcPr>
          <w:p w14:paraId="5BFA47AF" w14:textId="4FDA8A7C" w:rsidR="00DD058E" w:rsidRDefault="00DD058E" w:rsidP="00DD058E">
            <w:pPr>
              <w:jc w:val="center"/>
              <w:rPr>
                <w:rFonts w:asciiTheme="majorHAnsi" w:eastAsia="Calibri" w:hAnsiTheme="majorHAnsi" w:cstheme="majorHAnsi"/>
                <w:sz w:val="20"/>
                <w:szCs w:val="20"/>
              </w:rPr>
            </w:pPr>
            <w:r>
              <w:rPr>
                <w:rFonts w:asciiTheme="majorHAnsi" w:eastAsia="Calibri" w:hAnsiTheme="majorHAnsi" w:cstheme="majorHAnsi"/>
                <w:b/>
                <w:noProof/>
                <w:sz w:val="20"/>
                <w:szCs w:val="20"/>
              </w:rPr>
              <w:drawing>
                <wp:inline distT="0" distB="0" distL="0" distR="0" wp14:anchorId="0DFFA293" wp14:editId="6E211E6B">
                  <wp:extent cx="1143000" cy="348236"/>
                  <wp:effectExtent l="0" t="0" r="0" b="0"/>
                  <wp:docPr id="14020661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bl>
    <w:p w14:paraId="5B1A54D1" w14:textId="77777777" w:rsidR="00DD058E" w:rsidRDefault="00DD058E" w:rsidP="00E239AA">
      <w:pPr>
        <w:ind w:left="720" w:hanging="720"/>
        <w:rPr>
          <w:rFonts w:asciiTheme="majorHAnsi" w:eastAsia="Calibri" w:hAnsiTheme="majorHAnsi" w:cstheme="majorHAnsi"/>
          <w:sz w:val="20"/>
          <w:szCs w:val="20"/>
        </w:rPr>
      </w:pPr>
    </w:p>
    <w:p w14:paraId="0B1F3436" w14:textId="77777777" w:rsidR="00E239AA" w:rsidRDefault="00E239AA" w:rsidP="00E239AA">
      <w:pPr>
        <w:ind w:left="720" w:hanging="720"/>
        <w:rPr>
          <w:rFonts w:asciiTheme="majorHAnsi" w:eastAsia="Calibri" w:hAnsiTheme="majorHAnsi" w:cstheme="majorHAnsi"/>
          <w:b/>
          <w:bCs/>
          <w:iCs/>
          <w:color w:val="222222"/>
          <w:sz w:val="20"/>
          <w:szCs w:val="20"/>
          <w:highlight w:val="white"/>
        </w:rPr>
      </w:pPr>
      <w:r>
        <w:rPr>
          <w:rFonts w:asciiTheme="majorHAnsi" w:eastAsia="Calibri" w:hAnsiTheme="majorHAnsi" w:cstheme="majorHAnsi"/>
          <w:b/>
          <w:bCs/>
          <w:iCs/>
          <w:color w:val="222222"/>
          <w:sz w:val="20"/>
          <w:szCs w:val="20"/>
          <w:highlight w:val="white"/>
        </w:rPr>
        <w:t>Panel Participation</w:t>
      </w:r>
    </w:p>
    <w:p w14:paraId="4722B097" w14:textId="77777777" w:rsidR="00E239AA" w:rsidRDefault="00E239AA" w:rsidP="00E239AA">
      <w:pPr>
        <w:ind w:left="720" w:hanging="720"/>
        <w:rPr>
          <w:rFonts w:asciiTheme="majorHAnsi" w:eastAsia="Calibri" w:hAnsiTheme="majorHAnsi" w:cstheme="majorHAnsi"/>
          <w:b/>
          <w:bCs/>
          <w:iCs/>
          <w:color w:val="222222"/>
          <w:sz w:val="20"/>
          <w:szCs w:val="20"/>
          <w:highlight w:val="whit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gridCol w:w="2137"/>
      </w:tblGrid>
      <w:tr w:rsidR="00C7550A" w14:paraId="64EBA907" w14:textId="77777777" w:rsidTr="00C7550A">
        <w:tc>
          <w:tcPr>
            <w:tcW w:w="7825" w:type="dxa"/>
          </w:tcPr>
          <w:p w14:paraId="5B3FAA42" w14:textId="77777777" w:rsidR="00C7550A" w:rsidRDefault="00C7550A" w:rsidP="00C7550A">
            <w:pPr>
              <w:ind w:left="720" w:hanging="720"/>
              <w:rPr>
                <w:rFonts w:asciiTheme="majorHAnsi" w:eastAsia="Calibri" w:hAnsiTheme="majorHAnsi" w:cstheme="majorHAnsi"/>
                <w:sz w:val="20"/>
                <w:szCs w:val="20"/>
              </w:rPr>
            </w:pPr>
            <w:r w:rsidRPr="00437EAE">
              <w:rPr>
                <w:rFonts w:asciiTheme="majorHAnsi" w:eastAsia="Calibri" w:hAnsiTheme="majorHAnsi" w:cstheme="majorHAnsi"/>
                <w:sz w:val="20"/>
                <w:szCs w:val="20"/>
              </w:rPr>
              <w:t xml:space="preserve">Drane, W., Quesen, S., Araneda, S., Olson, J. </w:t>
            </w:r>
            <w:r w:rsidRPr="00BB1487">
              <w:rPr>
                <w:rFonts w:asciiTheme="majorHAnsi" w:eastAsia="Calibri" w:hAnsiTheme="majorHAnsi" w:cstheme="majorHAnsi"/>
                <w:sz w:val="20"/>
                <w:szCs w:val="20"/>
              </w:rPr>
              <w:t>(202</w:t>
            </w:r>
            <w:r>
              <w:rPr>
                <w:rFonts w:asciiTheme="majorHAnsi" w:eastAsia="Calibri" w:hAnsiTheme="majorHAnsi" w:cstheme="majorHAnsi"/>
                <w:sz w:val="20"/>
                <w:szCs w:val="20"/>
              </w:rPr>
              <w:t>4</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October</w:t>
            </w:r>
            <w:r w:rsidRPr="00BB1487">
              <w:rPr>
                <w:rFonts w:asciiTheme="majorHAnsi" w:eastAsia="Calibri" w:hAnsiTheme="majorHAnsi" w:cstheme="majorHAnsi"/>
                <w:sz w:val="20"/>
                <w:szCs w:val="20"/>
              </w:rPr>
              <w:t xml:space="preserve">) </w:t>
            </w:r>
            <w:r w:rsidRPr="00437EAE">
              <w:rPr>
                <w:rFonts w:asciiTheme="majorHAnsi" w:eastAsia="Calibri" w:hAnsiTheme="majorHAnsi" w:cstheme="majorHAnsi"/>
                <w:i/>
                <w:sz w:val="20"/>
                <w:szCs w:val="20"/>
              </w:rPr>
              <w:t xml:space="preserve">Use of Generative AI in Secure Item Development for State Assessment Programs: Recommendations for Future Implementation by States </w:t>
            </w:r>
            <w:r w:rsidRPr="00BB1487">
              <w:rPr>
                <w:rFonts w:asciiTheme="majorHAnsi" w:eastAsia="Calibri" w:hAnsiTheme="majorHAnsi" w:cstheme="majorHAnsi"/>
                <w:sz w:val="20"/>
                <w:szCs w:val="20"/>
              </w:rPr>
              <w:t>[</w:t>
            </w:r>
            <w:r w:rsidRPr="00437EAE">
              <w:rPr>
                <w:rFonts w:asciiTheme="majorHAnsi" w:eastAsia="Calibri" w:hAnsiTheme="majorHAnsi" w:cstheme="majorHAnsi"/>
                <w:sz w:val="20"/>
                <w:szCs w:val="20"/>
              </w:rPr>
              <w:t>Panel Presentation</w:t>
            </w:r>
            <w:r w:rsidRPr="00BB1487">
              <w:rPr>
                <w:rFonts w:asciiTheme="majorHAnsi" w:eastAsia="Calibri" w:hAnsiTheme="majorHAnsi" w:cstheme="majorHAnsi"/>
                <w:sz w:val="20"/>
                <w:szCs w:val="20"/>
              </w:rPr>
              <w:t>]</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Conference on Test Security</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Salt Lake City</w:t>
            </w:r>
            <w:r w:rsidRPr="00BB1487">
              <w:rPr>
                <w:rFonts w:asciiTheme="majorHAnsi" w:eastAsia="Calibri" w:hAnsiTheme="majorHAnsi" w:cstheme="majorHAnsi"/>
                <w:sz w:val="20"/>
                <w:szCs w:val="20"/>
              </w:rPr>
              <w:t xml:space="preserve">. </w:t>
            </w:r>
          </w:p>
          <w:p w14:paraId="0C0061F5" w14:textId="77777777" w:rsidR="00C7550A" w:rsidRDefault="00C7550A" w:rsidP="00E239AA">
            <w:pPr>
              <w:rPr>
                <w:rFonts w:asciiTheme="majorHAnsi" w:eastAsia="Calibri" w:hAnsiTheme="majorHAnsi" w:cstheme="majorHAnsi"/>
                <w:sz w:val="20"/>
                <w:szCs w:val="20"/>
              </w:rPr>
            </w:pPr>
          </w:p>
        </w:tc>
        <w:tc>
          <w:tcPr>
            <w:tcW w:w="2137" w:type="dxa"/>
          </w:tcPr>
          <w:p w14:paraId="05BAA8D5" w14:textId="2389081D" w:rsidR="00C7550A" w:rsidRDefault="00C7550A" w:rsidP="00C7550A">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5B090924" wp14:editId="11B0F5D2">
                  <wp:extent cx="1085126" cy="642937"/>
                  <wp:effectExtent l="0" t="0" r="1270" b="5080"/>
                  <wp:docPr id="1829059482" name="Picture 30"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59482" name="Picture 30" descr="A close-up of a logo&#10;&#10;Description automatically generated"/>
                          <pic:cNvPicPr/>
                        </pic:nvPicPr>
                        <pic:blipFill rotWithShape="1">
                          <a:blip r:embed="rId41">
                            <a:extLst>
                              <a:ext uri="{28A0092B-C50C-407E-A947-70E740481C1C}">
                                <a14:useLocalDpi xmlns:a14="http://schemas.microsoft.com/office/drawing/2010/main" val="0"/>
                              </a:ext>
                            </a:extLst>
                          </a:blip>
                          <a:srcRect t="16500" b="24250"/>
                          <a:stretch/>
                        </pic:blipFill>
                        <pic:spPr bwMode="auto">
                          <a:xfrm>
                            <a:off x="0" y="0"/>
                            <a:ext cx="1088510" cy="644942"/>
                          </a:xfrm>
                          <a:prstGeom prst="rect">
                            <a:avLst/>
                          </a:prstGeom>
                          <a:ln>
                            <a:noFill/>
                          </a:ln>
                          <a:extLst>
                            <a:ext uri="{53640926-AAD7-44D8-BBD7-CCE9431645EC}">
                              <a14:shadowObscured xmlns:a14="http://schemas.microsoft.com/office/drawing/2010/main"/>
                            </a:ext>
                          </a:extLst>
                        </pic:spPr>
                      </pic:pic>
                    </a:graphicData>
                  </a:graphic>
                </wp:inline>
              </w:drawing>
            </w:r>
          </w:p>
        </w:tc>
      </w:tr>
      <w:tr w:rsidR="0057629B" w14:paraId="25711F67" w14:textId="77777777" w:rsidTr="00C7550A">
        <w:tc>
          <w:tcPr>
            <w:tcW w:w="7825" w:type="dxa"/>
          </w:tcPr>
          <w:p w14:paraId="5455DE72" w14:textId="2B3BA50D" w:rsidR="0057629B" w:rsidRPr="0057629B" w:rsidRDefault="0057629B" w:rsidP="00C7550A">
            <w:pPr>
              <w:ind w:left="720" w:hanging="720"/>
              <w:rPr>
                <w:rFonts w:asciiTheme="majorHAnsi" w:eastAsia="Calibri" w:hAnsiTheme="majorHAnsi" w:cstheme="majorHAnsi"/>
                <w:sz w:val="20"/>
                <w:szCs w:val="20"/>
              </w:rPr>
            </w:pPr>
            <w:r w:rsidRPr="0057629B">
              <w:rPr>
                <w:rFonts w:asciiTheme="majorHAnsi" w:eastAsia="Calibri" w:hAnsiTheme="majorHAnsi" w:cstheme="majorHAnsi"/>
                <w:sz w:val="20"/>
                <w:szCs w:val="20"/>
              </w:rPr>
              <w:t xml:space="preserve">Chakraborty, R., &amp; Jackson, J. A. (Chairs). (2023, April). </w:t>
            </w:r>
            <w:r w:rsidRPr="0057629B">
              <w:rPr>
                <w:rFonts w:asciiTheme="majorHAnsi" w:eastAsia="Calibri" w:hAnsiTheme="majorHAnsi" w:cstheme="majorHAnsi"/>
                <w:i/>
                <w:iCs/>
                <w:sz w:val="20"/>
                <w:szCs w:val="20"/>
              </w:rPr>
              <w:t>Navigating job opportunities and preparing for job markets: Let's get ready together</w:t>
            </w:r>
            <w:r w:rsidRPr="0057629B">
              <w:rPr>
                <w:rFonts w:asciiTheme="majorHAnsi" w:eastAsia="Calibri" w:hAnsiTheme="majorHAnsi" w:cstheme="majorHAnsi"/>
                <w:sz w:val="20"/>
                <w:szCs w:val="20"/>
              </w:rPr>
              <w:t xml:space="preserve"> [Panel discussion]. Graduate Student Council Division D Fireside Chat, AERA 2023 Annual Meeting, InterContinental Chicago Magnificent Mile, Chicago, IL. Panelists: Boyd, B., Van Orman, D. S. J., Riley-Lepo, E., Araneda, S., &amp; Choiseul-Praslin, B. D.</w:t>
            </w:r>
          </w:p>
        </w:tc>
        <w:tc>
          <w:tcPr>
            <w:tcW w:w="2137" w:type="dxa"/>
          </w:tcPr>
          <w:p w14:paraId="7D4399D3" w14:textId="5172BF76" w:rsidR="0057629B" w:rsidRDefault="0057629B" w:rsidP="00C7550A">
            <w:pPr>
              <w:jc w:val="center"/>
              <w:rPr>
                <w:rFonts w:asciiTheme="majorHAnsi" w:eastAsia="Calibri" w:hAnsiTheme="majorHAnsi" w:cstheme="majorHAnsi"/>
                <w:noProof/>
                <w:sz w:val="20"/>
                <w:szCs w:val="20"/>
              </w:rPr>
            </w:pPr>
            <w:r>
              <w:rPr>
                <w:rFonts w:asciiTheme="majorHAnsi" w:eastAsia="Calibri" w:hAnsiTheme="majorHAnsi" w:cstheme="majorHAnsi"/>
                <w:noProof/>
                <w:sz w:val="20"/>
                <w:szCs w:val="20"/>
              </w:rPr>
              <w:drawing>
                <wp:inline distT="0" distB="0" distL="0" distR="0" wp14:anchorId="3A27EE08" wp14:editId="1B8256C2">
                  <wp:extent cx="1151136" cy="506688"/>
                  <wp:effectExtent l="0" t="0" r="0" b="0"/>
                  <wp:docPr id="130105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57113" name="Picture 1301057113"/>
                          <pic:cNvPicPr/>
                        </pic:nvPicPr>
                        <pic:blipFill rotWithShape="1">
                          <a:blip r:embed="rId42">
                            <a:extLst>
                              <a:ext uri="{28A0092B-C50C-407E-A947-70E740481C1C}">
                                <a14:useLocalDpi xmlns:a14="http://schemas.microsoft.com/office/drawing/2010/main" val="0"/>
                              </a:ext>
                            </a:extLst>
                          </a:blip>
                          <a:srcRect t="30809" b="25174"/>
                          <a:stretch/>
                        </pic:blipFill>
                        <pic:spPr bwMode="auto">
                          <a:xfrm>
                            <a:off x="0" y="0"/>
                            <a:ext cx="1163275" cy="512031"/>
                          </a:xfrm>
                          <a:prstGeom prst="rect">
                            <a:avLst/>
                          </a:prstGeom>
                          <a:ln>
                            <a:noFill/>
                          </a:ln>
                          <a:extLst>
                            <a:ext uri="{53640926-AAD7-44D8-BBD7-CCE9431645EC}">
                              <a14:shadowObscured xmlns:a14="http://schemas.microsoft.com/office/drawing/2010/main"/>
                            </a:ext>
                          </a:extLst>
                        </pic:spPr>
                      </pic:pic>
                    </a:graphicData>
                  </a:graphic>
                </wp:inline>
              </w:drawing>
            </w:r>
          </w:p>
        </w:tc>
      </w:tr>
    </w:tbl>
    <w:p w14:paraId="03BD0489" w14:textId="77777777" w:rsidR="00E239AA" w:rsidRDefault="00E239AA" w:rsidP="00E239AA">
      <w:pPr>
        <w:rPr>
          <w:rFonts w:asciiTheme="majorHAnsi" w:eastAsia="Calibri" w:hAnsiTheme="majorHAnsi" w:cstheme="majorHAnsi"/>
          <w:sz w:val="20"/>
          <w:szCs w:val="20"/>
        </w:rPr>
      </w:pPr>
    </w:p>
    <w:p w14:paraId="0563AB21" w14:textId="77777777" w:rsidR="00E239AA" w:rsidRDefault="00E239AA" w:rsidP="00E239AA">
      <w:pPr>
        <w:ind w:left="720" w:hanging="720"/>
        <w:rPr>
          <w:rFonts w:asciiTheme="majorHAnsi" w:eastAsia="Calibri" w:hAnsiTheme="majorHAnsi" w:cstheme="majorHAnsi"/>
          <w:b/>
          <w:bCs/>
          <w:iCs/>
          <w:color w:val="222222"/>
          <w:sz w:val="20"/>
          <w:szCs w:val="20"/>
          <w:highlight w:val="white"/>
        </w:rPr>
      </w:pPr>
      <w:r>
        <w:rPr>
          <w:rFonts w:asciiTheme="majorHAnsi" w:eastAsia="Calibri" w:hAnsiTheme="majorHAnsi" w:cstheme="majorHAnsi"/>
          <w:b/>
          <w:bCs/>
          <w:iCs/>
          <w:color w:val="222222"/>
          <w:sz w:val="20"/>
          <w:szCs w:val="20"/>
          <w:highlight w:val="white"/>
        </w:rPr>
        <w:t>Individual Presentations</w:t>
      </w:r>
    </w:p>
    <w:p w14:paraId="3EC622B2" w14:textId="77777777" w:rsidR="00604B04" w:rsidRDefault="00604B04" w:rsidP="00604B04">
      <w:pPr>
        <w:rPr>
          <w:rFonts w:asciiTheme="majorHAnsi" w:eastAsia="Calibri" w:hAnsiTheme="majorHAnsi" w:cstheme="maj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gridCol w:w="2137"/>
      </w:tblGrid>
      <w:tr w:rsidR="00604B04" w14:paraId="41A32983" w14:textId="77777777" w:rsidTr="00604B04">
        <w:tc>
          <w:tcPr>
            <w:tcW w:w="7825" w:type="dxa"/>
          </w:tcPr>
          <w:p w14:paraId="6547EAC6" w14:textId="77777777" w:rsidR="00604B04" w:rsidRDefault="00604B04" w:rsidP="00604B04">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 xml:space="preserve">Araneda, S. (2024, </w:t>
            </w:r>
            <w:r>
              <w:rPr>
                <w:rFonts w:asciiTheme="majorHAnsi" w:eastAsia="Calibri" w:hAnsiTheme="majorHAnsi" w:cstheme="majorHAnsi"/>
                <w:sz w:val="20"/>
                <w:szCs w:val="20"/>
              </w:rPr>
              <w:t>October</w:t>
            </w:r>
            <w:r w:rsidRPr="00BB1487">
              <w:rPr>
                <w:rFonts w:asciiTheme="majorHAnsi" w:eastAsia="Calibri" w:hAnsiTheme="majorHAnsi" w:cstheme="majorHAnsi"/>
                <w:sz w:val="20"/>
                <w:szCs w:val="20"/>
              </w:rPr>
              <w:t xml:space="preserve">) </w:t>
            </w:r>
            <w:r w:rsidRPr="00437EAE">
              <w:rPr>
                <w:rFonts w:asciiTheme="majorHAnsi" w:eastAsia="Calibri" w:hAnsiTheme="majorHAnsi" w:cstheme="majorHAnsi"/>
                <w:i/>
                <w:iCs/>
                <w:sz w:val="20"/>
                <w:szCs w:val="20"/>
              </w:rPr>
              <w:t>Score-Difference-at-Risk (</w:t>
            </w:r>
            <w:proofErr w:type="spellStart"/>
            <w:r w:rsidRPr="00437EAE">
              <w:rPr>
                <w:rFonts w:asciiTheme="majorHAnsi" w:eastAsia="Calibri" w:hAnsiTheme="majorHAnsi" w:cstheme="majorHAnsi"/>
                <w:i/>
                <w:iCs/>
                <w:sz w:val="20"/>
                <w:szCs w:val="20"/>
              </w:rPr>
              <w:t>SDaR</w:t>
            </w:r>
            <w:proofErr w:type="spellEnd"/>
            <w:r w:rsidRPr="00437EAE">
              <w:rPr>
                <w:rFonts w:asciiTheme="majorHAnsi" w:eastAsia="Calibri" w:hAnsiTheme="majorHAnsi" w:cstheme="majorHAnsi"/>
                <w:i/>
                <w:iCs/>
                <w:sz w:val="20"/>
                <w:szCs w:val="20"/>
              </w:rPr>
              <w:t>): Using Risk Metrics to Anticipate the</w:t>
            </w:r>
            <w:r>
              <w:rPr>
                <w:rFonts w:asciiTheme="majorHAnsi" w:eastAsia="Calibri" w:hAnsiTheme="majorHAnsi" w:cstheme="majorHAnsi"/>
                <w:i/>
                <w:iCs/>
                <w:sz w:val="20"/>
                <w:szCs w:val="20"/>
              </w:rPr>
              <w:t xml:space="preserve"> </w:t>
            </w:r>
            <w:r w:rsidRPr="00437EAE">
              <w:rPr>
                <w:rFonts w:asciiTheme="majorHAnsi" w:eastAsia="Calibri" w:hAnsiTheme="majorHAnsi" w:cstheme="majorHAnsi"/>
                <w:i/>
                <w:iCs/>
                <w:sz w:val="20"/>
                <w:szCs w:val="20"/>
              </w:rPr>
              <w:t>Impact of Test Security Breaches</w:t>
            </w:r>
            <w:r>
              <w:rPr>
                <w:rFonts w:asciiTheme="majorHAnsi" w:eastAsia="Calibri" w:hAnsiTheme="majorHAnsi" w:cstheme="majorHAnsi"/>
                <w:i/>
                <w:iCs/>
                <w:sz w:val="20"/>
                <w:szCs w:val="20"/>
              </w:rPr>
              <w:t>.</w:t>
            </w:r>
            <w:r w:rsidRPr="00437EAE">
              <w:rPr>
                <w:rFonts w:asciiTheme="majorHAnsi" w:eastAsia="Calibri" w:hAnsiTheme="majorHAnsi" w:cstheme="majorHAnsi"/>
                <w:i/>
                <w:iCs/>
                <w:sz w:val="20"/>
                <w:szCs w:val="20"/>
                <w:highlight w:val="white"/>
              </w:rPr>
              <w:t xml:space="preserve"> </w:t>
            </w:r>
            <w:r w:rsidRPr="00BB1487">
              <w:rPr>
                <w:rFonts w:asciiTheme="majorHAnsi" w:eastAsia="Calibri" w:hAnsiTheme="majorHAnsi" w:cstheme="majorHAnsi"/>
                <w:sz w:val="20"/>
                <w:szCs w:val="20"/>
                <w:highlight w:val="white"/>
              </w:rPr>
              <w:t>[Presentation]</w:t>
            </w:r>
            <w:r w:rsidRPr="00BB1487">
              <w:rPr>
                <w:rFonts w:asciiTheme="majorHAnsi" w:eastAsia="Calibri" w:hAnsiTheme="majorHAnsi" w:cstheme="majorHAnsi"/>
                <w:i/>
                <w:sz w:val="20"/>
                <w:szCs w:val="20"/>
              </w:rPr>
              <w:t xml:space="preserve">. </w:t>
            </w:r>
            <w:r>
              <w:rPr>
                <w:rFonts w:asciiTheme="majorHAnsi" w:eastAsia="Calibri" w:hAnsiTheme="majorHAnsi" w:cstheme="majorHAnsi"/>
                <w:sz w:val="20"/>
                <w:szCs w:val="20"/>
              </w:rPr>
              <w:t>Conference on Test Security</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Salt Lake City</w:t>
            </w:r>
            <w:r w:rsidRPr="00BB1487">
              <w:rPr>
                <w:rFonts w:asciiTheme="majorHAnsi" w:eastAsia="Calibri" w:hAnsiTheme="majorHAnsi" w:cstheme="majorHAnsi"/>
                <w:sz w:val="20"/>
                <w:szCs w:val="20"/>
              </w:rPr>
              <w:t xml:space="preserve">. </w:t>
            </w:r>
          </w:p>
          <w:p w14:paraId="651CA601" w14:textId="77777777" w:rsidR="00604B04" w:rsidRDefault="00604B04" w:rsidP="00E239AA">
            <w:pPr>
              <w:rPr>
                <w:rFonts w:asciiTheme="majorHAnsi" w:eastAsia="Calibri" w:hAnsiTheme="majorHAnsi" w:cstheme="majorHAnsi"/>
                <w:sz w:val="20"/>
                <w:szCs w:val="20"/>
              </w:rPr>
            </w:pPr>
          </w:p>
        </w:tc>
        <w:tc>
          <w:tcPr>
            <w:tcW w:w="2137" w:type="dxa"/>
          </w:tcPr>
          <w:p w14:paraId="17195373" w14:textId="0B8A419D" w:rsidR="00604B04" w:rsidRDefault="00604B04" w:rsidP="00604B04">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5203DA95" wp14:editId="78E568F5">
                  <wp:extent cx="1085126" cy="642937"/>
                  <wp:effectExtent l="0" t="0" r="1270" b="5080"/>
                  <wp:docPr id="1143926654" name="Picture 30"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59482" name="Picture 30" descr="A close-up of a logo&#10;&#10;Description automatically generated"/>
                          <pic:cNvPicPr/>
                        </pic:nvPicPr>
                        <pic:blipFill rotWithShape="1">
                          <a:blip r:embed="rId41">
                            <a:extLst>
                              <a:ext uri="{28A0092B-C50C-407E-A947-70E740481C1C}">
                                <a14:useLocalDpi xmlns:a14="http://schemas.microsoft.com/office/drawing/2010/main" val="0"/>
                              </a:ext>
                            </a:extLst>
                          </a:blip>
                          <a:srcRect t="16500" b="24250"/>
                          <a:stretch/>
                        </pic:blipFill>
                        <pic:spPr bwMode="auto">
                          <a:xfrm>
                            <a:off x="0" y="0"/>
                            <a:ext cx="1088510" cy="644942"/>
                          </a:xfrm>
                          <a:prstGeom prst="rect">
                            <a:avLst/>
                          </a:prstGeom>
                          <a:ln>
                            <a:noFill/>
                          </a:ln>
                          <a:extLst>
                            <a:ext uri="{53640926-AAD7-44D8-BBD7-CCE9431645EC}">
                              <a14:shadowObscured xmlns:a14="http://schemas.microsoft.com/office/drawing/2010/main"/>
                            </a:ext>
                          </a:extLst>
                        </pic:spPr>
                      </pic:pic>
                    </a:graphicData>
                  </a:graphic>
                </wp:inline>
              </w:drawing>
            </w:r>
          </w:p>
        </w:tc>
      </w:tr>
      <w:tr w:rsidR="00604B04" w14:paraId="3AEEF6FB" w14:textId="77777777" w:rsidTr="00604B04">
        <w:tc>
          <w:tcPr>
            <w:tcW w:w="7825" w:type="dxa"/>
          </w:tcPr>
          <w:p w14:paraId="01842957" w14:textId="77777777" w:rsidR="00604B04" w:rsidRPr="00BB1487" w:rsidRDefault="00604B04" w:rsidP="00604B04">
            <w:pPr>
              <w:ind w:left="720" w:hanging="720"/>
              <w:rPr>
                <w:rFonts w:asciiTheme="majorHAnsi" w:eastAsia="Calibri" w:hAnsiTheme="majorHAnsi" w:cstheme="majorHAnsi"/>
                <w:iCs/>
                <w:sz w:val="20"/>
                <w:szCs w:val="20"/>
              </w:rPr>
            </w:pPr>
            <w:r w:rsidRPr="00D26059">
              <w:rPr>
                <w:rFonts w:asciiTheme="majorHAnsi" w:eastAsia="Calibri" w:hAnsiTheme="majorHAnsi" w:cstheme="majorHAnsi"/>
                <w:sz w:val="20"/>
                <w:szCs w:val="20"/>
              </w:rPr>
              <w:t>Araneda, S., Colvin, K., O’Donnell, F., Padellaro, F.,</w:t>
            </w:r>
            <w:r>
              <w:rPr>
                <w:rFonts w:asciiTheme="majorHAnsi" w:eastAsia="Calibri" w:hAnsiTheme="majorHAnsi" w:cstheme="majorHAnsi"/>
                <w:sz w:val="20"/>
                <w:szCs w:val="20"/>
              </w:rPr>
              <w:t xml:space="preserve"> Wells, C.</w:t>
            </w:r>
            <w:r w:rsidRPr="00D26059">
              <w:rPr>
                <w:rFonts w:asciiTheme="majorHAnsi" w:eastAsia="Calibri" w:hAnsiTheme="majorHAnsi" w:cstheme="majorHAnsi"/>
                <w:sz w:val="20"/>
                <w:szCs w:val="20"/>
              </w:rPr>
              <w:t xml:space="preserve"> </w:t>
            </w:r>
            <w:r w:rsidRPr="00BB1487">
              <w:rPr>
                <w:rFonts w:asciiTheme="majorHAnsi" w:eastAsia="Calibri" w:hAnsiTheme="majorHAnsi" w:cstheme="majorHAnsi"/>
                <w:sz w:val="20"/>
                <w:szCs w:val="20"/>
              </w:rPr>
              <w:t xml:space="preserve">(2024, </w:t>
            </w:r>
            <w:r>
              <w:rPr>
                <w:rFonts w:asciiTheme="majorHAnsi" w:eastAsia="Calibri" w:hAnsiTheme="majorHAnsi" w:cstheme="majorHAnsi"/>
                <w:sz w:val="20"/>
                <w:szCs w:val="20"/>
              </w:rPr>
              <w:t>October</w:t>
            </w:r>
            <w:r w:rsidRPr="00BB1487">
              <w:rPr>
                <w:rFonts w:asciiTheme="majorHAnsi" w:eastAsia="Calibri" w:hAnsiTheme="majorHAnsi" w:cstheme="majorHAnsi"/>
                <w:sz w:val="20"/>
                <w:szCs w:val="20"/>
              </w:rPr>
              <w:t xml:space="preserve">) </w:t>
            </w:r>
            <w:r w:rsidRPr="00D26059">
              <w:rPr>
                <w:rFonts w:asciiTheme="majorHAnsi" w:eastAsia="Calibri" w:hAnsiTheme="majorHAnsi" w:cstheme="majorHAnsi"/>
                <w:i/>
                <w:iCs/>
                <w:sz w:val="20"/>
                <w:szCs w:val="20"/>
              </w:rPr>
              <w:t>Prompt Engineering for Binary Response Item Generation Using ChatGPT</w:t>
            </w:r>
            <w:r w:rsidRPr="00BB1487">
              <w:rPr>
                <w:rFonts w:asciiTheme="majorHAnsi" w:eastAsia="Calibri" w:hAnsiTheme="majorHAnsi" w:cstheme="majorHAnsi"/>
                <w:i/>
                <w:iCs/>
                <w:sz w:val="20"/>
                <w:szCs w:val="20"/>
              </w:rPr>
              <w:t xml:space="preserve">. </w:t>
            </w:r>
            <w:r w:rsidRPr="00BB1487">
              <w:rPr>
                <w:rFonts w:asciiTheme="majorHAnsi" w:eastAsia="Calibri" w:hAnsiTheme="majorHAnsi" w:cstheme="majorHAnsi"/>
                <w:sz w:val="20"/>
                <w:szCs w:val="20"/>
                <w:highlight w:val="white"/>
              </w:rPr>
              <w:t>[Presentation]</w:t>
            </w:r>
            <w:r w:rsidRPr="00BB1487">
              <w:rPr>
                <w:rFonts w:asciiTheme="majorHAnsi" w:eastAsia="Calibri" w:hAnsiTheme="majorHAnsi" w:cstheme="majorHAnsi"/>
                <w:i/>
                <w:sz w:val="20"/>
                <w:szCs w:val="20"/>
              </w:rPr>
              <w:t xml:space="preserve">. </w:t>
            </w:r>
            <w:r>
              <w:rPr>
                <w:rFonts w:asciiTheme="majorHAnsi" w:eastAsia="Calibri" w:hAnsiTheme="majorHAnsi" w:cstheme="majorHAnsi"/>
                <w:iCs/>
                <w:sz w:val="20"/>
                <w:szCs w:val="20"/>
              </w:rPr>
              <w:t>Northeastern Educational Research Association Annual Meeting,</w:t>
            </w:r>
            <w:r w:rsidRPr="00BB1487">
              <w:rPr>
                <w:rFonts w:asciiTheme="majorHAnsi" w:eastAsia="Calibri" w:hAnsiTheme="majorHAnsi" w:cstheme="majorHAnsi"/>
                <w:iCs/>
                <w:sz w:val="20"/>
                <w:szCs w:val="20"/>
              </w:rPr>
              <w:t xml:space="preserve"> </w:t>
            </w:r>
            <w:r>
              <w:rPr>
                <w:rFonts w:asciiTheme="majorHAnsi" w:eastAsia="Calibri" w:hAnsiTheme="majorHAnsi" w:cstheme="majorHAnsi"/>
                <w:iCs/>
                <w:sz w:val="20"/>
                <w:szCs w:val="20"/>
              </w:rPr>
              <w:t>Trumbull</w:t>
            </w:r>
            <w:r w:rsidRPr="00BB1487">
              <w:rPr>
                <w:rFonts w:asciiTheme="majorHAnsi" w:eastAsia="Calibri" w:hAnsiTheme="majorHAnsi" w:cstheme="majorHAnsi"/>
                <w:iCs/>
                <w:sz w:val="20"/>
                <w:szCs w:val="20"/>
              </w:rPr>
              <w:t>.</w:t>
            </w:r>
          </w:p>
          <w:p w14:paraId="2B7C4C0D" w14:textId="77777777" w:rsidR="00604B04" w:rsidRDefault="00604B04" w:rsidP="00E239AA">
            <w:pPr>
              <w:rPr>
                <w:rFonts w:asciiTheme="majorHAnsi" w:eastAsia="Calibri" w:hAnsiTheme="majorHAnsi" w:cstheme="majorHAnsi"/>
                <w:sz w:val="20"/>
                <w:szCs w:val="20"/>
              </w:rPr>
            </w:pPr>
          </w:p>
        </w:tc>
        <w:tc>
          <w:tcPr>
            <w:tcW w:w="2137" w:type="dxa"/>
          </w:tcPr>
          <w:p w14:paraId="5A7E50CF" w14:textId="1DE8A3AB" w:rsidR="00604B04" w:rsidRDefault="00604B04" w:rsidP="00604B04">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00DB9F5B" wp14:editId="64ABEC2F">
                  <wp:extent cx="657225" cy="657225"/>
                  <wp:effectExtent l="0" t="0" r="9525" b="9525"/>
                  <wp:docPr id="1382048257" name="Picture 3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48257" name="Picture 31" descr="A blue and white logo&#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59386" cy="659386"/>
                          </a:xfrm>
                          <a:prstGeom prst="rect">
                            <a:avLst/>
                          </a:prstGeom>
                        </pic:spPr>
                      </pic:pic>
                    </a:graphicData>
                  </a:graphic>
                </wp:inline>
              </w:drawing>
            </w:r>
          </w:p>
        </w:tc>
      </w:tr>
      <w:tr w:rsidR="00604B04" w14:paraId="026EEC5E" w14:textId="77777777" w:rsidTr="00604B04">
        <w:tc>
          <w:tcPr>
            <w:tcW w:w="7825" w:type="dxa"/>
          </w:tcPr>
          <w:p w14:paraId="75F20F34" w14:textId="77777777" w:rsidR="00604B04" w:rsidRPr="00BB1487" w:rsidRDefault="00604B04" w:rsidP="00604B04">
            <w:pPr>
              <w:ind w:left="720" w:hanging="720"/>
              <w:rPr>
                <w:rFonts w:asciiTheme="majorHAnsi" w:eastAsia="Calibri" w:hAnsiTheme="majorHAnsi" w:cstheme="majorHAnsi"/>
                <w:iCs/>
                <w:sz w:val="20"/>
                <w:szCs w:val="20"/>
              </w:rPr>
            </w:pPr>
            <w:r w:rsidRPr="00BB1487">
              <w:rPr>
                <w:rFonts w:asciiTheme="majorHAnsi" w:eastAsia="Calibri" w:hAnsiTheme="majorHAnsi" w:cstheme="majorHAnsi"/>
                <w:sz w:val="20"/>
                <w:szCs w:val="20"/>
              </w:rPr>
              <w:t xml:space="preserve">Araneda, S. (2024, July) </w:t>
            </w:r>
            <w:r w:rsidRPr="00BB1487">
              <w:rPr>
                <w:rFonts w:asciiTheme="majorHAnsi" w:eastAsia="Calibri" w:hAnsiTheme="majorHAnsi" w:cstheme="majorHAnsi"/>
                <w:i/>
                <w:iCs/>
                <w:sz w:val="20"/>
                <w:szCs w:val="20"/>
              </w:rPr>
              <w:t>Score-Difference-at-Risk (</w:t>
            </w:r>
            <w:proofErr w:type="spellStart"/>
            <w:r w:rsidRPr="00BB1487">
              <w:rPr>
                <w:rFonts w:asciiTheme="majorHAnsi" w:eastAsia="Calibri" w:hAnsiTheme="majorHAnsi" w:cstheme="majorHAnsi"/>
                <w:i/>
                <w:iCs/>
                <w:sz w:val="20"/>
                <w:szCs w:val="20"/>
              </w:rPr>
              <w:t>SDaR</w:t>
            </w:r>
            <w:proofErr w:type="spellEnd"/>
            <w:r w:rsidRPr="00BB1487">
              <w:rPr>
                <w:rFonts w:asciiTheme="majorHAnsi" w:eastAsia="Calibri" w:hAnsiTheme="majorHAnsi" w:cstheme="majorHAnsi"/>
                <w:i/>
                <w:iCs/>
                <w:sz w:val="20"/>
                <w:szCs w:val="20"/>
              </w:rPr>
              <w:t xml:space="preserve">): Using risk metrics to anticipate negative impact. </w:t>
            </w:r>
            <w:r w:rsidRPr="00BB1487">
              <w:rPr>
                <w:rFonts w:asciiTheme="majorHAnsi" w:eastAsia="Calibri" w:hAnsiTheme="majorHAnsi" w:cstheme="majorHAnsi"/>
                <w:sz w:val="20"/>
                <w:szCs w:val="20"/>
                <w:highlight w:val="white"/>
              </w:rPr>
              <w:t>[Presentation]</w:t>
            </w:r>
            <w:r w:rsidRPr="00BB1487">
              <w:rPr>
                <w:rFonts w:asciiTheme="majorHAnsi" w:eastAsia="Calibri" w:hAnsiTheme="majorHAnsi" w:cstheme="majorHAnsi"/>
                <w:i/>
                <w:sz w:val="20"/>
                <w:szCs w:val="20"/>
              </w:rPr>
              <w:t xml:space="preserve">. </w:t>
            </w:r>
            <w:r w:rsidRPr="00BB1487">
              <w:rPr>
                <w:rFonts w:asciiTheme="majorHAnsi" w:eastAsia="Calibri" w:hAnsiTheme="majorHAnsi" w:cstheme="majorHAnsi"/>
                <w:iCs/>
                <w:sz w:val="20"/>
                <w:szCs w:val="20"/>
              </w:rPr>
              <w:t>IMPS, Praha.</w:t>
            </w:r>
          </w:p>
          <w:p w14:paraId="7C85D698" w14:textId="77777777" w:rsidR="00604B04" w:rsidRDefault="00604B04" w:rsidP="00E239AA">
            <w:pPr>
              <w:rPr>
                <w:rFonts w:asciiTheme="majorHAnsi" w:eastAsia="Calibri" w:hAnsiTheme="majorHAnsi" w:cstheme="majorHAnsi"/>
                <w:sz w:val="20"/>
                <w:szCs w:val="20"/>
              </w:rPr>
            </w:pPr>
          </w:p>
        </w:tc>
        <w:tc>
          <w:tcPr>
            <w:tcW w:w="2137" w:type="dxa"/>
          </w:tcPr>
          <w:p w14:paraId="35867623" w14:textId="0A39E0F3" w:rsidR="00604B04" w:rsidRDefault="00604B04" w:rsidP="00604B04">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69778877" wp14:editId="74012338">
                  <wp:extent cx="1114425" cy="343648"/>
                  <wp:effectExtent l="0" t="0" r="0" b="0"/>
                  <wp:docPr id="853426535" name="Picture 3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26535" name="Picture 32" descr="A blue and white logo&#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145133" cy="353117"/>
                          </a:xfrm>
                          <a:prstGeom prst="rect">
                            <a:avLst/>
                          </a:prstGeom>
                        </pic:spPr>
                      </pic:pic>
                    </a:graphicData>
                  </a:graphic>
                </wp:inline>
              </w:drawing>
            </w:r>
          </w:p>
        </w:tc>
      </w:tr>
      <w:tr w:rsidR="00604B04" w14:paraId="317677CD" w14:textId="77777777" w:rsidTr="00604B04">
        <w:tc>
          <w:tcPr>
            <w:tcW w:w="7825" w:type="dxa"/>
          </w:tcPr>
          <w:p w14:paraId="4985759A" w14:textId="77777777" w:rsidR="00604B04" w:rsidRPr="00BB1487" w:rsidRDefault="00604B04" w:rsidP="00604B04">
            <w:pPr>
              <w:ind w:left="720" w:hanging="720"/>
              <w:rPr>
                <w:rFonts w:asciiTheme="majorHAnsi" w:eastAsia="Calibri" w:hAnsiTheme="majorHAnsi" w:cstheme="majorHAnsi"/>
                <w:iCs/>
                <w:sz w:val="20"/>
                <w:szCs w:val="20"/>
              </w:rPr>
            </w:pPr>
            <w:r w:rsidRPr="00BB1487">
              <w:rPr>
                <w:rFonts w:asciiTheme="majorHAnsi" w:eastAsia="Calibri" w:hAnsiTheme="majorHAnsi" w:cstheme="majorHAnsi"/>
                <w:sz w:val="20"/>
                <w:szCs w:val="20"/>
              </w:rPr>
              <w:t xml:space="preserve">Foster, C., Weaver, S. &amp; Araneda, S. (2024, July) </w:t>
            </w:r>
            <w:r w:rsidRPr="00BB1487">
              <w:rPr>
                <w:rFonts w:asciiTheme="majorHAnsi" w:eastAsia="Calibri" w:hAnsiTheme="majorHAnsi" w:cstheme="majorHAnsi"/>
                <w:i/>
                <w:iCs/>
                <w:sz w:val="20"/>
                <w:szCs w:val="20"/>
              </w:rPr>
              <w:t xml:space="preserve">Using ChatGPT for Semi-Automatic Generation of Item for Summative Assessment: a Case Study </w:t>
            </w:r>
            <w:r w:rsidRPr="00BB1487">
              <w:rPr>
                <w:rFonts w:asciiTheme="majorHAnsi" w:eastAsia="Calibri" w:hAnsiTheme="majorHAnsi" w:cstheme="majorHAnsi"/>
                <w:sz w:val="20"/>
                <w:szCs w:val="20"/>
                <w:highlight w:val="white"/>
              </w:rPr>
              <w:t>[Presentation]</w:t>
            </w:r>
            <w:r w:rsidRPr="00BB1487">
              <w:rPr>
                <w:rFonts w:asciiTheme="majorHAnsi" w:eastAsia="Calibri" w:hAnsiTheme="majorHAnsi" w:cstheme="majorHAnsi"/>
                <w:i/>
                <w:sz w:val="20"/>
                <w:szCs w:val="20"/>
              </w:rPr>
              <w:t xml:space="preserve">. </w:t>
            </w:r>
            <w:r w:rsidRPr="00BB1487">
              <w:rPr>
                <w:rFonts w:asciiTheme="majorHAnsi" w:eastAsia="Calibri" w:hAnsiTheme="majorHAnsi" w:cstheme="majorHAnsi"/>
                <w:iCs/>
                <w:sz w:val="20"/>
                <w:szCs w:val="20"/>
              </w:rPr>
              <w:t>International Test Commission Bi-Annual Meeting, Granada.</w:t>
            </w:r>
          </w:p>
          <w:p w14:paraId="746E88D8" w14:textId="77777777" w:rsidR="00604B04" w:rsidRDefault="00604B04" w:rsidP="00E239AA">
            <w:pPr>
              <w:rPr>
                <w:rFonts w:asciiTheme="majorHAnsi" w:eastAsia="Calibri" w:hAnsiTheme="majorHAnsi" w:cstheme="majorHAnsi"/>
                <w:sz w:val="20"/>
                <w:szCs w:val="20"/>
              </w:rPr>
            </w:pPr>
          </w:p>
        </w:tc>
        <w:tc>
          <w:tcPr>
            <w:tcW w:w="2137" w:type="dxa"/>
          </w:tcPr>
          <w:p w14:paraId="4F84B73D" w14:textId="51538F8E" w:rsidR="00604B04" w:rsidRDefault="00604B04" w:rsidP="00E239AA">
            <w:pP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0DB709A4" wp14:editId="41F97DE5">
                  <wp:extent cx="1067057" cy="585788"/>
                  <wp:effectExtent l="0" t="0" r="0" b="5080"/>
                  <wp:docPr id="818995690" name="Picture 29" descr="A logo of a globe and letter 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03192" name="Picture 29" descr="A logo of a globe and letter t&#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076376" cy="590904"/>
                          </a:xfrm>
                          <a:prstGeom prst="rect">
                            <a:avLst/>
                          </a:prstGeom>
                        </pic:spPr>
                      </pic:pic>
                    </a:graphicData>
                  </a:graphic>
                </wp:inline>
              </w:drawing>
            </w:r>
          </w:p>
        </w:tc>
      </w:tr>
      <w:tr w:rsidR="00604B04" w14:paraId="6240955B" w14:textId="77777777" w:rsidTr="00604B04">
        <w:tc>
          <w:tcPr>
            <w:tcW w:w="7825" w:type="dxa"/>
          </w:tcPr>
          <w:p w14:paraId="004180A7" w14:textId="77777777" w:rsidR="00604B04" w:rsidRPr="00BB1487" w:rsidRDefault="00604B04" w:rsidP="00604B04">
            <w:pPr>
              <w:ind w:left="720" w:hanging="720"/>
              <w:rPr>
                <w:rFonts w:asciiTheme="majorHAnsi" w:eastAsia="Calibri" w:hAnsiTheme="majorHAnsi" w:cstheme="majorHAnsi"/>
                <w:iCs/>
                <w:sz w:val="20"/>
                <w:szCs w:val="20"/>
              </w:rPr>
            </w:pPr>
            <w:r w:rsidRPr="00BB1487">
              <w:rPr>
                <w:rFonts w:asciiTheme="majorHAnsi" w:eastAsia="Calibri" w:hAnsiTheme="majorHAnsi" w:cstheme="majorHAnsi"/>
                <w:sz w:val="20"/>
                <w:szCs w:val="20"/>
              </w:rPr>
              <w:t xml:space="preserve">Araneda, S., Sireci, S., Crespo-Cruz, E. &amp; Mena-Serrano, F. (2024, July) </w:t>
            </w:r>
            <w:r w:rsidRPr="00BB1487">
              <w:rPr>
                <w:rFonts w:asciiTheme="majorHAnsi" w:eastAsia="Calibri" w:hAnsiTheme="majorHAnsi" w:cstheme="majorHAnsi"/>
                <w:i/>
                <w:iCs/>
                <w:sz w:val="20"/>
                <w:szCs w:val="20"/>
              </w:rPr>
              <w:t xml:space="preserve">A Conceptual Framework for Assessment Experience in Educational Testing </w:t>
            </w:r>
            <w:r w:rsidRPr="00BB1487">
              <w:rPr>
                <w:rFonts w:asciiTheme="majorHAnsi" w:eastAsia="Calibri" w:hAnsiTheme="majorHAnsi" w:cstheme="majorHAnsi"/>
                <w:sz w:val="20"/>
                <w:szCs w:val="20"/>
                <w:highlight w:val="white"/>
              </w:rPr>
              <w:t>[Presentation]</w:t>
            </w:r>
            <w:r w:rsidRPr="00BB1487">
              <w:rPr>
                <w:rFonts w:asciiTheme="majorHAnsi" w:eastAsia="Calibri" w:hAnsiTheme="majorHAnsi" w:cstheme="majorHAnsi"/>
                <w:i/>
                <w:sz w:val="20"/>
                <w:szCs w:val="20"/>
              </w:rPr>
              <w:t xml:space="preserve">. </w:t>
            </w:r>
            <w:r w:rsidRPr="00BB1487">
              <w:rPr>
                <w:rFonts w:asciiTheme="majorHAnsi" w:eastAsia="Calibri" w:hAnsiTheme="majorHAnsi" w:cstheme="majorHAnsi"/>
                <w:iCs/>
                <w:sz w:val="20"/>
                <w:szCs w:val="20"/>
              </w:rPr>
              <w:t>International Test Commission Bi-Annual Meeting, Granada.</w:t>
            </w:r>
          </w:p>
          <w:p w14:paraId="28DEC8BE" w14:textId="77777777" w:rsidR="00604B04" w:rsidRDefault="00604B04" w:rsidP="00E239AA">
            <w:pPr>
              <w:rPr>
                <w:rFonts w:asciiTheme="majorHAnsi" w:eastAsia="Calibri" w:hAnsiTheme="majorHAnsi" w:cstheme="majorHAnsi"/>
                <w:sz w:val="20"/>
                <w:szCs w:val="20"/>
              </w:rPr>
            </w:pPr>
          </w:p>
        </w:tc>
        <w:tc>
          <w:tcPr>
            <w:tcW w:w="2137" w:type="dxa"/>
          </w:tcPr>
          <w:p w14:paraId="05C7EFA1" w14:textId="461ED8B3" w:rsidR="00604B04" w:rsidRDefault="00604B04" w:rsidP="00E239AA">
            <w:pP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286C2551" wp14:editId="57E0698B">
                  <wp:extent cx="1067057" cy="585788"/>
                  <wp:effectExtent l="0" t="0" r="0" b="5080"/>
                  <wp:docPr id="1440429576" name="Picture 29" descr="A logo of a globe and letter 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03192" name="Picture 29" descr="A logo of a globe and letter t&#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076376" cy="590904"/>
                          </a:xfrm>
                          <a:prstGeom prst="rect">
                            <a:avLst/>
                          </a:prstGeom>
                        </pic:spPr>
                      </pic:pic>
                    </a:graphicData>
                  </a:graphic>
                </wp:inline>
              </w:drawing>
            </w:r>
          </w:p>
        </w:tc>
      </w:tr>
      <w:tr w:rsidR="00604B04" w14:paraId="6E68D6C6" w14:textId="77777777" w:rsidTr="00604B04">
        <w:tc>
          <w:tcPr>
            <w:tcW w:w="7825" w:type="dxa"/>
          </w:tcPr>
          <w:p w14:paraId="6E2C62B8" w14:textId="77777777" w:rsidR="00604B04" w:rsidRPr="00BB1487" w:rsidRDefault="00604B04" w:rsidP="00604B04">
            <w:pPr>
              <w:ind w:left="720" w:hanging="720"/>
              <w:rPr>
                <w:rFonts w:asciiTheme="majorHAnsi" w:eastAsia="Calibri" w:hAnsiTheme="majorHAnsi" w:cstheme="majorHAnsi"/>
                <w:iCs/>
                <w:sz w:val="20"/>
                <w:szCs w:val="20"/>
              </w:rPr>
            </w:pPr>
            <w:r w:rsidRPr="00BB1487">
              <w:rPr>
                <w:rFonts w:asciiTheme="majorHAnsi" w:eastAsia="Calibri" w:hAnsiTheme="majorHAnsi" w:cstheme="majorHAnsi"/>
                <w:sz w:val="20"/>
                <w:szCs w:val="20"/>
              </w:rPr>
              <w:t xml:space="preserve">Araneda, S. &amp; Gonzalez-Wegener, X. (2024, July) </w:t>
            </w:r>
            <w:r w:rsidRPr="00BB1487">
              <w:rPr>
                <w:rFonts w:asciiTheme="majorHAnsi" w:eastAsia="Calibri" w:hAnsiTheme="majorHAnsi" w:cstheme="majorHAnsi"/>
                <w:i/>
                <w:iCs/>
                <w:sz w:val="20"/>
                <w:szCs w:val="20"/>
              </w:rPr>
              <w:t xml:space="preserve">Studying Test-Taker Experiences Shared on TikTok about Standardized Testing and College Admission in Chile </w:t>
            </w:r>
            <w:r w:rsidRPr="00BB1487">
              <w:rPr>
                <w:rFonts w:asciiTheme="majorHAnsi" w:eastAsia="Calibri" w:hAnsiTheme="majorHAnsi" w:cstheme="majorHAnsi"/>
                <w:sz w:val="20"/>
                <w:szCs w:val="20"/>
                <w:highlight w:val="white"/>
              </w:rPr>
              <w:t>[Presentation]</w:t>
            </w:r>
            <w:r w:rsidRPr="00BB1487">
              <w:rPr>
                <w:rFonts w:asciiTheme="majorHAnsi" w:eastAsia="Calibri" w:hAnsiTheme="majorHAnsi" w:cstheme="majorHAnsi"/>
                <w:i/>
                <w:sz w:val="20"/>
                <w:szCs w:val="20"/>
              </w:rPr>
              <w:t xml:space="preserve">. </w:t>
            </w:r>
            <w:r w:rsidRPr="00BB1487">
              <w:rPr>
                <w:rFonts w:asciiTheme="majorHAnsi" w:eastAsia="Calibri" w:hAnsiTheme="majorHAnsi" w:cstheme="majorHAnsi"/>
                <w:iCs/>
                <w:sz w:val="20"/>
                <w:szCs w:val="20"/>
              </w:rPr>
              <w:t>International Test Commission Bi-Annual Meeting, Granada.</w:t>
            </w:r>
          </w:p>
          <w:p w14:paraId="62AEA1CB" w14:textId="77777777" w:rsidR="00604B04" w:rsidRDefault="00604B04" w:rsidP="00E239AA">
            <w:pPr>
              <w:rPr>
                <w:rFonts w:asciiTheme="majorHAnsi" w:eastAsia="Calibri" w:hAnsiTheme="majorHAnsi" w:cstheme="majorHAnsi"/>
                <w:sz w:val="20"/>
                <w:szCs w:val="20"/>
              </w:rPr>
            </w:pPr>
          </w:p>
        </w:tc>
        <w:tc>
          <w:tcPr>
            <w:tcW w:w="2137" w:type="dxa"/>
          </w:tcPr>
          <w:p w14:paraId="6081CB80" w14:textId="4FADE6B9" w:rsidR="00604B04" w:rsidRDefault="00604B04" w:rsidP="00E239AA">
            <w:pP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5D7939B2" wp14:editId="0EA7507D">
                  <wp:extent cx="1067057" cy="585788"/>
                  <wp:effectExtent l="0" t="0" r="0" b="5080"/>
                  <wp:docPr id="1790397231" name="Picture 29" descr="A logo of a globe and letter 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03192" name="Picture 29" descr="A logo of a globe and letter t&#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076376" cy="590904"/>
                          </a:xfrm>
                          <a:prstGeom prst="rect">
                            <a:avLst/>
                          </a:prstGeom>
                        </pic:spPr>
                      </pic:pic>
                    </a:graphicData>
                  </a:graphic>
                </wp:inline>
              </w:drawing>
            </w:r>
          </w:p>
        </w:tc>
      </w:tr>
      <w:tr w:rsidR="00604B04" w14:paraId="6212A211" w14:textId="77777777" w:rsidTr="00604B04">
        <w:tc>
          <w:tcPr>
            <w:tcW w:w="7825" w:type="dxa"/>
          </w:tcPr>
          <w:p w14:paraId="74EE8307" w14:textId="7DAD6E46" w:rsidR="00604B04" w:rsidRPr="00BB1487" w:rsidRDefault="00604B04" w:rsidP="008A29E5">
            <w:pPr>
              <w:ind w:left="720" w:hanging="720"/>
              <w:rPr>
                <w:rFonts w:asciiTheme="majorHAnsi" w:eastAsia="Calibri" w:hAnsiTheme="majorHAnsi" w:cstheme="majorHAnsi"/>
                <w:iCs/>
                <w:sz w:val="20"/>
                <w:szCs w:val="20"/>
              </w:rPr>
            </w:pPr>
            <w:r>
              <w:rPr>
                <w:rFonts w:asciiTheme="majorHAnsi" w:eastAsia="Calibri" w:hAnsiTheme="majorHAnsi" w:cstheme="majorHAnsi"/>
                <w:sz w:val="20"/>
                <w:szCs w:val="20"/>
              </w:rPr>
              <w:lastRenderedPageBreak/>
              <w:t>Gándara</w:t>
            </w:r>
            <w:r w:rsidRPr="00BB1487">
              <w:rPr>
                <w:rFonts w:asciiTheme="majorHAnsi" w:eastAsia="Calibri" w:hAnsiTheme="majorHAnsi" w:cstheme="majorHAnsi"/>
                <w:sz w:val="20"/>
                <w:szCs w:val="20"/>
              </w:rPr>
              <w:t xml:space="preserve">, F. &amp; Araneda, S. (2024, July) </w:t>
            </w:r>
            <w:r w:rsidRPr="00BB1487">
              <w:rPr>
                <w:rFonts w:asciiTheme="majorHAnsi" w:eastAsia="Calibri" w:hAnsiTheme="majorHAnsi" w:cstheme="majorHAnsi"/>
                <w:i/>
                <w:iCs/>
                <w:sz w:val="20"/>
                <w:szCs w:val="20"/>
              </w:rPr>
              <w:t xml:space="preserve">Change is never easy: the case of Chilean University admissions and their new battery of standardized tests PAES </w:t>
            </w:r>
            <w:r w:rsidRPr="00BB1487">
              <w:rPr>
                <w:rFonts w:asciiTheme="majorHAnsi" w:eastAsia="Calibri" w:hAnsiTheme="majorHAnsi" w:cstheme="majorHAnsi"/>
                <w:sz w:val="20"/>
                <w:szCs w:val="20"/>
                <w:highlight w:val="white"/>
              </w:rPr>
              <w:t>[Presentation]</w:t>
            </w:r>
            <w:r w:rsidRPr="00BB1487">
              <w:rPr>
                <w:rFonts w:asciiTheme="majorHAnsi" w:eastAsia="Calibri" w:hAnsiTheme="majorHAnsi" w:cstheme="majorHAnsi"/>
                <w:i/>
                <w:sz w:val="20"/>
                <w:szCs w:val="20"/>
              </w:rPr>
              <w:t xml:space="preserve">. </w:t>
            </w:r>
            <w:r w:rsidRPr="00BB1487">
              <w:rPr>
                <w:rFonts w:asciiTheme="majorHAnsi" w:eastAsia="Calibri" w:hAnsiTheme="majorHAnsi" w:cstheme="majorHAnsi"/>
                <w:iCs/>
                <w:sz w:val="20"/>
                <w:szCs w:val="20"/>
              </w:rPr>
              <w:t>International Test Commission Bi-Annual Meeting, Granada.</w:t>
            </w:r>
          </w:p>
          <w:p w14:paraId="47044BA3" w14:textId="77777777" w:rsidR="00604B04" w:rsidRDefault="00604B04" w:rsidP="00E239AA">
            <w:pPr>
              <w:rPr>
                <w:rFonts w:asciiTheme="majorHAnsi" w:eastAsia="Calibri" w:hAnsiTheme="majorHAnsi" w:cstheme="majorHAnsi"/>
                <w:sz w:val="20"/>
                <w:szCs w:val="20"/>
              </w:rPr>
            </w:pPr>
          </w:p>
        </w:tc>
        <w:tc>
          <w:tcPr>
            <w:tcW w:w="2137" w:type="dxa"/>
          </w:tcPr>
          <w:p w14:paraId="0AD680AA" w14:textId="486E7726" w:rsidR="00604B04" w:rsidRDefault="00604B04" w:rsidP="008A29E5">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50DDC25F" wp14:editId="7BCE250C">
                  <wp:extent cx="948695" cy="520810"/>
                  <wp:effectExtent l="0" t="0" r="3810" b="0"/>
                  <wp:docPr id="1795668675" name="Picture 29" descr="A logo of a globe and letter 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03192" name="Picture 29" descr="A logo of a globe and letter t&#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959388" cy="526680"/>
                          </a:xfrm>
                          <a:prstGeom prst="rect">
                            <a:avLst/>
                          </a:prstGeom>
                        </pic:spPr>
                      </pic:pic>
                    </a:graphicData>
                  </a:graphic>
                </wp:inline>
              </w:drawing>
            </w:r>
          </w:p>
        </w:tc>
      </w:tr>
      <w:tr w:rsidR="00604B04" w14:paraId="04EACF90" w14:textId="77777777" w:rsidTr="00604B04">
        <w:tc>
          <w:tcPr>
            <w:tcW w:w="7825" w:type="dxa"/>
          </w:tcPr>
          <w:p w14:paraId="7FE05BBC" w14:textId="0F0A86F0" w:rsidR="00604B04" w:rsidRDefault="00604B04" w:rsidP="00604B04">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 xml:space="preserve">Foster, D., Foster, C., Marder, A. &amp; Araneda, S. (2024, April) </w:t>
            </w:r>
            <w:r w:rsidRPr="00BB1487">
              <w:rPr>
                <w:rFonts w:asciiTheme="majorHAnsi" w:eastAsia="Calibri" w:hAnsiTheme="majorHAnsi" w:cstheme="majorHAnsi"/>
                <w:i/>
                <w:sz w:val="20"/>
                <w:szCs w:val="20"/>
              </w:rPr>
              <w:t xml:space="preserve">Evaluating the test security benefits of randomly parallel tests: protecting against pre-knowledge </w:t>
            </w:r>
            <w:r w:rsidRPr="00BB1487">
              <w:rPr>
                <w:rFonts w:asciiTheme="majorHAnsi" w:eastAsia="Calibri" w:hAnsiTheme="majorHAnsi" w:cstheme="majorHAnsi"/>
                <w:sz w:val="20"/>
                <w:szCs w:val="20"/>
                <w:highlight w:val="white"/>
              </w:rPr>
              <w:t>[Presentation]</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National Council on Measurement in Education annual meeting, Philadelphia. </w:t>
            </w:r>
            <w:hyperlink r:id="rId45" w:history="1">
              <w:r w:rsidRPr="00BB1487">
                <w:rPr>
                  <w:rStyle w:val="Hyperlink"/>
                  <w:rFonts w:asciiTheme="majorHAnsi" w:eastAsia="Calibri" w:hAnsiTheme="majorHAnsi" w:cstheme="majorHAnsi"/>
                  <w:sz w:val="20"/>
                  <w:szCs w:val="20"/>
                </w:rPr>
                <w:t>https://youtu.be/A6fOUrriuK4</w:t>
              </w:r>
            </w:hyperlink>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br/>
            </w:r>
          </w:p>
        </w:tc>
        <w:tc>
          <w:tcPr>
            <w:tcW w:w="2137" w:type="dxa"/>
          </w:tcPr>
          <w:p w14:paraId="5D2C3B46" w14:textId="1B419A29" w:rsidR="00604B04" w:rsidRDefault="00604B04" w:rsidP="00E239AA">
            <w:pPr>
              <w:rPr>
                <w:rFonts w:asciiTheme="majorHAnsi" w:eastAsia="Calibri" w:hAnsiTheme="majorHAnsi" w:cstheme="majorHAnsi"/>
                <w:sz w:val="20"/>
                <w:szCs w:val="20"/>
              </w:rPr>
            </w:pPr>
            <w:r>
              <w:rPr>
                <w:rFonts w:asciiTheme="majorHAnsi" w:eastAsia="Calibri" w:hAnsiTheme="majorHAnsi" w:cstheme="majorHAnsi"/>
                <w:b/>
                <w:noProof/>
                <w:sz w:val="20"/>
                <w:szCs w:val="20"/>
              </w:rPr>
              <w:drawing>
                <wp:inline distT="0" distB="0" distL="0" distR="0" wp14:anchorId="3EC3C893" wp14:editId="5C9F80E8">
                  <wp:extent cx="1143000" cy="348236"/>
                  <wp:effectExtent l="0" t="0" r="0" b="0"/>
                  <wp:docPr id="13786812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604B04" w14:paraId="0D6E9717" w14:textId="77777777" w:rsidTr="00604B04">
        <w:tc>
          <w:tcPr>
            <w:tcW w:w="7825" w:type="dxa"/>
          </w:tcPr>
          <w:p w14:paraId="79421F71" w14:textId="52AF21CE" w:rsidR="00604B04" w:rsidRDefault="00604B04" w:rsidP="00604B04">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 xml:space="preserve">Araneda, S. (2024, March) </w:t>
            </w:r>
            <w:r w:rsidRPr="00BB1487">
              <w:rPr>
                <w:rFonts w:asciiTheme="majorHAnsi" w:eastAsia="Calibri" w:hAnsiTheme="majorHAnsi" w:cstheme="majorHAnsi"/>
                <w:i/>
                <w:sz w:val="20"/>
                <w:szCs w:val="20"/>
              </w:rPr>
              <w:t xml:space="preserve">Comparing Humans, NLP models and LLMs to create binary response items. </w:t>
            </w:r>
            <w:r w:rsidRPr="00BB1487">
              <w:rPr>
                <w:rFonts w:asciiTheme="majorHAnsi" w:eastAsia="Calibri" w:hAnsiTheme="majorHAnsi" w:cstheme="majorHAnsi"/>
                <w:sz w:val="20"/>
                <w:szCs w:val="20"/>
                <w:highlight w:val="white"/>
              </w:rPr>
              <w:t>[Presentation]</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Innovations in Testing, Association of Test Publishers, Anaheim. </w:t>
            </w:r>
            <w:hyperlink r:id="rId46" w:history="1">
              <w:r w:rsidRPr="00BB1487">
                <w:rPr>
                  <w:rStyle w:val="Hyperlink"/>
                  <w:rFonts w:asciiTheme="majorHAnsi" w:eastAsia="Calibri" w:hAnsiTheme="majorHAnsi" w:cstheme="majorHAnsi"/>
                  <w:sz w:val="20"/>
                  <w:szCs w:val="20"/>
                </w:rPr>
                <w:t>https://youtu.be/kl1XSzNrWWs</w:t>
              </w:r>
            </w:hyperlink>
            <w:r w:rsidRPr="00BB1487">
              <w:rPr>
                <w:rFonts w:asciiTheme="majorHAnsi" w:eastAsia="Calibri" w:hAnsiTheme="majorHAnsi" w:cstheme="majorHAnsi"/>
                <w:sz w:val="20"/>
                <w:szCs w:val="20"/>
              </w:rPr>
              <w:t xml:space="preserve"> </w:t>
            </w:r>
          </w:p>
        </w:tc>
        <w:tc>
          <w:tcPr>
            <w:tcW w:w="2137" w:type="dxa"/>
          </w:tcPr>
          <w:p w14:paraId="78BD3386" w14:textId="16CB47B9" w:rsidR="00604B04" w:rsidRDefault="00604B04" w:rsidP="00604B04">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0F8B30DE" wp14:editId="31B5304B">
                  <wp:extent cx="657225" cy="697669"/>
                  <wp:effectExtent l="0" t="0" r="0" b="7620"/>
                  <wp:docPr id="1449029933" name="Picture 33" descr="A purpl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29933" name="Picture 33" descr="A purple sign with white text&#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663003" cy="703803"/>
                          </a:xfrm>
                          <a:prstGeom prst="rect">
                            <a:avLst/>
                          </a:prstGeom>
                        </pic:spPr>
                      </pic:pic>
                    </a:graphicData>
                  </a:graphic>
                </wp:inline>
              </w:drawing>
            </w:r>
          </w:p>
        </w:tc>
      </w:tr>
      <w:tr w:rsidR="00604B04" w14:paraId="49E85A96" w14:textId="77777777" w:rsidTr="00604B04">
        <w:tc>
          <w:tcPr>
            <w:tcW w:w="7825" w:type="dxa"/>
          </w:tcPr>
          <w:p w14:paraId="45B1075E" w14:textId="77777777" w:rsidR="00604B04" w:rsidRPr="00BB1487" w:rsidRDefault="00604B04" w:rsidP="00604B04">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 xml:space="preserve">Araneda, S. (2022, April) </w:t>
            </w:r>
            <w:r w:rsidRPr="00BB1487">
              <w:rPr>
                <w:rFonts w:asciiTheme="majorHAnsi" w:eastAsia="Calibri" w:hAnsiTheme="majorHAnsi" w:cstheme="majorHAnsi"/>
                <w:i/>
                <w:sz w:val="20"/>
                <w:szCs w:val="20"/>
              </w:rPr>
              <w:t xml:space="preserve">Situating the validity argument: lessons from feminist epistemologies </w:t>
            </w:r>
            <w:r w:rsidRPr="00BB1487">
              <w:rPr>
                <w:rFonts w:asciiTheme="majorHAnsi" w:eastAsia="Calibri" w:hAnsiTheme="majorHAnsi" w:cstheme="majorHAnsi"/>
                <w:sz w:val="20"/>
                <w:szCs w:val="20"/>
                <w:highlight w:val="white"/>
              </w:rPr>
              <w:t>[Paper presentation]</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National Council on Measurement in Education annual meeting, San Diego.  </w:t>
            </w:r>
          </w:p>
          <w:p w14:paraId="319733EE" w14:textId="77777777" w:rsidR="00604B04" w:rsidRDefault="00604B04" w:rsidP="00E239AA">
            <w:pPr>
              <w:rPr>
                <w:rFonts w:asciiTheme="majorHAnsi" w:eastAsia="Calibri" w:hAnsiTheme="majorHAnsi" w:cstheme="majorHAnsi"/>
                <w:sz w:val="20"/>
                <w:szCs w:val="20"/>
              </w:rPr>
            </w:pPr>
          </w:p>
        </w:tc>
        <w:tc>
          <w:tcPr>
            <w:tcW w:w="2137" w:type="dxa"/>
          </w:tcPr>
          <w:p w14:paraId="10AFF8CC" w14:textId="71E09915" w:rsidR="00604B04" w:rsidRDefault="00604B04" w:rsidP="00E239AA">
            <w:pPr>
              <w:rPr>
                <w:rFonts w:asciiTheme="majorHAnsi" w:eastAsia="Calibri" w:hAnsiTheme="majorHAnsi" w:cstheme="majorHAnsi"/>
                <w:sz w:val="20"/>
                <w:szCs w:val="20"/>
              </w:rPr>
            </w:pPr>
            <w:r>
              <w:rPr>
                <w:rFonts w:asciiTheme="majorHAnsi" w:eastAsia="Calibri" w:hAnsiTheme="majorHAnsi" w:cstheme="majorHAnsi"/>
                <w:b/>
                <w:noProof/>
                <w:sz w:val="20"/>
                <w:szCs w:val="20"/>
              </w:rPr>
              <w:drawing>
                <wp:inline distT="0" distB="0" distL="0" distR="0" wp14:anchorId="505DB25D" wp14:editId="73B407E3">
                  <wp:extent cx="1143000" cy="348236"/>
                  <wp:effectExtent l="0" t="0" r="0" b="0"/>
                  <wp:docPr id="2770430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604B04" w14:paraId="3E779673" w14:textId="77777777" w:rsidTr="00604B04">
        <w:tc>
          <w:tcPr>
            <w:tcW w:w="7825" w:type="dxa"/>
          </w:tcPr>
          <w:p w14:paraId="398627B1" w14:textId="77777777" w:rsidR="00604B04" w:rsidRPr="00BB1487" w:rsidRDefault="00604B04" w:rsidP="00604B04">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 xml:space="preserve">Araneda, S., Lee, D., Lewis, J., O’Riordan, M., Sireci, S. &amp; Zenisky, A. L. (2021, October) </w:t>
            </w:r>
            <w:r w:rsidRPr="00BB1487">
              <w:rPr>
                <w:rFonts w:asciiTheme="majorHAnsi" w:eastAsia="Calibri" w:hAnsiTheme="majorHAnsi" w:cstheme="majorHAnsi"/>
                <w:i/>
                <w:sz w:val="20"/>
                <w:szCs w:val="20"/>
              </w:rPr>
              <w:t xml:space="preserve">Incorporating </w:t>
            </w:r>
            <w:proofErr w:type="spellStart"/>
            <w:r w:rsidRPr="00BB1487">
              <w:rPr>
                <w:rFonts w:asciiTheme="majorHAnsi" w:eastAsia="Calibri" w:hAnsiTheme="majorHAnsi" w:cstheme="majorHAnsi"/>
                <w:i/>
                <w:sz w:val="20"/>
                <w:szCs w:val="20"/>
              </w:rPr>
              <w:t>SmartItem</w:t>
            </w:r>
            <w:proofErr w:type="spellEnd"/>
            <w:r w:rsidRPr="00BB1487">
              <w:rPr>
                <w:rFonts w:asciiTheme="majorHAnsi" w:eastAsia="Calibri" w:hAnsiTheme="majorHAnsi" w:cstheme="majorHAnsi"/>
                <w:i/>
                <w:sz w:val="20"/>
                <w:szCs w:val="20"/>
              </w:rPr>
              <w:t>™ Technology on a Multistage-Adaptive Test.</w:t>
            </w:r>
            <w:r w:rsidRPr="00BB1487">
              <w:rPr>
                <w:rFonts w:asciiTheme="majorHAnsi" w:eastAsia="Calibri" w:hAnsiTheme="majorHAnsi" w:cstheme="majorHAnsi"/>
                <w:sz w:val="20"/>
                <w:szCs w:val="20"/>
              </w:rPr>
              <w:t xml:space="preserve"> Northeastern Educational Research Association annual meeting [Virtual].</w:t>
            </w:r>
          </w:p>
          <w:p w14:paraId="7789B77E" w14:textId="77777777" w:rsidR="00604B04" w:rsidRDefault="00604B04" w:rsidP="00E239AA">
            <w:pPr>
              <w:rPr>
                <w:rFonts w:asciiTheme="majorHAnsi" w:eastAsia="Calibri" w:hAnsiTheme="majorHAnsi" w:cstheme="majorHAnsi"/>
                <w:sz w:val="20"/>
                <w:szCs w:val="20"/>
              </w:rPr>
            </w:pPr>
          </w:p>
        </w:tc>
        <w:tc>
          <w:tcPr>
            <w:tcW w:w="2137" w:type="dxa"/>
          </w:tcPr>
          <w:p w14:paraId="79514957" w14:textId="7E0B8D9B" w:rsidR="00604B04" w:rsidRDefault="00604B04" w:rsidP="00604B04">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1C445E9C" wp14:editId="05EE3E59">
                  <wp:extent cx="657225" cy="657225"/>
                  <wp:effectExtent l="0" t="0" r="9525" b="9525"/>
                  <wp:docPr id="695286646" name="Picture 3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48257" name="Picture 31" descr="A blue and white logo&#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59386" cy="659386"/>
                          </a:xfrm>
                          <a:prstGeom prst="rect">
                            <a:avLst/>
                          </a:prstGeom>
                        </pic:spPr>
                      </pic:pic>
                    </a:graphicData>
                  </a:graphic>
                </wp:inline>
              </w:drawing>
            </w:r>
          </w:p>
        </w:tc>
      </w:tr>
      <w:tr w:rsidR="00604B04" w14:paraId="7DFCAE77" w14:textId="77777777" w:rsidTr="00604B04">
        <w:tc>
          <w:tcPr>
            <w:tcW w:w="7825" w:type="dxa"/>
          </w:tcPr>
          <w:p w14:paraId="7B452015" w14:textId="77777777" w:rsidR="00604B04" w:rsidRPr="00BB1487" w:rsidRDefault="00604B04" w:rsidP="00604B04">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 xml:space="preserve">Sireci, S. &amp; Araneda, S. (2021, June) </w:t>
            </w:r>
            <w:r w:rsidRPr="00BB1487">
              <w:rPr>
                <w:rFonts w:asciiTheme="majorHAnsi" w:eastAsia="Calibri" w:hAnsiTheme="majorHAnsi" w:cstheme="majorHAnsi"/>
                <w:i/>
                <w:sz w:val="20"/>
                <w:szCs w:val="20"/>
              </w:rPr>
              <w:t xml:space="preserve">Think Positive: How to Use Assessments to Bolster Student Learning </w:t>
            </w:r>
            <w:r w:rsidRPr="00BB1487">
              <w:rPr>
                <w:rFonts w:asciiTheme="majorHAnsi" w:eastAsia="Calibri" w:hAnsiTheme="majorHAnsi" w:cstheme="majorHAnsi"/>
                <w:sz w:val="20"/>
                <w:szCs w:val="20"/>
                <w:highlight w:val="white"/>
              </w:rPr>
              <w:t>[Paper presentation]</w:t>
            </w:r>
            <w:r w:rsidRPr="00BB1487">
              <w:rPr>
                <w:rFonts w:asciiTheme="majorHAnsi" w:eastAsia="Calibri" w:hAnsiTheme="majorHAnsi" w:cstheme="majorHAnsi"/>
                <w:sz w:val="20"/>
                <w:szCs w:val="20"/>
              </w:rPr>
              <w:t>. National Council on Measurement in Education annual meeting [Virtual].</w:t>
            </w:r>
          </w:p>
          <w:p w14:paraId="1D601C38" w14:textId="77777777" w:rsidR="00604B04" w:rsidRDefault="00604B04" w:rsidP="00604B04">
            <w:pPr>
              <w:ind w:left="720" w:hanging="720"/>
              <w:rPr>
                <w:rFonts w:asciiTheme="majorHAnsi" w:eastAsia="Calibri" w:hAnsiTheme="majorHAnsi" w:cstheme="majorHAnsi"/>
                <w:sz w:val="20"/>
                <w:szCs w:val="20"/>
              </w:rPr>
            </w:pPr>
          </w:p>
        </w:tc>
        <w:tc>
          <w:tcPr>
            <w:tcW w:w="2137" w:type="dxa"/>
          </w:tcPr>
          <w:p w14:paraId="0B274E8A" w14:textId="075C2351" w:rsidR="00604B04" w:rsidRDefault="00604B04" w:rsidP="00E239AA">
            <w:pPr>
              <w:rPr>
                <w:rFonts w:asciiTheme="majorHAnsi" w:eastAsia="Calibri" w:hAnsiTheme="majorHAnsi" w:cstheme="majorHAnsi"/>
                <w:sz w:val="20"/>
                <w:szCs w:val="20"/>
              </w:rPr>
            </w:pPr>
            <w:r>
              <w:rPr>
                <w:rFonts w:asciiTheme="majorHAnsi" w:eastAsia="Calibri" w:hAnsiTheme="majorHAnsi" w:cstheme="majorHAnsi"/>
                <w:b/>
                <w:noProof/>
                <w:sz w:val="20"/>
                <w:szCs w:val="20"/>
              </w:rPr>
              <w:drawing>
                <wp:inline distT="0" distB="0" distL="0" distR="0" wp14:anchorId="74C39F35" wp14:editId="44C2794B">
                  <wp:extent cx="1143000" cy="348236"/>
                  <wp:effectExtent l="0" t="0" r="0" b="0"/>
                  <wp:docPr id="12273301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604B04" w14:paraId="7E749DD6" w14:textId="77777777" w:rsidTr="00604B04">
        <w:tc>
          <w:tcPr>
            <w:tcW w:w="7825" w:type="dxa"/>
          </w:tcPr>
          <w:p w14:paraId="5994CEDA" w14:textId="77777777" w:rsidR="00604B04" w:rsidRPr="00BB1487" w:rsidRDefault="00604B04" w:rsidP="00604B04">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 xml:space="preserve">Araneda, S. &amp; Sireci, S. (2021, June) </w:t>
            </w:r>
            <w:r w:rsidRPr="00BB1487">
              <w:rPr>
                <w:rFonts w:asciiTheme="majorHAnsi" w:eastAsia="Calibri" w:hAnsiTheme="majorHAnsi" w:cstheme="majorHAnsi"/>
                <w:i/>
                <w:sz w:val="20"/>
                <w:szCs w:val="20"/>
              </w:rPr>
              <w:t xml:space="preserve">An Experiential approach to test design and validation </w:t>
            </w:r>
            <w:r w:rsidRPr="00BB1487">
              <w:rPr>
                <w:rFonts w:asciiTheme="majorHAnsi" w:eastAsia="Calibri" w:hAnsiTheme="majorHAnsi" w:cstheme="majorHAnsi"/>
                <w:sz w:val="20"/>
                <w:szCs w:val="20"/>
                <w:highlight w:val="white"/>
              </w:rPr>
              <w:t>[Paper presentation]</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National Council on Measurement in Education annual meeting [Virtual].</w:t>
            </w:r>
          </w:p>
          <w:p w14:paraId="4EC478E9" w14:textId="77777777" w:rsidR="00604B04" w:rsidRDefault="00604B04" w:rsidP="00E239AA">
            <w:pPr>
              <w:rPr>
                <w:rFonts w:asciiTheme="majorHAnsi" w:eastAsia="Calibri" w:hAnsiTheme="majorHAnsi" w:cstheme="majorHAnsi"/>
                <w:sz w:val="20"/>
                <w:szCs w:val="20"/>
              </w:rPr>
            </w:pPr>
          </w:p>
        </w:tc>
        <w:tc>
          <w:tcPr>
            <w:tcW w:w="2137" w:type="dxa"/>
          </w:tcPr>
          <w:p w14:paraId="625F560A" w14:textId="3A64F9CD" w:rsidR="00604B04" w:rsidRDefault="00604B04" w:rsidP="00E239AA">
            <w:pPr>
              <w:rPr>
                <w:rFonts w:asciiTheme="majorHAnsi" w:eastAsia="Calibri" w:hAnsiTheme="majorHAnsi" w:cstheme="majorHAnsi"/>
                <w:sz w:val="20"/>
                <w:szCs w:val="20"/>
              </w:rPr>
            </w:pPr>
            <w:r>
              <w:rPr>
                <w:rFonts w:asciiTheme="majorHAnsi" w:eastAsia="Calibri" w:hAnsiTheme="majorHAnsi" w:cstheme="majorHAnsi"/>
                <w:b/>
                <w:noProof/>
                <w:sz w:val="20"/>
                <w:szCs w:val="20"/>
              </w:rPr>
              <w:drawing>
                <wp:inline distT="0" distB="0" distL="0" distR="0" wp14:anchorId="4ECFF780" wp14:editId="77C7BD9F">
                  <wp:extent cx="1143000" cy="348236"/>
                  <wp:effectExtent l="0" t="0" r="0" b="0"/>
                  <wp:docPr id="17760604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604B04" w14:paraId="49079347" w14:textId="77777777" w:rsidTr="00604B04">
        <w:tc>
          <w:tcPr>
            <w:tcW w:w="7825" w:type="dxa"/>
          </w:tcPr>
          <w:p w14:paraId="6CD3A83A" w14:textId="77777777" w:rsidR="00604B04" w:rsidRPr="005F257B" w:rsidRDefault="00604B04" w:rsidP="00604B04">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 xml:space="preserve">Araneda, S., Arslan, B., Keehner, M., Lee, D., Lehman, B., Lewis, J., Moon, J. &amp; Sireci, S. (2021, June) </w:t>
            </w:r>
            <w:r w:rsidRPr="00BB1487">
              <w:rPr>
                <w:rFonts w:asciiTheme="majorHAnsi" w:eastAsia="Calibri" w:hAnsiTheme="majorHAnsi" w:cstheme="majorHAnsi"/>
                <w:i/>
                <w:sz w:val="20"/>
                <w:szCs w:val="20"/>
              </w:rPr>
              <w:t xml:space="preserve">Exploring Relationships Among Examinees’ Behaviors and Performance Using Response Process Data </w:t>
            </w:r>
            <w:r w:rsidRPr="00BB1487">
              <w:rPr>
                <w:rFonts w:asciiTheme="majorHAnsi" w:eastAsia="Calibri" w:hAnsiTheme="majorHAnsi" w:cstheme="majorHAnsi"/>
                <w:sz w:val="20"/>
                <w:szCs w:val="20"/>
                <w:highlight w:val="white"/>
              </w:rPr>
              <w:t>[Paper presentation]</w:t>
            </w:r>
            <w:r w:rsidRPr="00BB1487">
              <w:rPr>
                <w:rFonts w:asciiTheme="majorHAnsi" w:eastAsia="Calibri" w:hAnsiTheme="majorHAnsi" w:cstheme="majorHAnsi"/>
                <w:sz w:val="20"/>
                <w:szCs w:val="20"/>
              </w:rPr>
              <w:t>.</w:t>
            </w:r>
            <w:r w:rsidRPr="00BB1487">
              <w:rPr>
                <w:rFonts w:asciiTheme="majorHAnsi" w:eastAsia="Calibri" w:hAnsiTheme="majorHAnsi" w:cstheme="majorHAnsi"/>
                <w:i/>
                <w:sz w:val="20"/>
                <w:szCs w:val="20"/>
              </w:rPr>
              <w:t xml:space="preserve">  </w:t>
            </w:r>
            <w:r w:rsidRPr="00BB1487">
              <w:rPr>
                <w:rFonts w:asciiTheme="majorHAnsi" w:eastAsia="Calibri" w:hAnsiTheme="majorHAnsi" w:cstheme="majorHAnsi"/>
                <w:sz w:val="20"/>
                <w:szCs w:val="20"/>
              </w:rPr>
              <w:t xml:space="preserve">National Council on Measurement in Education annual meeting [Virtual]. </w:t>
            </w:r>
            <w:bookmarkStart w:id="0" w:name="_heading=h.8em3r8c1t7i4" w:colFirst="0" w:colLast="0"/>
            <w:bookmarkEnd w:id="0"/>
          </w:p>
          <w:p w14:paraId="01DF3A13" w14:textId="77777777" w:rsidR="00604B04" w:rsidRDefault="00604B04" w:rsidP="00E239AA">
            <w:pPr>
              <w:rPr>
                <w:rFonts w:asciiTheme="majorHAnsi" w:eastAsia="Calibri" w:hAnsiTheme="majorHAnsi" w:cstheme="majorHAnsi"/>
                <w:sz w:val="20"/>
                <w:szCs w:val="20"/>
              </w:rPr>
            </w:pPr>
          </w:p>
        </w:tc>
        <w:tc>
          <w:tcPr>
            <w:tcW w:w="2137" w:type="dxa"/>
          </w:tcPr>
          <w:p w14:paraId="6BC393BC" w14:textId="10D64B4F" w:rsidR="00604B04" w:rsidRDefault="00604B04" w:rsidP="00E239AA">
            <w:pPr>
              <w:rPr>
                <w:rFonts w:asciiTheme="majorHAnsi" w:eastAsia="Calibri" w:hAnsiTheme="majorHAnsi" w:cstheme="majorHAnsi"/>
                <w:sz w:val="20"/>
                <w:szCs w:val="20"/>
              </w:rPr>
            </w:pPr>
            <w:r>
              <w:rPr>
                <w:rFonts w:asciiTheme="majorHAnsi" w:eastAsia="Calibri" w:hAnsiTheme="majorHAnsi" w:cstheme="majorHAnsi"/>
                <w:b/>
                <w:noProof/>
                <w:sz w:val="20"/>
                <w:szCs w:val="20"/>
              </w:rPr>
              <w:drawing>
                <wp:inline distT="0" distB="0" distL="0" distR="0" wp14:anchorId="0813C941" wp14:editId="31FDFC60">
                  <wp:extent cx="1143000" cy="348236"/>
                  <wp:effectExtent l="0" t="0" r="0" b="0"/>
                  <wp:docPr id="8873420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bl>
    <w:p w14:paraId="4E03FC7B" w14:textId="77777777" w:rsidR="00E239AA" w:rsidRDefault="00E239AA" w:rsidP="00604B04">
      <w:pPr>
        <w:rPr>
          <w:rFonts w:asciiTheme="majorHAnsi" w:eastAsia="Calibri" w:hAnsiTheme="majorHAnsi" w:cstheme="majorHAnsi"/>
          <w:sz w:val="20"/>
          <w:szCs w:val="20"/>
        </w:rPr>
      </w:pPr>
    </w:p>
    <w:p w14:paraId="09F9D0A1" w14:textId="77777777" w:rsidR="00E239AA" w:rsidRDefault="00E239AA" w:rsidP="00E239AA">
      <w:pPr>
        <w:ind w:left="720" w:hanging="720"/>
        <w:rPr>
          <w:rFonts w:asciiTheme="majorHAnsi" w:eastAsia="Calibri" w:hAnsiTheme="majorHAnsi" w:cstheme="majorHAnsi"/>
          <w:b/>
          <w:bCs/>
          <w:iCs/>
          <w:color w:val="222222"/>
          <w:sz w:val="20"/>
          <w:szCs w:val="20"/>
          <w:highlight w:val="white"/>
        </w:rPr>
      </w:pPr>
      <w:r>
        <w:rPr>
          <w:rFonts w:asciiTheme="majorHAnsi" w:eastAsia="Calibri" w:hAnsiTheme="majorHAnsi" w:cstheme="majorHAnsi"/>
          <w:b/>
          <w:bCs/>
          <w:iCs/>
          <w:color w:val="222222"/>
          <w:sz w:val="20"/>
          <w:szCs w:val="20"/>
          <w:highlight w:val="white"/>
        </w:rPr>
        <w:t>Demonstrations</w:t>
      </w:r>
    </w:p>
    <w:p w14:paraId="4FC57113" w14:textId="77777777" w:rsidR="00E239AA" w:rsidRDefault="00E239AA" w:rsidP="00E239AA">
      <w:pPr>
        <w:ind w:left="720" w:hanging="720"/>
        <w:rPr>
          <w:rFonts w:asciiTheme="majorHAnsi" w:eastAsia="Calibri" w:hAnsiTheme="majorHAnsi" w:cstheme="majorHAnsi"/>
          <w:b/>
          <w:bCs/>
          <w:iCs/>
          <w:color w:val="222222"/>
          <w:sz w:val="20"/>
          <w:szCs w:val="20"/>
          <w:highlight w:val="whit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2227"/>
      </w:tblGrid>
      <w:tr w:rsidR="00C32996" w14:paraId="4CE49FB4" w14:textId="77777777" w:rsidTr="00C32996">
        <w:tc>
          <w:tcPr>
            <w:tcW w:w="7735" w:type="dxa"/>
          </w:tcPr>
          <w:p w14:paraId="67DF240D" w14:textId="13BEA2B6" w:rsidR="00C32996" w:rsidRDefault="00C32996" w:rsidP="00C32996">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Araneda, S. (202</w:t>
            </w:r>
            <w:r>
              <w:rPr>
                <w:rFonts w:asciiTheme="majorHAnsi" w:eastAsia="Calibri" w:hAnsiTheme="majorHAnsi" w:cstheme="majorHAnsi"/>
                <w:sz w:val="20"/>
                <w:szCs w:val="20"/>
              </w:rPr>
              <w:t>4</w:t>
            </w:r>
            <w:r w:rsidRPr="00BB1487">
              <w:rPr>
                <w:rFonts w:asciiTheme="majorHAnsi" w:eastAsia="Calibri" w:hAnsiTheme="majorHAnsi" w:cstheme="majorHAnsi"/>
                <w:sz w:val="20"/>
                <w:szCs w:val="20"/>
              </w:rPr>
              <w:t xml:space="preserve">, October) </w:t>
            </w:r>
            <w:r w:rsidRPr="00437EAE">
              <w:rPr>
                <w:rFonts w:asciiTheme="majorHAnsi" w:eastAsia="Calibri" w:hAnsiTheme="majorHAnsi" w:cstheme="majorHAnsi"/>
                <w:i/>
                <w:sz w:val="20"/>
                <w:szCs w:val="20"/>
              </w:rPr>
              <w:t xml:space="preserve">Using ChatGPT for the Automatic Creation of </w:t>
            </w:r>
            <w:proofErr w:type="spellStart"/>
            <w:r w:rsidRPr="00437EAE">
              <w:rPr>
                <w:rFonts w:asciiTheme="majorHAnsi" w:eastAsia="Calibri" w:hAnsiTheme="majorHAnsi" w:cstheme="majorHAnsi"/>
                <w:i/>
                <w:sz w:val="20"/>
                <w:szCs w:val="20"/>
              </w:rPr>
              <w:t>SmartItems</w:t>
            </w:r>
            <w:proofErr w:type="spellEnd"/>
            <w:r w:rsidRPr="00437EAE">
              <w:rPr>
                <w:rFonts w:asciiTheme="majorHAnsi" w:eastAsia="Calibri" w:hAnsiTheme="majorHAnsi" w:cstheme="majorHAnsi"/>
                <w:i/>
                <w:sz w:val="20"/>
                <w:szCs w:val="20"/>
              </w:rPr>
              <w:t>™ for the Purposes of Test Security and Personalized Assessment</w:t>
            </w:r>
            <w:r>
              <w:rPr>
                <w:rFonts w:asciiTheme="majorHAnsi" w:eastAsia="Calibri" w:hAnsiTheme="majorHAnsi" w:cstheme="majorHAnsi"/>
                <w:i/>
                <w:sz w:val="20"/>
                <w:szCs w:val="20"/>
              </w:rPr>
              <w:t>.</w:t>
            </w:r>
            <w:r w:rsidRPr="00437EAE">
              <w:rPr>
                <w:rFonts w:asciiTheme="majorHAnsi" w:eastAsia="Calibri" w:hAnsiTheme="majorHAnsi" w:cstheme="majorHAnsi"/>
                <w:i/>
                <w:sz w:val="20"/>
                <w:szCs w:val="20"/>
                <w:highlight w:val="white"/>
              </w:rPr>
              <w:t xml:space="preserve"> </w:t>
            </w:r>
            <w:r w:rsidRPr="00BB1487">
              <w:rPr>
                <w:rFonts w:asciiTheme="majorHAnsi" w:eastAsia="Calibri" w:hAnsiTheme="majorHAnsi" w:cstheme="majorHAnsi"/>
                <w:sz w:val="20"/>
                <w:szCs w:val="20"/>
                <w:highlight w:val="white"/>
              </w:rPr>
              <w:t>[Demonstration]</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Conference on Test Security, </w:t>
            </w:r>
            <w:r>
              <w:rPr>
                <w:rFonts w:asciiTheme="majorHAnsi" w:eastAsia="Calibri" w:hAnsiTheme="majorHAnsi" w:cstheme="majorHAnsi"/>
                <w:sz w:val="20"/>
                <w:szCs w:val="20"/>
              </w:rPr>
              <w:t>Salt Lake City</w:t>
            </w:r>
            <w:r w:rsidRPr="00BB1487">
              <w:rPr>
                <w:rFonts w:asciiTheme="majorHAnsi" w:eastAsia="Calibri" w:hAnsiTheme="majorHAnsi" w:cstheme="majorHAnsi"/>
                <w:sz w:val="20"/>
                <w:szCs w:val="20"/>
              </w:rPr>
              <w:t>.</w:t>
            </w:r>
          </w:p>
        </w:tc>
        <w:tc>
          <w:tcPr>
            <w:tcW w:w="2227" w:type="dxa"/>
          </w:tcPr>
          <w:p w14:paraId="7676F6BD" w14:textId="1EDA47AD" w:rsidR="00C32996" w:rsidRDefault="00C32996" w:rsidP="00C32996">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36FC70F2" wp14:editId="0D85B721">
                  <wp:extent cx="1085126" cy="642937"/>
                  <wp:effectExtent l="0" t="0" r="1270" b="5080"/>
                  <wp:docPr id="1782871835" name="Picture 30"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59482" name="Picture 30" descr="A close-up of a logo&#10;&#10;Description automatically generated"/>
                          <pic:cNvPicPr/>
                        </pic:nvPicPr>
                        <pic:blipFill rotWithShape="1">
                          <a:blip r:embed="rId41">
                            <a:extLst>
                              <a:ext uri="{28A0092B-C50C-407E-A947-70E740481C1C}">
                                <a14:useLocalDpi xmlns:a14="http://schemas.microsoft.com/office/drawing/2010/main" val="0"/>
                              </a:ext>
                            </a:extLst>
                          </a:blip>
                          <a:srcRect t="16500" b="24250"/>
                          <a:stretch/>
                        </pic:blipFill>
                        <pic:spPr bwMode="auto">
                          <a:xfrm>
                            <a:off x="0" y="0"/>
                            <a:ext cx="1088510" cy="644942"/>
                          </a:xfrm>
                          <a:prstGeom prst="rect">
                            <a:avLst/>
                          </a:prstGeom>
                          <a:ln>
                            <a:noFill/>
                          </a:ln>
                          <a:extLst>
                            <a:ext uri="{53640926-AAD7-44D8-BBD7-CCE9431645EC}">
                              <a14:shadowObscured xmlns:a14="http://schemas.microsoft.com/office/drawing/2010/main"/>
                            </a:ext>
                          </a:extLst>
                        </pic:spPr>
                      </pic:pic>
                    </a:graphicData>
                  </a:graphic>
                </wp:inline>
              </w:drawing>
            </w:r>
          </w:p>
        </w:tc>
      </w:tr>
      <w:tr w:rsidR="00C32996" w14:paraId="0C416D6B" w14:textId="77777777" w:rsidTr="00C32996">
        <w:tc>
          <w:tcPr>
            <w:tcW w:w="7735" w:type="dxa"/>
          </w:tcPr>
          <w:p w14:paraId="16E5FEAE" w14:textId="77777777" w:rsidR="00C32996" w:rsidRDefault="00C32996" w:rsidP="00C32996">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 xml:space="preserve">Araneda, S. &amp; Foster, D. (2023, October) </w:t>
            </w:r>
            <w:r w:rsidRPr="00BB1487">
              <w:rPr>
                <w:rFonts w:asciiTheme="majorHAnsi" w:eastAsia="Calibri" w:hAnsiTheme="majorHAnsi" w:cstheme="majorHAnsi"/>
                <w:i/>
                <w:sz w:val="20"/>
                <w:szCs w:val="20"/>
              </w:rPr>
              <w:t xml:space="preserve">Using ChatGPT for the Automatic Creation of </w:t>
            </w:r>
            <w:proofErr w:type="spellStart"/>
            <w:r w:rsidRPr="00BB1487">
              <w:rPr>
                <w:rFonts w:asciiTheme="majorHAnsi" w:eastAsia="Calibri" w:hAnsiTheme="majorHAnsi" w:cstheme="majorHAnsi"/>
                <w:i/>
                <w:sz w:val="20"/>
                <w:szCs w:val="20"/>
              </w:rPr>
              <w:t>Smartitems</w:t>
            </w:r>
            <w:proofErr w:type="spellEnd"/>
            <w:r w:rsidRPr="00BB1487">
              <w:rPr>
                <w:rFonts w:asciiTheme="majorHAnsi" w:eastAsia="Calibri" w:hAnsiTheme="majorHAnsi" w:cstheme="majorHAnsi"/>
                <w:i/>
                <w:sz w:val="20"/>
                <w:szCs w:val="20"/>
              </w:rPr>
              <w:t xml:space="preserve">™ for the Purposes of Test Security and Culturally Responsive Assessment. </w:t>
            </w:r>
            <w:r w:rsidRPr="00BB1487">
              <w:rPr>
                <w:rFonts w:asciiTheme="majorHAnsi" w:eastAsia="Calibri" w:hAnsiTheme="majorHAnsi" w:cstheme="majorHAnsi"/>
                <w:sz w:val="20"/>
                <w:szCs w:val="20"/>
                <w:highlight w:val="white"/>
              </w:rPr>
              <w:t>[Demonstration]</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Conference on Test Security, Tempe. </w:t>
            </w:r>
            <w:hyperlink r:id="rId48" w:history="1">
              <w:r w:rsidRPr="00BB1487">
                <w:rPr>
                  <w:rStyle w:val="Hyperlink"/>
                  <w:rFonts w:asciiTheme="majorHAnsi" w:eastAsia="Calibri" w:hAnsiTheme="majorHAnsi" w:cstheme="majorHAnsi"/>
                  <w:sz w:val="20"/>
                  <w:szCs w:val="20"/>
                </w:rPr>
                <w:t>https://youtu.be/LykchEfB1ic</w:t>
              </w:r>
            </w:hyperlink>
            <w:r w:rsidRPr="00BB1487">
              <w:rPr>
                <w:rFonts w:asciiTheme="majorHAnsi" w:eastAsia="Calibri" w:hAnsiTheme="majorHAnsi" w:cstheme="majorHAnsi"/>
                <w:sz w:val="20"/>
                <w:szCs w:val="20"/>
              </w:rPr>
              <w:t xml:space="preserve"> </w:t>
            </w:r>
          </w:p>
          <w:p w14:paraId="79CF9DB8" w14:textId="77777777" w:rsidR="00C32996" w:rsidRDefault="00C32996" w:rsidP="00E239AA">
            <w:pPr>
              <w:rPr>
                <w:rFonts w:asciiTheme="majorHAnsi" w:eastAsia="Calibri" w:hAnsiTheme="majorHAnsi" w:cstheme="majorHAnsi"/>
                <w:sz w:val="20"/>
                <w:szCs w:val="20"/>
              </w:rPr>
            </w:pPr>
          </w:p>
        </w:tc>
        <w:tc>
          <w:tcPr>
            <w:tcW w:w="2227" w:type="dxa"/>
          </w:tcPr>
          <w:p w14:paraId="2CE29A2D" w14:textId="1F2AB228" w:rsidR="00C32996" w:rsidRDefault="00C32996" w:rsidP="00C32996">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44016273" wp14:editId="042ABF48">
                  <wp:extent cx="1085126" cy="642937"/>
                  <wp:effectExtent l="0" t="0" r="1270" b="5080"/>
                  <wp:docPr id="934828096" name="Picture 30"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59482" name="Picture 30" descr="A close-up of a logo&#10;&#10;Description automatically generated"/>
                          <pic:cNvPicPr/>
                        </pic:nvPicPr>
                        <pic:blipFill rotWithShape="1">
                          <a:blip r:embed="rId41">
                            <a:extLst>
                              <a:ext uri="{28A0092B-C50C-407E-A947-70E740481C1C}">
                                <a14:useLocalDpi xmlns:a14="http://schemas.microsoft.com/office/drawing/2010/main" val="0"/>
                              </a:ext>
                            </a:extLst>
                          </a:blip>
                          <a:srcRect t="16500" b="24250"/>
                          <a:stretch/>
                        </pic:blipFill>
                        <pic:spPr bwMode="auto">
                          <a:xfrm>
                            <a:off x="0" y="0"/>
                            <a:ext cx="1088510" cy="644942"/>
                          </a:xfrm>
                          <a:prstGeom prst="rect">
                            <a:avLst/>
                          </a:prstGeom>
                          <a:ln>
                            <a:noFill/>
                          </a:ln>
                          <a:extLst>
                            <a:ext uri="{53640926-AAD7-44D8-BBD7-CCE9431645EC}">
                              <a14:shadowObscured xmlns:a14="http://schemas.microsoft.com/office/drawing/2010/main"/>
                            </a:ext>
                          </a:extLst>
                        </pic:spPr>
                      </pic:pic>
                    </a:graphicData>
                  </a:graphic>
                </wp:inline>
              </w:drawing>
            </w:r>
          </w:p>
        </w:tc>
      </w:tr>
      <w:tr w:rsidR="00C32996" w14:paraId="7A8220AC" w14:textId="77777777" w:rsidTr="00C32996">
        <w:tc>
          <w:tcPr>
            <w:tcW w:w="7735" w:type="dxa"/>
          </w:tcPr>
          <w:p w14:paraId="05460582" w14:textId="77777777" w:rsidR="00C32996" w:rsidRPr="00BB1487" w:rsidRDefault="00C32996" w:rsidP="00C32996">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 xml:space="preserve">Araneda, S., Foster, D. (2023, April) </w:t>
            </w:r>
            <w:proofErr w:type="spellStart"/>
            <w:r w:rsidRPr="00BB1487">
              <w:rPr>
                <w:rFonts w:asciiTheme="majorHAnsi" w:eastAsia="Calibri" w:hAnsiTheme="majorHAnsi" w:cstheme="majorHAnsi"/>
                <w:i/>
                <w:sz w:val="20"/>
                <w:szCs w:val="20"/>
              </w:rPr>
              <w:t>SmartItem</w:t>
            </w:r>
            <w:proofErr w:type="spellEnd"/>
            <w:r w:rsidRPr="00BB1487">
              <w:rPr>
                <w:rFonts w:asciiTheme="majorHAnsi" w:eastAsia="Calibri" w:hAnsiTheme="majorHAnsi" w:cstheme="majorHAnsi"/>
                <w:i/>
                <w:sz w:val="20"/>
                <w:szCs w:val="20"/>
              </w:rPr>
              <w:t xml:space="preserve">™: using Automatic Item Generation for Test Security </w:t>
            </w:r>
            <w:r w:rsidRPr="00BB1487">
              <w:rPr>
                <w:rFonts w:asciiTheme="majorHAnsi" w:eastAsia="Calibri" w:hAnsiTheme="majorHAnsi" w:cstheme="majorHAnsi"/>
                <w:sz w:val="20"/>
                <w:szCs w:val="20"/>
              </w:rPr>
              <w:t>[Demonstration]</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National Council on Measurement in Education annual meeting, Chicago.</w:t>
            </w:r>
          </w:p>
          <w:p w14:paraId="450F56C5" w14:textId="77777777" w:rsidR="00C32996" w:rsidRDefault="00C32996" w:rsidP="00E239AA">
            <w:pPr>
              <w:rPr>
                <w:rFonts w:asciiTheme="majorHAnsi" w:eastAsia="Calibri" w:hAnsiTheme="majorHAnsi" w:cstheme="majorHAnsi"/>
                <w:sz w:val="20"/>
                <w:szCs w:val="20"/>
              </w:rPr>
            </w:pPr>
          </w:p>
        </w:tc>
        <w:tc>
          <w:tcPr>
            <w:tcW w:w="2227" w:type="dxa"/>
          </w:tcPr>
          <w:p w14:paraId="7880A68B" w14:textId="3C21547F" w:rsidR="00C32996" w:rsidRDefault="00C32996" w:rsidP="00C32996">
            <w:pPr>
              <w:jc w:val="center"/>
              <w:rPr>
                <w:rFonts w:asciiTheme="majorHAnsi" w:eastAsia="Calibri" w:hAnsiTheme="majorHAnsi" w:cstheme="majorHAnsi"/>
                <w:sz w:val="20"/>
                <w:szCs w:val="20"/>
              </w:rPr>
            </w:pPr>
            <w:r>
              <w:rPr>
                <w:rFonts w:asciiTheme="majorHAnsi" w:eastAsia="Calibri" w:hAnsiTheme="majorHAnsi" w:cstheme="majorHAnsi"/>
                <w:b/>
                <w:noProof/>
                <w:sz w:val="20"/>
                <w:szCs w:val="20"/>
              </w:rPr>
              <w:drawing>
                <wp:inline distT="0" distB="0" distL="0" distR="0" wp14:anchorId="65B350C5" wp14:editId="099B9DB6">
                  <wp:extent cx="1143000" cy="348236"/>
                  <wp:effectExtent l="0" t="0" r="0" b="0"/>
                  <wp:docPr id="13364318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C32996" w14:paraId="0D20CDDF" w14:textId="77777777" w:rsidTr="00C32996">
        <w:tc>
          <w:tcPr>
            <w:tcW w:w="7735" w:type="dxa"/>
          </w:tcPr>
          <w:p w14:paraId="5C4E44B4" w14:textId="77777777" w:rsidR="00C32996" w:rsidRPr="00BB1487" w:rsidRDefault="00C32996" w:rsidP="00C32996">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 xml:space="preserve">Araneda, S. (2022, April) </w:t>
            </w:r>
            <w:r w:rsidRPr="00BB1487">
              <w:rPr>
                <w:rFonts w:asciiTheme="majorHAnsi" w:eastAsia="Calibri" w:hAnsiTheme="majorHAnsi" w:cstheme="majorHAnsi"/>
                <w:i/>
                <w:sz w:val="20"/>
                <w:szCs w:val="20"/>
              </w:rPr>
              <w:t xml:space="preserve">Reliability challenge! A Game to teach CTT reliability in educational measurement </w:t>
            </w:r>
            <w:r w:rsidRPr="00BB1487">
              <w:rPr>
                <w:rFonts w:asciiTheme="majorHAnsi" w:eastAsia="Calibri" w:hAnsiTheme="majorHAnsi" w:cstheme="majorHAnsi"/>
                <w:sz w:val="20"/>
                <w:szCs w:val="20"/>
                <w:highlight w:val="white"/>
              </w:rPr>
              <w:t>[</w:t>
            </w:r>
            <w:r w:rsidRPr="00BB1487">
              <w:rPr>
                <w:rFonts w:asciiTheme="majorHAnsi" w:eastAsia="Calibri" w:hAnsiTheme="majorHAnsi" w:cstheme="majorHAnsi"/>
                <w:sz w:val="20"/>
                <w:szCs w:val="20"/>
              </w:rPr>
              <w:t>Demonstration</w:t>
            </w:r>
            <w:r w:rsidRPr="00BB1487">
              <w:rPr>
                <w:rFonts w:asciiTheme="majorHAnsi" w:eastAsia="Calibri" w:hAnsiTheme="majorHAnsi" w:cstheme="majorHAnsi"/>
                <w:sz w:val="20"/>
                <w:szCs w:val="20"/>
                <w:highlight w:val="white"/>
              </w:rPr>
              <w:t>]</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National Council on Measurement in Education annual meeting, San Diego.  </w:t>
            </w:r>
          </w:p>
          <w:p w14:paraId="0024B1F4" w14:textId="77777777" w:rsidR="00C32996" w:rsidRPr="00BB1487" w:rsidRDefault="00C32996" w:rsidP="00C32996">
            <w:pPr>
              <w:ind w:left="720" w:hanging="720"/>
              <w:rPr>
                <w:rFonts w:asciiTheme="majorHAnsi" w:eastAsia="Calibri" w:hAnsiTheme="majorHAnsi" w:cstheme="majorHAnsi"/>
                <w:sz w:val="20"/>
                <w:szCs w:val="20"/>
              </w:rPr>
            </w:pPr>
          </w:p>
        </w:tc>
        <w:tc>
          <w:tcPr>
            <w:tcW w:w="2227" w:type="dxa"/>
          </w:tcPr>
          <w:p w14:paraId="1ACB87AE" w14:textId="71C75B6B" w:rsidR="00C32996" w:rsidRDefault="00C32996" w:rsidP="00C32996">
            <w:pPr>
              <w:jc w:val="center"/>
              <w:rPr>
                <w:rFonts w:asciiTheme="majorHAnsi" w:eastAsia="Calibri" w:hAnsiTheme="majorHAnsi" w:cstheme="majorHAnsi"/>
                <w:b/>
                <w:noProof/>
                <w:sz w:val="20"/>
                <w:szCs w:val="20"/>
              </w:rPr>
            </w:pPr>
            <w:r>
              <w:rPr>
                <w:rFonts w:asciiTheme="majorHAnsi" w:eastAsia="Calibri" w:hAnsiTheme="majorHAnsi" w:cstheme="majorHAnsi"/>
                <w:b/>
                <w:noProof/>
                <w:sz w:val="20"/>
                <w:szCs w:val="20"/>
              </w:rPr>
              <w:drawing>
                <wp:inline distT="0" distB="0" distL="0" distR="0" wp14:anchorId="080B0DA9" wp14:editId="401891BC">
                  <wp:extent cx="1143000" cy="348236"/>
                  <wp:effectExtent l="0" t="0" r="0" b="0"/>
                  <wp:docPr id="7284262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bl>
    <w:p w14:paraId="645ED662" w14:textId="77777777" w:rsidR="00E239AA" w:rsidRPr="008F60C9" w:rsidRDefault="00E239AA" w:rsidP="00E239AA">
      <w:pPr>
        <w:ind w:left="720" w:hanging="720"/>
        <w:rPr>
          <w:rFonts w:asciiTheme="majorHAnsi" w:eastAsia="Calibri" w:hAnsiTheme="majorHAnsi" w:cstheme="majorHAnsi"/>
          <w:b/>
          <w:bCs/>
          <w:iCs/>
          <w:color w:val="222222"/>
          <w:sz w:val="20"/>
          <w:szCs w:val="20"/>
          <w:highlight w:val="white"/>
        </w:rPr>
      </w:pPr>
      <w:r>
        <w:rPr>
          <w:rFonts w:asciiTheme="majorHAnsi" w:eastAsia="Calibri" w:hAnsiTheme="majorHAnsi" w:cstheme="majorHAnsi"/>
          <w:b/>
          <w:bCs/>
          <w:iCs/>
          <w:color w:val="222222"/>
          <w:sz w:val="20"/>
          <w:szCs w:val="20"/>
          <w:highlight w:val="white"/>
        </w:rPr>
        <w:lastRenderedPageBreak/>
        <w:t>Posters</w:t>
      </w:r>
    </w:p>
    <w:p w14:paraId="25535887" w14:textId="77777777" w:rsidR="00E239AA" w:rsidRDefault="00E239AA" w:rsidP="00E239AA">
      <w:pPr>
        <w:ind w:left="720" w:hanging="720"/>
        <w:rPr>
          <w:rFonts w:asciiTheme="majorHAnsi" w:eastAsia="Calibri" w:hAnsiTheme="majorHAnsi" w:cstheme="maj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2227"/>
      </w:tblGrid>
      <w:tr w:rsidR="002565FA" w14:paraId="38CAA9FF" w14:textId="77777777" w:rsidTr="002565FA">
        <w:tc>
          <w:tcPr>
            <w:tcW w:w="7735" w:type="dxa"/>
          </w:tcPr>
          <w:p w14:paraId="46DD18DA" w14:textId="77777777" w:rsidR="002565FA" w:rsidRDefault="002565FA" w:rsidP="002565FA">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 xml:space="preserve">Araneda, S. &amp; Sireci, S. (2023, April) </w:t>
            </w:r>
            <w:r w:rsidRPr="00BB1487">
              <w:rPr>
                <w:rFonts w:asciiTheme="majorHAnsi" w:eastAsia="Calibri" w:hAnsiTheme="majorHAnsi" w:cstheme="majorHAnsi"/>
                <w:i/>
                <w:sz w:val="20"/>
                <w:szCs w:val="20"/>
              </w:rPr>
              <w:t xml:space="preserve">Sketching a Validity Argument from User Experiences Shared on Twitter </w:t>
            </w:r>
            <w:r w:rsidRPr="00BB1487">
              <w:rPr>
                <w:rFonts w:asciiTheme="majorHAnsi" w:eastAsia="Calibri" w:hAnsiTheme="majorHAnsi" w:cstheme="majorHAnsi"/>
                <w:sz w:val="20"/>
                <w:szCs w:val="20"/>
                <w:highlight w:val="white"/>
              </w:rPr>
              <w:t>[Poster presentation]</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National Council on Measurement in Education annual meeting, Chicago.</w:t>
            </w:r>
          </w:p>
          <w:p w14:paraId="028CBBF4" w14:textId="77777777" w:rsidR="00C32996" w:rsidRDefault="00C32996" w:rsidP="00E239AA">
            <w:pPr>
              <w:rPr>
                <w:rFonts w:asciiTheme="majorHAnsi" w:eastAsia="Calibri" w:hAnsiTheme="majorHAnsi" w:cstheme="majorHAnsi"/>
                <w:sz w:val="20"/>
                <w:szCs w:val="20"/>
              </w:rPr>
            </w:pPr>
          </w:p>
        </w:tc>
        <w:tc>
          <w:tcPr>
            <w:tcW w:w="2227" w:type="dxa"/>
          </w:tcPr>
          <w:p w14:paraId="6C133AFB" w14:textId="499B0C48" w:rsidR="00C32996" w:rsidRDefault="002565FA" w:rsidP="00E239AA">
            <w:pPr>
              <w:rPr>
                <w:rFonts w:asciiTheme="majorHAnsi" w:eastAsia="Calibri" w:hAnsiTheme="majorHAnsi" w:cstheme="majorHAnsi"/>
                <w:sz w:val="20"/>
                <w:szCs w:val="20"/>
              </w:rPr>
            </w:pPr>
            <w:r>
              <w:rPr>
                <w:rFonts w:asciiTheme="majorHAnsi" w:eastAsia="Calibri" w:hAnsiTheme="majorHAnsi" w:cstheme="majorHAnsi"/>
                <w:b/>
                <w:noProof/>
                <w:sz w:val="20"/>
                <w:szCs w:val="20"/>
              </w:rPr>
              <w:drawing>
                <wp:inline distT="0" distB="0" distL="0" distR="0" wp14:anchorId="5C32F9B1" wp14:editId="7E1328FE">
                  <wp:extent cx="1143000" cy="348236"/>
                  <wp:effectExtent l="0" t="0" r="0" b="0"/>
                  <wp:docPr id="16420924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2565FA" w14:paraId="4EBB6E5E" w14:textId="77777777" w:rsidTr="002565FA">
        <w:tc>
          <w:tcPr>
            <w:tcW w:w="7735" w:type="dxa"/>
          </w:tcPr>
          <w:p w14:paraId="22F03A11" w14:textId="77777777" w:rsidR="002565FA" w:rsidRPr="00BB1487" w:rsidRDefault="002565FA" w:rsidP="002565FA">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 xml:space="preserve">Araneda, S., Keller, L. (2023, April) </w:t>
            </w:r>
            <w:r w:rsidRPr="00BB1487">
              <w:rPr>
                <w:rFonts w:asciiTheme="majorHAnsi" w:eastAsia="Calibri" w:hAnsiTheme="majorHAnsi" w:cstheme="majorHAnsi"/>
                <w:i/>
                <w:sz w:val="20"/>
                <w:szCs w:val="20"/>
              </w:rPr>
              <w:t xml:space="preserve">An Experiential Approach in Classroom Assessment: Centering Test Design around Elicited Experiences </w:t>
            </w:r>
            <w:r w:rsidRPr="00BB1487">
              <w:rPr>
                <w:rFonts w:asciiTheme="majorHAnsi" w:eastAsia="Calibri" w:hAnsiTheme="majorHAnsi" w:cstheme="majorHAnsi"/>
                <w:sz w:val="20"/>
                <w:szCs w:val="20"/>
              </w:rPr>
              <w:t>[</w:t>
            </w:r>
            <w:r w:rsidRPr="00BB1487">
              <w:rPr>
                <w:rFonts w:asciiTheme="majorHAnsi" w:eastAsia="Calibri" w:hAnsiTheme="majorHAnsi" w:cstheme="majorHAnsi"/>
                <w:sz w:val="20"/>
                <w:szCs w:val="20"/>
                <w:highlight w:val="white"/>
              </w:rPr>
              <w:t>Poster presentation</w:t>
            </w:r>
            <w:r w:rsidRPr="00BB1487">
              <w:rPr>
                <w:rFonts w:asciiTheme="majorHAnsi" w:eastAsia="Calibri" w:hAnsiTheme="majorHAnsi" w:cstheme="majorHAnsi"/>
                <w:sz w:val="20"/>
                <w:szCs w:val="20"/>
              </w:rPr>
              <w:t>]</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American Educational Research Association Annual Meeting, Chicago.</w:t>
            </w:r>
          </w:p>
          <w:p w14:paraId="51E85AF3" w14:textId="77777777" w:rsidR="00C32996" w:rsidRDefault="00C32996" w:rsidP="00E239AA">
            <w:pPr>
              <w:rPr>
                <w:rFonts w:asciiTheme="majorHAnsi" w:eastAsia="Calibri" w:hAnsiTheme="majorHAnsi" w:cstheme="majorHAnsi"/>
                <w:sz w:val="20"/>
                <w:szCs w:val="20"/>
              </w:rPr>
            </w:pPr>
          </w:p>
        </w:tc>
        <w:tc>
          <w:tcPr>
            <w:tcW w:w="2227" w:type="dxa"/>
          </w:tcPr>
          <w:p w14:paraId="59F608C6" w14:textId="45170735" w:rsidR="00C32996" w:rsidRDefault="002565FA" w:rsidP="002565FA">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1F7C5499" wp14:editId="606E344D">
                  <wp:extent cx="1080152" cy="477748"/>
                  <wp:effectExtent l="0" t="0" r="5715" b="0"/>
                  <wp:docPr id="1530172261" name="Picture 34"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72261" name="Picture 34" descr="A logo with text on it&#10;&#10;Description automatically generated"/>
                          <pic:cNvPicPr/>
                        </pic:nvPicPr>
                        <pic:blipFill rotWithShape="1">
                          <a:blip r:embed="rId49">
                            <a:extLst>
                              <a:ext uri="{28A0092B-C50C-407E-A947-70E740481C1C}">
                                <a14:useLocalDpi xmlns:a14="http://schemas.microsoft.com/office/drawing/2010/main" val="0"/>
                              </a:ext>
                            </a:extLst>
                          </a:blip>
                          <a:srcRect t="29291" b="26479"/>
                          <a:stretch/>
                        </pic:blipFill>
                        <pic:spPr bwMode="auto">
                          <a:xfrm>
                            <a:off x="0" y="0"/>
                            <a:ext cx="1114652" cy="493007"/>
                          </a:xfrm>
                          <a:prstGeom prst="rect">
                            <a:avLst/>
                          </a:prstGeom>
                          <a:ln>
                            <a:noFill/>
                          </a:ln>
                          <a:extLst>
                            <a:ext uri="{53640926-AAD7-44D8-BBD7-CCE9431645EC}">
                              <a14:shadowObscured xmlns:a14="http://schemas.microsoft.com/office/drawing/2010/main"/>
                            </a:ext>
                          </a:extLst>
                        </pic:spPr>
                      </pic:pic>
                    </a:graphicData>
                  </a:graphic>
                </wp:inline>
              </w:drawing>
            </w:r>
          </w:p>
        </w:tc>
      </w:tr>
      <w:tr w:rsidR="002565FA" w14:paraId="1D59CA13" w14:textId="77777777" w:rsidTr="002565FA">
        <w:tc>
          <w:tcPr>
            <w:tcW w:w="7735" w:type="dxa"/>
          </w:tcPr>
          <w:p w14:paraId="762CBE63" w14:textId="77777777" w:rsidR="002565FA" w:rsidRPr="005E7462" w:rsidRDefault="002565FA" w:rsidP="002565FA">
            <w:pPr>
              <w:ind w:left="720" w:hanging="720"/>
              <w:rPr>
                <w:rFonts w:asciiTheme="majorHAnsi" w:eastAsia="Calibri" w:hAnsiTheme="majorHAnsi" w:cstheme="majorHAnsi"/>
                <w:sz w:val="20"/>
                <w:szCs w:val="20"/>
                <w:u w:val="single"/>
                <w:lang w:val="es-ES"/>
              </w:rPr>
            </w:pPr>
            <w:r w:rsidRPr="00BB1487">
              <w:rPr>
                <w:rFonts w:asciiTheme="majorHAnsi" w:eastAsia="Calibri" w:hAnsiTheme="majorHAnsi" w:cstheme="majorHAnsi"/>
                <w:sz w:val="20"/>
                <w:szCs w:val="20"/>
              </w:rPr>
              <w:t xml:space="preserve">Araneda, S., Silva, M. &amp; Varas, L. (2020, Apr 17 - 21) </w:t>
            </w:r>
            <w:r w:rsidRPr="00BB1487">
              <w:rPr>
                <w:rFonts w:asciiTheme="majorHAnsi" w:eastAsia="Calibri" w:hAnsiTheme="majorHAnsi" w:cstheme="majorHAnsi"/>
                <w:i/>
                <w:sz w:val="20"/>
                <w:szCs w:val="20"/>
              </w:rPr>
              <w:t xml:space="preserve">Improving equity in university admission through a class rank measure: Easier said than done </w:t>
            </w:r>
            <w:r w:rsidRPr="00BB1487">
              <w:rPr>
                <w:rFonts w:asciiTheme="majorHAnsi" w:eastAsia="Calibri" w:hAnsiTheme="majorHAnsi" w:cstheme="majorHAnsi"/>
                <w:sz w:val="20"/>
                <w:szCs w:val="20"/>
              </w:rPr>
              <w:t xml:space="preserve">[Poster Session]. American Educational Research Association Annual Meeting, San Francisco (Conference Canceled). </w:t>
            </w:r>
            <w:r w:rsidRPr="00BB1487">
              <w:rPr>
                <w:rFonts w:asciiTheme="majorHAnsi" w:eastAsia="Calibri" w:hAnsiTheme="majorHAnsi" w:cstheme="majorHAnsi"/>
                <w:sz w:val="20"/>
                <w:szCs w:val="20"/>
                <w:u w:val="single"/>
              </w:rPr>
              <w:t xml:space="preserve"> </w:t>
            </w:r>
            <w:hyperlink r:id="rId50">
              <w:r w:rsidRPr="005E7462">
                <w:rPr>
                  <w:rFonts w:asciiTheme="majorHAnsi" w:eastAsia="Calibri" w:hAnsiTheme="majorHAnsi" w:cstheme="majorHAnsi"/>
                  <w:sz w:val="20"/>
                  <w:szCs w:val="20"/>
                  <w:u w:val="single"/>
                  <w:lang w:val="es-ES"/>
                </w:rPr>
                <w:t>http://tinyurl.com/wvpvjzq</w:t>
              </w:r>
            </w:hyperlink>
          </w:p>
          <w:p w14:paraId="0785EF35" w14:textId="77777777" w:rsidR="00C32996" w:rsidRDefault="00C32996" w:rsidP="00E239AA">
            <w:pPr>
              <w:rPr>
                <w:rFonts w:asciiTheme="majorHAnsi" w:eastAsia="Calibri" w:hAnsiTheme="majorHAnsi" w:cstheme="majorHAnsi"/>
                <w:sz w:val="20"/>
                <w:szCs w:val="20"/>
              </w:rPr>
            </w:pPr>
          </w:p>
        </w:tc>
        <w:tc>
          <w:tcPr>
            <w:tcW w:w="2227" w:type="dxa"/>
          </w:tcPr>
          <w:p w14:paraId="38367CAD" w14:textId="6E099410" w:rsidR="00C32996" w:rsidRDefault="002565FA" w:rsidP="002565FA">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00820CB9" wp14:editId="4A42E8F1">
                  <wp:extent cx="1080152" cy="477748"/>
                  <wp:effectExtent l="0" t="0" r="5715" b="0"/>
                  <wp:docPr id="1533347568" name="Picture 34"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72261" name="Picture 34" descr="A logo with text on it&#10;&#10;Description automatically generated"/>
                          <pic:cNvPicPr/>
                        </pic:nvPicPr>
                        <pic:blipFill rotWithShape="1">
                          <a:blip r:embed="rId49">
                            <a:extLst>
                              <a:ext uri="{28A0092B-C50C-407E-A947-70E740481C1C}">
                                <a14:useLocalDpi xmlns:a14="http://schemas.microsoft.com/office/drawing/2010/main" val="0"/>
                              </a:ext>
                            </a:extLst>
                          </a:blip>
                          <a:srcRect t="29291" b="26479"/>
                          <a:stretch/>
                        </pic:blipFill>
                        <pic:spPr bwMode="auto">
                          <a:xfrm>
                            <a:off x="0" y="0"/>
                            <a:ext cx="1113876" cy="492664"/>
                          </a:xfrm>
                          <a:prstGeom prst="rect">
                            <a:avLst/>
                          </a:prstGeom>
                          <a:ln>
                            <a:noFill/>
                          </a:ln>
                          <a:extLst>
                            <a:ext uri="{53640926-AAD7-44D8-BBD7-CCE9431645EC}">
                              <a14:shadowObscured xmlns:a14="http://schemas.microsoft.com/office/drawing/2010/main"/>
                            </a:ext>
                          </a:extLst>
                        </pic:spPr>
                      </pic:pic>
                    </a:graphicData>
                  </a:graphic>
                </wp:inline>
              </w:drawing>
            </w:r>
          </w:p>
        </w:tc>
      </w:tr>
    </w:tbl>
    <w:p w14:paraId="42441FA7" w14:textId="77777777" w:rsidR="00C32996" w:rsidRDefault="00C32996" w:rsidP="00E239AA">
      <w:pPr>
        <w:ind w:left="720" w:hanging="720"/>
        <w:rPr>
          <w:rFonts w:asciiTheme="majorHAnsi" w:eastAsia="Calibri" w:hAnsiTheme="majorHAnsi" w:cstheme="majorHAnsi"/>
          <w:sz w:val="20"/>
          <w:szCs w:val="20"/>
        </w:rPr>
      </w:pPr>
    </w:p>
    <w:p w14:paraId="0B8D57E0" w14:textId="77777777" w:rsidR="00C32996" w:rsidRDefault="00C32996" w:rsidP="00E239AA">
      <w:pPr>
        <w:ind w:left="720" w:hanging="720"/>
        <w:rPr>
          <w:rFonts w:asciiTheme="majorHAnsi" w:eastAsia="Calibri" w:hAnsiTheme="majorHAnsi" w:cstheme="majorHAnsi"/>
          <w:sz w:val="20"/>
          <w:szCs w:val="20"/>
        </w:rPr>
      </w:pPr>
    </w:p>
    <w:p w14:paraId="2D459FFF" w14:textId="77777777" w:rsidR="00C32996" w:rsidRDefault="00C32996" w:rsidP="00E239AA">
      <w:pPr>
        <w:ind w:left="720" w:hanging="720"/>
        <w:rPr>
          <w:rFonts w:asciiTheme="majorHAnsi" w:eastAsia="Calibri" w:hAnsiTheme="majorHAnsi" w:cstheme="majorHAnsi"/>
          <w:sz w:val="20"/>
          <w:szCs w:val="20"/>
        </w:rPr>
      </w:pPr>
    </w:p>
    <w:p w14:paraId="24A59AA8" w14:textId="77777777" w:rsidR="00C32996" w:rsidRDefault="00C32996" w:rsidP="00E239AA">
      <w:pPr>
        <w:ind w:left="720" w:hanging="720"/>
        <w:rPr>
          <w:rFonts w:asciiTheme="majorHAnsi" w:eastAsia="Calibri" w:hAnsiTheme="majorHAnsi" w:cstheme="majorHAnsi"/>
          <w:sz w:val="20"/>
          <w:szCs w:val="20"/>
        </w:rPr>
      </w:pPr>
    </w:p>
    <w:p w14:paraId="58FB60AB" w14:textId="77777777" w:rsidR="00E239AA" w:rsidRDefault="00E239AA" w:rsidP="00E239AA">
      <w:pPr>
        <w:ind w:left="720" w:hanging="720"/>
        <w:rPr>
          <w:rFonts w:asciiTheme="majorHAnsi" w:eastAsia="Calibri" w:hAnsiTheme="majorHAnsi" w:cstheme="majorHAnsi"/>
          <w:sz w:val="20"/>
          <w:szCs w:val="20"/>
        </w:rPr>
      </w:pPr>
    </w:p>
    <w:p w14:paraId="40EFE915" w14:textId="77777777" w:rsidR="00E239AA" w:rsidRDefault="00E239AA" w:rsidP="00E239AA">
      <w:pPr>
        <w:ind w:left="720" w:hanging="720"/>
        <w:rPr>
          <w:rFonts w:asciiTheme="majorHAnsi" w:eastAsia="Calibri" w:hAnsiTheme="majorHAnsi" w:cstheme="majorHAnsi"/>
          <w:sz w:val="20"/>
          <w:szCs w:val="20"/>
        </w:rPr>
      </w:pPr>
    </w:p>
    <w:p w14:paraId="4330F57F" w14:textId="77777777" w:rsidR="00E239AA" w:rsidRPr="005E7462" w:rsidRDefault="00E239AA" w:rsidP="00E239AA">
      <w:pPr>
        <w:ind w:left="720" w:hanging="720"/>
        <w:rPr>
          <w:rFonts w:asciiTheme="majorHAnsi" w:eastAsia="Calibri" w:hAnsiTheme="majorHAnsi" w:cstheme="majorHAnsi"/>
          <w:sz w:val="20"/>
          <w:szCs w:val="20"/>
          <w:u w:val="single"/>
          <w:lang w:val="es-ES"/>
        </w:rPr>
      </w:pPr>
    </w:p>
    <w:p w14:paraId="4846EB25" w14:textId="77777777" w:rsidR="00E239AA" w:rsidRPr="005E7462" w:rsidRDefault="00E239AA" w:rsidP="00E239AA">
      <w:pPr>
        <w:rPr>
          <w:rFonts w:ascii="Calibri" w:eastAsia="Calibri" w:hAnsi="Calibri" w:cs="Calibri"/>
          <w:b/>
          <w:sz w:val="32"/>
          <w:szCs w:val="32"/>
          <w:lang w:val="es-ES"/>
        </w:rPr>
      </w:pPr>
    </w:p>
    <w:p w14:paraId="63B7B465" w14:textId="77777777" w:rsidR="00E239AA" w:rsidRDefault="00E239AA" w:rsidP="00E239AA">
      <w:pPr>
        <w:rPr>
          <w:rFonts w:ascii="Calibri" w:eastAsia="Calibri" w:hAnsi="Calibri" w:cs="Calibri"/>
          <w:b/>
          <w:sz w:val="32"/>
          <w:szCs w:val="32"/>
          <w:lang w:val="es-ES"/>
        </w:rPr>
      </w:pPr>
      <w:r>
        <w:rPr>
          <w:rFonts w:ascii="Calibri" w:eastAsia="Calibri" w:hAnsi="Calibri" w:cs="Calibri"/>
          <w:b/>
          <w:sz w:val="32"/>
          <w:szCs w:val="32"/>
          <w:lang w:val="es-ES"/>
        </w:rPr>
        <w:br w:type="page"/>
      </w:r>
    </w:p>
    <w:p w14:paraId="19906B3F" w14:textId="77777777" w:rsidR="00E239AA" w:rsidRPr="009D2F24" w:rsidRDefault="00E239AA" w:rsidP="00E239AA">
      <w:pPr>
        <w:rPr>
          <w:rFonts w:ascii="Calibri" w:eastAsia="Calibri" w:hAnsi="Calibri" w:cs="Calibri"/>
          <w:b/>
          <w:sz w:val="32"/>
          <w:szCs w:val="32"/>
          <w:lang w:val="es-ES"/>
        </w:rPr>
      </w:pPr>
      <w:r w:rsidRPr="009D2F24">
        <w:rPr>
          <w:rFonts w:ascii="Calibri" w:eastAsia="Calibri" w:hAnsi="Calibri" w:cs="Calibri"/>
          <w:b/>
          <w:sz w:val="32"/>
          <w:szCs w:val="32"/>
          <w:lang w:val="es-ES"/>
        </w:rPr>
        <w:lastRenderedPageBreak/>
        <w:t xml:space="preserve">Social Media &amp; </w:t>
      </w:r>
      <w:proofErr w:type="spellStart"/>
      <w:r>
        <w:rPr>
          <w:rFonts w:ascii="Calibri" w:eastAsia="Calibri" w:hAnsi="Calibri" w:cs="Calibri"/>
          <w:b/>
          <w:sz w:val="32"/>
          <w:szCs w:val="32"/>
          <w:lang w:val="es-ES"/>
        </w:rPr>
        <w:t>Other</w:t>
      </w:r>
      <w:proofErr w:type="spellEnd"/>
      <w:r>
        <w:rPr>
          <w:rFonts w:ascii="Calibri" w:eastAsia="Calibri" w:hAnsi="Calibri" w:cs="Calibri"/>
          <w:b/>
          <w:sz w:val="32"/>
          <w:szCs w:val="32"/>
          <w:lang w:val="es-ES"/>
        </w:rPr>
        <w:t xml:space="preserve"> Virtual </w:t>
      </w:r>
      <w:proofErr w:type="spellStart"/>
      <w:r>
        <w:rPr>
          <w:rFonts w:ascii="Calibri" w:eastAsia="Calibri" w:hAnsi="Calibri" w:cs="Calibri"/>
          <w:b/>
          <w:sz w:val="32"/>
          <w:szCs w:val="32"/>
          <w:lang w:val="es-ES"/>
        </w:rPr>
        <w:t>Venues</w:t>
      </w:r>
      <w:proofErr w:type="spellEnd"/>
    </w:p>
    <w:p w14:paraId="4641E605" w14:textId="77777777" w:rsidR="00E239AA" w:rsidRPr="005E7462" w:rsidRDefault="00E239AA" w:rsidP="00E239AA">
      <w:pPr>
        <w:rPr>
          <w:rFonts w:asciiTheme="majorHAnsi" w:eastAsia="Calibri" w:hAnsiTheme="majorHAnsi" w:cstheme="majorHAnsi"/>
          <w:b/>
          <w:bCs/>
          <w:iCs/>
          <w:color w:val="222222"/>
          <w:sz w:val="20"/>
          <w:szCs w:val="20"/>
          <w:highlight w:val="white"/>
        </w:rPr>
      </w:pPr>
    </w:p>
    <w:p w14:paraId="69222B40" w14:textId="77777777" w:rsidR="00E239AA" w:rsidRPr="00F2346F" w:rsidRDefault="00E239AA" w:rsidP="00E239AA">
      <w:pPr>
        <w:ind w:left="720" w:hanging="720"/>
        <w:rPr>
          <w:rFonts w:asciiTheme="majorHAnsi" w:eastAsia="Calibri" w:hAnsiTheme="majorHAnsi" w:cstheme="majorHAnsi"/>
          <w:b/>
          <w:bCs/>
          <w:iCs/>
          <w:color w:val="222222"/>
          <w:sz w:val="20"/>
          <w:szCs w:val="20"/>
          <w:highlight w:val="white"/>
        </w:rPr>
      </w:pPr>
      <w:r w:rsidRPr="00F2346F">
        <w:rPr>
          <w:rFonts w:asciiTheme="majorHAnsi" w:eastAsia="Calibri" w:hAnsiTheme="majorHAnsi" w:cstheme="majorHAnsi"/>
          <w:b/>
          <w:bCs/>
          <w:iCs/>
          <w:color w:val="222222"/>
          <w:sz w:val="20"/>
          <w:szCs w:val="20"/>
          <w:highlight w:val="white"/>
        </w:rPr>
        <w:t>Individual Presentations</w:t>
      </w:r>
    </w:p>
    <w:p w14:paraId="5EE2237E" w14:textId="77777777" w:rsidR="00E239AA" w:rsidRPr="00F2346F" w:rsidRDefault="00E239AA" w:rsidP="00E239AA">
      <w:pPr>
        <w:ind w:left="720" w:hanging="720"/>
        <w:rPr>
          <w:rFonts w:asciiTheme="majorHAnsi" w:eastAsia="Calibri" w:hAnsiTheme="majorHAnsi" w:cstheme="majorHAnsi"/>
          <w:b/>
          <w:bCs/>
          <w:iCs/>
          <w:color w:val="222222"/>
          <w:sz w:val="20"/>
          <w:szCs w:val="20"/>
          <w:highlight w:val="whit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2047"/>
      </w:tblGrid>
      <w:tr w:rsidR="006A3975" w14:paraId="2FD444B7" w14:textId="77777777" w:rsidTr="006A3975">
        <w:tc>
          <w:tcPr>
            <w:tcW w:w="7915" w:type="dxa"/>
          </w:tcPr>
          <w:p w14:paraId="5586A31E" w14:textId="77777777" w:rsidR="006A3975" w:rsidRDefault="006A3975" w:rsidP="006A3975">
            <w:pPr>
              <w:ind w:left="720" w:hanging="720"/>
              <w:rPr>
                <w:rStyle w:val="Hyperlink"/>
                <w:rFonts w:asciiTheme="majorHAnsi" w:eastAsia="Calibri" w:hAnsiTheme="majorHAnsi" w:cstheme="majorHAnsi"/>
                <w:iCs/>
                <w:sz w:val="20"/>
                <w:szCs w:val="20"/>
              </w:rPr>
            </w:pPr>
            <w:r w:rsidRPr="00052B3C">
              <w:rPr>
                <w:rFonts w:asciiTheme="majorHAnsi" w:eastAsia="Calibri" w:hAnsiTheme="majorHAnsi" w:cstheme="majorHAnsi"/>
                <w:sz w:val="20"/>
                <w:szCs w:val="20"/>
              </w:rPr>
              <w:t xml:space="preserve">Araneda, S. (2024, August) </w:t>
            </w:r>
            <w:r w:rsidRPr="00052B3C">
              <w:rPr>
                <w:rFonts w:asciiTheme="majorHAnsi" w:eastAsia="Calibri" w:hAnsiTheme="majorHAnsi" w:cstheme="majorHAnsi"/>
                <w:i/>
                <w:sz w:val="20"/>
                <w:szCs w:val="20"/>
              </w:rPr>
              <w:t xml:space="preserve">Securing Tests with AI: Initial Explorations in Item Generation. </w:t>
            </w:r>
            <w:r w:rsidRPr="00E239AA">
              <w:rPr>
                <w:rFonts w:asciiTheme="majorHAnsi" w:eastAsia="Calibri" w:hAnsiTheme="majorHAnsi" w:cstheme="majorHAnsi"/>
                <w:sz w:val="20"/>
                <w:szCs w:val="20"/>
                <w:lang w:val="es-ES"/>
              </w:rPr>
              <w:t xml:space="preserve">[Virtual] Artificial </w:t>
            </w:r>
            <w:proofErr w:type="spellStart"/>
            <w:r w:rsidRPr="00E239AA">
              <w:rPr>
                <w:rFonts w:asciiTheme="majorHAnsi" w:eastAsia="Calibri" w:hAnsiTheme="majorHAnsi" w:cstheme="majorHAnsi"/>
                <w:sz w:val="20"/>
                <w:szCs w:val="20"/>
                <w:lang w:val="es-ES"/>
              </w:rPr>
              <w:t>Intelligence</w:t>
            </w:r>
            <w:proofErr w:type="spellEnd"/>
            <w:r w:rsidRPr="00E239AA">
              <w:rPr>
                <w:rFonts w:asciiTheme="majorHAnsi" w:eastAsia="Calibri" w:hAnsiTheme="majorHAnsi" w:cstheme="majorHAnsi"/>
                <w:sz w:val="20"/>
                <w:szCs w:val="20"/>
                <w:lang w:val="es-ES"/>
              </w:rPr>
              <w:t xml:space="preserve"> in </w:t>
            </w:r>
            <w:proofErr w:type="spellStart"/>
            <w:r w:rsidRPr="00E239AA">
              <w:rPr>
                <w:rFonts w:asciiTheme="majorHAnsi" w:eastAsia="Calibri" w:hAnsiTheme="majorHAnsi" w:cstheme="majorHAnsi"/>
                <w:sz w:val="20"/>
                <w:szCs w:val="20"/>
                <w:lang w:val="es-ES"/>
              </w:rPr>
              <w:t>Educational</w:t>
            </w:r>
            <w:proofErr w:type="spellEnd"/>
            <w:r w:rsidRPr="00E239AA">
              <w:rPr>
                <w:rFonts w:asciiTheme="majorHAnsi" w:eastAsia="Calibri" w:hAnsiTheme="majorHAnsi" w:cstheme="majorHAnsi"/>
                <w:sz w:val="20"/>
                <w:szCs w:val="20"/>
                <w:lang w:val="es-ES"/>
              </w:rPr>
              <w:t xml:space="preserve"> </w:t>
            </w:r>
            <w:proofErr w:type="spellStart"/>
            <w:r w:rsidRPr="00E239AA">
              <w:rPr>
                <w:rFonts w:asciiTheme="majorHAnsi" w:eastAsia="Calibri" w:hAnsiTheme="majorHAnsi" w:cstheme="majorHAnsi"/>
                <w:sz w:val="20"/>
                <w:szCs w:val="20"/>
                <w:lang w:val="es-ES"/>
              </w:rPr>
              <w:t>Measurement</w:t>
            </w:r>
            <w:proofErr w:type="spellEnd"/>
            <w:r w:rsidRPr="00E239AA">
              <w:rPr>
                <w:rFonts w:asciiTheme="majorHAnsi" w:eastAsia="Calibri" w:hAnsiTheme="majorHAnsi" w:cstheme="majorHAnsi"/>
                <w:sz w:val="20"/>
                <w:szCs w:val="20"/>
                <w:lang w:val="es-ES"/>
              </w:rPr>
              <w:t xml:space="preserve"> SIGIMIE, NCME</w:t>
            </w:r>
            <w:r w:rsidRPr="00E239AA">
              <w:rPr>
                <w:rFonts w:asciiTheme="majorHAnsi" w:eastAsia="Calibri" w:hAnsiTheme="majorHAnsi" w:cstheme="majorHAnsi"/>
                <w:iCs/>
                <w:sz w:val="20"/>
                <w:szCs w:val="20"/>
                <w:lang w:val="es-ES"/>
              </w:rPr>
              <w:t xml:space="preserve">. </w:t>
            </w:r>
            <w:hyperlink r:id="rId51" w:history="1">
              <w:r w:rsidRPr="00E239AA">
                <w:rPr>
                  <w:rStyle w:val="Hyperlink"/>
                  <w:rFonts w:asciiTheme="majorHAnsi" w:eastAsia="Calibri" w:hAnsiTheme="majorHAnsi" w:cstheme="majorHAnsi"/>
                  <w:iCs/>
                  <w:sz w:val="20"/>
                  <w:szCs w:val="20"/>
                  <w:lang w:val="es-ES"/>
                </w:rPr>
                <w:t>https://youtu.be/eH-QbBkeYQo</w:t>
              </w:r>
            </w:hyperlink>
          </w:p>
          <w:p w14:paraId="6C755B49" w14:textId="77777777" w:rsidR="006A3975" w:rsidRDefault="006A3975" w:rsidP="00E239AA">
            <w:pPr>
              <w:rPr>
                <w:rFonts w:asciiTheme="majorHAnsi" w:eastAsia="Calibri" w:hAnsiTheme="majorHAnsi" w:cstheme="majorHAnsi"/>
                <w:sz w:val="20"/>
                <w:szCs w:val="20"/>
              </w:rPr>
            </w:pPr>
          </w:p>
        </w:tc>
        <w:tc>
          <w:tcPr>
            <w:tcW w:w="2047" w:type="dxa"/>
          </w:tcPr>
          <w:p w14:paraId="6D3BF288" w14:textId="16658F70" w:rsidR="006A3975" w:rsidRDefault="006A3975" w:rsidP="006A3975">
            <w:pPr>
              <w:jc w:val="center"/>
              <w:rPr>
                <w:rFonts w:asciiTheme="majorHAnsi" w:eastAsia="Calibri" w:hAnsiTheme="majorHAnsi" w:cstheme="majorHAnsi"/>
                <w:sz w:val="20"/>
                <w:szCs w:val="20"/>
              </w:rPr>
            </w:pPr>
            <w:r>
              <w:rPr>
                <w:rFonts w:asciiTheme="majorHAnsi" w:eastAsia="Calibri" w:hAnsiTheme="majorHAnsi" w:cstheme="majorHAnsi"/>
                <w:b/>
                <w:noProof/>
                <w:sz w:val="20"/>
                <w:szCs w:val="20"/>
              </w:rPr>
              <w:drawing>
                <wp:inline distT="0" distB="0" distL="0" distR="0" wp14:anchorId="513C75C2" wp14:editId="5DA42B04">
                  <wp:extent cx="1143000" cy="348236"/>
                  <wp:effectExtent l="0" t="0" r="0" b="0"/>
                  <wp:docPr id="6045361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6A3975" w14:paraId="00D22D0A" w14:textId="77777777" w:rsidTr="006A3975">
        <w:tc>
          <w:tcPr>
            <w:tcW w:w="7915" w:type="dxa"/>
          </w:tcPr>
          <w:p w14:paraId="3D001117" w14:textId="77777777" w:rsidR="006A3975" w:rsidRPr="00BB1487" w:rsidRDefault="006A3975" w:rsidP="006A3975">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 xml:space="preserve">Araneda, S. (2021, June) </w:t>
            </w:r>
            <w:r w:rsidRPr="00BB1487">
              <w:rPr>
                <w:rFonts w:asciiTheme="majorHAnsi" w:eastAsia="Calibri" w:hAnsiTheme="majorHAnsi" w:cstheme="majorHAnsi"/>
                <w:i/>
                <w:sz w:val="20"/>
                <w:szCs w:val="20"/>
              </w:rPr>
              <w:t xml:space="preserve">An Experiential approach to test design and validation </w:t>
            </w:r>
            <w:r w:rsidRPr="00BB1487">
              <w:rPr>
                <w:rFonts w:asciiTheme="majorHAnsi" w:eastAsia="Calibri" w:hAnsiTheme="majorHAnsi" w:cstheme="majorHAnsi"/>
                <w:sz w:val="20"/>
                <w:szCs w:val="20"/>
                <w:highlight w:val="white"/>
              </w:rPr>
              <w:t>[Paper presentation]</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Edmund Gordon Centennial Celebration: Sustaining Diversity, Culture, and Identity in Pedagogies and Assessments [Virtual].</w:t>
            </w:r>
          </w:p>
          <w:p w14:paraId="7D5CFD50" w14:textId="77777777" w:rsidR="006A3975" w:rsidRDefault="006A3975" w:rsidP="00E239AA">
            <w:pPr>
              <w:rPr>
                <w:rFonts w:asciiTheme="majorHAnsi" w:eastAsia="Calibri" w:hAnsiTheme="majorHAnsi" w:cstheme="majorHAnsi"/>
                <w:sz w:val="20"/>
                <w:szCs w:val="20"/>
              </w:rPr>
            </w:pPr>
          </w:p>
        </w:tc>
        <w:tc>
          <w:tcPr>
            <w:tcW w:w="2047" w:type="dxa"/>
          </w:tcPr>
          <w:p w14:paraId="736EE849" w14:textId="19CA0858" w:rsidR="006A3975" w:rsidRDefault="006A3975" w:rsidP="006A3975">
            <w:pPr>
              <w:jc w:val="center"/>
              <w:rPr>
                <w:rFonts w:asciiTheme="majorHAnsi" w:eastAsia="Calibri" w:hAnsiTheme="majorHAnsi" w:cstheme="majorHAnsi"/>
                <w:sz w:val="20"/>
                <w:szCs w:val="20"/>
              </w:rPr>
            </w:pPr>
            <w:r>
              <w:rPr>
                <w:rFonts w:ascii="Calibri" w:eastAsia="Calibri" w:hAnsi="Calibri" w:cs="Calibri"/>
                <w:noProof/>
                <w:sz w:val="28"/>
                <w:szCs w:val="28"/>
              </w:rPr>
              <w:drawing>
                <wp:inline distT="0" distB="0" distL="0" distR="0" wp14:anchorId="76AEDC27" wp14:editId="2D40A93F">
                  <wp:extent cx="566737" cy="566737"/>
                  <wp:effectExtent l="0" t="0" r="5080" b="5080"/>
                  <wp:docPr id="159254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5460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951" cy="572951"/>
                          </a:xfrm>
                          <a:prstGeom prst="rect">
                            <a:avLst/>
                          </a:prstGeom>
                        </pic:spPr>
                      </pic:pic>
                    </a:graphicData>
                  </a:graphic>
                </wp:inline>
              </w:drawing>
            </w:r>
          </w:p>
        </w:tc>
      </w:tr>
    </w:tbl>
    <w:p w14:paraId="49F08494" w14:textId="77777777" w:rsidR="006A3975" w:rsidRDefault="006A3975" w:rsidP="00E239AA">
      <w:pPr>
        <w:ind w:left="720" w:hanging="720"/>
        <w:rPr>
          <w:rFonts w:asciiTheme="majorHAnsi" w:eastAsia="Calibri" w:hAnsiTheme="majorHAnsi" w:cstheme="majorHAnsi"/>
          <w:sz w:val="20"/>
          <w:szCs w:val="20"/>
        </w:rPr>
      </w:pPr>
    </w:p>
    <w:p w14:paraId="7A53A890" w14:textId="0144F9A9" w:rsidR="00E239AA" w:rsidRDefault="008A29E5" w:rsidP="00E239AA">
      <w:pPr>
        <w:ind w:left="720" w:hanging="720"/>
        <w:rPr>
          <w:rFonts w:asciiTheme="majorHAnsi" w:eastAsia="Calibri" w:hAnsiTheme="majorHAnsi" w:cstheme="majorHAnsi"/>
          <w:b/>
          <w:bCs/>
          <w:iCs/>
          <w:color w:val="222222"/>
          <w:sz w:val="20"/>
          <w:szCs w:val="20"/>
          <w:highlight w:val="white"/>
          <w:lang w:val="es-ES"/>
        </w:rPr>
      </w:pPr>
      <w:proofErr w:type="spellStart"/>
      <w:r>
        <w:rPr>
          <w:rFonts w:asciiTheme="majorHAnsi" w:eastAsia="Calibri" w:hAnsiTheme="majorHAnsi" w:cstheme="majorHAnsi"/>
          <w:b/>
          <w:bCs/>
          <w:iCs/>
          <w:color w:val="222222"/>
          <w:sz w:val="20"/>
          <w:szCs w:val="20"/>
          <w:highlight w:val="white"/>
          <w:lang w:val="es-ES"/>
        </w:rPr>
        <w:t>Organized</w:t>
      </w:r>
      <w:proofErr w:type="spellEnd"/>
      <w:r>
        <w:rPr>
          <w:rFonts w:asciiTheme="majorHAnsi" w:eastAsia="Calibri" w:hAnsiTheme="majorHAnsi" w:cstheme="majorHAnsi"/>
          <w:b/>
          <w:bCs/>
          <w:iCs/>
          <w:color w:val="222222"/>
          <w:sz w:val="20"/>
          <w:szCs w:val="20"/>
          <w:highlight w:val="white"/>
          <w:lang w:val="es-ES"/>
        </w:rPr>
        <w:t xml:space="preserve"> </w:t>
      </w:r>
      <w:proofErr w:type="spellStart"/>
      <w:r w:rsidR="00E239AA" w:rsidRPr="009D2F24">
        <w:rPr>
          <w:rFonts w:asciiTheme="majorHAnsi" w:eastAsia="Calibri" w:hAnsiTheme="majorHAnsi" w:cstheme="majorHAnsi"/>
          <w:b/>
          <w:bCs/>
          <w:iCs/>
          <w:color w:val="222222"/>
          <w:sz w:val="20"/>
          <w:szCs w:val="20"/>
          <w:highlight w:val="white"/>
          <w:lang w:val="es-ES"/>
        </w:rPr>
        <w:t>Webinars</w:t>
      </w:r>
      <w:proofErr w:type="spellEnd"/>
      <w:r w:rsidR="00E239AA">
        <w:rPr>
          <w:rFonts w:asciiTheme="majorHAnsi" w:eastAsia="Calibri" w:hAnsiTheme="majorHAnsi" w:cstheme="majorHAnsi"/>
          <w:b/>
          <w:bCs/>
          <w:iCs/>
          <w:color w:val="222222"/>
          <w:sz w:val="20"/>
          <w:szCs w:val="20"/>
          <w:highlight w:val="white"/>
          <w:lang w:val="es-ES"/>
        </w:rPr>
        <w:t xml:space="preserve"> </w:t>
      </w:r>
    </w:p>
    <w:p w14:paraId="7676970B" w14:textId="77777777" w:rsidR="00E239AA" w:rsidRDefault="00E239AA" w:rsidP="00E239AA">
      <w:pPr>
        <w:ind w:left="720" w:hanging="720"/>
        <w:rPr>
          <w:rFonts w:asciiTheme="majorHAnsi" w:eastAsia="Calibri" w:hAnsiTheme="majorHAnsi" w:cstheme="majorHAnsi"/>
          <w:b/>
          <w:bCs/>
          <w:iCs/>
          <w:color w:val="222222"/>
          <w:sz w:val="20"/>
          <w:szCs w:val="20"/>
          <w:highlight w:val="white"/>
          <w:lang w:val="es-ES"/>
        </w:rPr>
      </w:pPr>
    </w:p>
    <w:p w14:paraId="68729DE1" w14:textId="77777777" w:rsidR="006A3975" w:rsidRDefault="006A3975" w:rsidP="00E239AA">
      <w:pPr>
        <w:ind w:left="720" w:hanging="720"/>
        <w:rPr>
          <w:rFonts w:asciiTheme="majorHAnsi" w:eastAsia="Calibri" w:hAnsiTheme="majorHAnsi" w:cstheme="majorHAnsi"/>
          <w:sz w:val="20"/>
          <w:szCs w:val="20"/>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5"/>
        <w:gridCol w:w="2947"/>
      </w:tblGrid>
      <w:tr w:rsidR="006A3975" w14:paraId="225558B4" w14:textId="77777777" w:rsidTr="006A3975">
        <w:tc>
          <w:tcPr>
            <w:tcW w:w="7015" w:type="dxa"/>
          </w:tcPr>
          <w:p w14:paraId="2D7A6F97" w14:textId="3307578F" w:rsidR="006A3975" w:rsidRPr="006A3975" w:rsidRDefault="006A3975" w:rsidP="006A3975">
            <w:pPr>
              <w:ind w:left="720" w:hanging="720"/>
              <w:rPr>
                <w:rFonts w:asciiTheme="majorHAnsi" w:eastAsia="Calibri" w:hAnsiTheme="majorHAnsi" w:cstheme="majorHAnsi"/>
                <w:iCs/>
                <w:sz w:val="20"/>
                <w:szCs w:val="20"/>
                <w:lang w:val="es-ES"/>
              </w:rPr>
            </w:pPr>
            <w:r w:rsidRPr="00F2346F">
              <w:rPr>
                <w:rFonts w:asciiTheme="majorHAnsi" w:eastAsia="Calibri" w:hAnsiTheme="majorHAnsi" w:cstheme="majorHAnsi"/>
                <w:sz w:val="20"/>
                <w:szCs w:val="20"/>
                <w:lang w:val="es-ES"/>
              </w:rPr>
              <w:t>Araneda, S., Gándara, F., Santelices, V., Torres-</w:t>
            </w:r>
            <w:proofErr w:type="spellStart"/>
            <w:r w:rsidRPr="00F2346F">
              <w:rPr>
                <w:rFonts w:asciiTheme="majorHAnsi" w:eastAsia="Calibri" w:hAnsiTheme="majorHAnsi" w:cstheme="majorHAnsi"/>
                <w:sz w:val="20"/>
                <w:szCs w:val="20"/>
                <w:lang w:val="es-ES"/>
              </w:rPr>
              <w:t>Iribarra</w:t>
            </w:r>
            <w:proofErr w:type="spellEnd"/>
            <w:r w:rsidRPr="00F2346F">
              <w:rPr>
                <w:rFonts w:asciiTheme="majorHAnsi" w:eastAsia="Calibri" w:hAnsiTheme="majorHAnsi" w:cstheme="majorHAnsi"/>
                <w:sz w:val="20"/>
                <w:szCs w:val="20"/>
                <w:lang w:val="es-ES"/>
              </w:rPr>
              <w:t xml:space="preserve">, D., Zunino, V. (2021, May) </w:t>
            </w:r>
            <w:r w:rsidRPr="00F2346F">
              <w:rPr>
                <w:rFonts w:asciiTheme="majorHAnsi" w:eastAsia="Calibri" w:hAnsiTheme="majorHAnsi" w:cstheme="majorHAnsi"/>
                <w:i/>
                <w:sz w:val="20"/>
                <w:szCs w:val="20"/>
                <w:lang w:val="es-ES"/>
              </w:rPr>
              <w:t>Pruebas Estandarizad</w:t>
            </w:r>
            <w:r>
              <w:rPr>
                <w:rFonts w:asciiTheme="majorHAnsi" w:eastAsia="Calibri" w:hAnsiTheme="majorHAnsi" w:cstheme="majorHAnsi"/>
                <w:i/>
                <w:sz w:val="20"/>
                <w:szCs w:val="20"/>
                <w:lang w:val="es-ES"/>
              </w:rPr>
              <w:t>as y Sistemas de evaluación de aprendizajes en Chile durante y post pandemia.</w:t>
            </w:r>
            <w:r w:rsidRPr="00F2346F">
              <w:rPr>
                <w:rFonts w:asciiTheme="majorHAnsi" w:eastAsia="Calibri" w:hAnsiTheme="majorHAnsi" w:cstheme="majorHAnsi"/>
                <w:i/>
                <w:sz w:val="20"/>
                <w:szCs w:val="20"/>
                <w:lang w:val="es-ES"/>
              </w:rPr>
              <w:t xml:space="preserve"> </w:t>
            </w:r>
            <w:r w:rsidRPr="006A3975">
              <w:rPr>
                <w:rFonts w:asciiTheme="majorHAnsi" w:eastAsia="Calibri" w:hAnsiTheme="majorHAnsi" w:cstheme="majorHAnsi"/>
                <w:sz w:val="20"/>
                <w:szCs w:val="20"/>
                <w:lang w:val="es-ES"/>
              </w:rPr>
              <w:t>[Virtual] Nexos Chile-USA &amp; FEVED</w:t>
            </w:r>
            <w:r w:rsidRPr="006A3975">
              <w:rPr>
                <w:rFonts w:asciiTheme="majorHAnsi" w:eastAsia="Calibri" w:hAnsiTheme="majorHAnsi" w:cstheme="majorHAnsi"/>
                <w:i/>
                <w:sz w:val="20"/>
                <w:szCs w:val="20"/>
                <w:lang w:val="es-ES"/>
              </w:rPr>
              <w:t xml:space="preserve">. </w:t>
            </w:r>
            <w:hyperlink r:id="rId52" w:history="1">
              <w:r w:rsidRPr="006A3975">
                <w:rPr>
                  <w:rStyle w:val="Hyperlink"/>
                  <w:rFonts w:asciiTheme="majorHAnsi" w:eastAsia="Calibri" w:hAnsiTheme="majorHAnsi" w:cstheme="majorHAnsi"/>
                  <w:iCs/>
                  <w:sz w:val="20"/>
                  <w:szCs w:val="20"/>
                  <w:lang w:val="es-ES"/>
                </w:rPr>
                <w:t>https://www.youtube.com/watch?v=4rYXu75fn-k&amp;t=3944s</w:t>
              </w:r>
            </w:hyperlink>
            <w:r w:rsidRPr="006A3975">
              <w:rPr>
                <w:rFonts w:asciiTheme="majorHAnsi" w:eastAsia="Calibri" w:hAnsiTheme="majorHAnsi" w:cstheme="majorHAnsi"/>
                <w:i/>
                <w:sz w:val="20"/>
                <w:szCs w:val="20"/>
                <w:lang w:val="es-ES"/>
              </w:rPr>
              <w:t xml:space="preserve"> </w:t>
            </w:r>
          </w:p>
        </w:tc>
        <w:tc>
          <w:tcPr>
            <w:tcW w:w="2947" w:type="dxa"/>
          </w:tcPr>
          <w:p w14:paraId="4D17BA5D" w14:textId="01126D8F" w:rsidR="006A3975" w:rsidRDefault="006A3975" w:rsidP="00E239AA">
            <w:pPr>
              <w:rPr>
                <w:rFonts w:asciiTheme="majorHAnsi" w:eastAsia="Calibri" w:hAnsiTheme="majorHAnsi" w:cstheme="majorHAnsi"/>
                <w:sz w:val="20"/>
                <w:szCs w:val="20"/>
                <w:lang w:val="es-ES"/>
              </w:rPr>
            </w:pPr>
            <w:r>
              <w:rPr>
                <w:rFonts w:asciiTheme="majorHAnsi" w:eastAsia="Calibri" w:hAnsiTheme="majorHAnsi" w:cstheme="majorHAnsi"/>
                <w:b/>
                <w:noProof/>
                <w:sz w:val="20"/>
                <w:szCs w:val="20"/>
              </w:rPr>
              <w:drawing>
                <wp:inline distT="0" distB="0" distL="0" distR="0" wp14:anchorId="3C04348C" wp14:editId="0860C417">
                  <wp:extent cx="1079172" cy="638175"/>
                  <wp:effectExtent l="0" t="0" r="6985" b="0"/>
                  <wp:docPr id="86724329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28025" name="Picture 133432802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094133" cy="647022"/>
                          </a:xfrm>
                          <a:prstGeom prst="rect">
                            <a:avLst/>
                          </a:prstGeom>
                        </pic:spPr>
                      </pic:pic>
                    </a:graphicData>
                  </a:graphic>
                </wp:inline>
              </w:drawing>
            </w:r>
            <w:r>
              <w:rPr>
                <w:rFonts w:asciiTheme="majorHAnsi" w:eastAsia="Calibri" w:hAnsiTheme="majorHAnsi" w:cstheme="majorHAnsi"/>
                <w:sz w:val="20"/>
                <w:szCs w:val="20"/>
                <w:lang w:val="es-ES"/>
              </w:rPr>
              <w:t xml:space="preserve"> </w:t>
            </w:r>
            <w:r>
              <w:rPr>
                <w:rFonts w:asciiTheme="majorHAnsi" w:eastAsia="Calibri" w:hAnsiTheme="majorHAnsi" w:cstheme="majorHAnsi"/>
                <w:noProof/>
                <w:sz w:val="20"/>
                <w:szCs w:val="20"/>
                <w:lang w:val="es-ES"/>
              </w:rPr>
              <w:drawing>
                <wp:inline distT="0" distB="0" distL="0" distR="0" wp14:anchorId="3B01B21C" wp14:editId="62F149AC">
                  <wp:extent cx="590550" cy="590550"/>
                  <wp:effectExtent l="0" t="0" r="0" b="0"/>
                  <wp:docPr id="1686364119" name="Picture 35" descr="A map of chile with green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64119" name="Picture 35" descr="A map of chile with green dots&#10;&#10;Description automatically generated"/>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2347" cy="592347"/>
                          </a:xfrm>
                          <a:prstGeom prst="rect">
                            <a:avLst/>
                          </a:prstGeom>
                        </pic:spPr>
                      </pic:pic>
                    </a:graphicData>
                  </a:graphic>
                </wp:inline>
              </w:drawing>
            </w:r>
          </w:p>
        </w:tc>
      </w:tr>
    </w:tbl>
    <w:p w14:paraId="2D1CF084" w14:textId="77777777" w:rsidR="006A3975" w:rsidRDefault="006A3975" w:rsidP="00E239AA">
      <w:pPr>
        <w:ind w:left="720" w:hanging="720"/>
        <w:rPr>
          <w:rFonts w:asciiTheme="majorHAnsi" w:eastAsia="Calibri" w:hAnsiTheme="majorHAnsi" w:cstheme="majorHAnsi"/>
          <w:sz w:val="20"/>
          <w:szCs w:val="20"/>
          <w:lang w:val="es-ES"/>
        </w:rPr>
      </w:pPr>
    </w:p>
    <w:p w14:paraId="52F07250" w14:textId="77777777" w:rsidR="00E239AA" w:rsidRDefault="00E239AA" w:rsidP="006A3975">
      <w:pPr>
        <w:rPr>
          <w:rFonts w:asciiTheme="majorHAnsi" w:eastAsia="Calibri" w:hAnsiTheme="majorHAnsi" w:cstheme="majorHAnsi"/>
          <w:iCs/>
          <w:sz w:val="20"/>
          <w:szCs w:val="20"/>
        </w:rPr>
      </w:pPr>
    </w:p>
    <w:p w14:paraId="6D5E3F07" w14:textId="051B298A" w:rsidR="00E239AA" w:rsidRPr="00F2346F" w:rsidRDefault="008A29E5" w:rsidP="00E239AA">
      <w:pPr>
        <w:ind w:left="720" w:hanging="720"/>
        <w:rPr>
          <w:rFonts w:asciiTheme="majorHAnsi" w:eastAsia="Calibri" w:hAnsiTheme="majorHAnsi" w:cstheme="majorHAnsi"/>
          <w:b/>
          <w:bCs/>
          <w:iCs/>
          <w:color w:val="222222"/>
          <w:sz w:val="20"/>
          <w:szCs w:val="20"/>
          <w:highlight w:val="white"/>
        </w:rPr>
      </w:pPr>
      <w:r>
        <w:rPr>
          <w:rFonts w:asciiTheme="majorHAnsi" w:eastAsia="Calibri" w:hAnsiTheme="majorHAnsi" w:cstheme="majorHAnsi"/>
          <w:b/>
          <w:bCs/>
          <w:iCs/>
          <w:color w:val="222222"/>
          <w:sz w:val="20"/>
          <w:szCs w:val="20"/>
          <w:highlight w:val="white"/>
        </w:rPr>
        <w:t xml:space="preserve">Organized </w:t>
      </w:r>
      <w:r w:rsidR="00E239AA">
        <w:rPr>
          <w:rFonts w:asciiTheme="majorHAnsi" w:eastAsia="Calibri" w:hAnsiTheme="majorHAnsi" w:cstheme="majorHAnsi"/>
          <w:b/>
          <w:bCs/>
          <w:iCs/>
          <w:color w:val="222222"/>
          <w:sz w:val="20"/>
          <w:szCs w:val="20"/>
          <w:highlight w:val="white"/>
        </w:rPr>
        <w:t>Webinar Series</w:t>
      </w:r>
    </w:p>
    <w:p w14:paraId="53A4D2D2" w14:textId="77777777" w:rsidR="00E239AA" w:rsidRPr="005E7462" w:rsidRDefault="00E239AA" w:rsidP="00E239AA">
      <w:pPr>
        <w:ind w:left="720" w:hanging="720"/>
        <w:rPr>
          <w:rFonts w:asciiTheme="majorHAnsi" w:eastAsia="Calibri" w:hAnsiTheme="majorHAnsi" w:cstheme="majorHAnsi"/>
          <w:iCs/>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2047"/>
      </w:tblGrid>
      <w:tr w:rsidR="008A29E5" w14:paraId="0EA9BC40" w14:textId="77777777" w:rsidTr="006A3975">
        <w:tc>
          <w:tcPr>
            <w:tcW w:w="7915" w:type="dxa"/>
          </w:tcPr>
          <w:p w14:paraId="65F3A6D4" w14:textId="49296FE5" w:rsidR="008A29E5" w:rsidRPr="008A29E5" w:rsidRDefault="008A29E5" w:rsidP="008A29E5">
            <w:pPr>
              <w:rPr>
                <w:rFonts w:ascii="Calibri" w:eastAsia="Calibri" w:hAnsi="Calibri" w:cs="Calibri"/>
                <w:b/>
                <w:sz w:val="20"/>
                <w:szCs w:val="20"/>
              </w:rPr>
            </w:pPr>
            <w:r w:rsidRPr="008A29E5">
              <w:rPr>
                <w:rFonts w:ascii="Calibri" w:eastAsia="Calibri" w:hAnsi="Calibri" w:cs="Calibri"/>
                <w:b/>
                <w:sz w:val="20"/>
                <w:szCs w:val="20"/>
              </w:rPr>
              <w:t xml:space="preserve">Webinars </w:t>
            </w:r>
            <w:proofErr w:type="spellStart"/>
            <w:r w:rsidRPr="008A29E5">
              <w:rPr>
                <w:rFonts w:ascii="Calibri" w:eastAsia="Calibri" w:hAnsi="Calibri" w:cs="Calibri"/>
                <w:b/>
                <w:sz w:val="20"/>
                <w:szCs w:val="20"/>
              </w:rPr>
              <w:t>Validez</w:t>
            </w:r>
            <w:proofErr w:type="spellEnd"/>
            <w:r w:rsidRPr="008A29E5">
              <w:rPr>
                <w:rFonts w:ascii="Calibri" w:eastAsia="Calibri" w:hAnsi="Calibri" w:cs="Calibri"/>
                <w:b/>
                <w:sz w:val="20"/>
                <w:szCs w:val="20"/>
              </w:rPr>
              <w:t xml:space="preserve">, </w:t>
            </w:r>
            <w:r w:rsidRPr="008A29E5">
              <w:rPr>
                <w:rFonts w:ascii="Calibri" w:eastAsia="Calibri" w:hAnsi="Calibri" w:cs="Calibri"/>
                <w:b/>
                <w:sz w:val="20"/>
                <w:szCs w:val="20"/>
              </w:rPr>
              <w:t>Fall</w:t>
            </w:r>
            <w:r w:rsidRPr="008A29E5">
              <w:rPr>
                <w:rFonts w:ascii="Calibri" w:eastAsia="Calibri" w:hAnsi="Calibri" w:cs="Calibri"/>
                <w:b/>
                <w:sz w:val="20"/>
                <w:szCs w:val="20"/>
              </w:rPr>
              <w:t xml:space="preserve"> 202</w:t>
            </w:r>
            <w:r w:rsidRPr="008A29E5">
              <w:rPr>
                <w:rFonts w:ascii="Calibri" w:eastAsia="Calibri" w:hAnsi="Calibri" w:cs="Calibri"/>
                <w:b/>
                <w:sz w:val="20"/>
                <w:szCs w:val="20"/>
              </w:rPr>
              <w:t xml:space="preserve">4 </w:t>
            </w:r>
            <w:r>
              <w:rPr>
                <w:rFonts w:ascii="Calibri" w:eastAsia="Calibri" w:hAnsi="Calibri" w:cs="Calibri"/>
                <w:b/>
                <w:sz w:val="20"/>
                <w:szCs w:val="20"/>
              </w:rPr>
              <w:t>–</w:t>
            </w:r>
            <w:r w:rsidRPr="008A29E5">
              <w:rPr>
                <w:rFonts w:ascii="Calibri" w:eastAsia="Calibri" w:hAnsi="Calibri" w:cs="Calibri"/>
                <w:b/>
                <w:sz w:val="20"/>
                <w:szCs w:val="20"/>
              </w:rPr>
              <w:t xml:space="preserve"> Spr</w:t>
            </w:r>
            <w:r>
              <w:rPr>
                <w:rFonts w:ascii="Calibri" w:eastAsia="Calibri" w:hAnsi="Calibri" w:cs="Calibri"/>
                <w:b/>
                <w:sz w:val="20"/>
                <w:szCs w:val="20"/>
              </w:rPr>
              <w:t>ing 2025</w:t>
            </w:r>
          </w:p>
          <w:p w14:paraId="4F5411B8" w14:textId="77777777" w:rsidR="008A29E5" w:rsidRPr="009350B6" w:rsidRDefault="008A29E5" w:rsidP="008A29E5">
            <w:pPr>
              <w:rPr>
                <w:rFonts w:ascii="Calibri" w:eastAsia="Calibri" w:hAnsi="Calibri" w:cs="Calibri"/>
                <w:i/>
                <w:sz w:val="20"/>
                <w:szCs w:val="20"/>
                <w:lang w:val="es-ES"/>
              </w:rPr>
            </w:pPr>
            <w:r w:rsidRPr="009350B6">
              <w:rPr>
                <w:rFonts w:ascii="Calibri" w:eastAsia="Calibri" w:hAnsi="Calibri" w:cs="Calibri"/>
                <w:i/>
                <w:sz w:val="20"/>
                <w:szCs w:val="20"/>
                <w:lang w:val="es-ES"/>
              </w:rPr>
              <w:t xml:space="preserve">Foro Chileno de Profesionales en </w:t>
            </w:r>
            <w:proofErr w:type="spellStart"/>
            <w:r w:rsidRPr="009350B6">
              <w:rPr>
                <w:rFonts w:ascii="Calibri" w:eastAsia="Calibri" w:hAnsi="Calibri" w:cs="Calibri"/>
                <w:i/>
                <w:sz w:val="20"/>
                <w:szCs w:val="20"/>
                <w:lang w:val="es-ES"/>
              </w:rPr>
              <w:t>Evaluacion</w:t>
            </w:r>
            <w:proofErr w:type="spellEnd"/>
            <w:r w:rsidRPr="009350B6">
              <w:rPr>
                <w:rFonts w:ascii="Calibri" w:eastAsia="Calibri" w:hAnsi="Calibri" w:cs="Calibri"/>
                <w:i/>
                <w:sz w:val="20"/>
                <w:szCs w:val="20"/>
                <w:lang w:val="es-ES"/>
              </w:rPr>
              <w:t xml:space="preserve"> Educacional FEVED</w:t>
            </w:r>
          </w:p>
          <w:p w14:paraId="67389F9A" w14:textId="0581370C" w:rsidR="008A29E5" w:rsidRDefault="008A29E5" w:rsidP="008A29E5">
            <w:pPr>
              <w:rPr>
                <w:rFonts w:asciiTheme="majorHAnsi" w:eastAsia="Calibri" w:hAnsiTheme="majorHAnsi" w:cstheme="majorHAnsi"/>
                <w:iCs/>
                <w:color w:val="222222"/>
                <w:sz w:val="20"/>
                <w:szCs w:val="20"/>
              </w:rPr>
            </w:pPr>
            <w:r w:rsidRPr="005E7462">
              <w:rPr>
                <w:rFonts w:ascii="Calibri" w:eastAsia="Calibri" w:hAnsi="Calibri" w:cs="Calibri"/>
                <w:sz w:val="20"/>
                <w:szCs w:val="20"/>
              </w:rPr>
              <w:t xml:space="preserve">This </w:t>
            </w:r>
            <w:r>
              <w:rPr>
                <w:rFonts w:ascii="Calibri" w:eastAsia="Calibri" w:hAnsi="Calibri" w:cs="Calibri"/>
                <w:sz w:val="20"/>
                <w:szCs w:val="20"/>
              </w:rPr>
              <w:t xml:space="preserve">series covered interviews with different </w:t>
            </w:r>
            <w:r>
              <w:rPr>
                <w:rFonts w:ascii="Calibri" w:eastAsia="Calibri" w:hAnsi="Calibri" w:cs="Calibri"/>
                <w:sz w:val="20"/>
                <w:szCs w:val="20"/>
              </w:rPr>
              <w:t xml:space="preserve">Spanish-speaker </w:t>
            </w:r>
            <w:r>
              <w:rPr>
                <w:rFonts w:ascii="Calibri" w:eastAsia="Calibri" w:hAnsi="Calibri" w:cs="Calibri"/>
                <w:sz w:val="20"/>
                <w:szCs w:val="20"/>
              </w:rPr>
              <w:t>experts in Educational Assessment</w:t>
            </w:r>
            <w:r>
              <w:rPr>
                <w:rFonts w:ascii="Calibri" w:eastAsia="Calibri" w:hAnsi="Calibri" w:cs="Calibri"/>
                <w:sz w:val="20"/>
                <w:szCs w:val="20"/>
              </w:rPr>
              <w:t xml:space="preserve"> about the concept of Validity</w:t>
            </w:r>
            <w:r>
              <w:rPr>
                <w:rFonts w:ascii="Calibri" w:eastAsia="Calibri" w:hAnsi="Calibri" w:cs="Calibri"/>
                <w:sz w:val="20"/>
                <w:szCs w:val="20"/>
              </w:rPr>
              <w:t xml:space="preserve">. The series is published on </w:t>
            </w:r>
            <w:r>
              <w:rPr>
                <w:rFonts w:ascii="Calibri" w:eastAsia="Calibri" w:hAnsi="Calibri" w:cs="Calibri"/>
                <w:sz w:val="20"/>
                <w:szCs w:val="20"/>
              </w:rPr>
              <w:t>my personal</w:t>
            </w:r>
            <w:r>
              <w:rPr>
                <w:rFonts w:ascii="Calibri" w:eastAsia="Calibri" w:hAnsi="Calibri" w:cs="Calibri"/>
                <w:sz w:val="20"/>
                <w:szCs w:val="20"/>
              </w:rPr>
              <w:t xml:space="preserve"> </w:t>
            </w:r>
            <w:proofErr w:type="spellStart"/>
            <w:r>
              <w:rPr>
                <w:rFonts w:ascii="Calibri" w:eastAsia="Calibri" w:hAnsi="Calibri" w:cs="Calibri"/>
                <w:sz w:val="20"/>
                <w:szCs w:val="20"/>
              </w:rPr>
              <w:t>Youtube</w:t>
            </w:r>
            <w:proofErr w:type="spellEnd"/>
            <w:r>
              <w:rPr>
                <w:rFonts w:ascii="Calibri" w:eastAsia="Calibri" w:hAnsi="Calibri" w:cs="Calibri"/>
                <w:sz w:val="20"/>
                <w:szCs w:val="20"/>
              </w:rPr>
              <w:t xml:space="preserve"> Channel </w:t>
            </w:r>
            <w:hyperlink r:id="rId54" w:history="1">
              <w:r w:rsidRPr="001B0862">
                <w:rPr>
                  <w:rStyle w:val="Hyperlink"/>
                  <w:rFonts w:ascii="Calibri" w:eastAsia="Calibri" w:hAnsi="Calibri" w:cs="Calibri"/>
                  <w:sz w:val="20"/>
                  <w:szCs w:val="20"/>
                </w:rPr>
                <w:t>https://www.youtube.com/@elsheshin</w:t>
              </w:r>
            </w:hyperlink>
            <w:r>
              <w:rPr>
                <w:rFonts w:ascii="Calibri" w:eastAsia="Calibri" w:hAnsi="Calibri" w:cs="Calibri"/>
                <w:sz w:val="20"/>
                <w:szCs w:val="20"/>
              </w:rPr>
              <w:t xml:space="preserve"> </w:t>
            </w:r>
          </w:p>
          <w:p w14:paraId="46142A9B" w14:textId="77777777" w:rsidR="008A29E5" w:rsidRDefault="008A29E5" w:rsidP="006A3975">
            <w:pPr>
              <w:rPr>
                <w:rFonts w:ascii="Calibri" w:eastAsia="Calibri" w:hAnsi="Calibri" w:cs="Calibri"/>
                <w:b/>
                <w:sz w:val="20"/>
                <w:szCs w:val="20"/>
              </w:rPr>
            </w:pPr>
          </w:p>
        </w:tc>
        <w:tc>
          <w:tcPr>
            <w:tcW w:w="2047" w:type="dxa"/>
          </w:tcPr>
          <w:p w14:paraId="0EB346A4" w14:textId="66466B73" w:rsidR="008A29E5" w:rsidRDefault="008A29E5" w:rsidP="006A3975">
            <w:pPr>
              <w:jc w:val="center"/>
              <w:rPr>
                <w:rFonts w:asciiTheme="majorHAnsi" w:eastAsia="Calibri" w:hAnsiTheme="majorHAnsi" w:cstheme="majorHAnsi"/>
                <w:b/>
                <w:noProof/>
                <w:sz w:val="20"/>
                <w:szCs w:val="20"/>
              </w:rPr>
            </w:pPr>
            <w:r>
              <w:rPr>
                <w:rFonts w:asciiTheme="majorHAnsi" w:eastAsia="Calibri" w:hAnsiTheme="majorHAnsi" w:cstheme="majorHAnsi"/>
                <w:b/>
                <w:noProof/>
                <w:sz w:val="20"/>
                <w:szCs w:val="20"/>
              </w:rPr>
              <w:drawing>
                <wp:inline distT="0" distB="0" distL="0" distR="0" wp14:anchorId="3694FE0F" wp14:editId="0CE352C7">
                  <wp:extent cx="1079172" cy="638175"/>
                  <wp:effectExtent l="0" t="0" r="6985" b="0"/>
                  <wp:docPr id="15865546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28025" name="Picture 133432802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094133" cy="647022"/>
                          </a:xfrm>
                          <a:prstGeom prst="rect">
                            <a:avLst/>
                          </a:prstGeom>
                        </pic:spPr>
                      </pic:pic>
                    </a:graphicData>
                  </a:graphic>
                </wp:inline>
              </w:drawing>
            </w:r>
          </w:p>
        </w:tc>
      </w:tr>
      <w:tr w:rsidR="006A3975" w14:paraId="41D14127" w14:textId="77777777" w:rsidTr="006A3975">
        <w:tc>
          <w:tcPr>
            <w:tcW w:w="7915" w:type="dxa"/>
          </w:tcPr>
          <w:p w14:paraId="4531D76B" w14:textId="77777777" w:rsidR="006A3975" w:rsidRPr="00BB1487" w:rsidRDefault="006A3975" w:rsidP="006A3975">
            <w:pPr>
              <w:rPr>
                <w:rFonts w:ascii="Calibri" w:eastAsia="Calibri" w:hAnsi="Calibri" w:cs="Calibri"/>
                <w:b/>
                <w:sz w:val="20"/>
                <w:szCs w:val="20"/>
              </w:rPr>
            </w:pPr>
            <w:r>
              <w:rPr>
                <w:rFonts w:ascii="Calibri" w:eastAsia="Calibri" w:hAnsi="Calibri" w:cs="Calibri"/>
                <w:b/>
                <w:sz w:val="20"/>
                <w:szCs w:val="20"/>
              </w:rPr>
              <w:t>NCME GSIC Standards Study Group</w:t>
            </w:r>
            <w:r w:rsidRPr="00BB1487">
              <w:rPr>
                <w:rFonts w:ascii="Calibri" w:eastAsia="Calibri" w:hAnsi="Calibri" w:cs="Calibri"/>
                <w:b/>
                <w:sz w:val="20"/>
                <w:szCs w:val="20"/>
              </w:rPr>
              <w:t xml:space="preserve">, </w:t>
            </w:r>
            <w:r>
              <w:rPr>
                <w:rFonts w:ascii="Calibri" w:eastAsia="Calibri" w:hAnsi="Calibri" w:cs="Calibri"/>
                <w:b/>
                <w:sz w:val="20"/>
                <w:szCs w:val="20"/>
              </w:rPr>
              <w:t>Fall 2021, Spring 2022 and Summer 2022</w:t>
            </w:r>
          </w:p>
          <w:p w14:paraId="2421FB04" w14:textId="77777777" w:rsidR="006A3975" w:rsidRPr="00BB1487" w:rsidRDefault="006A3975" w:rsidP="006A3975">
            <w:pPr>
              <w:rPr>
                <w:rFonts w:ascii="Calibri" w:eastAsia="Calibri" w:hAnsi="Calibri" w:cs="Calibri"/>
                <w:i/>
                <w:sz w:val="20"/>
                <w:szCs w:val="20"/>
              </w:rPr>
            </w:pPr>
            <w:r>
              <w:rPr>
                <w:rFonts w:ascii="Calibri" w:eastAsia="Calibri" w:hAnsi="Calibri" w:cs="Calibri"/>
                <w:i/>
                <w:sz w:val="20"/>
                <w:szCs w:val="20"/>
              </w:rPr>
              <w:t>Graduate Student Issues Committee at NCME</w:t>
            </w:r>
          </w:p>
          <w:p w14:paraId="12D8C4EF" w14:textId="1E8C16A1" w:rsidR="006A3975" w:rsidRPr="006A3975" w:rsidRDefault="006A3975" w:rsidP="00E239AA">
            <w:pPr>
              <w:rPr>
                <w:rFonts w:asciiTheme="majorHAnsi" w:eastAsia="Calibri" w:hAnsiTheme="majorHAnsi" w:cstheme="majorHAnsi"/>
                <w:iCs/>
                <w:color w:val="222222"/>
                <w:sz w:val="20"/>
                <w:szCs w:val="20"/>
              </w:rPr>
            </w:pPr>
            <w:r w:rsidRPr="005E7462">
              <w:rPr>
                <w:rFonts w:ascii="Calibri" w:eastAsia="Calibri" w:hAnsi="Calibri" w:cs="Calibri"/>
                <w:sz w:val="20"/>
                <w:szCs w:val="20"/>
              </w:rPr>
              <w:t xml:space="preserve">This </w:t>
            </w:r>
            <w:r>
              <w:rPr>
                <w:rFonts w:ascii="Calibri" w:eastAsia="Calibri" w:hAnsi="Calibri" w:cs="Calibri"/>
                <w:sz w:val="20"/>
                <w:szCs w:val="20"/>
              </w:rPr>
              <w:t xml:space="preserve">series covered discussion sessions between students and Q&amp;A with experts about each of the chapters in the Standards for Educational and Psychological Measurement. This series can be found at the NCME website and </w:t>
            </w:r>
            <w:proofErr w:type="spellStart"/>
            <w:r>
              <w:rPr>
                <w:rFonts w:ascii="Calibri" w:eastAsia="Calibri" w:hAnsi="Calibri" w:cs="Calibri"/>
                <w:sz w:val="20"/>
                <w:szCs w:val="20"/>
              </w:rPr>
              <w:t>youtube</w:t>
            </w:r>
            <w:proofErr w:type="spellEnd"/>
            <w:r>
              <w:rPr>
                <w:rFonts w:ascii="Calibri" w:eastAsia="Calibri" w:hAnsi="Calibri" w:cs="Calibri"/>
                <w:sz w:val="20"/>
                <w:szCs w:val="20"/>
              </w:rPr>
              <w:t xml:space="preserve"> channel </w:t>
            </w:r>
            <w:hyperlink r:id="rId55" w:history="1">
              <w:r w:rsidRPr="00400636">
                <w:rPr>
                  <w:rStyle w:val="Hyperlink"/>
                  <w:rFonts w:ascii="Calibri" w:eastAsia="Calibri" w:hAnsi="Calibri" w:cs="Calibri"/>
                  <w:sz w:val="20"/>
                  <w:szCs w:val="20"/>
                </w:rPr>
                <w:t>https://www.ncme.org/students/student-programs/standards-study-group</w:t>
              </w:r>
            </w:hyperlink>
            <w:r>
              <w:rPr>
                <w:rFonts w:ascii="Calibri" w:eastAsia="Calibri" w:hAnsi="Calibri" w:cs="Calibri"/>
                <w:sz w:val="20"/>
                <w:szCs w:val="20"/>
              </w:rPr>
              <w:t xml:space="preserve"> </w:t>
            </w:r>
            <w:r>
              <w:rPr>
                <w:rFonts w:ascii="Calibri" w:eastAsia="Calibri" w:hAnsi="Calibri" w:cs="Calibri"/>
                <w:sz w:val="20"/>
                <w:szCs w:val="20"/>
              </w:rPr>
              <w:br/>
            </w:r>
          </w:p>
        </w:tc>
        <w:tc>
          <w:tcPr>
            <w:tcW w:w="2047" w:type="dxa"/>
          </w:tcPr>
          <w:p w14:paraId="2107C304" w14:textId="59EBA975" w:rsidR="006A3975" w:rsidRDefault="006A3975" w:rsidP="006A3975">
            <w:pPr>
              <w:jc w:val="center"/>
              <w:rPr>
                <w:rFonts w:ascii="Calibri" w:eastAsia="Calibri" w:hAnsi="Calibri" w:cs="Calibri"/>
                <w:b/>
                <w:sz w:val="20"/>
                <w:szCs w:val="20"/>
              </w:rPr>
            </w:pPr>
            <w:r>
              <w:rPr>
                <w:rFonts w:asciiTheme="majorHAnsi" w:eastAsia="Calibri" w:hAnsiTheme="majorHAnsi" w:cstheme="majorHAnsi"/>
                <w:b/>
                <w:noProof/>
                <w:sz w:val="20"/>
                <w:szCs w:val="20"/>
              </w:rPr>
              <w:drawing>
                <wp:inline distT="0" distB="0" distL="0" distR="0" wp14:anchorId="40D0E47E" wp14:editId="7E5A22AD">
                  <wp:extent cx="1143000" cy="348236"/>
                  <wp:effectExtent l="0" t="0" r="0" b="0"/>
                  <wp:docPr id="17922214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6A3975" w14:paraId="4EC10E54" w14:textId="77777777" w:rsidTr="006A3975">
        <w:tc>
          <w:tcPr>
            <w:tcW w:w="7915" w:type="dxa"/>
          </w:tcPr>
          <w:p w14:paraId="4291FC04" w14:textId="77777777" w:rsidR="006A3975" w:rsidRPr="00E239AA" w:rsidRDefault="006A3975" w:rsidP="006A3975">
            <w:pPr>
              <w:rPr>
                <w:rFonts w:ascii="Calibri" w:eastAsia="Calibri" w:hAnsi="Calibri" w:cs="Calibri"/>
                <w:b/>
                <w:sz w:val="20"/>
                <w:szCs w:val="20"/>
                <w:lang w:val="es-ES"/>
              </w:rPr>
            </w:pPr>
            <w:r w:rsidRPr="00E239AA">
              <w:rPr>
                <w:rFonts w:ascii="Calibri" w:eastAsia="Calibri" w:hAnsi="Calibri" w:cs="Calibri"/>
                <w:b/>
                <w:sz w:val="20"/>
                <w:szCs w:val="20"/>
                <w:lang w:val="es-ES"/>
              </w:rPr>
              <w:t>Entrevistas FEVED, Spring 2022</w:t>
            </w:r>
          </w:p>
          <w:p w14:paraId="757DEFDB" w14:textId="77777777" w:rsidR="006A3975" w:rsidRPr="009350B6" w:rsidRDefault="006A3975" w:rsidP="006A3975">
            <w:pPr>
              <w:rPr>
                <w:rFonts w:ascii="Calibri" w:eastAsia="Calibri" w:hAnsi="Calibri" w:cs="Calibri"/>
                <w:i/>
                <w:sz w:val="20"/>
                <w:szCs w:val="20"/>
                <w:lang w:val="es-ES"/>
              </w:rPr>
            </w:pPr>
            <w:r w:rsidRPr="009350B6">
              <w:rPr>
                <w:rFonts w:ascii="Calibri" w:eastAsia="Calibri" w:hAnsi="Calibri" w:cs="Calibri"/>
                <w:i/>
                <w:sz w:val="20"/>
                <w:szCs w:val="20"/>
                <w:lang w:val="es-ES"/>
              </w:rPr>
              <w:t xml:space="preserve">Foro Chileno de Profesionales en </w:t>
            </w:r>
            <w:proofErr w:type="spellStart"/>
            <w:r w:rsidRPr="009350B6">
              <w:rPr>
                <w:rFonts w:ascii="Calibri" w:eastAsia="Calibri" w:hAnsi="Calibri" w:cs="Calibri"/>
                <w:i/>
                <w:sz w:val="20"/>
                <w:szCs w:val="20"/>
                <w:lang w:val="es-ES"/>
              </w:rPr>
              <w:t>Evaluacion</w:t>
            </w:r>
            <w:proofErr w:type="spellEnd"/>
            <w:r w:rsidRPr="009350B6">
              <w:rPr>
                <w:rFonts w:ascii="Calibri" w:eastAsia="Calibri" w:hAnsi="Calibri" w:cs="Calibri"/>
                <w:i/>
                <w:sz w:val="20"/>
                <w:szCs w:val="20"/>
                <w:lang w:val="es-ES"/>
              </w:rPr>
              <w:t xml:space="preserve"> Educacional FEVED</w:t>
            </w:r>
          </w:p>
          <w:p w14:paraId="7B678C8E" w14:textId="77777777" w:rsidR="006A3975" w:rsidRDefault="006A3975" w:rsidP="006A3975">
            <w:pPr>
              <w:rPr>
                <w:rFonts w:asciiTheme="majorHAnsi" w:eastAsia="Calibri" w:hAnsiTheme="majorHAnsi" w:cstheme="majorHAnsi"/>
                <w:iCs/>
                <w:color w:val="222222"/>
                <w:sz w:val="20"/>
                <w:szCs w:val="20"/>
              </w:rPr>
            </w:pPr>
            <w:r w:rsidRPr="005E7462">
              <w:rPr>
                <w:rFonts w:ascii="Calibri" w:eastAsia="Calibri" w:hAnsi="Calibri" w:cs="Calibri"/>
                <w:sz w:val="20"/>
                <w:szCs w:val="20"/>
              </w:rPr>
              <w:t xml:space="preserve">This </w:t>
            </w:r>
            <w:r>
              <w:rPr>
                <w:rFonts w:ascii="Calibri" w:eastAsia="Calibri" w:hAnsi="Calibri" w:cs="Calibri"/>
                <w:sz w:val="20"/>
                <w:szCs w:val="20"/>
              </w:rPr>
              <w:t xml:space="preserve">series covered interviews with different experts in Educational Assessment in Chile. The series is published on the FEVED </w:t>
            </w:r>
            <w:proofErr w:type="spellStart"/>
            <w:r>
              <w:rPr>
                <w:rFonts w:ascii="Calibri" w:eastAsia="Calibri" w:hAnsi="Calibri" w:cs="Calibri"/>
                <w:sz w:val="20"/>
                <w:szCs w:val="20"/>
              </w:rPr>
              <w:t>Youtube</w:t>
            </w:r>
            <w:proofErr w:type="spellEnd"/>
            <w:r>
              <w:rPr>
                <w:rFonts w:ascii="Calibri" w:eastAsia="Calibri" w:hAnsi="Calibri" w:cs="Calibri"/>
                <w:sz w:val="20"/>
                <w:szCs w:val="20"/>
              </w:rPr>
              <w:t xml:space="preserve"> Channel </w:t>
            </w:r>
            <w:hyperlink r:id="rId56" w:history="1">
              <w:r w:rsidRPr="00400636">
                <w:rPr>
                  <w:rStyle w:val="Hyperlink"/>
                  <w:rFonts w:ascii="Calibri" w:eastAsia="Calibri" w:hAnsi="Calibri" w:cs="Calibri"/>
                  <w:sz w:val="20"/>
                  <w:szCs w:val="20"/>
                </w:rPr>
                <w:t>https://www.youtube.com/@feved-forochilenoevaluacion</w:t>
              </w:r>
            </w:hyperlink>
            <w:r>
              <w:rPr>
                <w:rFonts w:ascii="Calibri" w:eastAsia="Calibri" w:hAnsi="Calibri" w:cs="Calibri"/>
                <w:sz w:val="20"/>
                <w:szCs w:val="20"/>
              </w:rPr>
              <w:t xml:space="preserve"> </w:t>
            </w:r>
          </w:p>
          <w:p w14:paraId="13BD40B3" w14:textId="77777777" w:rsidR="006A3975" w:rsidRDefault="006A3975" w:rsidP="00E239AA">
            <w:pPr>
              <w:rPr>
                <w:rFonts w:ascii="Calibri" w:eastAsia="Calibri" w:hAnsi="Calibri" w:cs="Calibri"/>
                <w:b/>
                <w:sz w:val="20"/>
                <w:szCs w:val="20"/>
              </w:rPr>
            </w:pPr>
          </w:p>
        </w:tc>
        <w:tc>
          <w:tcPr>
            <w:tcW w:w="2047" w:type="dxa"/>
          </w:tcPr>
          <w:p w14:paraId="5E67CA19" w14:textId="6672F49A" w:rsidR="006A3975" w:rsidRDefault="006A3975" w:rsidP="006A3975">
            <w:pPr>
              <w:jc w:val="center"/>
              <w:rPr>
                <w:rFonts w:ascii="Calibri" w:eastAsia="Calibri" w:hAnsi="Calibri" w:cs="Calibri"/>
                <w:b/>
                <w:sz w:val="20"/>
                <w:szCs w:val="20"/>
              </w:rPr>
            </w:pPr>
            <w:r>
              <w:rPr>
                <w:rFonts w:asciiTheme="majorHAnsi" w:eastAsia="Calibri" w:hAnsiTheme="majorHAnsi" w:cstheme="majorHAnsi"/>
                <w:b/>
                <w:noProof/>
                <w:sz w:val="20"/>
                <w:szCs w:val="20"/>
              </w:rPr>
              <w:drawing>
                <wp:inline distT="0" distB="0" distL="0" distR="0" wp14:anchorId="631E9707" wp14:editId="2794D4A4">
                  <wp:extent cx="1079172" cy="638175"/>
                  <wp:effectExtent l="0" t="0" r="6985" b="0"/>
                  <wp:docPr id="15416453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28025" name="Picture 133432802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094133" cy="647022"/>
                          </a:xfrm>
                          <a:prstGeom prst="rect">
                            <a:avLst/>
                          </a:prstGeom>
                        </pic:spPr>
                      </pic:pic>
                    </a:graphicData>
                  </a:graphic>
                </wp:inline>
              </w:drawing>
            </w:r>
          </w:p>
        </w:tc>
      </w:tr>
    </w:tbl>
    <w:p w14:paraId="0AB8781C" w14:textId="77777777" w:rsidR="006A3975" w:rsidRDefault="006A3975" w:rsidP="00E239AA">
      <w:pPr>
        <w:rPr>
          <w:rFonts w:ascii="Calibri" w:eastAsia="Calibri" w:hAnsi="Calibri" w:cs="Calibri"/>
          <w:b/>
          <w:sz w:val="20"/>
          <w:szCs w:val="20"/>
        </w:rPr>
      </w:pPr>
    </w:p>
    <w:p w14:paraId="16D48E0C" w14:textId="77777777" w:rsidR="006A3975" w:rsidRDefault="006A3975" w:rsidP="00E239AA">
      <w:pPr>
        <w:rPr>
          <w:rFonts w:ascii="Calibri" w:eastAsia="Calibri" w:hAnsi="Calibri" w:cs="Calibri"/>
          <w:b/>
          <w:sz w:val="20"/>
          <w:szCs w:val="20"/>
        </w:rPr>
      </w:pPr>
    </w:p>
    <w:p w14:paraId="0A997668" w14:textId="77777777" w:rsidR="00E239AA" w:rsidRDefault="00E239AA" w:rsidP="00E239AA">
      <w:pPr>
        <w:rPr>
          <w:rFonts w:ascii="Calibri" w:eastAsia="Calibri" w:hAnsi="Calibri" w:cs="Calibri"/>
          <w:b/>
          <w:sz w:val="20"/>
          <w:szCs w:val="20"/>
        </w:rPr>
      </w:pPr>
    </w:p>
    <w:p w14:paraId="3C72E282" w14:textId="77777777" w:rsidR="00E239AA" w:rsidRPr="005E7462" w:rsidRDefault="00E239AA" w:rsidP="00E239AA">
      <w:pPr>
        <w:ind w:left="720" w:hanging="720"/>
        <w:rPr>
          <w:rFonts w:asciiTheme="majorHAnsi" w:eastAsia="Calibri" w:hAnsiTheme="majorHAnsi" w:cstheme="majorHAnsi"/>
          <w:sz w:val="20"/>
          <w:szCs w:val="20"/>
        </w:rPr>
      </w:pPr>
    </w:p>
    <w:p w14:paraId="1E68633B" w14:textId="77777777" w:rsidR="00E239AA" w:rsidRPr="005E7462" w:rsidRDefault="00E239AA" w:rsidP="00E239AA">
      <w:pPr>
        <w:ind w:left="720" w:hanging="720"/>
        <w:rPr>
          <w:rFonts w:asciiTheme="majorHAnsi" w:eastAsia="Calibri" w:hAnsiTheme="majorHAnsi" w:cstheme="majorHAnsi"/>
          <w:sz w:val="20"/>
          <w:szCs w:val="20"/>
        </w:rPr>
      </w:pPr>
    </w:p>
    <w:sectPr w:rsidR="00E239AA" w:rsidRPr="005E7462">
      <w:headerReference w:type="even" r:id="rId57"/>
      <w:headerReference w:type="default" r:id="rId58"/>
      <w:footerReference w:type="even" r:id="rId59"/>
      <w:footerReference w:type="default" r:id="rId60"/>
      <w:headerReference w:type="first" r:id="rId61"/>
      <w:footerReference w:type="first" r:id="rId62"/>
      <w:pgSz w:w="12240" w:h="15840"/>
      <w:pgMar w:top="1134" w:right="1134" w:bottom="1134" w:left="1134"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935F6" w14:textId="77777777" w:rsidR="00192C05" w:rsidRDefault="00192C05">
      <w:r>
        <w:separator/>
      </w:r>
    </w:p>
  </w:endnote>
  <w:endnote w:type="continuationSeparator" w:id="0">
    <w:p w14:paraId="34E4B8AC" w14:textId="77777777" w:rsidR="00192C05" w:rsidRDefault="00192C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05283" w14:textId="77777777" w:rsidR="00692EB4" w:rsidRDefault="00692EB4">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2E76D" w14:textId="77777777" w:rsidR="00692EB4" w:rsidRDefault="00692EB4">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53E35" w14:textId="77777777" w:rsidR="00692EB4" w:rsidRDefault="00692EB4">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EAC31" w14:textId="77777777" w:rsidR="00192C05" w:rsidRDefault="00192C05">
      <w:r>
        <w:separator/>
      </w:r>
    </w:p>
  </w:footnote>
  <w:footnote w:type="continuationSeparator" w:id="0">
    <w:p w14:paraId="22A5C1C3" w14:textId="77777777" w:rsidR="00192C05" w:rsidRDefault="00192C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CCCDD" w14:textId="77777777" w:rsidR="00692EB4" w:rsidRDefault="00692EB4">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5C139" w14:textId="77777777" w:rsidR="00692EB4" w:rsidRDefault="00692EB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338F7" w14:textId="77777777" w:rsidR="00692EB4" w:rsidRDefault="00692EB4">
    <w:pPr>
      <w:pBdr>
        <w:top w:val="nil"/>
        <w:left w:val="nil"/>
        <w:bottom w:val="nil"/>
        <w:right w:val="nil"/>
        <w:between w:val="nil"/>
      </w:pBd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EB4"/>
    <w:rsid w:val="0002298F"/>
    <w:rsid w:val="00031F7E"/>
    <w:rsid w:val="00052B3C"/>
    <w:rsid w:val="000B7ACF"/>
    <w:rsid w:val="000B7FED"/>
    <w:rsid w:val="000F4062"/>
    <w:rsid w:val="00104A72"/>
    <w:rsid w:val="001141E2"/>
    <w:rsid w:val="00157B72"/>
    <w:rsid w:val="00192C05"/>
    <w:rsid w:val="001B5C24"/>
    <w:rsid w:val="001C69AC"/>
    <w:rsid w:val="0020637F"/>
    <w:rsid w:val="002349E9"/>
    <w:rsid w:val="002439EC"/>
    <w:rsid w:val="002565FA"/>
    <w:rsid w:val="0029477C"/>
    <w:rsid w:val="00300E3B"/>
    <w:rsid w:val="00330D71"/>
    <w:rsid w:val="003540BF"/>
    <w:rsid w:val="00360331"/>
    <w:rsid w:val="003930B2"/>
    <w:rsid w:val="003C4E3B"/>
    <w:rsid w:val="003D0D93"/>
    <w:rsid w:val="003D6BDC"/>
    <w:rsid w:val="003E568F"/>
    <w:rsid w:val="00437EAE"/>
    <w:rsid w:val="0047799D"/>
    <w:rsid w:val="004C58CF"/>
    <w:rsid w:val="004E20AF"/>
    <w:rsid w:val="005069D7"/>
    <w:rsid w:val="00545484"/>
    <w:rsid w:val="00565A89"/>
    <w:rsid w:val="0057629B"/>
    <w:rsid w:val="005A7F3A"/>
    <w:rsid w:val="005B280B"/>
    <w:rsid w:val="005E7462"/>
    <w:rsid w:val="005F257B"/>
    <w:rsid w:val="00604B04"/>
    <w:rsid w:val="00647A8E"/>
    <w:rsid w:val="00671F00"/>
    <w:rsid w:val="00692228"/>
    <w:rsid w:val="00692EB4"/>
    <w:rsid w:val="006A3975"/>
    <w:rsid w:val="006D22DF"/>
    <w:rsid w:val="006F44CB"/>
    <w:rsid w:val="00787D19"/>
    <w:rsid w:val="00804E9E"/>
    <w:rsid w:val="00852770"/>
    <w:rsid w:val="00856E42"/>
    <w:rsid w:val="008A29E5"/>
    <w:rsid w:val="008B6291"/>
    <w:rsid w:val="008C173E"/>
    <w:rsid w:val="008F60C9"/>
    <w:rsid w:val="009350B6"/>
    <w:rsid w:val="00963EB5"/>
    <w:rsid w:val="009A06DB"/>
    <w:rsid w:val="009A127C"/>
    <w:rsid w:val="009A4424"/>
    <w:rsid w:val="009B5D45"/>
    <w:rsid w:val="009D2F24"/>
    <w:rsid w:val="00A23708"/>
    <w:rsid w:val="00AA22F0"/>
    <w:rsid w:val="00AB1CE8"/>
    <w:rsid w:val="00B244A7"/>
    <w:rsid w:val="00B519C3"/>
    <w:rsid w:val="00B55694"/>
    <w:rsid w:val="00BB1487"/>
    <w:rsid w:val="00BD36DA"/>
    <w:rsid w:val="00BD7681"/>
    <w:rsid w:val="00BE233C"/>
    <w:rsid w:val="00C115CB"/>
    <w:rsid w:val="00C13212"/>
    <w:rsid w:val="00C32996"/>
    <w:rsid w:val="00C37419"/>
    <w:rsid w:val="00C7550A"/>
    <w:rsid w:val="00C77A63"/>
    <w:rsid w:val="00C80DE0"/>
    <w:rsid w:val="00CD4A41"/>
    <w:rsid w:val="00CE59A2"/>
    <w:rsid w:val="00CF67B8"/>
    <w:rsid w:val="00D26059"/>
    <w:rsid w:val="00D60B2F"/>
    <w:rsid w:val="00D70DA6"/>
    <w:rsid w:val="00D87790"/>
    <w:rsid w:val="00DB6F34"/>
    <w:rsid w:val="00DD01CA"/>
    <w:rsid w:val="00DD058E"/>
    <w:rsid w:val="00DF0C30"/>
    <w:rsid w:val="00E12B5C"/>
    <w:rsid w:val="00E13EED"/>
    <w:rsid w:val="00E239AA"/>
    <w:rsid w:val="00E25C78"/>
    <w:rsid w:val="00E55030"/>
    <w:rsid w:val="00E70629"/>
    <w:rsid w:val="00E973F7"/>
    <w:rsid w:val="00ED026E"/>
    <w:rsid w:val="00F046C7"/>
    <w:rsid w:val="00F2346F"/>
    <w:rsid w:val="00F30E1D"/>
    <w:rsid w:val="00F41357"/>
    <w:rsid w:val="00F93F57"/>
    <w:rsid w:val="00FA373B"/>
    <w:rsid w:val="00FD2333"/>
    <w:rsid w:val="00FD6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33B0F"/>
  <w15:docId w15:val="{B64A63EA-B7AA-4B58-8B0D-25CA7FEA7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F249F1"/>
    <w:rPr>
      <w:sz w:val="16"/>
      <w:szCs w:val="16"/>
    </w:rPr>
  </w:style>
  <w:style w:type="paragraph" w:styleId="CommentText">
    <w:name w:val="annotation text"/>
    <w:basedOn w:val="Normal"/>
    <w:link w:val="CommentTextChar"/>
    <w:uiPriority w:val="99"/>
    <w:semiHidden/>
    <w:unhideWhenUsed/>
    <w:rsid w:val="00F249F1"/>
    <w:rPr>
      <w:sz w:val="20"/>
      <w:szCs w:val="20"/>
    </w:rPr>
  </w:style>
  <w:style w:type="character" w:customStyle="1" w:styleId="CommentTextChar">
    <w:name w:val="Comment Text Char"/>
    <w:basedOn w:val="DefaultParagraphFont"/>
    <w:link w:val="CommentText"/>
    <w:uiPriority w:val="99"/>
    <w:semiHidden/>
    <w:rsid w:val="00F249F1"/>
    <w:rPr>
      <w:sz w:val="20"/>
      <w:szCs w:val="20"/>
    </w:rPr>
  </w:style>
  <w:style w:type="paragraph" w:styleId="CommentSubject">
    <w:name w:val="annotation subject"/>
    <w:basedOn w:val="CommentText"/>
    <w:next w:val="CommentText"/>
    <w:link w:val="CommentSubjectChar"/>
    <w:uiPriority w:val="99"/>
    <w:semiHidden/>
    <w:unhideWhenUsed/>
    <w:rsid w:val="00F249F1"/>
    <w:rPr>
      <w:b/>
      <w:bCs/>
    </w:rPr>
  </w:style>
  <w:style w:type="character" w:customStyle="1" w:styleId="CommentSubjectChar">
    <w:name w:val="Comment Subject Char"/>
    <w:basedOn w:val="CommentTextChar"/>
    <w:link w:val="CommentSubject"/>
    <w:uiPriority w:val="99"/>
    <w:semiHidden/>
    <w:rsid w:val="00F249F1"/>
    <w:rPr>
      <w:b/>
      <w:bCs/>
      <w:sz w:val="20"/>
      <w:szCs w:val="20"/>
    </w:r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8961E9"/>
    <w:rPr>
      <w:color w:val="0000FF" w:themeColor="hyperlink"/>
      <w:u w:val="single"/>
    </w:rPr>
  </w:style>
  <w:style w:type="character" w:styleId="UnresolvedMention">
    <w:name w:val="Unresolved Mention"/>
    <w:basedOn w:val="DefaultParagraphFont"/>
    <w:uiPriority w:val="99"/>
    <w:semiHidden/>
    <w:unhideWhenUsed/>
    <w:rsid w:val="008961E9"/>
    <w:rPr>
      <w:color w:val="605E5C"/>
      <w:shd w:val="clear" w:color="auto" w:fill="E1DFDD"/>
    </w:rPr>
  </w:style>
  <w:style w:type="character" w:customStyle="1" w:styleId="il">
    <w:name w:val="il"/>
    <w:basedOn w:val="DefaultParagraphFont"/>
    <w:rsid w:val="00F53863"/>
  </w:style>
  <w:style w:type="character" w:styleId="FollowedHyperlink">
    <w:name w:val="FollowedHyperlink"/>
    <w:basedOn w:val="DefaultParagraphFont"/>
    <w:uiPriority w:val="99"/>
    <w:semiHidden/>
    <w:unhideWhenUsed/>
    <w:rsid w:val="00801471"/>
    <w:rPr>
      <w:color w:val="800080" w:themeColor="followed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FD6A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724645">
      <w:bodyDiv w:val="1"/>
      <w:marLeft w:val="0"/>
      <w:marRight w:val="0"/>
      <w:marTop w:val="0"/>
      <w:marBottom w:val="0"/>
      <w:divBdr>
        <w:top w:val="none" w:sz="0" w:space="0" w:color="auto"/>
        <w:left w:val="none" w:sz="0" w:space="0" w:color="auto"/>
        <w:bottom w:val="none" w:sz="0" w:space="0" w:color="auto"/>
        <w:right w:val="none" w:sz="0" w:space="0" w:color="auto"/>
      </w:divBdr>
    </w:div>
    <w:div w:id="17286063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microsoft.com/office/2007/relationships/hdphoto" Target="media/hdphoto1.wdp"/><Relationship Id="rId26" Type="http://schemas.openxmlformats.org/officeDocument/2006/relationships/hyperlink" Target="http://www.feved.cl" TargetMode="External"/><Relationship Id="rId39" Type="http://schemas.openxmlformats.org/officeDocument/2006/relationships/hyperlink" Target="https://www.eldesconcierto.cl/opinion/2021/01/08/los-riesgos-de-la-prueba-de-transicion-pdt-en-tiempos-de-covid-19.html" TargetMode="External"/><Relationship Id="rId21" Type="http://schemas.openxmlformats.org/officeDocument/2006/relationships/image" Target="media/image13.png"/><Relationship Id="rId34" Type="http://schemas.openxmlformats.org/officeDocument/2006/relationships/hyperlink" Target="https://doi.org/10.31235/osf.io/jh642" TargetMode="External"/><Relationship Id="rId42" Type="http://schemas.openxmlformats.org/officeDocument/2006/relationships/image" Target="media/image25.png"/><Relationship Id="rId47" Type="http://schemas.openxmlformats.org/officeDocument/2006/relationships/image" Target="media/image28.png"/><Relationship Id="rId50" Type="http://schemas.openxmlformats.org/officeDocument/2006/relationships/hyperlink" Target="http://tinyurl.com/wvpvjzq" TargetMode="External"/><Relationship Id="rId55" Type="http://schemas.openxmlformats.org/officeDocument/2006/relationships/hyperlink" Target="https://www.ncme.org/students/student-programs/standards-study-group"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18.png"/><Relationship Id="rId11" Type="http://schemas.openxmlformats.org/officeDocument/2006/relationships/image" Target="media/image4.png"/><Relationship Id="rId24" Type="http://schemas.openxmlformats.org/officeDocument/2006/relationships/image" Target="media/image16.jfif"/><Relationship Id="rId32" Type="http://schemas.openxmlformats.org/officeDocument/2006/relationships/hyperlink" Target="https://hdl.handle.net/20.500.14394/19086" TargetMode="External"/><Relationship Id="rId37" Type="http://schemas.openxmlformats.org/officeDocument/2006/relationships/image" Target="media/image21.png"/><Relationship Id="rId40" Type="http://schemas.openxmlformats.org/officeDocument/2006/relationships/image" Target="media/image23.png"/><Relationship Id="rId45" Type="http://schemas.openxmlformats.org/officeDocument/2006/relationships/hyperlink" Target="https://youtu.be/A6fOUrriuK4" TargetMode="External"/><Relationship Id="rId53" Type="http://schemas.openxmlformats.org/officeDocument/2006/relationships/image" Target="media/image30.jfif"/><Relationship Id="rId58"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header" Target="header3.xml"/><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hyperlink" Target="https://doi.org/10.3390/educsci12020104" TargetMode="External"/><Relationship Id="rId35" Type="http://schemas.openxmlformats.org/officeDocument/2006/relationships/hyperlink" Target="https://eldesconcierto.cl/2024/01/09/ranking-paes-sin-interpretacion" TargetMode="External"/><Relationship Id="rId43" Type="http://schemas.openxmlformats.org/officeDocument/2006/relationships/image" Target="media/image26.png"/><Relationship Id="rId48" Type="http://schemas.openxmlformats.org/officeDocument/2006/relationships/hyperlink" Target="https://youtu.be/LykchEfB1ic" TargetMode="External"/><Relationship Id="rId56" Type="http://schemas.openxmlformats.org/officeDocument/2006/relationships/hyperlink" Target="https://www.youtube.com/@feved-forochilenoevaluacion" TargetMode="Externa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youtu.be/eH-QbBkeYQo"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ncme.org/students/student-programs/standards-study-group" TargetMode="External"/><Relationship Id="rId33" Type="http://schemas.openxmlformats.org/officeDocument/2006/relationships/hyperlink" Target="https://doi.org/10.31235/osf.io/dv4pa" TargetMode="External"/><Relationship Id="rId38" Type="http://schemas.openxmlformats.org/officeDocument/2006/relationships/image" Target="media/image22.png"/><Relationship Id="rId46" Type="http://schemas.openxmlformats.org/officeDocument/2006/relationships/hyperlink" Target="https://youtu.be/kl1XSzNrWWs" TargetMode="External"/><Relationship Id="rId59"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24.jpg"/><Relationship Id="rId54" Type="http://schemas.openxmlformats.org/officeDocument/2006/relationships/hyperlink" Target="https://www.youtube.com/@elsheshin" TargetMode="External"/><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s://doi.org/10.1111/emip.12632" TargetMode="External"/><Relationship Id="rId36" Type="http://schemas.openxmlformats.org/officeDocument/2006/relationships/image" Target="media/image20.png"/><Relationship Id="rId49" Type="http://schemas.openxmlformats.org/officeDocument/2006/relationships/image" Target="media/image29.png"/><Relationship Id="rId57"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image" Target="media/image19.png"/><Relationship Id="rId44" Type="http://schemas.openxmlformats.org/officeDocument/2006/relationships/image" Target="media/image27.jpeg"/><Relationship Id="rId52" Type="http://schemas.openxmlformats.org/officeDocument/2006/relationships/hyperlink" Target="https://www.youtube.com/watch?v=4rYXu75fn-k&amp;t=3944s" TargetMode="External"/><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cjiIi7g0hXl7LTE/LtrlDdM5WeA==">AMUW2mVXmlZNSWKl4kqtak4y/HuQqK+uTEjckJ7W7A5AFBMsuoBjYTmcj3/j/uVvpQpRo4Sc/rgIWoaCqtP7d3gotmufnPtKj1855H3Xe5fmBEjSA6bUwgVmUIYJOGcWVCoQveEe0pJR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FEA480A-E670-4381-AE56-8DB0089DB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9</Pages>
  <Words>2806</Words>
  <Characters>15995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Sergio Araneda</dc:creator>
  <cp:lastModifiedBy>Sergio Araneda</cp:lastModifiedBy>
  <cp:revision>59</cp:revision>
  <cp:lastPrinted>2024-09-06T16:48:00Z</cp:lastPrinted>
  <dcterms:created xsi:type="dcterms:W3CDTF">2024-04-22T15:03:00Z</dcterms:created>
  <dcterms:modified xsi:type="dcterms:W3CDTF">2025-02-27T00:05:00Z</dcterms:modified>
</cp:coreProperties>
</file>