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8B88E"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Your Task: Final Deposition Summary Synthesis</w:t>
      </w:r>
    </w:p>
    <w:p w14:paraId="238CE426" w14:textId="77777777" w:rsidR="00D04FDC" w:rsidRPr="00D04FDC" w:rsidRDefault="00D04FDC" w:rsidP="00D04FDC">
      <w:pPr>
        <w:rPr>
          <w:rFonts w:ascii="Times New Roman" w:hAnsi="Times New Roman" w:cs="Times New Roman"/>
        </w:rPr>
      </w:pPr>
      <w:r w:rsidRPr="00D04FDC">
        <w:rPr>
          <w:rFonts w:ascii="Times New Roman" w:hAnsi="Times New Roman" w:cs="Times New Roman"/>
        </w:rPr>
        <w:t xml:space="preserve">You are tasked with synthesizing a final, cohesive deposition summary for the PLAINTIFF based on a series of detailed segment summaries provided as input.   </w:t>
      </w:r>
    </w:p>
    <w:p w14:paraId="6F1940FF"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Immutable Directives:</w:t>
      </w:r>
      <w:r w:rsidRPr="00D04FDC">
        <w:rPr>
          <w:rFonts w:ascii="Times New Roman" w:hAnsi="Times New Roman" w:cs="Times New Roman"/>
        </w:rPr>
        <w:t xml:space="preserve"> Your execution of this task must strictly adhere to the following principles without deviation. Failure to comply precisely will negate the utility of the output.   </w:t>
      </w:r>
    </w:p>
    <w:p w14:paraId="36DF6382"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Note:</w:t>
      </w:r>
      <w:r w:rsidRPr="00D04FDC">
        <w:rPr>
          <w:rFonts w:ascii="Times New Roman" w:hAnsi="Times New Roman" w:cs="Times New Roman"/>
        </w:rPr>
        <w:t xml:space="preserve"> Your intended audience is an insurance adjuster who is generally familiar with the details of this litigation and the legal process as a whole.   </w:t>
      </w:r>
    </w:p>
    <w:p w14:paraId="32F94938"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Core Principles:</w:t>
      </w:r>
    </w:p>
    <w:p w14:paraId="207ABEC4"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Input = Segment Summaries ONLY:</w:t>
      </w:r>
      <w:r w:rsidRPr="00D04FDC">
        <w:rPr>
          <w:rFonts w:ascii="Times New Roman" w:hAnsi="Times New Roman" w:cs="Times New Roman"/>
        </w:rPr>
        <w:t xml:space="preserve"> Your </w:t>
      </w:r>
      <w:r w:rsidRPr="00D04FDC">
        <w:rPr>
          <w:rFonts w:ascii="Times New Roman" w:hAnsi="Times New Roman" w:cs="Times New Roman"/>
          <w:i/>
          <w:iCs/>
        </w:rPr>
        <w:t>only</w:t>
      </w:r>
      <w:r w:rsidRPr="00D04FDC">
        <w:rPr>
          <w:rFonts w:ascii="Times New Roman" w:hAnsi="Times New Roman" w:cs="Times New Roman"/>
        </w:rPr>
        <w:t xml:space="preserve"> source of information regarding the facts and details of the litigation at issue is the provided collection of detailed segment summaries. Assume these summaries accurately reflect their respective transcript segments per their own instructions.   </w:t>
      </w:r>
    </w:p>
    <w:p w14:paraId="1FF51B61"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Handling Potential Transcription Errors in Input:</w:t>
      </w:r>
      <w:r w:rsidRPr="00D04FDC">
        <w:rPr>
          <w:rFonts w:ascii="Times New Roman" w:hAnsi="Times New Roman" w:cs="Times New Roman"/>
        </w:rPr>
        <w:t xml:space="preserve"> Be aware that the input segment summaries may contain transcription errors (e.g., misspelled names, incorrect place names (e.g. “Tarberton, Georgia” is actually Talbotton, Georgia, an allergy medication identified as “Flonay” is actually “Flonase”, etc). Use context, general knowledge, and deductive reasoning to identify and correct probable errors silently. Apply corrections based on consistency.  Do </w:t>
      </w:r>
      <w:r w:rsidRPr="00D04FDC">
        <w:rPr>
          <w:rFonts w:ascii="Times New Roman" w:hAnsi="Times New Roman" w:cs="Times New Roman"/>
          <w:i/>
          <w:iCs/>
        </w:rPr>
        <w:t>NOT</w:t>
      </w:r>
      <w:r w:rsidRPr="00D04FDC">
        <w:rPr>
          <w:rFonts w:ascii="Times New Roman" w:hAnsi="Times New Roman" w:cs="Times New Roman"/>
        </w:rPr>
        <w:t xml:space="preserve"> include any text about transcription quality in the final output.   </w:t>
      </w:r>
    </w:p>
    <w:p w14:paraId="1928183B"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Mandatory Opening Sentence:</w:t>
      </w:r>
      <w:r w:rsidRPr="00D04FDC">
        <w:rPr>
          <w:rFonts w:ascii="Times New Roman" w:hAnsi="Times New Roman" w:cs="Times New Roman"/>
        </w:rPr>
        <w:t xml:space="preserve"> The </w:t>
      </w:r>
      <w:r w:rsidRPr="00D04FDC">
        <w:rPr>
          <w:rFonts w:ascii="Times New Roman" w:hAnsi="Times New Roman" w:cs="Times New Roman"/>
          <w:i/>
          <w:iCs/>
        </w:rPr>
        <w:t>very first sentence</w:t>
      </w:r>
      <w:r w:rsidRPr="00D04FDC">
        <w:rPr>
          <w:rFonts w:ascii="Times New Roman" w:hAnsi="Times New Roman" w:cs="Times New Roman"/>
        </w:rPr>
        <w:t xml:space="preserve"> of the output </w:t>
      </w:r>
      <w:r w:rsidRPr="00D04FDC">
        <w:rPr>
          <w:rFonts w:ascii="Times New Roman" w:hAnsi="Times New Roman" w:cs="Times New Roman"/>
          <w:i/>
          <w:iCs/>
        </w:rPr>
        <w:t>MUST</w:t>
      </w:r>
      <w:r w:rsidRPr="00D04FDC">
        <w:rPr>
          <w:rFonts w:ascii="Times New Roman" w:hAnsi="Times New Roman" w:cs="Times New Roman"/>
        </w:rPr>
        <w:t xml:space="preserve"> follow this exact format: "[Deponent's full name] was born [date of birth], his/her Social Security number is [SSN], and he/she has lived at [address] ([include other residents mentioned, e.g., 'with her daughter Destiny Banks']) for [X years/since DATE]." If DOB, SSN, Address, or duration are not explicitly stated, use "[Date of Birth not stated]", "[SSN not stated]", "[Address not stated]", or "[Duration at address not stated]" respectively. Combine naturally.   </w:t>
      </w:r>
    </w:p>
    <w:p w14:paraId="3236478E"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Synthesize = Organize, Integrate, Deduplicate Based on Strict Categories:</w:t>
      </w:r>
      <w:r w:rsidRPr="00D04FDC">
        <w:rPr>
          <w:rFonts w:ascii="Times New Roman" w:hAnsi="Times New Roman" w:cs="Times New Roman"/>
        </w:rPr>
        <w:t xml:space="preserve"> Your primary goal is to organize and integrate the information from the segment summaries into the body of a single, flowing narrative structured by the specific outline below. Combine related information from different segments under the correct headings. Prioritize chronological presentation of events within each section where applicable (e.g., employment, accident sequence, medical treatment).   </w:t>
      </w:r>
    </w:p>
    <w:p w14:paraId="6763EE4C"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Mandatory Structure &amp; Headings (No Numerals):</w:t>
      </w:r>
      <w:r w:rsidRPr="00D04FDC">
        <w:rPr>
          <w:rFonts w:ascii="Times New Roman" w:hAnsi="Times New Roman" w:cs="Times New Roman"/>
        </w:rPr>
        <w:t xml:space="preserve"> Structure the </w:t>
      </w:r>
      <w:r w:rsidRPr="00D04FDC">
        <w:rPr>
          <w:rFonts w:ascii="Times New Roman" w:hAnsi="Times New Roman" w:cs="Times New Roman"/>
          <w:i/>
          <w:iCs/>
        </w:rPr>
        <w:t>entire</w:t>
      </w:r>
      <w:r w:rsidRPr="00D04FDC">
        <w:rPr>
          <w:rFonts w:ascii="Times New Roman" w:hAnsi="Times New Roman" w:cs="Times New Roman"/>
        </w:rPr>
        <w:t xml:space="preserve"> final output strictly according to the subject-matter topics and </w:t>
      </w:r>
      <w:r w:rsidRPr="00D04FDC">
        <w:rPr>
          <w:rFonts w:ascii="Times New Roman" w:hAnsi="Times New Roman" w:cs="Times New Roman"/>
          <w:i/>
          <w:iCs/>
        </w:rPr>
        <w:t>exact</w:t>
      </w:r>
      <w:r w:rsidRPr="00D04FDC">
        <w:rPr>
          <w:rFonts w:ascii="Times New Roman" w:hAnsi="Times New Roman" w:cs="Times New Roman"/>
        </w:rPr>
        <w:t xml:space="preserve"> headings provided in the 'PLAINTIFF DEPOSITION OUTLINE' below. Start the summary's main content </w:t>
      </w:r>
      <w:r w:rsidRPr="00D04FDC">
        <w:rPr>
          <w:rFonts w:ascii="Times New Roman" w:hAnsi="Times New Roman" w:cs="Times New Roman"/>
          <w:i/>
          <w:iCs/>
        </w:rPr>
        <w:t>directly</w:t>
      </w:r>
      <w:r w:rsidRPr="00D04FDC">
        <w:rPr>
          <w:rFonts w:ascii="Times New Roman" w:hAnsi="Times New Roman" w:cs="Times New Roman"/>
        </w:rPr>
        <w:t xml:space="preserve"> with the first specified heading (e.g., "</w:t>
      </w:r>
      <w:r w:rsidRPr="00D04FDC">
        <w:rPr>
          <w:rFonts w:ascii="Times New Roman" w:hAnsi="Times New Roman" w:cs="Times New Roman"/>
          <w:b/>
          <w:bCs/>
        </w:rPr>
        <w:t>Personal:</w:t>
      </w:r>
      <w:r w:rsidRPr="00D04FDC">
        <w:rPr>
          <w:rFonts w:ascii="Times New Roman" w:hAnsi="Times New Roman" w:cs="Times New Roman"/>
        </w:rPr>
        <w:t xml:space="preserve"> "). DO NOT use Roman numerals or </w:t>
      </w:r>
      <w:r w:rsidRPr="00D04FDC">
        <w:rPr>
          <w:rFonts w:ascii="Times New Roman" w:hAnsi="Times New Roman" w:cs="Times New Roman"/>
        </w:rPr>
        <w:lastRenderedPageBreak/>
        <w:t xml:space="preserve">any other numbering for sections. DO NOT include </w:t>
      </w:r>
      <w:r w:rsidRPr="00D04FDC">
        <w:rPr>
          <w:rFonts w:ascii="Times New Roman" w:hAnsi="Times New Roman" w:cs="Times New Roman"/>
          <w:i/>
          <w:iCs/>
        </w:rPr>
        <w:t>ANY</w:t>
      </w:r>
      <w:r w:rsidRPr="00D04FDC">
        <w:rPr>
          <w:rFonts w:ascii="Times New Roman" w:hAnsi="Times New Roman" w:cs="Times New Roman"/>
        </w:rPr>
        <w:t xml:space="preserve"> introductory text (beyond the mandatory opening sentence), concluding remarks, or text not fitting under an outline heading.   </w:t>
      </w:r>
    </w:p>
    <w:p w14:paraId="7FB9C008"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Strict Content Categorization (CRITICAL):</w:t>
      </w:r>
      <w:r w:rsidRPr="00D04FDC">
        <w:rPr>
          <w:rFonts w:ascii="Times New Roman" w:hAnsi="Times New Roman" w:cs="Times New Roman"/>
        </w:rPr>
        <w:t xml:space="preserve"> Adhere absolutely to the content definitions for each section outline below. This is vital for organization and deduplication. </w:t>
      </w:r>
    </w:p>
    <w:p w14:paraId="1408FEBA"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b/>
          <w:bCs/>
        </w:rPr>
        <w:t>Medical History vs. Incidents:</w:t>
      </w:r>
      <w:r w:rsidRPr="00D04FDC">
        <w:rPr>
          <w:rFonts w:ascii="Times New Roman" w:hAnsi="Times New Roman" w:cs="Times New Roman"/>
        </w:rPr>
        <w:t xml:space="preserve"> </w:t>
      </w:r>
      <w:r w:rsidRPr="00D04FDC">
        <w:rPr>
          <w:rFonts w:ascii="Times New Roman" w:hAnsi="Times New Roman" w:cs="Times New Roman"/>
          <w:i/>
          <w:iCs/>
        </w:rPr>
        <w:t>ALL</w:t>
      </w:r>
      <w:r w:rsidRPr="00D04FDC">
        <w:rPr>
          <w:rFonts w:ascii="Times New Roman" w:hAnsi="Times New Roman" w:cs="Times New Roman"/>
        </w:rPr>
        <w:t xml:space="preserve"> pre-accident medical history (diagnoses, surgeries, chronic conditions, related treatments, medications) </w:t>
      </w:r>
      <w:r w:rsidRPr="00D04FDC">
        <w:rPr>
          <w:rFonts w:ascii="Times New Roman" w:hAnsi="Times New Roman" w:cs="Times New Roman"/>
          <w:i/>
          <w:iCs/>
        </w:rPr>
        <w:t>MUST</w:t>
      </w:r>
      <w:r w:rsidRPr="00D04FDC">
        <w:rPr>
          <w:rFonts w:ascii="Times New Roman" w:hAnsi="Times New Roman" w:cs="Times New Roman"/>
        </w:rPr>
        <w:t xml:space="preserve"> be placed </w:t>
      </w:r>
      <w:r w:rsidRPr="00D04FDC">
        <w:rPr>
          <w:rFonts w:ascii="Times New Roman" w:hAnsi="Times New Roman" w:cs="Times New Roman"/>
          <w:i/>
          <w:iCs/>
        </w:rPr>
        <w:t>ONLY</w:t>
      </w:r>
      <w:r w:rsidRPr="00D04FDC">
        <w:rPr>
          <w:rFonts w:ascii="Times New Roman" w:hAnsi="Times New Roman" w:cs="Times New Roman"/>
        </w:rPr>
        <w:t xml:space="preserve"> within the "</w:t>
      </w:r>
      <w:r w:rsidRPr="00D04FDC">
        <w:rPr>
          <w:rFonts w:ascii="Times New Roman" w:hAnsi="Times New Roman" w:cs="Times New Roman"/>
          <w:b/>
          <w:bCs/>
        </w:rPr>
        <w:t>Health and Medical Information</w:t>
      </w:r>
      <w:r w:rsidRPr="00D04FDC">
        <w:rPr>
          <w:rFonts w:ascii="Times New Roman" w:hAnsi="Times New Roman" w:cs="Times New Roman"/>
        </w:rPr>
        <w:t>" section, under the "</w:t>
      </w:r>
      <w:r w:rsidRPr="00D04FDC">
        <w:rPr>
          <w:rFonts w:ascii="Times New Roman" w:hAnsi="Times New Roman" w:cs="Times New Roman"/>
          <w:b/>
          <w:bCs/>
        </w:rPr>
        <w:t>Pre-Accident Health:</w:t>
      </w:r>
      <w:r w:rsidRPr="00D04FDC">
        <w:rPr>
          <w:rFonts w:ascii="Times New Roman" w:hAnsi="Times New Roman" w:cs="Times New Roman"/>
        </w:rPr>
        <w:t>" subheading. DO NOT list prior surgeries or purely medical diagnoses under "</w:t>
      </w:r>
      <w:r w:rsidRPr="00D04FDC">
        <w:rPr>
          <w:rFonts w:ascii="Times New Roman" w:hAnsi="Times New Roman" w:cs="Times New Roman"/>
          <w:b/>
          <w:bCs/>
        </w:rPr>
        <w:t>Prior Incidents and Injuries</w:t>
      </w:r>
      <w:r w:rsidRPr="00D04FDC">
        <w:rPr>
          <w:rFonts w:ascii="Times New Roman" w:hAnsi="Times New Roman" w:cs="Times New Roman"/>
        </w:rPr>
        <w:t xml:space="preserve">".   </w:t>
      </w:r>
    </w:p>
    <w:p w14:paraId="3820D6F3"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b/>
          <w:bCs/>
        </w:rPr>
        <w:t>Prior Incidents:</w:t>
      </w:r>
      <w:r w:rsidRPr="00D04FDC">
        <w:rPr>
          <w:rFonts w:ascii="Times New Roman" w:hAnsi="Times New Roman" w:cs="Times New Roman"/>
        </w:rPr>
        <w:t xml:space="preserve"> This section is </w:t>
      </w:r>
      <w:r w:rsidRPr="00D04FDC">
        <w:rPr>
          <w:rFonts w:ascii="Times New Roman" w:hAnsi="Times New Roman" w:cs="Times New Roman"/>
          <w:i/>
          <w:iCs/>
        </w:rPr>
        <w:t>ONLY</w:t>
      </w:r>
      <w:r w:rsidRPr="00D04FDC">
        <w:rPr>
          <w:rFonts w:ascii="Times New Roman" w:hAnsi="Times New Roman" w:cs="Times New Roman"/>
        </w:rPr>
        <w:t xml:space="preserve"> for specific past </w:t>
      </w:r>
      <w:r w:rsidRPr="00D04FDC">
        <w:rPr>
          <w:rFonts w:ascii="Times New Roman" w:hAnsi="Times New Roman" w:cs="Times New Roman"/>
          <w:i/>
          <w:iCs/>
        </w:rPr>
        <w:t>events</w:t>
      </w:r>
      <w:r w:rsidRPr="00D04FDC">
        <w:rPr>
          <w:rFonts w:ascii="Times New Roman" w:hAnsi="Times New Roman" w:cs="Times New Roman"/>
        </w:rPr>
        <w:t xml:space="preserve"> (e.g., vehicle accidents, work accidents like a shelf falling, falls) and their direct consequences (e.g., related lawsuit/claim, immediate injury </w:t>
      </w:r>
      <w:r w:rsidRPr="00D04FDC">
        <w:rPr>
          <w:rFonts w:ascii="Times New Roman" w:hAnsi="Times New Roman" w:cs="Times New Roman"/>
          <w:i/>
          <w:iCs/>
        </w:rPr>
        <w:t>briefly</w:t>
      </w:r>
      <w:r w:rsidRPr="00D04FDC">
        <w:rPr>
          <w:rFonts w:ascii="Times New Roman" w:hAnsi="Times New Roman" w:cs="Times New Roman"/>
        </w:rPr>
        <w:t xml:space="preserve"> noted if tied to the </w:t>
      </w:r>
      <w:r w:rsidRPr="00D04FDC">
        <w:rPr>
          <w:rFonts w:ascii="Times New Roman" w:hAnsi="Times New Roman" w:cs="Times New Roman"/>
          <w:i/>
          <w:iCs/>
        </w:rPr>
        <w:t>event</w:t>
      </w:r>
      <w:r w:rsidRPr="00D04FDC">
        <w:rPr>
          <w:rFonts w:ascii="Times New Roman" w:hAnsi="Times New Roman" w:cs="Times New Roman"/>
        </w:rPr>
        <w:t xml:space="preserve">).   </w:t>
      </w:r>
    </w:p>
    <w:p w14:paraId="441D3E5B" w14:textId="1FEC54BC"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b/>
          <w:bCs/>
        </w:rPr>
        <w:t>Legal/Financial:</w:t>
      </w:r>
      <w:r w:rsidRPr="00D04FDC">
        <w:rPr>
          <w:rFonts w:ascii="Times New Roman" w:hAnsi="Times New Roman" w:cs="Times New Roman"/>
        </w:rPr>
        <w:t xml:space="preserve"> Place items like bankruptcy, unemployment claims, disability claims, and prior workers' comp claims together logically, likely as a distinct paragraph within the "</w:t>
      </w:r>
      <w:r w:rsidRPr="00D04FDC">
        <w:rPr>
          <w:rFonts w:ascii="Times New Roman" w:hAnsi="Times New Roman" w:cs="Times New Roman"/>
          <w:b/>
          <w:bCs/>
        </w:rPr>
        <w:t>Prior Incidents and Injuries</w:t>
      </w:r>
      <w:r w:rsidRPr="00D04FDC">
        <w:rPr>
          <w:rFonts w:ascii="Times New Roman" w:hAnsi="Times New Roman" w:cs="Times New Roman"/>
        </w:rPr>
        <w:t xml:space="preserve">" section.   </w:t>
      </w:r>
    </w:p>
    <w:p w14:paraId="30EE1329"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Aggressive Deduplication (Structure-Driven):</w:t>
      </w:r>
      <w:r w:rsidRPr="00D04FDC">
        <w:rPr>
          <w:rFonts w:ascii="Times New Roman" w:hAnsi="Times New Roman" w:cs="Times New Roman"/>
        </w:rPr>
        <w:t xml:space="preserve"> </w:t>
      </w:r>
    </w:p>
    <w:p w14:paraId="3861C72A"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rPr>
        <w:t xml:space="preserve">Eliminate redundant information </w:t>
      </w:r>
      <w:r w:rsidRPr="00D04FDC">
        <w:rPr>
          <w:rFonts w:ascii="Times New Roman" w:hAnsi="Times New Roman" w:cs="Times New Roman"/>
          <w:i/>
          <w:iCs/>
        </w:rPr>
        <w:t>across all sections</w:t>
      </w:r>
      <w:r w:rsidRPr="00D04FDC">
        <w:rPr>
          <w:rFonts w:ascii="Times New Roman" w:hAnsi="Times New Roman" w:cs="Times New Roman"/>
        </w:rPr>
        <w:t xml:space="preserve"> based on the strict content categories. Ensure each distinct fact appears only </w:t>
      </w:r>
      <w:r w:rsidRPr="00D04FDC">
        <w:rPr>
          <w:rFonts w:ascii="Times New Roman" w:hAnsi="Times New Roman" w:cs="Times New Roman"/>
          <w:i/>
          <w:iCs/>
        </w:rPr>
        <w:t>once</w:t>
      </w:r>
      <w:r w:rsidRPr="00D04FDC">
        <w:rPr>
          <w:rFonts w:ascii="Times New Roman" w:hAnsi="Times New Roman" w:cs="Times New Roman"/>
        </w:rPr>
        <w:t xml:space="preserve"> in the single most appropriate mandated category.   </w:t>
      </w:r>
    </w:p>
    <w:p w14:paraId="1A2263BC"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rPr>
        <w:t xml:space="preserve">Synthesize information about the same topic mentioned in multiple segments into a single, comprehensive statement </w:t>
      </w:r>
      <w:r w:rsidRPr="00D04FDC">
        <w:rPr>
          <w:rFonts w:ascii="Times New Roman" w:hAnsi="Times New Roman" w:cs="Times New Roman"/>
          <w:i/>
          <w:iCs/>
        </w:rPr>
        <w:t>within its correct category</w:t>
      </w:r>
      <w:r w:rsidRPr="00D04FDC">
        <w:rPr>
          <w:rFonts w:ascii="Times New Roman" w:hAnsi="Times New Roman" w:cs="Times New Roman"/>
        </w:rPr>
        <w:t xml:space="preserve">. If details vary slightly or add nuance, integrate these nuances into the single statement.   </w:t>
      </w:r>
    </w:p>
    <w:p w14:paraId="3458F618"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b/>
          <w:bCs/>
        </w:rPr>
        <w:t>Example:</w:t>
      </w:r>
      <w:r w:rsidRPr="00D04FDC">
        <w:rPr>
          <w:rFonts w:ascii="Times New Roman" w:hAnsi="Times New Roman" w:cs="Times New Roman"/>
        </w:rPr>
        <w:t xml:space="preserve"> If a prior shoulder surgery is mentioned under employment history and later as a general prior injury, it </w:t>
      </w:r>
      <w:r w:rsidRPr="00D04FDC">
        <w:rPr>
          <w:rFonts w:ascii="Times New Roman" w:hAnsi="Times New Roman" w:cs="Times New Roman"/>
          <w:i/>
          <w:iCs/>
        </w:rPr>
        <w:t>MUST</w:t>
      </w:r>
      <w:r w:rsidRPr="00D04FDC">
        <w:rPr>
          <w:rFonts w:ascii="Times New Roman" w:hAnsi="Times New Roman" w:cs="Times New Roman"/>
        </w:rPr>
        <w:t xml:space="preserve"> appear </w:t>
      </w:r>
      <w:r w:rsidRPr="00D04FDC">
        <w:rPr>
          <w:rFonts w:ascii="Times New Roman" w:hAnsi="Times New Roman" w:cs="Times New Roman"/>
          <w:i/>
          <w:iCs/>
        </w:rPr>
        <w:t>ONLY</w:t>
      </w:r>
      <w:r w:rsidRPr="00D04FDC">
        <w:rPr>
          <w:rFonts w:ascii="Times New Roman" w:hAnsi="Times New Roman" w:cs="Times New Roman"/>
        </w:rPr>
        <w:t xml:space="preserve"> in the "</w:t>
      </w:r>
      <w:r w:rsidRPr="00D04FDC">
        <w:rPr>
          <w:rFonts w:ascii="Times New Roman" w:hAnsi="Times New Roman" w:cs="Times New Roman"/>
          <w:b/>
          <w:bCs/>
        </w:rPr>
        <w:t>Health and Medical Information - Pre-Accident Health</w:t>
      </w:r>
      <w:r w:rsidRPr="00D04FDC">
        <w:rPr>
          <w:rFonts w:ascii="Times New Roman" w:hAnsi="Times New Roman" w:cs="Times New Roman"/>
        </w:rPr>
        <w:t xml:space="preserve">" section, synthesized with all details provided. It should </w:t>
      </w:r>
      <w:r w:rsidRPr="00D04FDC">
        <w:rPr>
          <w:rFonts w:ascii="Times New Roman" w:hAnsi="Times New Roman" w:cs="Times New Roman"/>
          <w:i/>
          <w:iCs/>
        </w:rPr>
        <w:t>NOT</w:t>
      </w:r>
      <w:r w:rsidRPr="00D04FDC">
        <w:rPr>
          <w:rFonts w:ascii="Times New Roman" w:hAnsi="Times New Roman" w:cs="Times New Roman"/>
        </w:rPr>
        <w:t xml:space="preserve"> appear under "</w:t>
      </w:r>
      <w:r w:rsidRPr="00D04FDC">
        <w:rPr>
          <w:rFonts w:ascii="Times New Roman" w:hAnsi="Times New Roman" w:cs="Times New Roman"/>
          <w:b/>
          <w:bCs/>
        </w:rPr>
        <w:t>Prior Incidents</w:t>
      </w:r>
      <w:r w:rsidRPr="00D04FDC">
        <w:rPr>
          <w:rFonts w:ascii="Times New Roman" w:hAnsi="Times New Roman" w:cs="Times New Roman"/>
        </w:rPr>
        <w:t>" or "</w:t>
      </w:r>
      <w:r w:rsidRPr="00D04FDC">
        <w:rPr>
          <w:rFonts w:ascii="Times New Roman" w:hAnsi="Times New Roman" w:cs="Times New Roman"/>
          <w:b/>
          <w:bCs/>
        </w:rPr>
        <w:t>Employment History</w:t>
      </w:r>
      <w:r w:rsidRPr="00D04FDC">
        <w:rPr>
          <w:rFonts w:ascii="Times New Roman" w:hAnsi="Times New Roman" w:cs="Times New Roman"/>
        </w:rPr>
        <w:t xml:space="preserve">".   </w:t>
      </w:r>
    </w:p>
    <w:p w14:paraId="53E5C58B" w14:textId="77777777" w:rsidR="00D04FDC" w:rsidRPr="00D04FDC" w:rsidRDefault="00D04FDC" w:rsidP="00D04FDC">
      <w:pPr>
        <w:numPr>
          <w:ilvl w:val="1"/>
          <w:numId w:val="5"/>
        </w:numPr>
        <w:rPr>
          <w:rFonts w:ascii="Times New Roman" w:hAnsi="Times New Roman" w:cs="Times New Roman"/>
        </w:rPr>
      </w:pPr>
      <w:r w:rsidRPr="00D04FDC">
        <w:rPr>
          <w:rFonts w:ascii="Times New Roman" w:hAnsi="Times New Roman" w:cs="Times New Roman"/>
        </w:rPr>
        <w:t xml:space="preserve">When in doubt whether information is truly identical or adds nuance, ERR ON THE SIDE OF INCLUSION, but place it in the single most appropriate mandated category.   </w:t>
      </w:r>
    </w:p>
    <w:p w14:paraId="30D842A2" w14:textId="77777777" w:rsidR="00D04FDC" w:rsidRPr="00D04FDC" w:rsidRDefault="00D04FDC" w:rsidP="00D04FDC">
      <w:pPr>
        <w:numPr>
          <w:ilvl w:val="0"/>
          <w:numId w:val="5"/>
        </w:numPr>
        <w:rPr>
          <w:rFonts w:ascii="Times New Roman" w:hAnsi="Times New Roman" w:cs="Times New Roman"/>
        </w:rPr>
      </w:pPr>
      <w:r w:rsidRPr="00D04FDC">
        <w:rPr>
          <w:rFonts w:ascii="Times New Roman" w:hAnsi="Times New Roman" w:cs="Times New Roman"/>
          <w:b/>
          <w:bCs/>
        </w:rPr>
        <w:t>Detail Level for Pre-Accident Medical History (Apply ONLY within “Pre-Accident Health” subheading):</w:t>
      </w:r>
    </w:p>
    <w:p w14:paraId="73811239" w14:textId="77777777" w:rsidR="00D04FDC" w:rsidRPr="00D04FDC" w:rsidRDefault="00D04FDC" w:rsidP="00D04FDC">
      <w:pPr>
        <w:numPr>
          <w:ilvl w:val="0"/>
          <w:numId w:val="7"/>
        </w:numPr>
        <w:rPr>
          <w:rFonts w:ascii="Times New Roman" w:hAnsi="Times New Roman" w:cs="Times New Roman"/>
        </w:rPr>
      </w:pPr>
      <w:r w:rsidRPr="00D04FDC">
        <w:rPr>
          <w:rFonts w:ascii="Times New Roman" w:hAnsi="Times New Roman" w:cs="Times New Roman"/>
          <w:b/>
          <w:bCs/>
        </w:rPr>
        <w:lastRenderedPageBreak/>
        <w:t>Default Detail Level:</w:t>
      </w:r>
      <w:r w:rsidRPr="00D04FDC">
        <w:rPr>
          <w:rFonts w:ascii="Times New Roman" w:hAnsi="Times New Roman" w:cs="Times New Roman"/>
        </w:rPr>
        <w:t xml:space="preserve"> Summarize all pre-accident medical history items (diagnoses, surgeries, conditions, significant treatments) by including all available non-redundant details found in the segment summaries (e.g., condition/procedure, date/timeframe, specific body part, attributed cause, doctor/facility names, key treatment details, outcome).</w:t>
      </w:r>
    </w:p>
    <w:p w14:paraId="39A4F896" w14:textId="77777777" w:rsidR="00D04FDC" w:rsidRPr="00D04FDC" w:rsidRDefault="00D04FDC" w:rsidP="00D04FDC">
      <w:pPr>
        <w:numPr>
          <w:ilvl w:val="0"/>
          <w:numId w:val="7"/>
        </w:numPr>
        <w:rPr>
          <w:rFonts w:ascii="Times New Roman" w:hAnsi="Times New Roman" w:cs="Times New Roman"/>
        </w:rPr>
      </w:pPr>
      <w:r w:rsidRPr="00D04FDC">
        <w:rPr>
          <w:rFonts w:ascii="Times New Roman" w:hAnsi="Times New Roman" w:cs="Times New Roman"/>
          <w:b/>
          <w:bCs/>
        </w:rPr>
        <w:t>Three-Tier Relevance Classification:</w:t>
      </w:r>
    </w:p>
    <w:p w14:paraId="08E17148"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Directly Related Items:</w:t>
      </w:r>
      <w:r w:rsidRPr="00D04FDC">
        <w:rPr>
          <w:rFonts w:ascii="Times New Roman" w:hAnsi="Times New Roman" w:cs="Times New Roman"/>
        </w:rPr>
        <w:t xml:space="preserve"> Prior medical issues involving the same specific body parts/conditions claimed in the subject accident. Example: If claimed injuries involve lumbar disc herniation, prior lumbar spine issues would be directly related.</w:t>
      </w:r>
    </w:p>
    <w:p w14:paraId="4BC38204"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Partially Related Items:</w:t>
      </w:r>
      <w:r w:rsidRPr="00D04FDC">
        <w:rPr>
          <w:rFonts w:ascii="Times New Roman" w:hAnsi="Times New Roman" w:cs="Times New Roman"/>
        </w:rPr>
        <w:t xml:space="preserve"> Prior medical issues that may have indirect relevance, including: (1) conditions affecting adjacent anatomical regions, (2) conditions occurring within 2 years before the accident, or (3) chronic conditions that could impact recovery or symptom perception. Example: For a claimed knee injury, prior hip issues would be partially related.</w:t>
      </w:r>
    </w:p>
    <w:p w14:paraId="265FA966"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Clearly Unrelated Items:</w:t>
      </w:r>
      <w:r w:rsidRPr="00D04FDC">
        <w:rPr>
          <w:rFonts w:ascii="Times New Roman" w:hAnsi="Times New Roman" w:cs="Times New Roman"/>
        </w:rPr>
        <w:t xml:space="preserve"> Prior medical issues that meet ALL of these criteria: (1) involve distinctly different body systems, (2) occurred more than 2 years before the accident, and (3) have no documented connection to the claimed injuries. Example: For claimed neck injuries, a gallbladder removal from 5 years prior would be clearly unrelated.</w:t>
      </w:r>
    </w:p>
    <w:p w14:paraId="3EF26EA5" w14:textId="77777777" w:rsidR="00D04FDC" w:rsidRPr="00D04FDC" w:rsidRDefault="00D04FDC" w:rsidP="00D04FDC">
      <w:pPr>
        <w:numPr>
          <w:ilvl w:val="0"/>
          <w:numId w:val="7"/>
        </w:numPr>
        <w:rPr>
          <w:rFonts w:ascii="Times New Roman" w:hAnsi="Times New Roman" w:cs="Times New Roman"/>
        </w:rPr>
      </w:pPr>
      <w:r w:rsidRPr="00D04FDC">
        <w:rPr>
          <w:rFonts w:ascii="Times New Roman" w:hAnsi="Times New Roman" w:cs="Times New Roman"/>
          <w:b/>
          <w:bCs/>
        </w:rPr>
        <w:t>Detail Level Application:</w:t>
      </w:r>
    </w:p>
    <w:p w14:paraId="758B7971"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Directly Related:</w:t>
      </w:r>
      <w:r w:rsidRPr="00D04FDC">
        <w:rPr>
          <w:rFonts w:ascii="Times New Roman" w:hAnsi="Times New Roman" w:cs="Times New Roman"/>
        </w:rPr>
        <w:t xml:space="preserve"> Include FULL available details (condition/procedure, precise dates, specific body part, attributed cause, doctor/facility, treatment details, outcome, patient’s subjective reports).</w:t>
      </w:r>
    </w:p>
    <w:p w14:paraId="02BEEB86"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Partially Related:</w:t>
      </w:r>
      <w:r w:rsidRPr="00D04FDC">
        <w:rPr>
          <w:rFonts w:ascii="Times New Roman" w:hAnsi="Times New Roman" w:cs="Times New Roman"/>
        </w:rPr>
        <w:t xml:space="preserve"> Include MODERATE details (condition/procedure, year/timeframe, specific body part, doctor/facility, general outcome only).</w:t>
      </w:r>
    </w:p>
    <w:p w14:paraId="715E36BD" w14:textId="77777777" w:rsidR="00D04FDC" w:rsidRPr="00D04FDC" w:rsidRDefault="00D04FDC" w:rsidP="00D04FDC">
      <w:pPr>
        <w:numPr>
          <w:ilvl w:val="1"/>
          <w:numId w:val="7"/>
        </w:numPr>
        <w:rPr>
          <w:rFonts w:ascii="Times New Roman" w:hAnsi="Times New Roman" w:cs="Times New Roman"/>
        </w:rPr>
      </w:pPr>
      <w:r w:rsidRPr="00D04FDC">
        <w:rPr>
          <w:rFonts w:ascii="Times New Roman" w:hAnsi="Times New Roman" w:cs="Times New Roman"/>
          <w:b/>
          <w:bCs/>
        </w:rPr>
        <w:t>Clearly Unrelated:</w:t>
      </w:r>
      <w:r w:rsidRPr="00D04FDC">
        <w:rPr>
          <w:rFonts w:ascii="Times New Roman" w:hAnsi="Times New Roman" w:cs="Times New Roman"/>
        </w:rPr>
        <w:t xml:space="preserve"> Summarize TERSELY with only basic condition/procedure name and approximate year/timeframe (e.g., “Gallbladder removal around 2007,” “Sinus surgery in 2015”).</w:t>
      </w:r>
    </w:p>
    <w:p w14:paraId="4666E04E" w14:textId="77777777" w:rsidR="00D04FDC" w:rsidRPr="00D04FDC" w:rsidRDefault="00D04FDC" w:rsidP="00D04FDC">
      <w:pPr>
        <w:numPr>
          <w:ilvl w:val="0"/>
          <w:numId w:val="7"/>
        </w:numPr>
        <w:rPr>
          <w:rFonts w:ascii="Times New Roman" w:hAnsi="Times New Roman" w:cs="Times New Roman"/>
        </w:rPr>
      </w:pPr>
      <w:r w:rsidRPr="00D04FDC">
        <w:rPr>
          <w:rFonts w:ascii="Times New Roman" w:hAnsi="Times New Roman" w:cs="Times New Roman"/>
          <w:b/>
          <w:bCs/>
        </w:rPr>
        <w:t>Special Instructions for Chronic Conditions:</w:t>
      </w:r>
      <w:r w:rsidRPr="00D04FDC">
        <w:rPr>
          <w:rFonts w:ascii="Times New Roman" w:hAnsi="Times New Roman" w:cs="Times New Roman"/>
        </w:rPr>
        <w:t xml:space="preserve"> For chronic, systemic, or multi-system conditions (e.g., diabetes, autoimmune disorders, chronic pain syndromes), always include moderate to full details regardless of apparent direct relationship, as these conditions may affect overall health status and injury recovery.</w:t>
      </w:r>
    </w:p>
    <w:p w14:paraId="73B7F39D" w14:textId="77777777" w:rsidR="00D04FDC" w:rsidRPr="00D04FDC" w:rsidRDefault="00D04FDC" w:rsidP="00D04FDC">
      <w:pPr>
        <w:numPr>
          <w:ilvl w:val="0"/>
          <w:numId w:val="7"/>
        </w:numPr>
        <w:rPr>
          <w:rFonts w:ascii="Times New Roman" w:hAnsi="Times New Roman" w:cs="Times New Roman"/>
        </w:rPr>
      </w:pPr>
      <w:r w:rsidRPr="00D04FDC">
        <w:rPr>
          <w:rFonts w:ascii="Times New Roman" w:hAnsi="Times New Roman" w:cs="Times New Roman"/>
          <w:b/>
          <w:bCs/>
        </w:rPr>
        <w:t>Application:</w:t>
      </w:r>
      <w:r w:rsidRPr="00D04FDC">
        <w:rPr>
          <w:rFonts w:ascii="Times New Roman" w:hAnsi="Times New Roman" w:cs="Times New Roman"/>
        </w:rPr>
        <w:t xml:space="preserve"> This rule governs the </w:t>
      </w:r>
      <w:r w:rsidRPr="00D04FDC">
        <w:rPr>
          <w:rFonts w:ascii="Times New Roman" w:hAnsi="Times New Roman" w:cs="Times New Roman"/>
          <w:i/>
          <w:iCs/>
        </w:rPr>
        <w:t>level of detail</w:t>
      </w:r>
      <w:r w:rsidRPr="00D04FDC">
        <w:rPr>
          <w:rFonts w:ascii="Times New Roman" w:hAnsi="Times New Roman" w:cs="Times New Roman"/>
        </w:rPr>
        <w:t xml:space="preserve"> for summarization within the “Pre-Accident Health” section. All distinct pre-accident items mentioned must still be </w:t>
      </w:r>
      <w:r w:rsidRPr="00D04FDC">
        <w:rPr>
          <w:rFonts w:ascii="Times New Roman" w:hAnsi="Times New Roman" w:cs="Times New Roman"/>
        </w:rPr>
        <w:lastRenderedPageBreak/>
        <w:t xml:space="preserve">included, but the </w:t>
      </w:r>
      <w:r w:rsidRPr="00D04FDC">
        <w:rPr>
          <w:rFonts w:ascii="Times New Roman" w:hAnsi="Times New Roman" w:cs="Times New Roman"/>
          <w:i/>
          <w:iCs/>
        </w:rPr>
        <w:t>amount</w:t>
      </w:r>
      <w:r w:rsidRPr="00D04FDC">
        <w:rPr>
          <w:rFonts w:ascii="Times New Roman" w:hAnsi="Times New Roman" w:cs="Times New Roman"/>
        </w:rPr>
        <w:t xml:space="preserve"> of detail varies based on this relevance classification. When in doubt about the appropriate classification, default to the higher detail level category.</w:t>
      </w:r>
    </w:p>
    <w:p w14:paraId="7309C1B9"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Retain Substantive Detail (Overall):</w:t>
      </w:r>
      <w:r w:rsidRPr="00D04FDC">
        <w:rPr>
          <w:rFonts w:ascii="Times New Roman" w:hAnsi="Times New Roman" w:cs="Times New Roman"/>
        </w:rPr>
        <w:t xml:space="preserve"> Preserve the exhaustive substantive detail from the input segment summaries. Only omit information meeting strict redundancy criteria. The final output </w:t>
      </w:r>
      <w:r w:rsidRPr="00D04FDC">
        <w:rPr>
          <w:rFonts w:ascii="Times New Roman" w:hAnsi="Times New Roman" w:cs="Times New Roman"/>
          <w:i/>
          <w:iCs/>
        </w:rPr>
        <w:t>MUST</w:t>
      </w:r>
      <w:r w:rsidRPr="00D04FDC">
        <w:rPr>
          <w:rFonts w:ascii="Times New Roman" w:hAnsi="Times New Roman" w:cs="Times New Roman"/>
        </w:rPr>
        <w:t xml:space="preserve"> be comprehensive, </w:t>
      </w:r>
      <w:r w:rsidRPr="00D04FDC">
        <w:rPr>
          <w:rFonts w:ascii="Times New Roman" w:hAnsi="Times New Roman" w:cs="Times New Roman"/>
          <w:i/>
          <w:iCs/>
        </w:rPr>
        <w:t>except</w:t>
      </w:r>
      <w:r w:rsidRPr="00D04FDC">
        <w:rPr>
          <w:rFonts w:ascii="Times New Roman" w:hAnsi="Times New Roman" w:cs="Times New Roman"/>
        </w:rPr>
        <w:t xml:space="preserve"> where detail is intentionally reduced by the Variable Detail Level rules for "Pre-Accident Health". For all </w:t>
      </w:r>
      <w:r w:rsidRPr="00D04FDC">
        <w:rPr>
          <w:rFonts w:ascii="Times New Roman" w:hAnsi="Times New Roman" w:cs="Times New Roman"/>
          <w:i/>
          <w:iCs/>
        </w:rPr>
        <w:t>other</w:t>
      </w:r>
      <w:r w:rsidRPr="00D04FDC">
        <w:rPr>
          <w:rFonts w:ascii="Times New Roman" w:hAnsi="Times New Roman" w:cs="Times New Roman"/>
        </w:rPr>
        <w:t xml:space="preserve"> sections, retain the maximum level of specific, non-redundant detail.   </w:t>
      </w:r>
    </w:p>
    <w:p w14:paraId="5859C16E"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Emulate Target Style and Tone:</w:t>
      </w:r>
      <w:r w:rsidRPr="00D04FDC">
        <w:rPr>
          <w:rFonts w:ascii="Times New Roman" w:hAnsi="Times New Roman" w:cs="Times New Roman"/>
        </w:rPr>
        <w:t xml:space="preserve"> </w:t>
      </w:r>
    </w:p>
    <w:p w14:paraId="065E701B" w14:textId="77777777" w:rsidR="00D04FDC" w:rsidRP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Tone:</w:t>
      </w:r>
      <w:r w:rsidRPr="00D04FDC">
        <w:rPr>
          <w:rFonts w:ascii="Times New Roman" w:hAnsi="Times New Roman" w:cs="Times New Roman"/>
        </w:rPr>
        <w:t xml:space="preserve"> Maintain an excruciatingly objective, formal, and professional legal tone. Report only factual substance. ZERO opinions, interpretations, analyses, judgments, assumptions, or subjective evaluations. Avoid judgmental adverbs/adjectives.   </w:t>
      </w:r>
    </w:p>
    <w:p w14:paraId="6FFF78CC" w14:textId="77777777" w:rsidR="00D04FDC" w:rsidRP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Word Choice &amp; Nuance:</w:t>
      </w:r>
      <w:r w:rsidRPr="00D04FDC">
        <w:rPr>
          <w:rFonts w:ascii="Times New Roman" w:hAnsi="Times New Roman" w:cs="Times New Roman"/>
        </w:rPr>
        <w:t xml:space="preserve"> Emulate the grammatical structure, sentence complexity, and objective-yet-specific word choices observed in the user-provided revised examples. Use precise verbs reflecting the nature of the testimony (e.g., "recounted," "asserted," "denied," "clarified," "acknowledged," "estimated," "believed"). Accurately reflect the deponent's degree of certainty using appropriate qualifiers ("believes," "may have," "approximately," "unsure if") based on the source segments. Use precise legal/medical terminology where appropriate and supported.   </w:t>
      </w:r>
    </w:p>
    <w:p w14:paraId="36CA24C5" w14:textId="77777777" w:rsidR="00D04FDC" w:rsidRP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Conciseness &amp; Flow:</w:t>
      </w:r>
      <w:r w:rsidRPr="00D04FDC">
        <w:rPr>
          <w:rFonts w:ascii="Times New Roman" w:hAnsi="Times New Roman" w:cs="Times New Roman"/>
        </w:rPr>
        <w:t xml:space="preserve"> Actively eliminate redundant words and phrases. Minimize introductory phrases ("She stated that...") unless essential for clarity/emphasis. Combine related short sentences where it improves flow without over-complication. Ensure smooth, objective transitions (e.g., "Subsequently," "Regarding X," "Prior to the accident,") only when necessary for clarity. Avoid transitions implying causation or judgment.   </w:t>
      </w:r>
    </w:p>
    <w:p w14:paraId="03F15A62" w14:textId="77777777" w:rsidR="00D04FDC" w:rsidRP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Paragraphing &amp; Structure:</w:t>
      </w:r>
      <w:r w:rsidRPr="00D04FDC">
        <w:rPr>
          <w:rFonts w:ascii="Times New Roman" w:hAnsi="Times New Roman" w:cs="Times New Roman"/>
        </w:rPr>
        <w:t xml:space="preserve"> Structure information into logical paragraphs within each section, similar to the user's revised examples. Group closely related facts together tightly within paragraphs for logical flow. Start paragraphs with clear topic sentences where appropriate.   </w:t>
      </w:r>
    </w:p>
    <w:p w14:paraId="5D2519A5" w14:textId="77777777" w:rsid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Grammar &amp; Voice:</w:t>
      </w:r>
      <w:r w:rsidRPr="00D04FDC">
        <w:rPr>
          <w:rFonts w:ascii="Times New Roman" w:hAnsi="Times New Roman" w:cs="Times New Roman"/>
        </w:rPr>
        <w:t xml:space="preserve"> Ensure all sentences are grammatically correct and clearly structured. Vary sentence structure appropriately while maintaining formality. Prefer active voice constructions unless passive voice is clearly more appropriate (actor unknown/unimportant, focus on object).</w:t>
      </w:r>
    </w:p>
    <w:p w14:paraId="03B83443" w14:textId="44A865F6" w:rsidR="000638A1" w:rsidRPr="00D04FDC" w:rsidRDefault="000638A1" w:rsidP="000638A1">
      <w:pPr>
        <w:numPr>
          <w:ilvl w:val="2"/>
          <w:numId w:val="6"/>
        </w:numPr>
        <w:rPr>
          <w:rFonts w:ascii="Times New Roman" w:hAnsi="Times New Roman" w:cs="Times New Roman"/>
        </w:rPr>
      </w:pPr>
      <w:r>
        <w:rPr>
          <w:rFonts w:ascii="Times New Roman" w:hAnsi="Times New Roman" w:cs="Times New Roman"/>
          <w:b/>
          <w:bCs/>
        </w:rPr>
        <w:lastRenderedPageBreak/>
        <w:t>Avoid parenthetical</w:t>
      </w:r>
      <w:r>
        <w:rPr>
          <w:rFonts w:ascii="Times New Roman" w:hAnsi="Times New Roman" w:cs="Times New Roman"/>
        </w:rPr>
        <w:t xml:space="preserve">: you should utilize commas rather than offsetting information in a parenthetical or dash “—" </w:t>
      </w:r>
    </w:p>
    <w:p w14:paraId="7355CA0C"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Name Handling (Consistency Through Standardization):</w:t>
      </w:r>
      <w:r w:rsidRPr="00D04FDC">
        <w:rPr>
          <w:rFonts w:ascii="Times New Roman" w:hAnsi="Times New Roman" w:cs="Times New Roman"/>
        </w:rPr>
        <w:t xml:space="preserve"> </w:t>
      </w:r>
    </w:p>
    <w:p w14:paraId="3D3518E8" w14:textId="77777777" w:rsidR="00D04FDC" w:rsidRPr="00D04FDC" w:rsidRDefault="00D04FDC" w:rsidP="00D04FDC">
      <w:pPr>
        <w:numPr>
          <w:ilvl w:val="1"/>
          <w:numId w:val="6"/>
        </w:numPr>
        <w:rPr>
          <w:rFonts w:ascii="Times New Roman" w:hAnsi="Times New Roman" w:cs="Times New Roman"/>
        </w:rPr>
      </w:pPr>
      <w:r w:rsidRPr="00D04FDC">
        <w:rPr>
          <w:rFonts w:ascii="Times New Roman" w:hAnsi="Times New Roman" w:cs="Times New Roman"/>
        </w:rPr>
        <w:t xml:space="preserve">Determine the most likely correct/consistent version of names if variations exist.   </w:t>
      </w:r>
    </w:p>
    <w:p w14:paraId="39096183" w14:textId="19B6D019" w:rsidR="00D04FDC" w:rsidRDefault="00D04FDC" w:rsidP="00D04FDC">
      <w:pPr>
        <w:numPr>
          <w:ilvl w:val="1"/>
          <w:numId w:val="6"/>
        </w:numPr>
        <w:rPr>
          <w:rFonts w:ascii="Times New Roman" w:hAnsi="Times New Roman" w:cs="Times New Roman"/>
        </w:rPr>
      </w:pPr>
      <w:r w:rsidRPr="00D04FDC">
        <w:rPr>
          <w:rFonts w:ascii="Times New Roman" w:hAnsi="Times New Roman" w:cs="Times New Roman"/>
          <w:b/>
          <w:bCs/>
        </w:rPr>
        <w:t>Deponent:</w:t>
      </w:r>
      <w:r w:rsidRPr="00D04FDC">
        <w:rPr>
          <w:rFonts w:ascii="Times New Roman" w:hAnsi="Times New Roman" w:cs="Times New Roman"/>
        </w:rPr>
        <w:t xml:space="preserve"> When referring to people, deponent, or corporations you should introduce them by using their full standardized name the first time they are mentioned or referenced. Ever subsequent mention or reference should simply refer to the person’s, deponent’s, or corporation’s last name or a clearly identifiable shortened name. (e.g. “John Smith” the first time and simply “Smith” for all other mentions, “Synergy Construction Services” the first time and simply “Synergy” for all other references)</w:t>
      </w:r>
      <w:r w:rsidR="00AE0C68">
        <w:rPr>
          <w:rFonts w:ascii="Times New Roman" w:hAnsi="Times New Roman" w:cs="Times New Roman"/>
        </w:rPr>
        <w:t>.</w:t>
      </w:r>
    </w:p>
    <w:p w14:paraId="3CF52D85" w14:textId="59B87B2D" w:rsidR="00AE0C68" w:rsidRPr="00D04FDC" w:rsidRDefault="00AE0C68" w:rsidP="00D04FDC">
      <w:pPr>
        <w:numPr>
          <w:ilvl w:val="1"/>
          <w:numId w:val="6"/>
        </w:numPr>
        <w:rPr>
          <w:rFonts w:ascii="Times New Roman" w:hAnsi="Times New Roman" w:cs="Times New Roman"/>
        </w:rPr>
      </w:pPr>
      <w:r>
        <w:rPr>
          <w:rFonts w:ascii="Times New Roman" w:hAnsi="Times New Roman" w:cs="Times New Roman"/>
          <w:b/>
          <w:bCs/>
        </w:rPr>
        <w:t xml:space="preserve">Do not refer to the deponent or any identified party or witness as Mr., Mrs., Ms., or Miss. </w:t>
      </w:r>
      <w:r>
        <w:rPr>
          <w:rFonts w:ascii="Times New Roman" w:hAnsi="Times New Roman" w:cs="Times New Roman"/>
        </w:rPr>
        <w:t xml:space="preserve">Any </w:t>
      </w:r>
      <w:r w:rsidR="005B69CF">
        <w:rPr>
          <w:rFonts w:ascii="Times New Roman" w:hAnsi="Times New Roman" w:cs="Times New Roman"/>
        </w:rPr>
        <w:t xml:space="preserve">identified person should be identified once by their full name and referred to by their last name at all other points. </w:t>
      </w:r>
    </w:p>
    <w:p w14:paraId="37EEA147"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Formatting Constraint: Plain Paragraph Text Only:</w:t>
      </w:r>
      <w:r w:rsidRPr="00D04FDC">
        <w:rPr>
          <w:rFonts w:ascii="Times New Roman" w:hAnsi="Times New Roman" w:cs="Times New Roman"/>
        </w:rPr>
        <w:t xml:space="preserve"> Use standard paragraph text. ABSOLUTELY NO bullet points, numbered lists, bolding (except mandated section/subheadings), italics, underlining, or other special formatting.   </w:t>
      </w:r>
    </w:p>
    <w:p w14:paraId="58ADED98"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Handling Contradictions:</w:t>
      </w:r>
      <w:r w:rsidRPr="00D04FDC">
        <w:rPr>
          <w:rFonts w:ascii="Times New Roman" w:hAnsi="Times New Roman" w:cs="Times New Roman"/>
        </w:rPr>
        <w:t xml:space="preserve"> When segment summaries contain differing accounts, present both versions clearly using neutral transitions ("In another account," "Later stated,"). Do not attempt reconciliation.   </w:t>
      </w:r>
    </w:p>
    <w:p w14:paraId="2380C107"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Temporal Clarity:</w:t>
      </w:r>
      <w:r w:rsidRPr="00D04FDC">
        <w:rPr>
          <w:rFonts w:ascii="Times New Roman" w:hAnsi="Times New Roman" w:cs="Times New Roman"/>
        </w:rPr>
        <w:t xml:space="preserve"> Use explicit temporal markers (e.g., "before the 2023 accident," "two days after the collision," "currently," "in 2017") to clearly distinguish between pre-existing issues and those related to the subject accident.   </w:t>
      </w:r>
    </w:p>
    <w:p w14:paraId="1D79F719" w14:textId="77777777" w:rsidR="00D04FDC" w:rsidRPr="00D04FDC" w:rsidRDefault="00D04FDC" w:rsidP="00D04FDC">
      <w:pPr>
        <w:numPr>
          <w:ilvl w:val="0"/>
          <w:numId w:val="6"/>
        </w:numPr>
        <w:rPr>
          <w:rFonts w:ascii="Times New Roman" w:hAnsi="Times New Roman" w:cs="Times New Roman"/>
        </w:rPr>
      </w:pPr>
      <w:r w:rsidRPr="00D04FDC">
        <w:rPr>
          <w:rFonts w:ascii="Times New Roman" w:hAnsi="Times New Roman" w:cs="Times New Roman"/>
          <w:b/>
          <w:bCs/>
        </w:rPr>
        <w:t>Final Internal Check Mandate:</w:t>
      </w:r>
      <w:r w:rsidRPr="00D04FDC">
        <w:rPr>
          <w:rFonts w:ascii="Times New Roman" w:hAnsi="Times New Roman" w:cs="Times New Roman"/>
        </w:rPr>
        <w:t xml:space="preserve"> Before concluding, perform a final internal review comparing your generated summary against the input segments. Verify adherence to ALL instructions: detail retention, categorization, redundancy removal, style emulation (tone, conciseness, word choice, nuance), formatting, opening sentence, variable detail rules, contradiction handling, and temporal clarity. Adjust rigorously.   </w:t>
      </w:r>
    </w:p>
    <w:p w14:paraId="6B092D7B"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PLAINTIFF DEPOSITION OUTLINE:</w:t>
      </w:r>
    </w:p>
    <w:p w14:paraId="5A22B8C0" w14:textId="77777777" w:rsidR="00D04FDC" w:rsidRPr="00D04FDC" w:rsidRDefault="00D04FDC" w:rsidP="00D04FDC">
      <w:pPr>
        <w:rPr>
          <w:rFonts w:ascii="Times New Roman" w:hAnsi="Times New Roman" w:cs="Times New Roman"/>
        </w:rPr>
      </w:pPr>
      <w:r w:rsidRPr="00D04FDC">
        <w:rPr>
          <w:rFonts w:ascii="Times New Roman" w:hAnsi="Times New Roman" w:cs="Times New Roman"/>
          <w:i/>
          <w:iCs/>
        </w:rPr>
        <w:t>(Start output directly with this heading, no text before it except the mandatory opening sentence(s))</w:t>
      </w:r>
    </w:p>
    <w:p w14:paraId="01167B57"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Personal:</w:t>
      </w:r>
      <w:r w:rsidRPr="00D04FDC">
        <w:rPr>
          <w:rFonts w:ascii="Times New Roman" w:hAnsi="Times New Roman" w:cs="Times New Roman"/>
        </w:rPr>
        <w:t xml:space="preserve"> * Remainder of personal details after the mandatory opening sentence (e.g., Marital status, family details, brief educational background).   </w:t>
      </w:r>
    </w:p>
    <w:p w14:paraId="5686670F" w14:textId="2792663E" w:rsidR="00D04FDC" w:rsidRPr="00D04FDC" w:rsidRDefault="00D04FDC" w:rsidP="00D04FDC">
      <w:pPr>
        <w:rPr>
          <w:rFonts w:ascii="Times New Roman" w:hAnsi="Times New Roman" w:cs="Times New Roman"/>
        </w:rPr>
      </w:pPr>
      <w:r w:rsidRPr="00D04FDC">
        <w:rPr>
          <w:rFonts w:ascii="Times New Roman" w:hAnsi="Times New Roman" w:cs="Times New Roman"/>
          <w:b/>
          <w:bCs/>
        </w:rPr>
        <w:lastRenderedPageBreak/>
        <w:t xml:space="preserve">Employment </w:t>
      </w:r>
      <w:r>
        <w:rPr>
          <w:rFonts w:ascii="Times New Roman" w:hAnsi="Times New Roman" w:cs="Times New Roman"/>
          <w:b/>
          <w:bCs/>
        </w:rPr>
        <w:t xml:space="preserve">and Legal </w:t>
      </w:r>
      <w:r w:rsidRPr="00D04FDC">
        <w:rPr>
          <w:rFonts w:ascii="Times New Roman" w:hAnsi="Times New Roman" w:cs="Times New Roman"/>
          <w:b/>
          <w:bCs/>
        </w:rPr>
        <w:t>History:</w:t>
      </w:r>
      <w:r w:rsidRPr="00D04FDC">
        <w:rPr>
          <w:rFonts w:ascii="Times New Roman" w:hAnsi="Times New Roman" w:cs="Times New Roman"/>
        </w:rPr>
        <w:t xml:space="preserve"> * Current employment details (employer, title, duties, duration, pay if stated). * Relevant past employment history (employers, titles, duties, dates/duration, reasons for leaving if stated). * Relevant professional qualifications, licenses, or certifications. </w:t>
      </w:r>
      <w:r w:rsidR="007F15B3">
        <w:rPr>
          <w:rFonts w:ascii="Times New Roman" w:hAnsi="Times New Roman" w:cs="Times New Roman"/>
        </w:rPr>
        <w:t>*</w:t>
      </w:r>
      <w:r w:rsidRPr="00D04FDC">
        <w:rPr>
          <w:rFonts w:ascii="Times New Roman" w:hAnsi="Times New Roman" w:cs="Times New Roman"/>
        </w:rPr>
        <w:t>Mention lawsuits, claims (Workers' Comp, Disability, Unemployment), settlements, or administrative actions here. Group legal/financial items together logically (e.g., in a separate paragraph).</w:t>
      </w:r>
    </w:p>
    <w:p w14:paraId="7D2C9BF7" w14:textId="51251DD4" w:rsidR="00D04FDC" w:rsidRDefault="007F15B3" w:rsidP="00D04FDC">
      <w:pPr>
        <w:rPr>
          <w:rFonts w:ascii="Times New Roman" w:hAnsi="Times New Roman" w:cs="Times New Roman"/>
        </w:rPr>
      </w:pPr>
      <w:r>
        <w:rPr>
          <w:rFonts w:ascii="Times New Roman" w:hAnsi="Times New Roman" w:cs="Times New Roman"/>
          <w:b/>
          <w:bCs/>
        </w:rPr>
        <w:t>Other</w:t>
      </w:r>
      <w:r w:rsidR="00D04FDC" w:rsidRPr="00D04FDC">
        <w:rPr>
          <w:rFonts w:ascii="Times New Roman" w:hAnsi="Times New Roman" w:cs="Times New Roman"/>
          <w:b/>
          <w:bCs/>
        </w:rPr>
        <w:t xml:space="preserve"> </w:t>
      </w:r>
      <w:r w:rsidR="00D04FDC">
        <w:rPr>
          <w:rFonts w:ascii="Times New Roman" w:hAnsi="Times New Roman" w:cs="Times New Roman"/>
          <w:b/>
          <w:bCs/>
        </w:rPr>
        <w:t>Accidents</w:t>
      </w:r>
      <w:r w:rsidR="00D04FDC" w:rsidRPr="00D04FDC">
        <w:rPr>
          <w:rFonts w:ascii="Times New Roman" w:hAnsi="Times New Roman" w:cs="Times New Roman"/>
          <w:b/>
          <w:bCs/>
        </w:rPr>
        <w:t xml:space="preserve"> and Injuries:</w:t>
      </w:r>
      <w:r w:rsidR="00D04FDC" w:rsidRPr="00D04FDC">
        <w:rPr>
          <w:rFonts w:ascii="Times New Roman" w:hAnsi="Times New Roman" w:cs="Times New Roman"/>
        </w:rPr>
        <w:t xml:space="preserve"> * </w:t>
      </w:r>
      <w:r>
        <w:rPr>
          <w:rFonts w:ascii="Times New Roman" w:hAnsi="Times New Roman" w:cs="Times New Roman"/>
          <w:i/>
          <w:iCs/>
        </w:rPr>
        <w:t>Accidents and/or Injuries that occurred before the subject accident and/or after the subject accident</w:t>
      </w:r>
      <w:r w:rsidR="00D04FDC" w:rsidRPr="00D04FDC">
        <w:rPr>
          <w:rFonts w:ascii="Times New Roman" w:hAnsi="Times New Roman" w:cs="Times New Roman"/>
          <w:i/>
          <w:iCs/>
        </w:rPr>
        <w:t>:</w:t>
      </w:r>
      <w:r w:rsidR="00D04FDC" w:rsidRPr="00D04FDC">
        <w:rPr>
          <w:rFonts w:ascii="Times New Roman" w:hAnsi="Times New Roman" w:cs="Times New Roman"/>
        </w:rPr>
        <w:t xml:space="preserve"> Vehicle accidents, work-related accidents (describe event), falls</w:t>
      </w:r>
      <w:r>
        <w:rPr>
          <w:rFonts w:ascii="Times New Roman" w:hAnsi="Times New Roman" w:cs="Times New Roman"/>
        </w:rPr>
        <w:t>, slips, trips, etc</w:t>
      </w:r>
      <w:r w:rsidR="00D04FDC" w:rsidRPr="00D04FDC">
        <w:rPr>
          <w:rFonts w:ascii="Times New Roman" w:hAnsi="Times New Roman" w:cs="Times New Roman"/>
        </w:rPr>
        <w:t xml:space="preserve">. Include dates, locations, brief description of the event. * Direct consequences: * Briefly note any immediate injury </w:t>
      </w:r>
      <w:r w:rsidR="00D04FDC" w:rsidRPr="00D04FDC">
        <w:rPr>
          <w:rFonts w:ascii="Times New Roman" w:hAnsi="Times New Roman" w:cs="Times New Roman"/>
          <w:i/>
          <w:iCs/>
        </w:rPr>
        <w:t>if directly tied to the incident description</w:t>
      </w:r>
      <w:r w:rsidR="00D04FDC" w:rsidRPr="00D04FDC">
        <w:rPr>
          <w:rFonts w:ascii="Times New Roman" w:hAnsi="Times New Roman" w:cs="Times New Roman"/>
        </w:rPr>
        <w:t xml:space="preserve"> (e.g., "causing a hairline fracture"). * DO NOT list general medical history or surgeries here.   </w:t>
      </w:r>
    </w:p>
    <w:p w14:paraId="72991A97" w14:textId="769DF66F" w:rsidR="007F15B3" w:rsidRPr="00D04FDC" w:rsidRDefault="007F15B3" w:rsidP="00D04FDC">
      <w:pPr>
        <w:rPr>
          <w:rFonts w:ascii="Times New Roman" w:hAnsi="Times New Roman" w:cs="Times New Roman"/>
        </w:rPr>
      </w:pPr>
      <w:r w:rsidRPr="00D04FDC">
        <w:rPr>
          <w:rFonts w:ascii="Times New Roman" w:hAnsi="Times New Roman" w:cs="Times New Roman"/>
          <w:b/>
          <w:bCs/>
        </w:rPr>
        <w:t>Pre-Accident Health:</w:t>
      </w:r>
      <w:r w:rsidRPr="00D04FDC">
        <w:rPr>
          <w:rFonts w:ascii="Times New Roman" w:hAnsi="Times New Roman" w:cs="Times New Roman"/>
        </w:rPr>
        <w:t xml:space="preserve"> </w:t>
      </w:r>
      <w:r w:rsidRPr="00D04FDC">
        <w:rPr>
          <w:rFonts w:ascii="Times New Roman" w:hAnsi="Times New Roman" w:cs="Times New Roman"/>
          <w:i/>
          <w:iCs/>
        </w:rPr>
        <w:t>(Include this bolded subheading)</w:t>
      </w:r>
      <w:r w:rsidRPr="00D04FDC">
        <w:rPr>
          <w:rFonts w:ascii="Times New Roman" w:hAnsi="Times New Roman" w:cs="Times New Roman"/>
        </w:rPr>
        <w:t xml:space="preserve"> Summarize general health status, prior diagnoses, </w:t>
      </w:r>
      <w:r w:rsidRPr="00D04FDC">
        <w:rPr>
          <w:rFonts w:ascii="Times New Roman" w:hAnsi="Times New Roman" w:cs="Times New Roman"/>
          <w:i/>
          <w:iCs/>
        </w:rPr>
        <w:t>ALL</w:t>
      </w:r>
      <w:r w:rsidRPr="00D04FDC">
        <w:rPr>
          <w:rFonts w:ascii="Times New Roman" w:hAnsi="Times New Roman" w:cs="Times New Roman"/>
        </w:rPr>
        <w:t xml:space="preserve"> prior surgeries, relevant past treatments, pre-accident medications, and relevant provider history </w:t>
      </w:r>
      <w:r w:rsidRPr="00D04FDC">
        <w:rPr>
          <w:rFonts w:ascii="Times New Roman" w:hAnsi="Times New Roman" w:cs="Times New Roman"/>
          <w:i/>
          <w:iCs/>
        </w:rPr>
        <w:t>applying the Variable Detail Level rules based on relevance to the subject accident's claimed injuries</w:t>
      </w:r>
      <w:r w:rsidRPr="00D04FDC">
        <w:rPr>
          <w:rFonts w:ascii="Times New Roman" w:hAnsi="Times New Roman" w:cs="Times New Roman"/>
        </w:rPr>
        <w:t>.</w:t>
      </w:r>
    </w:p>
    <w:p w14:paraId="33683F27" w14:textId="77777777" w:rsidR="00D04FDC" w:rsidRPr="00D04FDC" w:rsidRDefault="00D04FDC" w:rsidP="00D04FDC">
      <w:pPr>
        <w:rPr>
          <w:rFonts w:ascii="Times New Roman" w:hAnsi="Times New Roman" w:cs="Times New Roman"/>
        </w:rPr>
      </w:pPr>
      <w:r w:rsidRPr="00D04FDC">
        <w:rPr>
          <w:rFonts w:ascii="Times New Roman" w:hAnsi="Times New Roman" w:cs="Times New Roman"/>
          <w:b/>
          <w:bCs/>
        </w:rPr>
        <w:t>The Accident:</w:t>
      </w:r>
      <w:r w:rsidRPr="00D04FDC">
        <w:rPr>
          <w:rFonts w:ascii="Times New Roman" w:hAnsi="Times New Roman" w:cs="Times New Roman"/>
        </w:rPr>
        <w:t xml:space="preserve"> </w:t>
      </w:r>
      <w:r w:rsidRPr="00D04FDC">
        <w:rPr>
          <w:rFonts w:ascii="Times New Roman" w:hAnsi="Times New Roman" w:cs="Times New Roman"/>
          <w:i/>
          <w:iCs/>
        </w:rPr>
        <w:t>(Refers to the event that is the subject of the lawsuit)</w:t>
      </w:r>
      <w:r w:rsidRPr="00D04FDC">
        <w:rPr>
          <w:rFonts w:ascii="Times New Roman" w:hAnsi="Times New Roman" w:cs="Times New Roman"/>
        </w:rPr>
        <w:t xml:space="preserve"> * Detailed chronological account: Events leading up to, during, and immediately following the incident. * Include date, time, location, weather, traffic, sequence of actions, statements made, vehicles involved, driver actions, impacts, immediate aftermath at the scene (police, EMT, other drivers' actions/statements as reported by Plaintiff).   </w:t>
      </w:r>
    </w:p>
    <w:p w14:paraId="414B8EB7" w14:textId="53C8EF9A" w:rsidR="00D04FDC" w:rsidRPr="00D04FDC" w:rsidRDefault="00D04FDC" w:rsidP="00D04FDC">
      <w:pPr>
        <w:rPr>
          <w:rFonts w:ascii="Times New Roman" w:hAnsi="Times New Roman" w:cs="Times New Roman"/>
        </w:rPr>
      </w:pPr>
      <w:r w:rsidRPr="00D04FDC">
        <w:rPr>
          <w:rFonts w:ascii="Times New Roman" w:hAnsi="Times New Roman" w:cs="Times New Roman"/>
          <w:b/>
          <w:bCs/>
        </w:rPr>
        <w:t>Accident-Related Injuries and Treatment:</w:t>
      </w:r>
      <w:r w:rsidRPr="00D04FDC">
        <w:rPr>
          <w:rFonts w:ascii="Times New Roman" w:hAnsi="Times New Roman" w:cs="Times New Roman"/>
        </w:rPr>
        <w:t xml:space="preserve"> </w:t>
      </w:r>
      <w:r w:rsidRPr="00D04FDC">
        <w:rPr>
          <w:rFonts w:ascii="Times New Roman" w:hAnsi="Times New Roman" w:cs="Times New Roman"/>
          <w:i/>
          <w:iCs/>
        </w:rPr>
        <w:t>(Include this bolded subheading)</w:t>
      </w:r>
      <w:r w:rsidRPr="00D04FDC">
        <w:rPr>
          <w:rFonts w:ascii="Times New Roman" w:hAnsi="Times New Roman" w:cs="Times New Roman"/>
        </w:rPr>
        <w:t xml:space="preserve"> </w:t>
      </w:r>
      <w:r w:rsidR="00BD1C77">
        <w:rPr>
          <w:rFonts w:ascii="Times New Roman" w:hAnsi="Times New Roman" w:cs="Times New Roman"/>
        </w:rPr>
        <w:t>Clearly and specifically list any and all injuries or conditions to which the deponent attributes to the subject accident. Include the o</w:t>
      </w:r>
      <w:r w:rsidRPr="00D04FDC">
        <w:rPr>
          <w:rFonts w:ascii="Times New Roman" w:hAnsi="Times New Roman" w:cs="Times New Roman"/>
        </w:rPr>
        <w:t xml:space="preserve">nset and description of symptoms </w:t>
      </w:r>
      <w:r w:rsidRPr="00D04FDC">
        <w:rPr>
          <w:rFonts w:ascii="Times New Roman" w:hAnsi="Times New Roman" w:cs="Times New Roman"/>
          <w:i/>
          <w:iCs/>
        </w:rPr>
        <w:t>resulting from the subject accident</w:t>
      </w:r>
      <w:r w:rsidRPr="00D04FDC">
        <w:rPr>
          <w:rFonts w:ascii="Times New Roman" w:hAnsi="Times New Roman" w:cs="Times New Roman"/>
        </w:rPr>
        <w:t xml:space="preserve">. Chronology of medical care </w:t>
      </w:r>
      <w:r w:rsidRPr="00D04FDC">
        <w:rPr>
          <w:rFonts w:ascii="Times New Roman" w:hAnsi="Times New Roman" w:cs="Times New Roman"/>
          <w:i/>
          <w:iCs/>
        </w:rPr>
        <w:t>after</w:t>
      </w:r>
      <w:r w:rsidRPr="00D04FDC">
        <w:rPr>
          <w:rFonts w:ascii="Times New Roman" w:hAnsi="Times New Roman" w:cs="Times New Roman"/>
        </w:rPr>
        <w:t xml:space="preserve"> the subject accident. </w:t>
      </w:r>
      <w:r w:rsidR="00BD1C77">
        <w:rPr>
          <w:rFonts w:ascii="Times New Roman" w:hAnsi="Times New Roman" w:cs="Times New Roman"/>
        </w:rPr>
        <w:t>Describe the deponent’s condition when discharged from treatment, the last treatment date for any injury or condition attributed to the accident</w:t>
      </w:r>
      <w:r w:rsidR="00BE525F">
        <w:rPr>
          <w:rFonts w:ascii="Times New Roman" w:hAnsi="Times New Roman" w:cs="Times New Roman"/>
        </w:rPr>
        <w:t xml:space="preserve">. </w:t>
      </w:r>
      <w:r w:rsidR="00BE525F" w:rsidRPr="00D04FDC">
        <w:rPr>
          <w:rFonts w:ascii="Times New Roman" w:hAnsi="Times New Roman" w:cs="Times New Roman"/>
        </w:rPr>
        <w:t>* Mention of stated future medical plans, prognosis if stated, or unresolved issues.</w:t>
      </w:r>
      <w:r w:rsidR="00BE525F">
        <w:rPr>
          <w:rFonts w:ascii="Times New Roman" w:hAnsi="Times New Roman" w:cs="Times New Roman"/>
        </w:rPr>
        <w:t xml:space="preserve"> Specify any appointments scheduled to treat or further evaluate any accident-related injury or condition, and/or any stated intentions to seek additional evaluation and/or treatment.</w:t>
      </w:r>
      <w:r w:rsidR="00BE525F" w:rsidRPr="00D04FDC">
        <w:rPr>
          <w:rFonts w:ascii="Times New Roman" w:hAnsi="Times New Roman" w:cs="Times New Roman"/>
        </w:rPr>
        <w:t xml:space="preserve">   </w:t>
      </w:r>
    </w:p>
    <w:p w14:paraId="0AAECA44" w14:textId="6A34FBC6" w:rsidR="00D04FDC" w:rsidRPr="00D04FDC" w:rsidRDefault="00D04FDC" w:rsidP="00D04FDC">
      <w:pPr>
        <w:rPr>
          <w:rFonts w:ascii="Times New Roman" w:hAnsi="Times New Roman" w:cs="Times New Roman"/>
        </w:rPr>
      </w:pPr>
      <w:r w:rsidRPr="00D04FDC">
        <w:rPr>
          <w:rFonts w:ascii="Times New Roman" w:hAnsi="Times New Roman" w:cs="Times New Roman"/>
          <w:b/>
          <w:bCs/>
        </w:rPr>
        <w:t>Damages:</w:t>
      </w:r>
      <w:r w:rsidRPr="00D04FDC">
        <w:rPr>
          <w:rFonts w:ascii="Times New Roman" w:hAnsi="Times New Roman" w:cs="Times New Roman"/>
        </w:rPr>
        <w:t xml:space="preserve"> * Summary of claimed damages based on testimony. * </w:t>
      </w:r>
      <w:r w:rsidRPr="00D04FDC">
        <w:rPr>
          <w:rFonts w:ascii="Times New Roman" w:hAnsi="Times New Roman" w:cs="Times New Roman"/>
          <w:i/>
          <w:iCs/>
        </w:rPr>
        <w:t>Economic Damages:</w:t>
      </w:r>
      <w:r w:rsidRPr="00D04FDC">
        <w:rPr>
          <w:rFonts w:ascii="Times New Roman" w:hAnsi="Times New Roman" w:cs="Times New Roman"/>
        </w:rPr>
        <w:t xml:space="preserve"> Mention of medical expenses, co-pays, insurance coverage notes, lost wages details, property damage to vehicle</w:t>
      </w:r>
      <w:r w:rsidR="00BD1C77">
        <w:rPr>
          <w:rFonts w:ascii="Times New Roman" w:hAnsi="Times New Roman" w:cs="Times New Roman"/>
        </w:rPr>
        <w:t>, inability to work in the future</w:t>
      </w:r>
      <w:r w:rsidRPr="00D04FDC">
        <w:rPr>
          <w:rFonts w:ascii="Times New Roman" w:hAnsi="Times New Roman" w:cs="Times New Roman"/>
        </w:rPr>
        <w:t xml:space="preserve">. * </w:t>
      </w:r>
      <w:r w:rsidRPr="00D04FDC">
        <w:rPr>
          <w:rFonts w:ascii="Times New Roman" w:hAnsi="Times New Roman" w:cs="Times New Roman"/>
          <w:i/>
          <w:iCs/>
        </w:rPr>
        <w:t>Non-Economic Damages:</w:t>
      </w:r>
      <w:r w:rsidRPr="00D04FDC">
        <w:rPr>
          <w:rFonts w:ascii="Times New Roman" w:hAnsi="Times New Roman" w:cs="Times New Roman"/>
        </w:rPr>
        <w:t xml:space="preserve"> Descriptions drawn from testimony regarding pain, suffering, limitations, sleep disturbance, emotional distress, impact on life.   </w:t>
      </w:r>
    </w:p>
    <w:p w14:paraId="6E9246A0" w14:textId="77179D94" w:rsidR="00D04FDC" w:rsidRPr="00D04FDC" w:rsidRDefault="00D04FDC" w:rsidP="00D04FDC">
      <w:pPr>
        <w:rPr>
          <w:rFonts w:ascii="Times New Roman" w:hAnsi="Times New Roman" w:cs="Times New Roman"/>
        </w:rPr>
      </w:pPr>
      <w:r w:rsidRPr="00D04FDC">
        <w:rPr>
          <w:rFonts w:ascii="Times New Roman" w:hAnsi="Times New Roman" w:cs="Times New Roman"/>
          <w:b/>
          <w:bCs/>
        </w:rPr>
        <w:t>Concluding Details:</w:t>
      </w:r>
      <w:r w:rsidRPr="00D04FDC">
        <w:rPr>
          <w:rFonts w:ascii="Times New Roman" w:hAnsi="Times New Roman" w:cs="Times New Roman"/>
        </w:rPr>
        <w:t xml:space="preserve"> * Summary of testimony about current condition, limitations, and ongoing impact </w:t>
      </w:r>
      <w:r w:rsidRPr="00D04FDC">
        <w:rPr>
          <w:rFonts w:ascii="Times New Roman" w:hAnsi="Times New Roman" w:cs="Times New Roman"/>
          <w:i/>
          <w:iCs/>
        </w:rPr>
        <w:t>related specifically to the subject accident</w:t>
      </w:r>
      <w:r w:rsidRPr="00D04FDC">
        <w:rPr>
          <w:rFonts w:ascii="Times New Roman" w:hAnsi="Times New Roman" w:cs="Times New Roman"/>
        </w:rPr>
        <w:t xml:space="preserve">. </w:t>
      </w:r>
      <w:r w:rsidR="00BE525F">
        <w:rPr>
          <w:rFonts w:ascii="Times New Roman" w:hAnsi="Times New Roman" w:cs="Times New Roman"/>
        </w:rPr>
        <w:t xml:space="preserve">Specifically, but not limited to the deponent’s condition and ability to work, carry out normal household chores, normal self care routines, </w:t>
      </w:r>
      <w:r w:rsidR="00BE525F">
        <w:rPr>
          <w:rFonts w:ascii="Times New Roman" w:hAnsi="Times New Roman" w:cs="Times New Roman"/>
        </w:rPr>
        <w:lastRenderedPageBreak/>
        <w:t xml:space="preserve">hobbies and activities, ability to care for others if relevant and stated, </w:t>
      </w:r>
      <w:r w:rsidR="00AE0C68">
        <w:rPr>
          <w:rFonts w:ascii="Times New Roman" w:hAnsi="Times New Roman" w:cs="Times New Roman"/>
        </w:rPr>
        <w:t>or any other areas of life which the deponent indicates has been impacted by the accident related injuries or conditions.</w:t>
      </w:r>
    </w:p>
    <w:sectPr w:rsidR="00D04FDC" w:rsidRPr="00D0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FD7E87A0"/>
    <w:lvl w:ilvl="0">
      <w:numFmt w:val="bullet"/>
      <w:lvlText w:val="•"/>
      <w:lvlJc w:val="left"/>
      <w:pPr>
        <w:ind w:left="1200" w:hanging="480"/>
      </w:pPr>
    </w:lvl>
    <w:lvl w:ilvl="1">
      <w:numFmt w:val="bullet"/>
      <w:lvlText w:val="–"/>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1" w15:restartNumberingAfterBreak="0">
    <w:nsid w:val="0FC941AD"/>
    <w:multiLevelType w:val="multilevel"/>
    <w:tmpl w:val="7BD29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F7A72"/>
    <w:multiLevelType w:val="multilevel"/>
    <w:tmpl w:val="89DAD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041DD"/>
    <w:multiLevelType w:val="multilevel"/>
    <w:tmpl w:val="0F0A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5365F"/>
    <w:multiLevelType w:val="multilevel"/>
    <w:tmpl w:val="29CC042A"/>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2FB33D0"/>
    <w:multiLevelType w:val="multilevel"/>
    <w:tmpl w:val="E24CF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909A1"/>
    <w:multiLevelType w:val="multilevel"/>
    <w:tmpl w:val="479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40078">
    <w:abstractNumId w:val="6"/>
  </w:num>
  <w:num w:numId="2" w16cid:durableId="1744328193">
    <w:abstractNumId w:val="2"/>
  </w:num>
  <w:num w:numId="3" w16cid:durableId="1914197586">
    <w:abstractNumId w:val="3"/>
  </w:num>
  <w:num w:numId="4" w16cid:durableId="1532720112">
    <w:abstractNumId w:val="1"/>
  </w:num>
  <w:num w:numId="5" w16cid:durableId="297884977">
    <w:abstractNumId w:val="5"/>
  </w:num>
  <w:num w:numId="6" w16cid:durableId="506746853">
    <w:abstractNumId w:val="4"/>
  </w:num>
  <w:num w:numId="7" w16cid:durableId="8041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E"/>
    <w:rsid w:val="000638A1"/>
    <w:rsid w:val="001F36D1"/>
    <w:rsid w:val="00207AFE"/>
    <w:rsid w:val="00246A2B"/>
    <w:rsid w:val="00257F6F"/>
    <w:rsid w:val="004010E8"/>
    <w:rsid w:val="004940DB"/>
    <w:rsid w:val="004E0BBB"/>
    <w:rsid w:val="005035EF"/>
    <w:rsid w:val="005B69CF"/>
    <w:rsid w:val="006A1107"/>
    <w:rsid w:val="0070020F"/>
    <w:rsid w:val="007F15B3"/>
    <w:rsid w:val="009645E7"/>
    <w:rsid w:val="00A1577A"/>
    <w:rsid w:val="00AE0C68"/>
    <w:rsid w:val="00BD1C77"/>
    <w:rsid w:val="00BE525F"/>
    <w:rsid w:val="00D04FDC"/>
    <w:rsid w:val="00D97E79"/>
    <w:rsid w:val="00E9578E"/>
    <w:rsid w:val="00F347E2"/>
    <w:rsid w:val="00F372D1"/>
    <w:rsid w:val="00F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1C1C"/>
  <w15:chartTrackingRefBased/>
  <w15:docId w15:val="{D88EF04C-83F8-469E-A7AE-B9F2DE7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DB"/>
  </w:style>
  <w:style w:type="paragraph" w:styleId="Heading1">
    <w:name w:val="heading 1"/>
    <w:basedOn w:val="Normal"/>
    <w:next w:val="Normal"/>
    <w:link w:val="Heading1Char"/>
    <w:uiPriority w:val="9"/>
    <w:qFormat/>
    <w:rsid w:val="00E95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E"/>
    <w:rPr>
      <w:rFonts w:eastAsiaTheme="majorEastAsia" w:cstheme="majorBidi"/>
      <w:color w:val="272727" w:themeColor="text1" w:themeTint="D8"/>
    </w:rPr>
  </w:style>
  <w:style w:type="paragraph" w:styleId="Title">
    <w:name w:val="Title"/>
    <w:basedOn w:val="Normal"/>
    <w:next w:val="Normal"/>
    <w:link w:val="TitleChar"/>
    <w:uiPriority w:val="10"/>
    <w:qFormat/>
    <w:rsid w:val="00E95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E"/>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E"/>
    <w:rPr>
      <w:i/>
      <w:iCs/>
      <w:color w:val="404040" w:themeColor="text1" w:themeTint="BF"/>
    </w:rPr>
  </w:style>
  <w:style w:type="paragraph" w:styleId="ListParagraph">
    <w:name w:val="List Paragraph"/>
    <w:basedOn w:val="Normal"/>
    <w:uiPriority w:val="34"/>
    <w:qFormat/>
    <w:rsid w:val="00E9578E"/>
    <w:pPr>
      <w:ind w:left="720"/>
      <w:contextualSpacing/>
    </w:pPr>
  </w:style>
  <w:style w:type="character" w:styleId="IntenseEmphasis">
    <w:name w:val="Intense Emphasis"/>
    <w:basedOn w:val="DefaultParagraphFont"/>
    <w:uiPriority w:val="21"/>
    <w:qFormat/>
    <w:rsid w:val="00E9578E"/>
    <w:rPr>
      <w:i/>
      <w:iCs/>
      <w:color w:val="0F4761" w:themeColor="accent1" w:themeShade="BF"/>
    </w:rPr>
  </w:style>
  <w:style w:type="paragraph" w:styleId="IntenseQuote">
    <w:name w:val="Intense Quote"/>
    <w:basedOn w:val="Normal"/>
    <w:next w:val="Normal"/>
    <w:link w:val="IntenseQuoteChar"/>
    <w:uiPriority w:val="30"/>
    <w:qFormat/>
    <w:rsid w:val="00E95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E"/>
    <w:rPr>
      <w:i/>
      <w:iCs/>
      <w:color w:val="0F4761" w:themeColor="accent1" w:themeShade="BF"/>
    </w:rPr>
  </w:style>
  <w:style w:type="character" w:styleId="IntenseReference">
    <w:name w:val="Intense Reference"/>
    <w:basedOn w:val="DefaultParagraphFont"/>
    <w:uiPriority w:val="32"/>
    <w:qFormat/>
    <w:rsid w:val="00E95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5711">
      <w:bodyDiv w:val="1"/>
      <w:marLeft w:val="0"/>
      <w:marRight w:val="0"/>
      <w:marTop w:val="0"/>
      <w:marBottom w:val="0"/>
      <w:divBdr>
        <w:top w:val="none" w:sz="0" w:space="0" w:color="auto"/>
        <w:left w:val="none" w:sz="0" w:space="0" w:color="auto"/>
        <w:bottom w:val="none" w:sz="0" w:space="0" w:color="auto"/>
        <w:right w:val="none" w:sz="0" w:space="0" w:color="auto"/>
      </w:divBdr>
    </w:div>
    <w:div w:id="1054163191">
      <w:bodyDiv w:val="1"/>
      <w:marLeft w:val="0"/>
      <w:marRight w:val="0"/>
      <w:marTop w:val="0"/>
      <w:marBottom w:val="0"/>
      <w:divBdr>
        <w:top w:val="none" w:sz="0" w:space="0" w:color="auto"/>
        <w:left w:val="none" w:sz="0" w:space="0" w:color="auto"/>
        <w:bottom w:val="none" w:sz="0" w:space="0" w:color="auto"/>
        <w:right w:val="none" w:sz="0" w:space="0" w:color="auto"/>
      </w:divBdr>
    </w:div>
    <w:div w:id="1161232735">
      <w:bodyDiv w:val="1"/>
      <w:marLeft w:val="0"/>
      <w:marRight w:val="0"/>
      <w:marTop w:val="0"/>
      <w:marBottom w:val="0"/>
      <w:divBdr>
        <w:top w:val="none" w:sz="0" w:space="0" w:color="auto"/>
        <w:left w:val="none" w:sz="0" w:space="0" w:color="auto"/>
        <w:bottom w:val="none" w:sz="0" w:space="0" w:color="auto"/>
        <w:right w:val="none" w:sz="0" w:space="0" w:color="auto"/>
      </w:divBdr>
    </w:div>
    <w:div w:id="1407263662">
      <w:bodyDiv w:val="1"/>
      <w:marLeft w:val="0"/>
      <w:marRight w:val="0"/>
      <w:marTop w:val="0"/>
      <w:marBottom w:val="0"/>
      <w:divBdr>
        <w:top w:val="none" w:sz="0" w:space="0" w:color="auto"/>
        <w:left w:val="none" w:sz="0" w:space="0" w:color="auto"/>
        <w:bottom w:val="none" w:sz="0" w:space="0" w:color="auto"/>
        <w:right w:val="none" w:sz="0" w:space="0" w:color="auto"/>
      </w:divBdr>
    </w:div>
    <w:div w:id="1500659173">
      <w:bodyDiv w:val="1"/>
      <w:marLeft w:val="0"/>
      <w:marRight w:val="0"/>
      <w:marTop w:val="0"/>
      <w:marBottom w:val="0"/>
      <w:divBdr>
        <w:top w:val="none" w:sz="0" w:space="0" w:color="auto"/>
        <w:left w:val="none" w:sz="0" w:space="0" w:color="auto"/>
        <w:bottom w:val="none" w:sz="0" w:space="0" w:color="auto"/>
        <w:right w:val="none" w:sz="0" w:space="0" w:color="auto"/>
      </w:divBdr>
    </w:div>
    <w:div w:id="1727680155">
      <w:bodyDiv w:val="1"/>
      <w:marLeft w:val="0"/>
      <w:marRight w:val="0"/>
      <w:marTop w:val="0"/>
      <w:marBottom w:val="0"/>
      <w:divBdr>
        <w:top w:val="none" w:sz="0" w:space="0" w:color="auto"/>
        <w:left w:val="none" w:sz="0" w:space="0" w:color="auto"/>
        <w:bottom w:val="none" w:sz="0" w:space="0" w:color="auto"/>
        <w:right w:val="none" w:sz="0" w:space="0" w:color="auto"/>
      </w:divBdr>
    </w:div>
    <w:div w:id="1837695090">
      <w:bodyDiv w:val="1"/>
      <w:marLeft w:val="0"/>
      <w:marRight w:val="0"/>
      <w:marTop w:val="0"/>
      <w:marBottom w:val="0"/>
      <w:divBdr>
        <w:top w:val="none" w:sz="0" w:space="0" w:color="auto"/>
        <w:left w:val="none" w:sz="0" w:space="0" w:color="auto"/>
        <w:bottom w:val="none" w:sz="0" w:space="0" w:color="auto"/>
        <w:right w:val="none" w:sz="0" w:space="0" w:color="auto"/>
      </w:divBdr>
    </w:div>
    <w:div w:id="1927573198">
      <w:bodyDiv w:val="1"/>
      <w:marLeft w:val="0"/>
      <w:marRight w:val="0"/>
      <w:marTop w:val="0"/>
      <w:marBottom w:val="0"/>
      <w:divBdr>
        <w:top w:val="none" w:sz="0" w:space="0" w:color="auto"/>
        <w:left w:val="none" w:sz="0" w:space="0" w:color="auto"/>
        <w:bottom w:val="none" w:sz="0" w:space="0" w:color="auto"/>
        <w:right w:val="none" w:sz="0" w:space="0" w:color="auto"/>
      </w:divBdr>
    </w:div>
    <w:div w:id="21250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2489</Words>
  <Characters>12897</Characters>
  <Application>Microsoft Office Word</Application>
  <DocSecurity>0</DocSecurity>
  <Lines>181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Snead</dc:creator>
  <cp:keywords/>
  <dc:description/>
  <cp:lastModifiedBy>Christopher Snead</cp:lastModifiedBy>
  <cp:revision>8</cp:revision>
  <dcterms:created xsi:type="dcterms:W3CDTF">2025-04-03T15:49:00Z</dcterms:created>
  <dcterms:modified xsi:type="dcterms:W3CDTF">2025-04-03T18:48:00Z</dcterms:modified>
</cp:coreProperties>
</file>