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F1B" w:rsidRPr="002B42F7" w:rsidRDefault="00AA4641">
      <w:pPr>
        <w:rPr>
          <w:b/>
          <w:i/>
          <w:color w:val="00B050"/>
          <w:sz w:val="32"/>
          <w:szCs w:val="32"/>
        </w:rPr>
      </w:pPr>
      <w:r>
        <w:rPr>
          <w:b/>
          <w:i/>
          <w:color w:val="00B050"/>
          <w:sz w:val="32"/>
          <w:szCs w:val="32"/>
        </w:rPr>
        <w:t>S</w:t>
      </w:r>
      <w:r w:rsidR="002B42F7" w:rsidRPr="002B42F7">
        <w:rPr>
          <w:b/>
          <w:i/>
          <w:color w:val="00B050"/>
          <w:sz w:val="32"/>
          <w:szCs w:val="32"/>
        </w:rPr>
        <w:t>earch Advocate Training Workshop</w:t>
      </w:r>
      <w:r w:rsidR="00F3537D">
        <w:rPr>
          <w:b/>
          <w:i/>
          <w:color w:val="00B050"/>
          <w:sz w:val="32"/>
          <w:szCs w:val="32"/>
        </w:rPr>
        <w:t xml:space="preserve"> Pilot</w:t>
      </w:r>
    </w:p>
    <w:p w:rsidR="00F3537D" w:rsidRDefault="00F3537D" w:rsidP="002B42F7">
      <w:pPr>
        <w:rPr>
          <w:b/>
        </w:rPr>
      </w:pPr>
    </w:p>
    <w:p w:rsidR="002B42F7" w:rsidRPr="00AA4641" w:rsidRDefault="002B42F7" w:rsidP="002B42F7">
      <w:pPr>
        <w:rPr>
          <w:rFonts w:ascii="Calibri" w:hAnsi="Calibri" w:cs="Calibri"/>
        </w:rPr>
      </w:pPr>
      <w:r w:rsidRPr="00AA4641">
        <w:rPr>
          <w:rFonts w:ascii="Calibri" w:hAnsi="Calibri" w:cs="Calibri"/>
          <w:b/>
        </w:rPr>
        <w:t>What:</w:t>
      </w:r>
      <w:r w:rsidRPr="00AA4641">
        <w:rPr>
          <w:rFonts w:ascii="Calibri" w:hAnsi="Calibri" w:cs="Calibri"/>
        </w:rPr>
        <w:t xml:space="preserve"> </w:t>
      </w:r>
      <w:r w:rsidR="00FD3A69" w:rsidRPr="00AA4641">
        <w:rPr>
          <w:rFonts w:ascii="Calibri" w:hAnsi="Calibri" w:cs="Calibri"/>
        </w:rPr>
        <w:t xml:space="preserve">The Division of Equity and Inclusion and Undergraduate Studies are piloting Search Advocate Trainings at the UO.  </w:t>
      </w:r>
      <w:r w:rsidR="00F3537D" w:rsidRPr="00AA4641">
        <w:rPr>
          <w:rFonts w:ascii="Calibri" w:hAnsi="Calibri" w:cs="Calibri"/>
        </w:rPr>
        <w:t xml:space="preserve">Anne Gillies, Search Advocate Program Director, Oregon State University will lead </w:t>
      </w:r>
      <w:r w:rsidRPr="00AA4641">
        <w:rPr>
          <w:rFonts w:ascii="Calibri" w:hAnsi="Calibri" w:cs="Calibri"/>
        </w:rPr>
        <w:t>two search adv</w:t>
      </w:r>
      <w:r w:rsidR="00F3537D" w:rsidRPr="00AA4641">
        <w:rPr>
          <w:rFonts w:ascii="Calibri" w:hAnsi="Calibri" w:cs="Calibri"/>
        </w:rPr>
        <w:t>ocate training workshops for</w:t>
      </w:r>
      <w:r w:rsidR="00FD3A69" w:rsidRPr="00AA4641">
        <w:rPr>
          <w:rFonts w:ascii="Calibri" w:hAnsi="Calibri" w:cs="Calibri"/>
        </w:rPr>
        <w:t xml:space="preserve"> a </w:t>
      </w:r>
      <w:r w:rsidRPr="00AA4641">
        <w:rPr>
          <w:rFonts w:ascii="Calibri" w:hAnsi="Calibri" w:cs="Calibri"/>
        </w:rPr>
        <w:t xml:space="preserve">range of UO staff and faculty members. </w:t>
      </w:r>
      <w:r w:rsidR="00DA3793">
        <w:rPr>
          <w:rFonts w:ascii="Calibri" w:hAnsi="Calibri" w:cs="Calibri"/>
        </w:rPr>
        <w:t xml:space="preserve">This training is relevant for both staff and faculty searches. </w:t>
      </w:r>
      <w:r w:rsidRPr="00AA4641">
        <w:rPr>
          <w:rFonts w:ascii="Calibri" w:hAnsi="Calibri" w:cs="Calibri"/>
        </w:rPr>
        <w:t>Each workshop will be comprised of approximately 30 participants, providing UO with a corps of ~60 trained Search Advocates.</w:t>
      </w:r>
    </w:p>
    <w:p w:rsidR="00EA77F6" w:rsidRDefault="002B42F7" w:rsidP="002B42F7">
      <w:pPr>
        <w:rPr>
          <w:rFonts w:ascii="Calibri" w:hAnsi="Calibri" w:cs="Calibri"/>
        </w:rPr>
      </w:pPr>
      <w:r w:rsidRPr="00AA4641">
        <w:rPr>
          <w:rFonts w:ascii="Calibri" w:hAnsi="Calibri" w:cs="Calibri"/>
          <w:b/>
        </w:rPr>
        <w:t>Where:</w:t>
      </w:r>
      <w:r w:rsidRPr="00AA4641">
        <w:rPr>
          <w:rFonts w:ascii="Calibri" w:hAnsi="Calibri" w:cs="Calibri"/>
        </w:rPr>
        <w:t xml:space="preserve"> Universit</w:t>
      </w:r>
      <w:r w:rsidR="00EA77F6">
        <w:rPr>
          <w:rFonts w:ascii="Calibri" w:hAnsi="Calibri" w:cs="Calibri"/>
        </w:rPr>
        <w:t xml:space="preserve">y of Oregon campus, </w:t>
      </w:r>
    </w:p>
    <w:p w:rsidR="002B42F7" w:rsidRPr="00EA77F6" w:rsidRDefault="002B42F7" w:rsidP="002B42F7">
      <w:pPr>
        <w:rPr>
          <w:rFonts w:ascii="Calibri" w:hAnsi="Calibri" w:cs="Calibri"/>
          <w:sz w:val="20"/>
          <w:szCs w:val="20"/>
        </w:rPr>
      </w:pPr>
      <w:r w:rsidRPr="00EA77F6">
        <w:rPr>
          <w:rFonts w:ascii="Calibri" w:hAnsi="Calibri" w:cs="Calibri"/>
          <w:b/>
        </w:rPr>
        <w:t>When:</w:t>
      </w:r>
      <w:r w:rsidRPr="00EA77F6">
        <w:rPr>
          <w:rFonts w:ascii="Calibri" w:hAnsi="Calibri" w:cs="Calibri"/>
          <w:sz w:val="20"/>
          <w:szCs w:val="20"/>
        </w:rPr>
        <w:t xml:space="preserve">  </w:t>
      </w:r>
      <w:r w:rsidRPr="00EA77F6">
        <w:rPr>
          <w:rFonts w:ascii="Calibri" w:hAnsi="Calibri" w:cs="Calibri"/>
          <w:sz w:val="20"/>
          <w:szCs w:val="20"/>
        </w:rPr>
        <w:tab/>
        <w:t>Workshop 1</w:t>
      </w:r>
      <w:r w:rsidR="00FD3A69" w:rsidRPr="00EA77F6">
        <w:rPr>
          <w:rFonts w:ascii="Calibri" w:hAnsi="Calibri" w:cs="Calibri"/>
          <w:b/>
          <w:color w:val="00B050"/>
          <w:sz w:val="20"/>
          <w:szCs w:val="20"/>
        </w:rPr>
        <w:t>*</w:t>
      </w:r>
      <w:r w:rsidRPr="00EA77F6">
        <w:rPr>
          <w:rFonts w:ascii="Calibri" w:hAnsi="Calibri" w:cs="Calibri"/>
          <w:sz w:val="20"/>
          <w:szCs w:val="20"/>
        </w:rPr>
        <w:t xml:space="preserve">: </w:t>
      </w:r>
      <w:r w:rsidRPr="00EA77F6">
        <w:rPr>
          <w:rFonts w:ascii="Calibri" w:hAnsi="Calibri" w:cs="Calibri"/>
          <w:b/>
          <w:color w:val="00B050"/>
          <w:sz w:val="20"/>
          <w:szCs w:val="20"/>
        </w:rPr>
        <w:t>February 7, 8</w:t>
      </w:r>
      <w:r w:rsidR="00263410" w:rsidRPr="00EA77F6">
        <w:rPr>
          <w:rFonts w:ascii="Calibri" w:hAnsi="Calibri" w:cs="Calibri"/>
          <w:b/>
          <w:color w:val="00B050"/>
          <w:sz w:val="20"/>
          <w:szCs w:val="20"/>
        </w:rPr>
        <w:t xml:space="preserve"> 2019</w:t>
      </w:r>
      <w:r w:rsidRPr="00EA77F6">
        <w:rPr>
          <w:rFonts w:ascii="Calibri" w:hAnsi="Calibri" w:cs="Calibri"/>
          <w:color w:val="00B050"/>
          <w:sz w:val="20"/>
          <w:szCs w:val="20"/>
        </w:rPr>
        <w:t xml:space="preserve"> </w:t>
      </w:r>
      <w:r w:rsidRPr="00EA77F6">
        <w:rPr>
          <w:rFonts w:ascii="Calibri" w:hAnsi="Calibri" w:cs="Calibri"/>
          <w:sz w:val="20"/>
          <w:szCs w:val="20"/>
        </w:rPr>
        <w:t>(</w:t>
      </w:r>
      <w:r w:rsidR="009A0DBB" w:rsidRPr="00EA77F6">
        <w:rPr>
          <w:rFonts w:ascii="Calibri" w:hAnsi="Calibri" w:cs="Calibri"/>
          <w:sz w:val="20"/>
          <w:szCs w:val="20"/>
        </w:rPr>
        <w:t xml:space="preserve">2 days, </w:t>
      </w:r>
      <w:r w:rsidR="00EA77F6" w:rsidRPr="00EA77F6">
        <w:rPr>
          <w:rFonts w:ascii="Calibri" w:hAnsi="Calibri" w:cs="Calibri"/>
          <w:sz w:val="20"/>
          <w:szCs w:val="20"/>
        </w:rPr>
        <w:t>8am-3:30</w:t>
      </w:r>
      <w:r w:rsidRPr="00EA77F6">
        <w:rPr>
          <w:rFonts w:ascii="Calibri" w:hAnsi="Calibri" w:cs="Calibri"/>
          <w:sz w:val="20"/>
          <w:szCs w:val="20"/>
        </w:rPr>
        <w:t>pm)</w:t>
      </w:r>
      <w:r w:rsidR="00EA77F6" w:rsidRPr="00EA77F6">
        <w:rPr>
          <w:rFonts w:ascii="Calibri" w:hAnsi="Calibri" w:cs="Calibri"/>
          <w:sz w:val="20"/>
          <w:szCs w:val="20"/>
        </w:rPr>
        <w:t xml:space="preserve"> Prince Lucian Campbell (PLC) Hall, Room 72</w:t>
      </w:r>
    </w:p>
    <w:p w:rsidR="002B42F7" w:rsidRPr="00EA77F6" w:rsidRDefault="002B42F7" w:rsidP="002B42F7">
      <w:pPr>
        <w:rPr>
          <w:rFonts w:ascii="Calibri" w:hAnsi="Calibri" w:cs="Calibri"/>
          <w:sz w:val="20"/>
          <w:szCs w:val="20"/>
        </w:rPr>
      </w:pPr>
      <w:r w:rsidRPr="00EA77F6">
        <w:rPr>
          <w:rFonts w:ascii="Calibri" w:hAnsi="Calibri" w:cs="Calibri"/>
          <w:sz w:val="20"/>
          <w:szCs w:val="20"/>
        </w:rPr>
        <w:tab/>
        <w:t xml:space="preserve">Workshop 2: </w:t>
      </w:r>
      <w:r w:rsidRPr="00EA77F6">
        <w:rPr>
          <w:rFonts w:ascii="Calibri" w:hAnsi="Calibri" w:cs="Calibri"/>
          <w:b/>
          <w:color w:val="00B050"/>
          <w:sz w:val="20"/>
          <w:szCs w:val="20"/>
        </w:rPr>
        <w:t xml:space="preserve">April 18, 19 </w:t>
      </w:r>
      <w:proofErr w:type="gramStart"/>
      <w:r w:rsidR="00263410" w:rsidRPr="00EA77F6">
        <w:rPr>
          <w:rFonts w:ascii="Calibri" w:hAnsi="Calibri" w:cs="Calibri"/>
          <w:b/>
          <w:color w:val="00B050"/>
          <w:sz w:val="20"/>
          <w:szCs w:val="20"/>
        </w:rPr>
        <w:t>2019</w:t>
      </w:r>
      <w:r w:rsidRPr="00EA77F6">
        <w:rPr>
          <w:rFonts w:ascii="Calibri" w:hAnsi="Calibri" w:cs="Calibri"/>
          <w:color w:val="00B050"/>
          <w:sz w:val="20"/>
          <w:szCs w:val="20"/>
        </w:rPr>
        <w:t xml:space="preserve">  </w:t>
      </w:r>
      <w:r w:rsidRPr="00EA77F6">
        <w:rPr>
          <w:rFonts w:ascii="Calibri" w:hAnsi="Calibri" w:cs="Calibri"/>
          <w:sz w:val="20"/>
          <w:szCs w:val="20"/>
        </w:rPr>
        <w:t>(</w:t>
      </w:r>
      <w:proofErr w:type="gramEnd"/>
      <w:r w:rsidR="009A0DBB" w:rsidRPr="00EA77F6">
        <w:rPr>
          <w:rFonts w:ascii="Calibri" w:hAnsi="Calibri" w:cs="Calibri"/>
          <w:sz w:val="20"/>
          <w:szCs w:val="20"/>
        </w:rPr>
        <w:t xml:space="preserve">2 days, </w:t>
      </w:r>
      <w:r w:rsidR="00EA77F6" w:rsidRPr="00EA77F6">
        <w:rPr>
          <w:rFonts w:ascii="Calibri" w:hAnsi="Calibri" w:cs="Calibri"/>
          <w:sz w:val="20"/>
          <w:szCs w:val="20"/>
        </w:rPr>
        <w:t>8am-3:30</w:t>
      </w:r>
      <w:r w:rsidRPr="00EA77F6">
        <w:rPr>
          <w:rFonts w:ascii="Calibri" w:hAnsi="Calibri" w:cs="Calibri"/>
          <w:sz w:val="20"/>
          <w:szCs w:val="20"/>
        </w:rPr>
        <w:t>pm)</w:t>
      </w:r>
      <w:r w:rsidR="007063EC">
        <w:rPr>
          <w:rFonts w:ascii="Calibri" w:hAnsi="Calibri" w:cs="Calibri"/>
          <w:sz w:val="20"/>
          <w:szCs w:val="20"/>
        </w:rPr>
        <w:t xml:space="preserve"> Location to be confirmed.</w:t>
      </w:r>
    </w:p>
    <w:p w:rsidR="00E34C14" w:rsidRPr="00AA4641" w:rsidRDefault="002B42F7" w:rsidP="002B42F7">
      <w:pPr>
        <w:rPr>
          <w:rFonts w:ascii="Calibri" w:hAnsi="Calibri" w:cs="Calibri"/>
        </w:rPr>
      </w:pPr>
      <w:r w:rsidRPr="00AA4641">
        <w:rPr>
          <w:rFonts w:ascii="Calibri" w:hAnsi="Calibri" w:cs="Calibri"/>
          <w:b/>
        </w:rPr>
        <w:t>Purpose of Workshops:</w:t>
      </w:r>
      <w:r w:rsidRPr="00AA4641">
        <w:rPr>
          <w:rFonts w:ascii="Calibri" w:hAnsi="Calibri" w:cs="Calibri"/>
        </w:rPr>
        <w:t xml:space="preserve"> This training curriculum prepares faculty and staff to serve </w:t>
      </w:r>
      <w:r w:rsidR="00E34C14" w:rsidRPr="00AA4641">
        <w:rPr>
          <w:rFonts w:ascii="Calibri" w:hAnsi="Calibri" w:cs="Calibri"/>
        </w:rPr>
        <w:t xml:space="preserve">as advocates </w:t>
      </w:r>
      <w:r w:rsidRPr="00AA4641">
        <w:rPr>
          <w:rFonts w:ascii="Calibri" w:hAnsi="Calibri" w:cs="Calibri"/>
        </w:rPr>
        <w:t>on search c</w:t>
      </w:r>
      <w:r w:rsidR="00E34C14" w:rsidRPr="00AA4641">
        <w:rPr>
          <w:rFonts w:ascii="Calibri" w:hAnsi="Calibri" w:cs="Calibri"/>
        </w:rPr>
        <w:t xml:space="preserve">ommittees. </w:t>
      </w:r>
      <w:r w:rsidR="00E34C14" w:rsidRPr="00AA4641">
        <w:rPr>
          <w:rFonts w:ascii="Calibri" w:hAnsi="Calibri" w:cs="Calibri"/>
          <w:color w:val="252525"/>
          <w:lang w:val="en"/>
        </w:rPr>
        <w:t>Each Search Advocate is a consultant/participant who advances inclusive excellence by asking questions to help committee members test their thinking, identifying and promoting practices that advance diversity and social justice, and minimizing the impacts of cognitive and structural biases.  As external committee members, advocates are able to explore assumptions, norms, and practices that an internal member might not question.  The search advocate plays a vital role in position development, recruitment, screening, interviews, references, evaluation, and integration of the new faculty or staff member into the institution.  In partnership with the search chair, search committee members, and hiring official, the search advocate affirms UO’s commitment to inclusive excellence.</w:t>
      </w:r>
    </w:p>
    <w:p w:rsidR="00263410" w:rsidRPr="00AA4641" w:rsidRDefault="00263410" w:rsidP="002B42F7">
      <w:pPr>
        <w:rPr>
          <w:rFonts w:ascii="Calibri" w:hAnsi="Calibri" w:cs="Calibri"/>
        </w:rPr>
      </w:pPr>
      <w:r w:rsidRPr="00AA4641">
        <w:rPr>
          <w:rFonts w:ascii="Calibri" w:hAnsi="Calibri" w:cs="Calibri"/>
          <w:b/>
        </w:rPr>
        <w:t>Pilot Initiative:</w:t>
      </w:r>
      <w:r w:rsidRPr="00AA4641">
        <w:rPr>
          <w:rFonts w:ascii="Calibri" w:hAnsi="Calibri" w:cs="Calibri"/>
        </w:rPr>
        <w:t xml:space="preserve">  This is a pilot initiative as we work to determine the interest at UO for these workshops and </w:t>
      </w:r>
      <w:r w:rsidR="00AA4641">
        <w:rPr>
          <w:rFonts w:ascii="Calibri" w:hAnsi="Calibri" w:cs="Calibri"/>
        </w:rPr>
        <w:t xml:space="preserve">for </w:t>
      </w:r>
      <w:r w:rsidRPr="00AA4641">
        <w:rPr>
          <w:rFonts w:ascii="Calibri" w:hAnsi="Calibri" w:cs="Calibri"/>
        </w:rPr>
        <w:t>the broader goals of the program. To be most effective, we will create a standing Search Advocate Program</w:t>
      </w:r>
      <w:r w:rsidR="00AA4641">
        <w:rPr>
          <w:rFonts w:ascii="Calibri" w:hAnsi="Calibri" w:cs="Calibri"/>
        </w:rPr>
        <w:t xml:space="preserve"> at UO</w:t>
      </w:r>
      <w:r w:rsidR="00DA3793">
        <w:rPr>
          <w:rFonts w:ascii="Calibri" w:hAnsi="Calibri" w:cs="Calibri"/>
        </w:rPr>
        <w:t>. This program would</w:t>
      </w:r>
      <w:bookmarkStart w:id="0" w:name="_GoBack"/>
      <w:bookmarkEnd w:id="0"/>
      <w:r w:rsidRPr="00AA4641">
        <w:rPr>
          <w:rFonts w:ascii="Calibri" w:hAnsi="Calibri" w:cs="Calibri"/>
        </w:rPr>
        <w:t xml:space="preserve"> </w:t>
      </w:r>
      <w:r w:rsidR="00AA4641">
        <w:rPr>
          <w:rFonts w:ascii="Calibri" w:hAnsi="Calibri" w:cs="Calibri"/>
        </w:rPr>
        <w:t xml:space="preserve">be a hub and </w:t>
      </w:r>
      <w:r w:rsidRPr="00AA4641">
        <w:rPr>
          <w:rFonts w:ascii="Calibri" w:hAnsi="Calibri" w:cs="Calibri"/>
        </w:rPr>
        <w:t xml:space="preserve">support a robust </w:t>
      </w:r>
      <w:r w:rsidR="00AA4641">
        <w:rPr>
          <w:rFonts w:ascii="Calibri" w:hAnsi="Calibri" w:cs="Calibri"/>
        </w:rPr>
        <w:t xml:space="preserve">and innovative </w:t>
      </w:r>
      <w:r w:rsidRPr="00AA4641">
        <w:rPr>
          <w:rFonts w:ascii="Calibri" w:hAnsi="Calibri" w:cs="Calibri"/>
        </w:rPr>
        <w:t xml:space="preserve">community of practice made up of those who have been trained as search advocates. </w:t>
      </w:r>
      <w:r w:rsidR="00AA4641">
        <w:rPr>
          <w:rFonts w:ascii="Calibri" w:hAnsi="Calibri" w:cs="Calibri"/>
        </w:rPr>
        <w:t xml:space="preserve">Among other goals, the program will </w:t>
      </w:r>
      <w:r w:rsidRPr="00AA4641">
        <w:rPr>
          <w:rFonts w:ascii="Calibri" w:hAnsi="Calibri" w:cs="Calibri"/>
        </w:rPr>
        <w:t>provide ongoing professional development as individuals serve on searches and bring their learning and questions back to the group for reflection and advice.</w:t>
      </w:r>
    </w:p>
    <w:p w:rsidR="00263410" w:rsidRPr="00AA4641" w:rsidRDefault="00F3537D" w:rsidP="002B42F7">
      <w:pPr>
        <w:rPr>
          <w:rFonts w:ascii="Calibri" w:hAnsi="Calibri" w:cs="Calibri"/>
        </w:rPr>
      </w:pPr>
      <w:r w:rsidRPr="00AA4641">
        <w:rPr>
          <w:rFonts w:ascii="Calibri" w:hAnsi="Calibri" w:cs="Calibri"/>
          <w:b/>
        </w:rPr>
        <w:t xml:space="preserve">How to Sign Up: </w:t>
      </w:r>
      <w:r w:rsidRPr="00AA4641">
        <w:rPr>
          <w:rFonts w:ascii="Calibri" w:hAnsi="Calibri" w:cs="Calibri"/>
        </w:rPr>
        <w:t xml:space="preserve">Workshop 2 will be accessed via MyTrack. A message will go out </w:t>
      </w:r>
      <w:r w:rsidR="00263410" w:rsidRPr="00AA4641">
        <w:rPr>
          <w:rFonts w:ascii="Calibri" w:hAnsi="Calibri" w:cs="Calibri"/>
        </w:rPr>
        <w:t xml:space="preserve">in February </w:t>
      </w:r>
      <w:r w:rsidRPr="00AA4641">
        <w:rPr>
          <w:rFonts w:ascii="Calibri" w:hAnsi="Calibri" w:cs="Calibri"/>
        </w:rPr>
        <w:t>once this has been included on MyTrack. A majority of the spots for Workshop 1</w:t>
      </w:r>
      <w:r w:rsidR="00FD3A69" w:rsidRPr="00AA4641">
        <w:rPr>
          <w:rFonts w:ascii="Calibri" w:hAnsi="Calibri" w:cs="Calibri"/>
        </w:rPr>
        <w:t xml:space="preserve"> </w:t>
      </w:r>
      <w:r w:rsidRPr="00AA4641">
        <w:rPr>
          <w:rFonts w:ascii="Calibri" w:hAnsi="Calibri" w:cs="Calibri"/>
        </w:rPr>
        <w:t xml:space="preserve">have been taken by Undergraduate Studies staff as they are preparing to hire a number of new advising positions. </w:t>
      </w:r>
    </w:p>
    <w:p w:rsidR="00263410" w:rsidRPr="00AA4641" w:rsidRDefault="00AA4641" w:rsidP="002B42F7">
      <w:pPr>
        <w:rPr>
          <w:rFonts w:ascii="Calibri" w:hAnsi="Calibri" w:cs="Calibri"/>
          <w:b/>
        </w:rPr>
      </w:pPr>
      <w:r>
        <w:rPr>
          <w:rFonts w:ascii="Calibri" w:hAnsi="Calibri" w:cs="Calibri"/>
          <w:b/>
        </w:rPr>
        <w:t xml:space="preserve">Further </w:t>
      </w:r>
      <w:r w:rsidR="00E34C14" w:rsidRPr="00AA4641">
        <w:rPr>
          <w:rFonts w:ascii="Calibri" w:hAnsi="Calibri" w:cs="Calibri"/>
          <w:b/>
        </w:rPr>
        <w:t xml:space="preserve">Background </w:t>
      </w:r>
      <w:r w:rsidR="00263410" w:rsidRPr="00AA4641">
        <w:rPr>
          <w:rFonts w:ascii="Calibri" w:hAnsi="Calibri" w:cs="Calibri"/>
          <w:b/>
        </w:rPr>
        <w:t>on Search Advocate Program:</w:t>
      </w:r>
    </w:p>
    <w:p w:rsidR="00F3537D" w:rsidRPr="00AA4641" w:rsidRDefault="00263410" w:rsidP="002B42F7">
      <w:pPr>
        <w:rPr>
          <w:rFonts w:ascii="Calibri" w:hAnsi="Calibri" w:cs="Calibri"/>
          <w:b/>
          <w:sz w:val="20"/>
          <w:szCs w:val="20"/>
        </w:rPr>
      </w:pPr>
      <w:r w:rsidRPr="00AA4641">
        <w:rPr>
          <w:rFonts w:ascii="Calibri" w:hAnsi="Calibri" w:cs="Calibri"/>
          <w:sz w:val="20"/>
          <w:szCs w:val="20"/>
        </w:rPr>
        <w:t xml:space="preserve">How to do a Better Job of Searching for Diversity, The Chronicle of Higher Education: </w:t>
      </w:r>
      <w:hyperlink r:id="rId4" w:history="1">
        <w:r w:rsidR="00FD3A69" w:rsidRPr="00AA4641">
          <w:rPr>
            <w:rStyle w:val="Hyperlink"/>
            <w:rFonts w:ascii="Calibri" w:hAnsi="Calibri" w:cs="Calibri"/>
            <w:sz w:val="20"/>
            <w:szCs w:val="20"/>
          </w:rPr>
          <w:t>https://www.chronicle.com/article/How-to-Do-a-Better-Job-of/237750</w:t>
        </w:r>
      </w:hyperlink>
    </w:p>
    <w:p w:rsidR="00FD3A69" w:rsidRPr="00AA4641" w:rsidRDefault="00263410" w:rsidP="002B42F7">
      <w:pPr>
        <w:rPr>
          <w:rFonts w:ascii="Calibri" w:hAnsi="Calibri" w:cs="Calibri"/>
          <w:sz w:val="20"/>
          <w:szCs w:val="20"/>
        </w:rPr>
      </w:pPr>
      <w:r w:rsidRPr="00AA4641">
        <w:rPr>
          <w:rFonts w:ascii="Calibri" w:hAnsi="Calibri" w:cs="Calibri"/>
          <w:sz w:val="20"/>
          <w:szCs w:val="20"/>
        </w:rPr>
        <w:t xml:space="preserve">Search Advocates-Promoting Diversity and Mitigating Bias on University Search Committees </w:t>
      </w:r>
      <w:hyperlink r:id="rId5" w:history="1">
        <w:r w:rsidR="00FD3A69" w:rsidRPr="00AA4641">
          <w:rPr>
            <w:rStyle w:val="Hyperlink"/>
            <w:rFonts w:ascii="Calibri" w:hAnsi="Calibri" w:cs="Calibri"/>
            <w:sz w:val="20"/>
            <w:szCs w:val="20"/>
          </w:rPr>
          <w:t>https://vimeo.com/218043456</w:t>
        </w:r>
      </w:hyperlink>
    </w:p>
    <w:p w:rsidR="00FD3A69" w:rsidRPr="00F3537D" w:rsidRDefault="00FD3A69" w:rsidP="002B42F7">
      <w:pPr>
        <w:rPr>
          <w:b/>
        </w:rPr>
      </w:pPr>
    </w:p>
    <w:p w:rsidR="002B42F7" w:rsidRPr="00AA4641" w:rsidRDefault="00FD3A69" w:rsidP="002B42F7">
      <w:pPr>
        <w:rPr>
          <w:color w:val="00B050"/>
          <w:sz w:val="20"/>
          <w:szCs w:val="20"/>
        </w:rPr>
      </w:pPr>
      <w:r w:rsidRPr="00FD3A69">
        <w:rPr>
          <w:color w:val="00B050"/>
          <w:sz w:val="20"/>
          <w:szCs w:val="20"/>
        </w:rPr>
        <w:t xml:space="preserve">*Please contact Charlotte Moats-Gallagher at </w:t>
      </w:r>
      <w:hyperlink r:id="rId6" w:history="1">
        <w:r w:rsidRPr="00FD3A69">
          <w:rPr>
            <w:rStyle w:val="Hyperlink"/>
            <w:sz w:val="20"/>
            <w:szCs w:val="20"/>
          </w:rPr>
          <w:t>cmoatsga@uoregon.edu</w:t>
        </w:r>
      </w:hyperlink>
      <w:r w:rsidRPr="00FD3A69">
        <w:rPr>
          <w:color w:val="00B050"/>
          <w:sz w:val="20"/>
          <w:szCs w:val="20"/>
        </w:rPr>
        <w:t xml:space="preserve"> if you are i</w:t>
      </w:r>
      <w:r w:rsidR="00263410">
        <w:rPr>
          <w:color w:val="00B050"/>
          <w:sz w:val="20"/>
          <w:szCs w:val="20"/>
        </w:rPr>
        <w:t>nterested and available for the February 7, 8 session as t</w:t>
      </w:r>
      <w:r w:rsidRPr="00FD3A69">
        <w:rPr>
          <w:color w:val="00B050"/>
          <w:sz w:val="20"/>
          <w:szCs w:val="20"/>
        </w:rPr>
        <w:t xml:space="preserve">here may be a few openings. Otherwise, please </w:t>
      </w:r>
      <w:r w:rsidR="00AA4641">
        <w:rPr>
          <w:color w:val="00B050"/>
          <w:sz w:val="20"/>
          <w:szCs w:val="20"/>
        </w:rPr>
        <w:t>sign-up for the April Workshop, once it is listed on MyTrack.</w:t>
      </w:r>
    </w:p>
    <w:sectPr w:rsidR="002B42F7" w:rsidRPr="00AA4641" w:rsidSect="002B42F7">
      <w:pgSz w:w="12240" w:h="15840"/>
      <w:pgMar w:top="1440" w:right="1440" w:bottom="1440" w:left="1440" w:header="720" w:footer="720" w:gutter="0"/>
      <w:pgBorders w:offsetFrom="page">
        <w:top w:val="single" w:sz="18" w:space="24" w:color="00B050"/>
        <w:left w:val="single" w:sz="18" w:space="24" w:color="00B050"/>
        <w:bottom w:val="single" w:sz="18" w:space="24" w:color="00B050"/>
        <w:right w:val="single" w:sz="18"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F7"/>
    <w:rsid w:val="00263410"/>
    <w:rsid w:val="002B42F7"/>
    <w:rsid w:val="004A1C7C"/>
    <w:rsid w:val="007063EC"/>
    <w:rsid w:val="009A0DBB"/>
    <w:rsid w:val="00AA4641"/>
    <w:rsid w:val="00B70F1B"/>
    <w:rsid w:val="00DA3793"/>
    <w:rsid w:val="00E34C14"/>
    <w:rsid w:val="00EA77F6"/>
    <w:rsid w:val="00F3537D"/>
    <w:rsid w:val="00FD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1098"/>
  <w15:chartTrackingRefBased/>
  <w15:docId w15:val="{D7B09A23-CE8F-4840-BD83-801F40C2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A69"/>
    <w:rPr>
      <w:color w:val="0563C1" w:themeColor="hyperlink"/>
      <w:u w:val="single"/>
    </w:rPr>
  </w:style>
  <w:style w:type="paragraph" w:styleId="BalloonText">
    <w:name w:val="Balloon Text"/>
    <w:basedOn w:val="Normal"/>
    <w:link w:val="BalloonTextChar"/>
    <w:uiPriority w:val="99"/>
    <w:semiHidden/>
    <w:unhideWhenUsed/>
    <w:rsid w:val="00AA4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moatsga@uoregon.edu" TargetMode="External"/><Relationship Id="rId5" Type="http://schemas.openxmlformats.org/officeDocument/2006/relationships/hyperlink" Target="https://vimeo.com/218043456" TargetMode="External"/><Relationship Id="rId4" Type="http://schemas.openxmlformats.org/officeDocument/2006/relationships/hyperlink" Target="https://www.chronicle.com/article/How-to-Do-a-Better-Job-of/237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Moats-Gallagher</dc:creator>
  <cp:keywords/>
  <dc:description/>
  <cp:lastModifiedBy>Charlotte Moats-Gallagher</cp:lastModifiedBy>
  <cp:revision>7</cp:revision>
  <cp:lastPrinted>2019-01-28T19:42:00Z</cp:lastPrinted>
  <dcterms:created xsi:type="dcterms:W3CDTF">2019-01-28T17:02:00Z</dcterms:created>
  <dcterms:modified xsi:type="dcterms:W3CDTF">2019-01-31T21:34:00Z</dcterms:modified>
</cp:coreProperties>
</file>