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70" w:rsidRDefault="00482C70">
      <w:pPr>
        <w:pStyle w:val="Heading1"/>
        <w:spacing w:before="17"/>
      </w:pPr>
      <w:r>
        <w:t xml:space="preserve">UO Senate </w:t>
      </w:r>
    </w:p>
    <w:p w:rsidR="00482C70" w:rsidRDefault="00482C70" w:rsidP="00482C70">
      <w:pPr>
        <w:pStyle w:val="Heading1"/>
        <w:spacing w:before="17"/>
        <w:ind w:right="1860"/>
      </w:pPr>
      <w:r>
        <w:t>Onboarding-Orientation</w:t>
      </w:r>
      <w:r w:rsidR="003B58C3">
        <w:t xml:space="preserve"> Retreat </w:t>
      </w:r>
    </w:p>
    <w:p w:rsidR="0048189A" w:rsidRPr="00854FE5" w:rsidRDefault="00482C70">
      <w:pPr>
        <w:pStyle w:val="Heading1"/>
        <w:spacing w:before="17"/>
        <w:rPr>
          <w:sz w:val="24"/>
          <w:szCs w:val="24"/>
        </w:rPr>
      </w:pPr>
      <w:r w:rsidRPr="00854FE5">
        <w:rPr>
          <w:sz w:val="24"/>
          <w:szCs w:val="24"/>
        </w:rPr>
        <w:t>October 2</w:t>
      </w:r>
      <w:r w:rsidR="003B58C3" w:rsidRPr="00854FE5">
        <w:rPr>
          <w:sz w:val="24"/>
          <w:szCs w:val="24"/>
        </w:rPr>
        <w:t>, 2019</w:t>
      </w:r>
    </w:p>
    <w:p w:rsidR="00482C70" w:rsidRPr="00854FE5" w:rsidRDefault="00482C70">
      <w:pPr>
        <w:pStyle w:val="Heading1"/>
        <w:spacing w:before="17"/>
        <w:rPr>
          <w:sz w:val="24"/>
          <w:szCs w:val="24"/>
        </w:rPr>
      </w:pPr>
      <w:r w:rsidRPr="00854FE5">
        <w:rPr>
          <w:sz w:val="24"/>
          <w:szCs w:val="24"/>
        </w:rPr>
        <w:t>3:00 to 5:00 PM</w:t>
      </w:r>
    </w:p>
    <w:p w:rsidR="0048189A" w:rsidRPr="00854FE5" w:rsidRDefault="00482C70">
      <w:pPr>
        <w:spacing w:before="2"/>
        <w:ind w:left="2855" w:right="2673"/>
        <w:jc w:val="center"/>
        <w:rPr>
          <w:b/>
          <w:sz w:val="24"/>
          <w:szCs w:val="24"/>
        </w:rPr>
      </w:pPr>
      <w:r w:rsidRPr="00854FE5">
        <w:rPr>
          <w:b/>
          <w:sz w:val="24"/>
          <w:szCs w:val="24"/>
        </w:rPr>
        <w:t xml:space="preserve">Ford Alumni </w:t>
      </w:r>
      <w:r w:rsidR="00CE77D7">
        <w:rPr>
          <w:b/>
          <w:sz w:val="24"/>
          <w:szCs w:val="24"/>
        </w:rPr>
        <w:t>Center</w:t>
      </w:r>
    </w:p>
    <w:p w:rsidR="0048189A" w:rsidRDefault="003B58C3">
      <w:pPr>
        <w:pStyle w:val="Heading2"/>
        <w:spacing w:before="270"/>
      </w:pPr>
      <w:r>
        <w:t>Goals:</w:t>
      </w:r>
    </w:p>
    <w:p w:rsidR="00363CD9" w:rsidRDefault="00363CD9" w:rsidP="00363CD9">
      <w:pPr>
        <w:pStyle w:val="BodyText"/>
        <w:ind w:left="119"/>
      </w:pPr>
    </w:p>
    <w:p w:rsidR="00363CD9" w:rsidRDefault="00363CD9" w:rsidP="00854FE5">
      <w:pPr>
        <w:pStyle w:val="BodyText"/>
        <w:numPr>
          <w:ilvl w:val="0"/>
          <w:numId w:val="1"/>
        </w:numPr>
      </w:pPr>
      <w:r>
        <w:t>Welcome</w:t>
      </w:r>
      <w:r w:rsidR="003B58C3">
        <w:t xml:space="preserve"> </w:t>
      </w:r>
      <w:r w:rsidR="00814DC2">
        <w:t>new and returning UO Senators</w:t>
      </w:r>
      <w:r>
        <w:t>.</w:t>
      </w:r>
    </w:p>
    <w:p w:rsidR="00011959" w:rsidRDefault="00CE77D7" w:rsidP="004D7C42">
      <w:pPr>
        <w:pStyle w:val="BodyText"/>
        <w:numPr>
          <w:ilvl w:val="0"/>
          <w:numId w:val="1"/>
        </w:numPr>
        <w:spacing w:before="1"/>
        <w:ind w:right="421"/>
      </w:pPr>
      <w:r>
        <w:t>Discuss</w:t>
      </w:r>
      <w:r w:rsidR="00363CD9">
        <w:t xml:space="preserve"> leadership in shared governance and the role</w:t>
      </w:r>
      <w:r w:rsidR="00011959">
        <w:t>s and function</w:t>
      </w:r>
      <w:r w:rsidR="00363CD9">
        <w:t xml:space="preserve"> of university senate service.</w:t>
      </w:r>
      <w:r w:rsidR="00363CD9" w:rsidRPr="00363CD9">
        <w:t xml:space="preserve"> </w:t>
      </w:r>
    </w:p>
    <w:p w:rsidR="0048189A" w:rsidRPr="00814DC2" w:rsidRDefault="00363CD9" w:rsidP="00854FE5">
      <w:pPr>
        <w:pStyle w:val="BodyText"/>
        <w:numPr>
          <w:ilvl w:val="0"/>
          <w:numId w:val="1"/>
        </w:numPr>
        <w:rPr>
          <w:i/>
        </w:rPr>
      </w:pPr>
      <w:r>
        <w:t xml:space="preserve">Gain familiarity with the UO </w:t>
      </w:r>
      <w:r w:rsidR="004949A2">
        <w:t>Senate Constitution, By-Laws, and Robert’s Rules of Order</w:t>
      </w:r>
      <w:r>
        <w:t>—preparing for</w:t>
      </w:r>
      <w:r w:rsidR="00814DC2">
        <w:t xml:space="preserve"> effective meetings, governance, communication, etc. </w:t>
      </w:r>
      <w:r>
        <w:rPr>
          <w:i/>
        </w:rPr>
        <w:t xml:space="preserve"> </w:t>
      </w:r>
    </w:p>
    <w:p w:rsidR="0048189A" w:rsidRDefault="003B58C3" w:rsidP="000565F1">
      <w:pPr>
        <w:pStyle w:val="BodyText"/>
        <w:numPr>
          <w:ilvl w:val="0"/>
          <w:numId w:val="1"/>
        </w:numPr>
        <w:spacing w:before="1"/>
        <w:ind w:right="421"/>
      </w:pPr>
      <w:r>
        <w:t xml:space="preserve">Identify key topics for discussion at future </w:t>
      </w:r>
      <w:r w:rsidR="00814DC2">
        <w:t xml:space="preserve">Senate </w:t>
      </w:r>
      <w:r>
        <w:t>meetings based on identified short and long-term goals.</w:t>
      </w:r>
    </w:p>
    <w:p w:rsidR="00854FE5" w:rsidRDefault="00854FE5" w:rsidP="000565F1">
      <w:pPr>
        <w:pStyle w:val="BodyText"/>
        <w:numPr>
          <w:ilvl w:val="0"/>
          <w:numId w:val="1"/>
        </w:numPr>
        <w:spacing w:before="1"/>
        <w:ind w:right="421"/>
      </w:pPr>
      <w:r>
        <w:t>Meet UO Admin</w:t>
      </w:r>
      <w:r w:rsidR="00CE77D7">
        <w:t>istrators</w:t>
      </w:r>
      <w:r>
        <w:t xml:space="preserve"> – Shop Talk and Q&amp;A</w:t>
      </w:r>
    </w:p>
    <w:p w:rsidR="00854FE5" w:rsidRDefault="00854FE5" w:rsidP="00854FE5">
      <w:pPr>
        <w:pStyle w:val="BodyText"/>
        <w:spacing w:before="1"/>
        <w:ind w:left="839" w:right="421"/>
      </w:pPr>
    </w:p>
    <w:p w:rsidR="0048189A" w:rsidRPr="00854FE5" w:rsidRDefault="00854FE5">
      <w:pPr>
        <w:pStyle w:val="BodyText"/>
        <w:rPr>
          <w:b/>
          <w:i/>
        </w:rPr>
      </w:pPr>
      <w:r w:rsidRPr="00854FE5">
        <w:rPr>
          <w:b/>
          <w:i/>
        </w:rPr>
        <w:t>Schedule:</w:t>
      </w:r>
    </w:p>
    <w:tbl>
      <w:tblPr>
        <w:tblW w:w="8955" w:type="dxa"/>
        <w:tblInd w:w="7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7796"/>
      </w:tblGrid>
      <w:tr w:rsidR="0048189A" w:rsidTr="00011959">
        <w:trPr>
          <w:trHeight w:val="650"/>
        </w:trPr>
        <w:tc>
          <w:tcPr>
            <w:tcW w:w="1159" w:type="dxa"/>
          </w:tcPr>
          <w:p w:rsidR="0048189A" w:rsidRDefault="00482C70" w:rsidP="00011959">
            <w:pPr>
              <w:pStyle w:val="TableParagraph"/>
              <w:spacing w:before="0"/>
              <w:ind w:left="200"/>
              <w:rPr>
                <w:b/>
              </w:rPr>
            </w:pPr>
            <w:r>
              <w:rPr>
                <w:b/>
              </w:rPr>
              <w:t>2:45 p.m</w:t>
            </w:r>
            <w:r w:rsidR="003B58C3">
              <w:rPr>
                <w:b/>
              </w:rPr>
              <w:t>.</w:t>
            </w:r>
          </w:p>
        </w:tc>
        <w:tc>
          <w:tcPr>
            <w:tcW w:w="0" w:type="auto"/>
          </w:tcPr>
          <w:p w:rsidR="0048189A" w:rsidRDefault="003B58C3" w:rsidP="0001195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 xml:space="preserve">Check-In, </w:t>
            </w:r>
            <w:r w:rsidR="00482C70">
              <w:rPr>
                <w:b/>
              </w:rPr>
              <w:t>Light Refreshments</w:t>
            </w:r>
            <w:r>
              <w:rPr>
                <w:b/>
              </w:rPr>
              <w:t>, &amp; Mingling</w:t>
            </w:r>
          </w:p>
          <w:p w:rsidR="0048189A" w:rsidRDefault="003B58C3" w:rsidP="00011959">
            <w:pPr>
              <w:pStyle w:val="TableParagraph"/>
              <w:spacing w:before="0"/>
            </w:pPr>
            <w:r>
              <w:t xml:space="preserve">Tea, coffee, </w:t>
            </w:r>
            <w:r w:rsidR="00814DC2">
              <w:t>other</w:t>
            </w:r>
          </w:p>
        </w:tc>
      </w:tr>
      <w:tr w:rsidR="0048189A" w:rsidTr="00F900CC">
        <w:trPr>
          <w:trHeight w:val="632"/>
        </w:trPr>
        <w:tc>
          <w:tcPr>
            <w:tcW w:w="1159" w:type="dxa"/>
          </w:tcPr>
          <w:p w:rsidR="0048189A" w:rsidRDefault="00482C70" w:rsidP="00011959">
            <w:pPr>
              <w:pStyle w:val="TableParagraph"/>
              <w:spacing w:before="0"/>
              <w:ind w:left="200"/>
              <w:rPr>
                <w:b/>
              </w:rPr>
            </w:pPr>
            <w:r>
              <w:rPr>
                <w:b/>
              </w:rPr>
              <w:t>3</w:t>
            </w:r>
            <w:r w:rsidR="003B58C3">
              <w:rPr>
                <w:b/>
              </w:rPr>
              <w:t xml:space="preserve">:00 </w:t>
            </w:r>
            <w:r>
              <w:rPr>
                <w:b/>
              </w:rPr>
              <w:t>p</w:t>
            </w:r>
            <w:r w:rsidR="003B58C3">
              <w:rPr>
                <w:b/>
              </w:rPr>
              <w:t>.m.</w:t>
            </w:r>
          </w:p>
        </w:tc>
        <w:tc>
          <w:tcPr>
            <w:tcW w:w="0" w:type="auto"/>
          </w:tcPr>
          <w:p w:rsidR="0048189A" w:rsidRDefault="003B58C3" w:rsidP="0001195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Welcome</w:t>
            </w:r>
            <w:r w:rsidR="00F900CC">
              <w:rPr>
                <w:b/>
              </w:rPr>
              <w:t xml:space="preserve"> &amp; Overview</w:t>
            </w:r>
          </w:p>
          <w:p w:rsidR="0048189A" w:rsidRDefault="006D0FF9" w:rsidP="00011959">
            <w:pPr>
              <w:pStyle w:val="TableParagraph"/>
              <w:spacing w:before="0"/>
            </w:pPr>
            <w:r>
              <w:t>Elizabeth Skowron, Senate</w:t>
            </w:r>
            <w:r w:rsidR="003B58C3">
              <w:t xml:space="preserve"> President</w:t>
            </w:r>
          </w:p>
        </w:tc>
      </w:tr>
      <w:tr w:rsidR="0048189A" w:rsidTr="00CE77D7">
        <w:trPr>
          <w:trHeight w:val="920"/>
        </w:trPr>
        <w:tc>
          <w:tcPr>
            <w:tcW w:w="1159" w:type="dxa"/>
          </w:tcPr>
          <w:p w:rsidR="0048189A" w:rsidRDefault="00011959" w:rsidP="00011959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 xml:space="preserve">3:05 </w:t>
            </w:r>
            <w:r w:rsidR="006D0FF9">
              <w:rPr>
                <w:b/>
              </w:rPr>
              <w:t>p.m.</w:t>
            </w:r>
          </w:p>
        </w:tc>
        <w:tc>
          <w:tcPr>
            <w:tcW w:w="0" w:type="auto"/>
          </w:tcPr>
          <w:p w:rsidR="006D0FF9" w:rsidRDefault="006D0FF9">
            <w:pPr>
              <w:pStyle w:val="TableParagraph"/>
              <w:ind w:right="659"/>
            </w:pPr>
            <w:r>
              <w:rPr>
                <w:b/>
              </w:rPr>
              <w:t>Lead</w:t>
            </w:r>
            <w:r w:rsidR="00854FE5">
              <w:rPr>
                <w:b/>
              </w:rPr>
              <w:t>ership in Shared Governance</w:t>
            </w:r>
            <w:r>
              <w:rPr>
                <w:b/>
              </w:rPr>
              <w:t xml:space="preserve">/Discussion </w:t>
            </w:r>
            <w:r>
              <w:t xml:space="preserve"> </w:t>
            </w:r>
          </w:p>
          <w:p w:rsidR="00CE77D7" w:rsidRDefault="006D0FF9" w:rsidP="006D0FF9">
            <w:pPr>
              <w:pStyle w:val="TableParagraph"/>
              <w:spacing w:before="0"/>
              <w:ind w:right="659"/>
            </w:pPr>
            <w:r>
              <w:t>Presenter</w:t>
            </w:r>
            <w:r w:rsidR="00814DC2">
              <w:t>/Facilitator</w:t>
            </w:r>
            <w:r>
              <w:t xml:space="preserve">: </w:t>
            </w:r>
          </w:p>
          <w:p w:rsidR="0048189A" w:rsidRDefault="006D0FF9" w:rsidP="00FC1B99">
            <w:pPr>
              <w:pStyle w:val="TableParagraph"/>
              <w:spacing w:before="0"/>
              <w:ind w:right="659"/>
            </w:pPr>
            <w:r>
              <w:t xml:space="preserve">Sierra Dawson, </w:t>
            </w:r>
            <w:r w:rsidR="00FC1B99">
              <w:t>Associate Vice President for Academic Affairs</w:t>
            </w:r>
          </w:p>
        </w:tc>
      </w:tr>
      <w:tr w:rsidR="006D0FF9" w:rsidTr="00CE77D7">
        <w:trPr>
          <w:trHeight w:val="920"/>
        </w:trPr>
        <w:tc>
          <w:tcPr>
            <w:tcW w:w="1159" w:type="dxa"/>
          </w:tcPr>
          <w:p w:rsidR="006D0FF9" w:rsidRDefault="006D0FF9" w:rsidP="006D0FF9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3:30 pm</w:t>
            </w:r>
          </w:p>
        </w:tc>
        <w:tc>
          <w:tcPr>
            <w:tcW w:w="0" w:type="auto"/>
          </w:tcPr>
          <w:p w:rsidR="006D0FF9" w:rsidRDefault="00814DC2" w:rsidP="00FC1B99">
            <w:pPr>
              <w:pStyle w:val="TableParagraph"/>
              <w:rPr>
                <w:b/>
              </w:rPr>
            </w:pPr>
            <w:r>
              <w:rPr>
                <w:b/>
              </w:rPr>
              <w:t>UO Senate Nuts &amp; Bolts (</w:t>
            </w:r>
            <w:r w:rsidR="000A5A7B">
              <w:rPr>
                <w:b/>
              </w:rPr>
              <w:t>Constitution, By-Laws, &amp; Roberts Rules)</w:t>
            </w:r>
          </w:p>
          <w:p w:rsidR="00CE77D7" w:rsidRDefault="00814DC2" w:rsidP="00FC1B99">
            <w:pPr>
              <w:pStyle w:val="TableParagraph"/>
              <w:spacing w:before="0"/>
            </w:pPr>
            <w:r>
              <w:t xml:space="preserve">Presenters/Facilitators: </w:t>
            </w:r>
          </w:p>
          <w:p w:rsidR="00CE77D7" w:rsidRDefault="00814DC2" w:rsidP="00FC1B99">
            <w:pPr>
              <w:pStyle w:val="TableParagraph"/>
              <w:spacing w:before="0"/>
            </w:pPr>
            <w:r>
              <w:t>Elizabeth</w:t>
            </w:r>
            <w:r w:rsidR="00CE77D7">
              <w:t xml:space="preserve"> Skowron, Senate President</w:t>
            </w:r>
          </w:p>
          <w:p w:rsidR="00CE77D7" w:rsidRDefault="00CE77D7" w:rsidP="00FC1B99">
            <w:pPr>
              <w:pStyle w:val="TableParagraph"/>
              <w:spacing w:before="0"/>
            </w:pPr>
            <w:r>
              <w:t>E</w:t>
            </w:r>
            <w:r w:rsidR="00814DC2">
              <w:t>lliot</w:t>
            </w:r>
            <w:r>
              <w:t xml:space="preserve"> Berkman, Senate Vice President</w:t>
            </w:r>
          </w:p>
          <w:p w:rsidR="00814DC2" w:rsidRPr="00814DC2" w:rsidRDefault="00CE77D7" w:rsidP="00FC1B99">
            <w:pPr>
              <w:pStyle w:val="TableParagraph"/>
              <w:spacing w:before="0"/>
            </w:pPr>
            <w:r>
              <w:t>M</w:t>
            </w:r>
            <w:r w:rsidR="0076249B">
              <w:t>elanie</w:t>
            </w:r>
            <w:r>
              <w:t xml:space="preserve"> </w:t>
            </w:r>
            <w:r w:rsidR="00FC1B99">
              <w:t>Muenzer</w:t>
            </w:r>
            <w:r w:rsidR="0076249B">
              <w:t xml:space="preserve">, </w:t>
            </w:r>
            <w:r w:rsidR="00FC1B99">
              <w:t>Associate Vice President &amp; Vice Provost for Academic Initiatives</w:t>
            </w:r>
          </w:p>
        </w:tc>
      </w:tr>
      <w:tr w:rsidR="0048189A" w:rsidTr="00CE77D7">
        <w:trPr>
          <w:trHeight w:val="920"/>
        </w:trPr>
        <w:tc>
          <w:tcPr>
            <w:tcW w:w="1159" w:type="dxa"/>
          </w:tcPr>
          <w:p w:rsidR="0048189A" w:rsidRDefault="006D0FF9" w:rsidP="006D0FF9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4:10 p</w:t>
            </w:r>
            <w:r w:rsidR="003B58C3">
              <w:rPr>
                <w:b/>
              </w:rPr>
              <w:t>.m.</w:t>
            </w:r>
          </w:p>
        </w:tc>
        <w:tc>
          <w:tcPr>
            <w:tcW w:w="0" w:type="auto"/>
          </w:tcPr>
          <w:p w:rsidR="0048189A" w:rsidRPr="00CE77D7" w:rsidRDefault="00CE77D7" w:rsidP="00FC1B99">
            <w:pPr>
              <w:pStyle w:val="TableParagraph"/>
              <w:rPr>
                <w:b/>
              </w:rPr>
            </w:pPr>
            <w:proofErr w:type="gramStart"/>
            <w:r w:rsidRPr="00CE77D7">
              <w:rPr>
                <w:b/>
              </w:rPr>
              <w:t>Who’s</w:t>
            </w:r>
            <w:proofErr w:type="gramEnd"/>
            <w:r w:rsidRPr="00CE77D7">
              <w:rPr>
                <w:b/>
              </w:rPr>
              <w:t xml:space="preserve"> Who in UO Administration? </w:t>
            </w:r>
          </w:p>
          <w:p w:rsidR="00CE77D7" w:rsidRDefault="00CE77D7" w:rsidP="00FC1B99">
            <w:pPr>
              <w:pStyle w:val="TableParagraph"/>
              <w:spacing w:before="0"/>
            </w:pPr>
            <w:r>
              <w:t xml:space="preserve">Doneka Scott, </w:t>
            </w:r>
            <w:r w:rsidR="00FC1B99">
              <w:t>Vice Provost for Undergraduate Education &amp; Student Success</w:t>
            </w:r>
            <w:r w:rsidR="006D0FF9" w:rsidRPr="00CE77D7">
              <w:t xml:space="preserve"> </w:t>
            </w:r>
          </w:p>
          <w:p w:rsidR="00CE77D7" w:rsidRDefault="00CE77D7" w:rsidP="00FC1B99">
            <w:pPr>
              <w:pStyle w:val="TableParagraph"/>
              <w:spacing w:before="0"/>
            </w:pPr>
            <w:r>
              <w:t xml:space="preserve">Janet Woodruff-Borden, </w:t>
            </w:r>
            <w:r w:rsidR="00FC1B99">
              <w:t>Dean &amp; Vice Provost, Graduate School</w:t>
            </w:r>
            <w:r w:rsidR="006D0FF9" w:rsidRPr="00CE77D7">
              <w:t xml:space="preserve"> </w:t>
            </w:r>
          </w:p>
          <w:p w:rsidR="00CE77D7" w:rsidRDefault="006D0FF9" w:rsidP="00FC1B99">
            <w:pPr>
              <w:pStyle w:val="TableParagraph"/>
              <w:spacing w:before="0"/>
            </w:pPr>
            <w:r w:rsidRPr="00CE77D7">
              <w:t xml:space="preserve">Kevin Reed, </w:t>
            </w:r>
            <w:r w:rsidR="00FC1B99">
              <w:t>Vice President &amp; General Counsel</w:t>
            </w:r>
          </w:p>
          <w:p w:rsidR="0048189A" w:rsidRPr="00CE77D7" w:rsidRDefault="0076249B" w:rsidP="00FC1B99">
            <w:pPr>
              <w:pStyle w:val="TableParagraph"/>
              <w:spacing w:before="0"/>
            </w:pPr>
            <w:r w:rsidRPr="00CE77D7">
              <w:t xml:space="preserve">Jaime Moffitt, </w:t>
            </w:r>
            <w:r w:rsidR="00FC1B99">
              <w:t>Vice President for Finance &amp; Administration/Chief Financial Officer</w:t>
            </w:r>
          </w:p>
        </w:tc>
      </w:tr>
      <w:tr w:rsidR="00482C70" w:rsidTr="00011959">
        <w:trPr>
          <w:trHeight w:val="740"/>
        </w:trPr>
        <w:tc>
          <w:tcPr>
            <w:tcW w:w="1159" w:type="dxa"/>
          </w:tcPr>
          <w:p w:rsidR="00482C70" w:rsidRDefault="00CE77D7" w:rsidP="00CE77D7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4:45</w:t>
            </w:r>
            <w:r w:rsidR="00482C70">
              <w:rPr>
                <w:b/>
              </w:rPr>
              <w:t xml:space="preserve"> p.m.</w:t>
            </w:r>
          </w:p>
        </w:tc>
        <w:tc>
          <w:tcPr>
            <w:tcW w:w="0" w:type="auto"/>
          </w:tcPr>
          <w:p w:rsidR="00482C70" w:rsidRDefault="006D0FF9" w:rsidP="00FC1B99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Remarks </w:t>
            </w:r>
            <w:r w:rsidR="00CE77D7">
              <w:rPr>
                <w:b/>
              </w:rPr>
              <w:t>&amp; Q&amp;A</w:t>
            </w:r>
            <w:r>
              <w:rPr>
                <w:b/>
              </w:rPr>
              <w:t xml:space="preserve"> </w:t>
            </w:r>
          </w:p>
          <w:p w:rsidR="00482C70" w:rsidRDefault="006D0FF9" w:rsidP="00FC1B99">
            <w:pPr>
              <w:pStyle w:val="TableParagraph"/>
              <w:spacing w:before="0"/>
            </w:pPr>
            <w:r>
              <w:t>Patrick Phillips, Provost</w:t>
            </w:r>
          </w:p>
        </w:tc>
      </w:tr>
      <w:tr w:rsidR="0048189A" w:rsidTr="00CE77D7">
        <w:trPr>
          <w:trHeight w:val="920"/>
        </w:trPr>
        <w:tc>
          <w:tcPr>
            <w:tcW w:w="1159" w:type="dxa"/>
          </w:tcPr>
          <w:p w:rsidR="0048189A" w:rsidRDefault="003B58C3">
            <w:pPr>
              <w:pStyle w:val="TableParagraph"/>
              <w:ind w:left="20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5:00 p.m.</w:t>
            </w:r>
          </w:p>
        </w:tc>
        <w:tc>
          <w:tcPr>
            <w:tcW w:w="0" w:type="auto"/>
          </w:tcPr>
          <w:p w:rsidR="0048189A" w:rsidRDefault="00482C70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Adjournment</w:t>
            </w:r>
          </w:p>
        </w:tc>
      </w:tr>
    </w:tbl>
    <w:p w:rsidR="0048189A" w:rsidRDefault="0048189A">
      <w:pPr>
        <w:sectPr w:rsidR="0048189A">
          <w:type w:val="continuous"/>
          <w:pgSz w:w="12240" w:h="15840"/>
          <w:pgMar w:top="1420" w:right="1500" w:bottom="280" w:left="1320" w:header="720" w:footer="720" w:gutter="0"/>
          <w:cols w:space="720"/>
        </w:sectPr>
      </w:pPr>
    </w:p>
    <w:p w:rsidR="003B58C3" w:rsidRDefault="003B58C3" w:rsidP="000A5A7B"/>
    <w:sectPr w:rsidR="003B58C3" w:rsidSect="00854FE5">
      <w:pgSz w:w="12240" w:h="15840"/>
      <w:pgMar w:top="140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E0BE5"/>
    <w:multiLevelType w:val="hybridMultilevel"/>
    <w:tmpl w:val="F60E2BD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8189A"/>
    <w:rsid w:val="00011959"/>
    <w:rsid w:val="000A5A7B"/>
    <w:rsid w:val="001439DE"/>
    <w:rsid w:val="002C1612"/>
    <w:rsid w:val="00363CD9"/>
    <w:rsid w:val="003B58C3"/>
    <w:rsid w:val="0048189A"/>
    <w:rsid w:val="00482C70"/>
    <w:rsid w:val="004949A2"/>
    <w:rsid w:val="006D0FF9"/>
    <w:rsid w:val="0076249B"/>
    <w:rsid w:val="00771256"/>
    <w:rsid w:val="00814DC2"/>
    <w:rsid w:val="00854FE5"/>
    <w:rsid w:val="00B75487"/>
    <w:rsid w:val="00CE77D7"/>
    <w:rsid w:val="00F900CC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088C"/>
  <w15:docId w15:val="{5F62B283-23AA-4924-8EDF-56A8D37E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"/>
      <w:ind w:left="2855" w:right="267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3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A Skowron</dc:creator>
  <cp:lastModifiedBy>Elizabeth Skowron</cp:lastModifiedBy>
  <cp:revision>2</cp:revision>
  <dcterms:created xsi:type="dcterms:W3CDTF">2019-09-26T12:33:00Z</dcterms:created>
  <dcterms:modified xsi:type="dcterms:W3CDTF">2019-09-26T12:33:00Z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2019-09-09T00:00:00Z</vt:filetime>
  </property>
</Properties>
</file>