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xojqafzi8du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pyycz9u1txj7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PhoneDikhao</w:t>
      </w:r>
    </w:p>
    <w:p w:rsidR="00000000" w:rsidDel="00000000" w:rsidP="00000000" w:rsidRDefault="00000000" w:rsidRPr="00000000" w14:paraId="00000003">
      <w:pPr>
        <w:pStyle w:val="Heading1"/>
        <w:rPr>
          <w:rFonts w:ascii="Calibri" w:cs="Calibri" w:eastAsia="Calibri" w:hAnsi="Calibri"/>
        </w:rPr>
      </w:pPr>
      <w:bookmarkStart w:colFirst="0" w:colLast="0" w:name="_irpc8w9nts1t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61719"/>
          <w:rtl w:val="0"/>
        </w:rPr>
        <w:t xml:space="preserve">PhoneDikhao is a mobile showcasing platform that offers customers a seamless experience in buying their mobile phones by showcasing featured and premium mobile phones at affordable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alibri" w:cs="Calibri" w:eastAsia="Calibri" w:hAnsi="Calibri"/>
        </w:rPr>
      </w:pPr>
      <w:bookmarkStart w:colFirst="0" w:colLast="0" w:name="_sz5ibxyutj4s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development of PhoneDikhao is divided into two parts: 1) admin and 2) user.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admin should be able to add, delete, edit, or search the mobiles stored in a database file.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products should be saved in the database in the following format: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Name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Brand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Configurations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Ram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Storage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Chipset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Camera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Price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Discounts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Display_Flag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Flags: New/Refurbished/Outdated/Most Purchased/Out of stock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list of the top 5 most purchased products should be shown to the user when the application is opened.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see the list of mobile phones by selecting a price range.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filter the list of mobile phones based on different configurations.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Only one filter should work at a time.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buy the phone.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