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6BB" w:rsidRDefault="00E81F36">
      <w:pPr>
        <w:pStyle w:val="Title"/>
        <w:spacing w:line="256" w:lineRule="auto"/>
      </w:pPr>
      <w:r>
        <w:t xml:space="preserve">Ideation Phase </w:t>
      </w:r>
      <w:proofErr w:type="spellStart"/>
      <w:r>
        <w:t>Empathize&amp;Discover</w:t>
      </w:r>
      <w:proofErr w:type="spellEnd"/>
    </w:p>
    <w:p w:rsidR="001A06BB" w:rsidRDefault="001A06BB">
      <w:pPr>
        <w:pStyle w:val="BodyText"/>
        <w:spacing w:before="129"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1A06BB">
        <w:trPr>
          <w:trHeight w:val="268"/>
        </w:trPr>
        <w:tc>
          <w:tcPr>
            <w:tcW w:w="4508" w:type="dxa"/>
          </w:tcPr>
          <w:p w:rsidR="001A06BB" w:rsidRDefault="00E81F36">
            <w:pPr>
              <w:pStyle w:val="TableParagraph"/>
            </w:pPr>
            <w:r>
              <w:rPr>
                <w:spacing w:val="-4"/>
              </w:rPr>
              <w:t>Date</w:t>
            </w:r>
          </w:p>
        </w:tc>
        <w:tc>
          <w:tcPr>
            <w:tcW w:w="4511" w:type="dxa"/>
          </w:tcPr>
          <w:p w:rsidR="001A06BB" w:rsidRDefault="00E81F36">
            <w:pPr>
              <w:pStyle w:val="TableParagraph"/>
            </w:pPr>
            <w:r>
              <w:t xml:space="preserve">3 July </w:t>
            </w:r>
            <w:r>
              <w:rPr>
                <w:spacing w:val="-4"/>
              </w:rPr>
              <w:t>2025</w:t>
            </w:r>
          </w:p>
        </w:tc>
      </w:tr>
      <w:tr w:rsidR="001A06BB">
        <w:trPr>
          <w:trHeight w:val="268"/>
        </w:trPr>
        <w:tc>
          <w:tcPr>
            <w:tcW w:w="4508" w:type="dxa"/>
          </w:tcPr>
          <w:p w:rsidR="001A06BB" w:rsidRDefault="00E81F36">
            <w:pPr>
              <w:pStyle w:val="TableParagraph"/>
            </w:pPr>
            <w:proofErr w:type="spellStart"/>
            <w:r>
              <w:t>Team</w:t>
            </w:r>
            <w:r>
              <w:rPr>
                <w:spacing w:val="-5"/>
              </w:rPr>
              <w:t>ID</w:t>
            </w:r>
            <w:proofErr w:type="spellEnd"/>
          </w:p>
        </w:tc>
        <w:tc>
          <w:tcPr>
            <w:tcW w:w="4511" w:type="dxa"/>
          </w:tcPr>
          <w:p w:rsidR="001A06BB" w:rsidRDefault="00E81F36">
            <w:pPr>
              <w:pStyle w:val="TableParagraph"/>
            </w:pPr>
            <w:r w:rsidRPr="00E81F36">
              <w:t>LTVIP2025TMID60948</w:t>
            </w:r>
          </w:p>
        </w:tc>
      </w:tr>
      <w:tr w:rsidR="001A06BB">
        <w:trPr>
          <w:trHeight w:val="537"/>
        </w:trPr>
        <w:tc>
          <w:tcPr>
            <w:tcW w:w="4508" w:type="dxa"/>
          </w:tcPr>
          <w:p w:rsidR="001A06BB" w:rsidRDefault="00E81F36">
            <w:pPr>
              <w:pStyle w:val="TableParagraph"/>
              <w:spacing w:line="268" w:lineRule="exact"/>
            </w:pPr>
            <w:proofErr w:type="spellStart"/>
            <w:r>
              <w:t>Project</w:t>
            </w:r>
            <w:r>
              <w:rPr>
                <w:spacing w:val="-4"/>
              </w:rPr>
              <w:t>Name</w:t>
            </w:r>
            <w:proofErr w:type="spellEnd"/>
          </w:p>
        </w:tc>
        <w:tc>
          <w:tcPr>
            <w:tcW w:w="4511" w:type="dxa"/>
          </w:tcPr>
          <w:p w:rsidR="001A06BB" w:rsidRDefault="00E81F36">
            <w:pPr>
              <w:pStyle w:val="TableParagraph"/>
              <w:spacing w:line="268" w:lineRule="exact"/>
            </w:pPr>
            <w:proofErr w:type="spellStart"/>
            <w:r>
              <w:t>MeasuringthePulseofProsperity:AnIndex</w:t>
            </w:r>
            <w:r>
              <w:rPr>
                <w:spacing w:val="-5"/>
              </w:rPr>
              <w:t>of</w:t>
            </w:r>
            <w:proofErr w:type="spellEnd"/>
          </w:p>
          <w:p w:rsidR="001A06BB" w:rsidRDefault="00E81F36">
            <w:pPr>
              <w:pStyle w:val="TableParagraph"/>
              <w:spacing w:line="249" w:lineRule="exact"/>
            </w:pPr>
            <w:proofErr w:type="spellStart"/>
            <w:r>
              <w:t>EconomicFreedom</w:t>
            </w:r>
            <w:r>
              <w:rPr>
                <w:spacing w:val="-2"/>
              </w:rPr>
              <w:t>Analysis</w:t>
            </w:r>
            <w:proofErr w:type="spellEnd"/>
          </w:p>
        </w:tc>
      </w:tr>
      <w:tr w:rsidR="001A06BB">
        <w:trPr>
          <w:trHeight w:val="268"/>
        </w:trPr>
        <w:tc>
          <w:tcPr>
            <w:tcW w:w="4508" w:type="dxa"/>
          </w:tcPr>
          <w:p w:rsidR="001A06BB" w:rsidRDefault="00E81F36">
            <w:pPr>
              <w:pStyle w:val="TableParagraph"/>
            </w:pPr>
            <w:proofErr w:type="spellStart"/>
            <w:r>
              <w:t>Maximum</w:t>
            </w:r>
            <w:r>
              <w:rPr>
                <w:spacing w:val="-2"/>
              </w:rPr>
              <w:t>Marks</w:t>
            </w:r>
            <w:proofErr w:type="spellEnd"/>
          </w:p>
        </w:tc>
        <w:tc>
          <w:tcPr>
            <w:tcW w:w="4511" w:type="dxa"/>
          </w:tcPr>
          <w:p w:rsidR="001A06BB" w:rsidRDefault="00E81F36">
            <w:pPr>
              <w:pStyle w:val="TableParagraph"/>
            </w:pPr>
            <w:r>
              <w:t xml:space="preserve">4 </w:t>
            </w:r>
            <w:r>
              <w:rPr>
                <w:spacing w:val="-2"/>
              </w:rPr>
              <w:t>Marks</w:t>
            </w:r>
          </w:p>
        </w:tc>
      </w:tr>
    </w:tbl>
    <w:p w:rsidR="001A06BB" w:rsidRDefault="001A06BB">
      <w:pPr>
        <w:pStyle w:val="BodyText"/>
        <w:spacing w:before="182"/>
        <w:rPr>
          <w:b/>
        </w:rPr>
      </w:pPr>
    </w:p>
    <w:p w:rsidR="001A06BB" w:rsidRDefault="00E81F36">
      <w:pPr>
        <w:pStyle w:val="Heading1"/>
        <w:jc w:val="both"/>
      </w:pPr>
      <w:proofErr w:type="spellStart"/>
      <w:r>
        <w:t>EmpathyMap</w:t>
      </w:r>
      <w:proofErr w:type="spellEnd"/>
      <w:r>
        <w:t xml:space="preserve"> </w:t>
      </w:r>
      <w:r>
        <w:rPr>
          <w:spacing w:val="-2"/>
        </w:rPr>
        <w:t>Canvas:</w:t>
      </w:r>
    </w:p>
    <w:p w:rsidR="001A06BB" w:rsidRDefault="00E81F36">
      <w:pPr>
        <w:pStyle w:val="BodyText"/>
        <w:spacing w:before="185"/>
        <w:ind w:left="23"/>
        <w:jc w:val="both"/>
      </w:pPr>
      <w:r>
        <w:rPr>
          <w:color w:val="2A2A2A"/>
        </w:rPr>
        <w:t>Anempathymapisasimple</w:t>
      </w:r>
      <w:proofErr w:type="gramStart"/>
      <w:r>
        <w:rPr>
          <w:color w:val="2A2A2A"/>
        </w:rPr>
        <w:t>,easy</w:t>
      </w:r>
      <w:proofErr w:type="gramEnd"/>
      <w:r>
        <w:rPr>
          <w:color w:val="2A2A2A"/>
        </w:rPr>
        <w:t>-to-digestvisualthatcaptures</w:t>
      </w:r>
      <w:r>
        <w:rPr>
          <w:color w:val="2A2A2A"/>
        </w:rPr>
        <w:t>knowledgeabouta</w:t>
      </w:r>
      <w:r>
        <w:rPr>
          <w:color w:val="2A2A2A"/>
          <w:spacing w:val="-2"/>
        </w:rPr>
        <w:t>user’s</w:t>
      </w:r>
    </w:p>
    <w:p w:rsidR="001A06BB" w:rsidRDefault="00E81F36">
      <w:pPr>
        <w:pStyle w:val="BodyText"/>
        <w:ind w:left="23"/>
        <w:jc w:val="both"/>
      </w:pPr>
      <w:proofErr w:type="spellStart"/>
      <w:proofErr w:type="gramStart"/>
      <w:r>
        <w:rPr>
          <w:color w:val="2A2A2A"/>
        </w:rPr>
        <w:t>behavioursand</w:t>
      </w:r>
      <w:r>
        <w:rPr>
          <w:color w:val="2A2A2A"/>
          <w:spacing w:val="-2"/>
        </w:rPr>
        <w:t>attitudes</w:t>
      </w:r>
      <w:proofErr w:type="spellEnd"/>
      <w:proofErr w:type="gramEnd"/>
      <w:r>
        <w:rPr>
          <w:color w:val="2A2A2A"/>
          <w:spacing w:val="-2"/>
        </w:rPr>
        <w:t>.</w:t>
      </w:r>
    </w:p>
    <w:p w:rsidR="001A06BB" w:rsidRDefault="001A06BB">
      <w:pPr>
        <w:pStyle w:val="BodyText"/>
      </w:pPr>
    </w:p>
    <w:p w:rsidR="001A06BB" w:rsidRDefault="00E81F36">
      <w:pPr>
        <w:pStyle w:val="BodyText"/>
        <w:ind w:left="23"/>
        <w:jc w:val="both"/>
      </w:pPr>
      <w:proofErr w:type="spellStart"/>
      <w:proofErr w:type="gramStart"/>
      <w:r>
        <w:rPr>
          <w:color w:val="2A2A2A"/>
        </w:rPr>
        <w:t>Itisausefultooltohelpsteamsbetterunderstandtheir</w:t>
      </w:r>
      <w:r>
        <w:rPr>
          <w:color w:val="2A2A2A"/>
          <w:spacing w:val="-2"/>
        </w:rPr>
        <w:t>users</w:t>
      </w:r>
      <w:proofErr w:type="spellEnd"/>
      <w:r>
        <w:rPr>
          <w:color w:val="2A2A2A"/>
          <w:spacing w:val="-2"/>
        </w:rPr>
        <w:t>.</w:t>
      </w:r>
      <w:proofErr w:type="gramEnd"/>
    </w:p>
    <w:p w:rsidR="001A06BB" w:rsidRDefault="00E81F36">
      <w:pPr>
        <w:pStyle w:val="BodyText"/>
        <w:spacing w:line="259" w:lineRule="auto"/>
        <w:ind w:left="23" w:right="2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1A06BB" w:rsidRDefault="00E81F36">
      <w:pPr>
        <w:pStyle w:val="Heading1"/>
        <w:spacing w:before="160"/>
      </w:pPr>
      <w:r>
        <w:rPr>
          <w:color w:val="2A2A2A"/>
          <w:spacing w:val="-2"/>
        </w:rPr>
        <w:t>Exampl</w:t>
      </w:r>
      <w:r>
        <w:rPr>
          <w:color w:val="2A2A2A"/>
          <w:spacing w:val="-2"/>
        </w:rPr>
        <w:t>e:</w:t>
      </w:r>
    </w:p>
    <w:p w:rsidR="001A06BB" w:rsidRDefault="00E81F36">
      <w:pPr>
        <w:pStyle w:val="BodyText"/>
        <w:spacing w:before="16"/>
        <w:rPr>
          <w:b/>
          <w:sz w:val="20"/>
        </w:rPr>
      </w:pPr>
      <w:r>
        <w:rPr>
          <w:b/>
          <w:noProof/>
          <w:sz w:val="20"/>
        </w:rPr>
        <w:drawing>
          <wp:anchor distT="0" distB="0" distL="0" distR="0" simplePos="0" relativeHeight="487587840" behindDoc="1" locked="0" layoutInCell="1" allowOverlap="1">
            <wp:simplePos x="0" y="0"/>
            <wp:positionH relativeFrom="page">
              <wp:posOffset>991134</wp:posOffset>
            </wp:positionH>
            <wp:positionV relativeFrom="paragraph">
              <wp:posOffset>180755</wp:posOffset>
            </wp:positionV>
            <wp:extent cx="5556954" cy="403345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556954" cy="4033456"/>
                    </a:xfrm>
                    <a:prstGeom prst="rect">
                      <a:avLst/>
                    </a:prstGeom>
                  </pic:spPr>
                </pic:pic>
              </a:graphicData>
            </a:graphic>
          </wp:anchor>
        </w:drawing>
      </w:r>
    </w:p>
    <w:p w:rsidR="001A06BB" w:rsidRDefault="001A06BB">
      <w:pPr>
        <w:pStyle w:val="BodyText"/>
        <w:rPr>
          <w:b/>
        </w:rPr>
      </w:pPr>
    </w:p>
    <w:p w:rsidR="001A06BB" w:rsidRDefault="001A06BB">
      <w:pPr>
        <w:pStyle w:val="BodyText"/>
        <w:spacing w:before="220"/>
        <w:rPr>
          <w:b/>
        </w:rPr>
      </w:pPr>
    </w:p>
    <w:p w:rsidR="001A06BB" w:rsidRDefault="00E81F36">
      <w:pPr>
        <w:ind w:left="23"/>
      </w:pPr>
      <w:proofErr w:type="spellStart"/>
      <w:r>
        <w:rPr>
          <w:spacing w:val="-2"/>
          <w:sz w:val="24"/>
        </w:rPr>
        <w:t>Reference</w:t>
      </w:r>
      <w:proofErr w:type="gramStart"/>
      <w:r>
        <w:rPr>
          <w:spacing w:val="-2"/>
          <w:sz w:val="24"/>
        </w:rPr>
        <w:t>:</w:t>
      </w:r>
      <w:proofErr w:type="gramEnd"/>
      <w:hyperlink r:id="rId5">
        <w:r>
          <w:rPr>
            <w:color w:val="0462C1"/>
            <w:spacing w:val="-2"/>
            <w:u w:val="single" w:color="0462C1"/>
          </w:rPr>
          <w:t>https</w:t>
        </w:r>
        <w:proofErr w:type="spellEnd"/>
        <w:r>
          <w:rPr>
            <w:color w:val="0462C1"/>
            <w:spacing w:val="-2"/>
            <w:u w:val="single" w:color="0462C1"/>
          </w:rPr>
          <w:t>://</w:t>
        </w:r>
        <w:proofErr w:type="spellStart"/>
        <w:r>
          <w:rPr>
            <w:color w:val="0462C1"/>
            <w:spacing w:val="-2"/>
            <w:u w:val="single" w:color="0462C1"/>
          </w:rPr>
          <w:t>www.mural.co</w:t>
        </w:r>
        <w:proofErr w:type="spellEnd"/>
        <w:r>
          <w:rPr>
            <w:color w:val="0462C1"/>
            <w:spacing w:val="-2"/>
            <w:u w:val="single" w:color="0462C1"/>
          </w:rPr>
          <w:t>/templates/empathy-map-canvas</w:t>
        </w:r>
      </w:hyperlink>
    </w:p>
    <w:p w:rsidR="001A06BB" w:rsidRDefault="001A06BB">
      <w:pPr>
        <w:sectPr w:rsidR="001A06BB">
          <w:type w:val="continuous"/>
          <w:pgSz w:w="11910" w:h="16840"/>
          <w:pgMar w:top="820" w:right="1417" w:bottom="280" w:left="1417" w:header="720" w:footer="720" w:gutter="0"/>
          <w:cols w:space="720"/>
        </w:sectPr>
      </w:pPr>
    </w:p>
    <w:p w:rsidR="001A06BB" w:rsidRDefault="001A06BB">
      <w:pPr>
        <w:pStyle w:val="BodyText"/>
        <w:spacing w:before="4"/>
        <w:rPr>
          <w:sz w:val="16"/>
        </w:rPr>
      </w:pPr>
    </w:p>
    <w:sectPr w:rsidR="001A06BB" w:rsidSect="001A06BB">
      <w:pgSz w:w="11910" w:h="16840"/>
      <w:pgMar w:top="192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A06BB"/>
    <w:rsid w:val="001A06BB"/>
    <w:rsid w:val="00E81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6BB"/>
    <w:rPr>
      <w:rFonts w:ascii="Calibri" w:eastAsia="Calibri" w:hAnsi="Calibri" w:cs="Calibri"/>
    </w:rPr>
  </w:style>
  <w:style w:type="paragraph" w:styleId="Heading1">
    <w:name w:val="heading 1"/>
    <w:basedOn w:val="Normal"/>
    <w:uiPriority w:val="1"/>
    <w:qFormat/>
    <w:rsid w:val="001A06BB"/>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06BB"/>
    <w:rPr>
      <w:sz w:val="24"/>
      <w:szCs w:val="24"/>
    </w:rPr>
  </w:style>
  <w:style w:type="paragraph" w:styleId="Title">
    <w:name w:val="Title"/>
    <w:basedOn w:val="Normal"/>
    <w:uiPriority w:val="1"/>
    <w:qFormat/>
    <w:rsid w:val="001A06BB"/>
    <w:pPr>
      <w:spacing w:before="15"/>
      <w:ind w:left="3266" w:right="3261" w:hanging="2"/>
      <w:jc w:val="center"/>
    </w:pPr>
    <w:rPr>
      <w:b/>
      <w:bCs/>
      <w:sz w:val="28"/>
      <w:szCs w:val="28"/>
    </w:rPr>
  </w:style>
  <w:style w:type="paragraph" w:styleId="ListParagraph">
    <w:name w:val="List Paragraph"/>
    <w:basedOn w:val="Normal"/>
    <w:uiPriority w:val="1"/>
    <w:qFormat/>
    <w:rsid w:val="001A06BB"/>
  </w:style>
  <w:style w:type="paragraph" w:customStyle="1" w:styleId="TableParagraph">
    <w:name w:val="Table Paragraph"/>
    <w:basedOn w:val="Normal"/>
    <w:uiPriority w:val="1"/>
    <w:qFormat/>
    <w:rsid w:val="001A06BB"/>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IT PC</cp:lastModifiedBy>
  <cp:revision>2</cp:revision>
  <dcterms:created xsi:type="dcterms:W3CDTF">2025-07-03T08:56:00Z</dcterms:created>
  <dcterms:modified xsi:type="dcterms:W3CDTF">2025-07-03T08:56:00Z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2025-07-03T00:00:00Z</vt:filetime>
  </property>
  <property fmtid="{D5CDD505-2E9C-101B-9397-08002B2CF9AE}" pid="5" name="Producer">
    <vt:lpwstr>Microsoft® Word 2021</vt:lpwstr>
  </property>
</Properties>
</file>