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53993" w14:textId="66952D0E" w:rsidR="00A6772C" w:rsidRPr="007B5498" w:rsidRDefault="00A6772C" w:rsidP="00A6772C">
      <w:pPr>
        <w:pStyle w:val="Title"/>
        <w:jc w:val="right"/>
        <w:rPr>
          <w:rFonts w:asciiTheme="minorHAnsi" w:hAnsiTheme="minorHAnsi" w:cstheme="minorHAnsi"/>
        </w:rPr>
      </w:pPr>
      <w:r w:rsidRPr="007B5498">
        <w:rPr>
          <w:rFonts w:asciiTheme="minorHAnsi" w:hAnsiTheme="minorHAnsi" w:cstheme="minorHAnsi"/>
          <w:noProof/>
          <w:lang w:val="en-IE" w:eastAsia="en-IE"/>
        </w:rPr>
        <w:drawing>
          <wp:inline distT="0" distB="0" distL="0" distR="0" wp14:anchorId="683F6FE9" wp14:editId="3657EFBE">
            <wp:extent cx="1432560" cy="853440"/>
            <wp:effectExtent l="0" t="0" r="0" b="381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853440"/>
                    </a:xfrm>
                    <a:prstGeom prst="rect">
                      <a:avLst/>
                    </a:prstGeom>
                    <a:noFill/>
                    <a:ln>
                      <a:noFill/>
                    </a:ln>
                  </pic:spPr>
                </pic:pic>
              </a:graphicData>
            </a:graphic>
          </wp:inline>
        </w:drawing>
      </w:r>
    </w:p>
    <w:p w14:paraId="176EA6E1" w14:textId="77777777" w:rsidR="00A6772C" w:rsidRPr="007B5498" w:rsidRDefault="00A6772C" w:rsidP="00A6772C">
      <w:pPr>
        <w:pStyle w:val="Title"/>
        <w:rPr>
          <w:rFonts w:asciiTheme="minorHAnsi" w:hAnsiTheme="minorHAnsi" w:cstheme="minorHAnsi"/>
        </w:rPr>
      </w:pPr>
    </w:p>
    <w:p w14:paraId="0B04BD7D" w14:textId="77777777" w:rsidR="00A6772C" w:rsidRPr="007B5498" w:rsidRDefault="00A6772C" w:rsidP="00A6772C">
      <w:pPr>
        <w:pStyle w:val="Title"/>
        <w:rPr>
          <w:rFonts w:asciiTheme="minorHAnsi" w:hAnsiTheme="minorHAnsi" w:cstheme="minorHAnsi"/>
        </w:rPr>
      </w:pPr>
    </w:p>
    <w:p w14:paraId="4FE61D48" w14:textId="77777777" w:rsidR="00A6772C" w:rsidRPr="007B5498" w:rsidRDefault="00A6772C" w:rsidP="00A6772C">
      <w:pPr>
        <w:pStyle w:val="Title"/>
        <w:rPr>
          <w:rFonts w:asciiTheme="minorHAnsi" w:hAnsiTheme="minorHAnsi" w:cstheme="minorHAnsi"/>
        </w:rPr>
      </w:pPr>
    </w:p>
    <w:p w14:paraId="49FE27D3" w14:textId="77777777" w:rsidR="00A6772C" w:rsidRPr="007B5498" w:rsidRDefault="00A6772C" w:rsidP="00A6772C">
      <w:pPr>
        <w:pStyle w:val="Title"/>
        <w:rPr>
          <w:rFonts w:asciiTheme="minorHAnsi" w:hAnsiTheme="minorHAnsi" w:cstheme="minorHAnsi"/>
        </w:rPr>
      </w:pPr>
    </w:p>
    <w:p w14:paraId="364AAD3C" w14:textId="77777777" w:rsidR="00A6772C" w:rsidRPr="007B5498" w:rsidRDefault="00A6772C" w:rsidP="00A6772C">
      <w:pPr>
        <w:pStyle w:val="Title"/>
        <w:rPr>
          <w:rFonts w:asciiTheme="minorHAnsi" w:hAnsiTheme="minorHAnsi" w:cstheme="minorHAnsi"/>
        </w:rPr>
      </w:pPr>
    </w:p>
    <w:p w14:paraId="69E499A1" w14:textId="77777777" w:rsidR="00A6772C" w:rsidRPr="007B5498" w:rsidRDefault="00A6772C" w:rsidP="00A6772C">
      <w:pPr>
        <w:pStyle w:val="Title"/>
        <w:rPr>
          <w:rFonts w:asciiTheme="minorHAnsi" w:hAnsiTheme="minorHAnsi" w:cstheme="minorHAnsi"/>
        </w:rPr>
      </w:pPr>
    </w:p>
    <w:p w14:paraId="01E6B698" w14:textId="77777777" w:rsidR="00A6772C" w:rsidRPr="007B5498" w:rsidRDefault="00A6772C" w:rsidP="00A6772C">
      <w:pPr>
        <w:pStyle w:val="Title"/>
        <w:rPr>
          <w:rFonts w:asciiTheme="minorHAnsi" w:hAnsiTheme="minorHAnsi" w:cstheme="minorHAnsi"/>
        </w:rPr>
      </w:pPr>
    </w:p>
    <w:p w14:paraId="0AF7976D" w14:textId="77777777" w:rsidR="00A6772C" w:rsidRPr="007B5498" w:rsidRDefault="00A6772C" w:rsidP="00A6772C">
      <w:pPr>
        <w:pStyle w:val="Title"/>
        <w:rPr>
          <w:rFonts w:asciiTheme="minorHAnsi" w:hAnsiTheme="minorHAnsi" w:cstheme="minorHAnsi"/>
        </w:rPr>
      </w:pPr>
      <w:r w:rsidRPr="007B5498">
        <w:rPr>
          <w:rFonts w:asciiTheme="minorHAnsi" w:hAnsiTheme="minorHAnsi" w:cstheme="minorHAnsi"/>
        </w:rPr>
        <w:t>National College of Ireland</w:t>
      </w:r>
    </w:p>
    <w:p w14:paraId="5778D889" w14:textId="77777777" w:rsidR="00A6772C" w:rsidRPr="007B5498" w:rsidRDefault="00A6772C" w:rsidP="00A6772C">
      <w:pPr>
        <w:jc w:val="center"/>
        <w:rPr>
          <w:rFonts w:asciiTheme="minorHAnsi" w:hAnsiTheme="minorHAnsi" w:cstheme="minorHAnsi"/>
          <w:b/>
        </w:rPr>
      </w:pPr>
    </w:p>
    <w:p w14:paraId="5217E97C" w14:textId="773D6214" w:rsidR="00A6772C" w:rsidRPr="007B5498" w:rsidRDefault="00A6772C" w:rsidP="00A6772C">
      <w:pPr>
        <w:spacing w:before="90" w:after="90"/>
        <w:jc w:val="center"/>
        <w:rPr>
          <w:rFonts w:asciiTheme="minorHAnsi" w:hAnsiTheme="minorHAnsi" w:cstheme="minorHAnsi"/>
          <w:b/>
          <w:bCs/>
          <w:color w:val="222222"/>
          <w:sz w:val="22"/>
          <w:szCs w:val="22"/>
        </w:rPr>
      </w:pPr>
      <w:r w:rsidRPr="007B5498">
        <w:rPr>
          <w:rFonts w:asciiTheme="minorHAnsi" w:hAnsiTheme="minorHAnsi" w:cstheme="minorHAnsi"/>
          <w:b/>
          <w:bCs/>
          <w:color w:val="222222"/>
          <w:sz w:val="22"/>
          <w:szCs w:val="22"/>
        </w:rPr>
        <w:t xml:space="preserve">MSc/PGDip in Data Analytics </w:t>
      </w:r>
      <w:r w:rsidR="00A27A49" w:rsidRPr="007B5498">
        <w:rPr>
          <w:rFonts w:asciiTheme="minorHAnsi" w:hAnsiTheme="minorHAnsi" w:cstheme="minorHAnsi"/>
          <w:b/>
          <w:bCs/>
          <w:color w:val="222222"/>
          <w:sz w:val="22"/>
          <w:szCs w:val="22"/>
        </w:rPr>
        <w:t>January 202</w:t>
      </w:r>
      <w:r w:rsidR="001C4C38" w:rsidRPr="007B5498">
        <w:rPr>
          <w:rFonts w:asciiTheme="minorHAnsi" w:hAnsiTheme="minorHAnsi" w:cstheme="minorHAnsi"/>
          <w:b/>
          <w:bCs/>
          <w:color w:val="222222"/>
          <w:sz w:val="22"/>
          <w:szCs w:val="22"/>
        </w:rPr>
        <w:t>4</w:t>
      </w:r>
      <w:r w:rsidR="00A27A49" w:rsidRPr="007B5498">
        <w:rPr>
          <w:rFonts w:asciiTheme="minorHAnsi" w:hAnsiTheme="minorHAnsi" w:cstheme="minorHAnsi"/>
          <w:b/>
          <w:bCs/>
          <w:color w:val="222222"/>
          <w:sz w:val="22"/>
          <w:szCs w:val="22"/>
        </w:rPr>
        <w:t xml:space="preserve"> Intake</w:t>
      </w:r>
    </w:p>
    <w:p w14:paraId="122063FE" w14:textId="77777777" w:rsidR="00A6772C" w:rsidRPr="007B5498" w:rsidRDefault="00A6772C" w:rsidP="00A6772C">
      <w:pPr>
        <w:jc w:val="center"/>
        <w:rPr>
          <w:rFonts w:asciiTheme="minorHAnsi" w:hAnsiTheme="minorHAnsi" w:cstheme="minorHAnsi"/>
          <w:b/>
        </w:rPr>
      </w:pPr>
    </w:p>
    <w:p w14:paraId="7FA8D4F8" w14:textId="77777777" w:rsidR="00A6772C" w:rsidRPr="007B5498" w:rsidRDefault="00A6772C" w:rsidP="00A6772C">
      <w:pPr>
        <w:jc w:val="center"/>
        <w:rPr>
          <w:rFonts w:asciiTheme="minorHAnsi" w:hAnsiTheme="minorHAnsi" w:cstheme="minorHAnsi"/>
          <w:b/>
        </w:rPr>
      </w:pPr>
    </w:p>
    <w:p w14:paraId="0AFF3C29" w14:textId="77777777" w:rsidR="00A6772C" w:rsidRPr="007B5498" w:rsidRDefault="00A6772C" w:rsidP="00A6772C">
      <w:pPr>
        <w:jc w:val="center"/>
        <w:rPr>
          <w:rFonts w:asciiTheme="minorHAnsi" w:hAnsiTheme="minorHAnsi" w:cstheme="minorHAnsi"/>
          <w:b/>
        </w:rPr>
      </w:pPr>
    </w:p>
    <w:p w14:paraId="7CB3B35A" w14:textId="55DD2D1A" w:rsidR="00A6772C" w:rsidRPr="007B5498" w:rsidRDefault="00A6772C" w:rsidP="00A6772C">
      <w:pPr>
        <w:jc w:val="center"/>
        <w:rPr>
          <w:rFonts w:asciiTheme="minorHAnsi" w:hAnsiTheme="minorHAnsi" w:cstheme="minorHAnsi"/>
          <w:b/>
        </w:rPr>
      </w:pPr>
      <w:r w:rsidRPr="007B5498">
        <w:rPr>
          <w:rFonts w:asciiTheme="minorHAnsi" w:hAnsiTheme="minorHAnsi" w:cstheme="minorHAnsi"/>
          <w:b/>
        </w:rPr>
        <w:t xml:space="preserve">Release Date: </w:t>
      </w:r>
      <w:r w:rsidR="00A0566E">
        <w:rPr>
          <w:rFonts w:asciiTheme="minorHAnsi" w:hAnsiTheme="minorHAnsi" w:cstheme="minorHAnsi"/>
          <w:b/>
        </w:rPr>
        <w:t>16</w:t>
      </w:r>
      <w:r w:rsidR="00A27A49" w:rsidRPr="007B5498">
        <w:rPr>
          <w:rFonts w:asciiTheme="minorHAnsi" w:hAnsiTheme="minorHAnsi" w:cstheme="minorHAnsi"/>
          <w:b/>
          <w:vertAlign w:val="superscript"/>
        </w:rPr>
        <w:t>th</w:t>
      </w:r>
      <w:r w:rsidR="001379C7" w:rsidRPr="007B5498">
        <w:rPr>
          <w:rFonts w:asciiTheme="minorHAnsi" w:hAnsiTheme="minorHAnsi" w:cstheme="minorHAnsi"/>
          <w:b/>
        </w:rPr>
        <w:t xml:space="preserve"> </w:t>
      </w:r>
      <w:r w:rsidR="00A27A49" w:rsidRPr="007B5498">
        <w:rPr>
          <w:rFonts w:asciiTheme="minorHAnsi" w:hAnsiTheme="minorHAnsi" w:cstheme="minorHAnsi"/>
          <w:b/>
        </w:rPr>
        <w:t>April</w:t>
      </w:r>
      <w:r w:rsidRPr="007B5498">
        <w:rPr>
          <w:rFonts w:asciiTheme="minorHAnsi" w:hAnsiTheme="minorHAnsi" w:cstheme="minorHAnsi"/>
          <w:b/>
        </w:rPr>
        <w:t xml:space="preserve"> 202</w:t>
      </w:r>
      <w:r w:rsidR="001C4C38" w:rsidRPr="007B5498">
        <w:rPr>
          <w:rFonts w:asciiTheme="minorHAnsi" w:hAnsiTheme="minorHAnsi" w:cstheme="minorHAnsi"/>
          <w:b/>
        </w:rPr>
        <w:t>4</w:t>
      </w:r>
    </w:p>
    <w:p w14:paraId="14F48852" w14:textId="3002A57B" w:rsidR="00A6772C" w:rsidRPr="007B5498" w:rsidRDefault="00A6772C" w:rsidP="00A6772C">
      <w:pPr>
        <w:jc w:val="center"/>
        <w:rPr>
          <w:rFonts w:asciiTheme="minorHAnsi" w:hAnsiTheme="minorHAnsi" w:cstheme="minorHAnsi"/>
          <w:b/>
        </w:rPr>
      </w:pPr>
      <w:r w:rsidRPr="007B5498">
        <w:rPr>
          <w:rFonts w:asciiTheme="minorHAnsi" w:hAnsiTheme="minorHAnsi" w:cstheme="minorHAnsi"/>
          <w:b/>
        </w:rPr>
        <w:t xml:space="preserve">Submission Date: </w:t>
      </w:r>
      <w:r w:rsidR="001C4C38" w:rsidRPr="007B5498">
        <w:rPr>
          <w:rFonts w:asciiTheme="minorHAnsi" w:hAnsiTheme="minorHAnsi" w:cstheme="minorHAnsi"/>
          <w:b/>
        </w:rPr>
        <w:t>6</w:t>
      </w:r>
      <w:r w:rsidR="001379C7" w:rsidRPr="007B5498">
        <w:rPr>
          <w:rFonts w:asciiTheme="minorHAnsi" w:hAnsiTheme="minorHAnsi" w:cstheme="minorHAnsi"/>
          <w:b/>
          <w:vertAlign w:val="superscript"/>
        </w:rPr>
        <w:t>t</w:t>
      </w:r>
      <w:r w:rsidRPr="007B5498">
        <w:rPr>
          <w:rFonts w:asciiTheme="minorHAnsi" w:hAnsiTheme="minorHAnsi" w:cstheme="minorHAnsi"/>
          <w:b/>
          <w:vertAlign w:val="superscript"/>
        </w:rPr>
        <w:t>h</w:t>
      </w:r>
      <w:r w:rsidRPr="007B5498">
        <w:rPr>
          <w:rFonts w:asciiTheme="minorHAnsi" w:hAnsiTheme="minorHAnsi" w:cstheme="minorHAnsi"/>
          <w:b/>
        </w:rPr>
        <w:t xml:space="preserve"> </w:t>
      </w:r>
      <w:r w:rsidR="00A27A49" w:rsidRPr="007B5498">
        <w:rPr>
          <w:rFonts w:asciiTheme="minorHAnsi" w:hAnsiTheme="minorHAnsi" w:cstheme="minorHAnsi"/>
          <w:b/>
        </w:rPr>
        <w:t>May</w:t>
      </w:r>
      <w:r w:rsidRPr="007B5498">
        <w:rPr>
          <w:rFonts w:asciiTheme="minorHAnsi" w:hAnsiTheme="minorHAnsi" w:cstheme="minorHAnsi"/>
          <w:b/>
        </w:rPr>
        <w:t xml:space="preserve"> 202</w:t>
      </w:r>
      <w:r w:rsidR="001C4C38" w:rsidRPr="007B5498">
        <w:rPr>
          <w:rFonts w:asciiTheme="minorHAnsi" w:hAnsiTheme="minorHAnsi" w:cstheme="minorHAnsi"/>
          <w:b/>
        </w:rPr>
        <w:t>4</w:t>
      </w:r>
    </w:p>
    <w:p w14:paraId="041E78C0" w14:textId="77777777" w:rsidR="00A6772C" w:rsidRPr="007B5498" w:rsidRDefault="00A6772C" w:rsidP="00A6772C">
      <w:pPr>
        <w:jc w:val="center"/>
        <w:rPr>
          <w:rFonts w:asciiTheme="minorHAnsi" w:hAnsiTheme="minorHAnsi" w:cstheme="minorHAnsi"/>
          <w:b/>
        </w:rPr>
      </w:pPr>
    </w:p>
    <w:p w14:paraId="200B11C1" w14:textId="77777777" w:rsidR="00A6772C" w:rsidRPr="007B5498" w:rsidRDefault="00A6772C" w:rsidP="00A6772C">
      <w:pPr>
        <w:jc w:val="center"/>
        <w:rPr>
          <w:rFonts w:asciiTheme="minorHAnsi" w:hAnsiTheme="minorHAnsi" w:cstheme="minorHAnsi"/>
          <w:b/>
        </w:rPr>
      </w:pPr>
    </w:p>
    <w:p w14:paraId="63B4CED6" w14:textId="77777777" w:rsidR="00A6772C" w:rsidRPr="007B5498" w:rsidRDefault="00A6772C" w:rsidP="00A6772C">
      <w:pPr>
        <w:jc w:val="center"/>
        <w:rPr>
          <w:rFonts w:asciiTheme="minorHAnsi" w:hAnsiTheme="minorHAnsi" w:cstheme="minorHAnsi"/>
        </w:rPr>
      </w:pPr>
      <w:r w:rsidRPr="007B5498">
        <w:rPr>
          <w:rFonts w:asciiTheme="minorHAnsi" w:hAnsiTheme="minorHAnsi" w:cstheme="minorHAnsi"/>
        </w:rPr>
        <w:t>______________________________________________________________________</w:t>
      </w:r>
    </w:p>
    <w:p w14:paraId="2A6FCAA6" w14:textId="77777777" w:rsidR="00A6772C" w:rsidRPr="007B5498" w:rsidRDefault="00A6772C" w:rsidP="00A6772C">
      <w:pPr>
        <w:jc w:val="center"/>
        <w:rPr>
          <w:rFonts w:asciiTheme="minorHAnsi" w:hAnsiTheme="minorHAnsi" w:cstheme="minorHAnsi"/>
          <w:b/>
        </w:rPr>
      </w:pPr>
    </w:p>
    <w:p w14:paraId="1DBE1328" w14:textId="77777777" w:rsidR="00A6772C" w:rsidRPr="007B5498" w:rsidRDefault="00A6772C" w:rsidP="00A6772C">
      <w:pPr>
        <w:jc w:val="center"/>
        <w:rPr>
          <w:rFonts w:asciiTheme="minorHAnsi" w:hAnsiTheme="minorHAnsi" w:cstheme="minorHAnsi"/>
          <w:b/>
        </w:rPr>
      </w:pPr>
      <w:r w:rsidRPr="007B5498">
        <w:rPr>
          <w:rFonts w:asciiTheme="minorHAnsi" w:hAnsiTheme="minorHAnsi" w:cstheme="minorHAnsi"/>
          <w:b/>
          <w:bCs/>
          <w:color w:val="222222"/>
          <w:sz w:val="22"/>
          <w:szCs w:val="22"/>
        </w:rPr>
        <w:t>Statistics for Data Analytics</w:t>
      </w:r>
    </w:p>
    <w:p w14:paraId="1FF198A2" w14:textId="77777777" w:rsidR="00A6772C" w:rsidRPr="007B5498" w:rsidRDefault="00A6772C" w:rsidP="00A6772C">
      <w:pPr>
        <w:jc w:val="center"/>
        <w:rPr>
          <w:rFonts w:asciiTheme="minorHAnsi" w:hAnsiTheme="minorHAnsi" w:cstheme="minorHAnsi"/>
          <w:b/>
          <w:sz w:val="28"/>
          <w:szCs w:val="28"/>
        </w:rPr>
      </w:pPr>
    </w:p>
    <w:p w14:paraId="539A17FD" w14:textId="77777777" w:rsidR="00A6772C" w:rsidRPr="007B5498" w:rsidRDefault="00A6772C" w:rsidP="00A6772C">
      <w:pPr>
        <w:rPr>
          <w:rFonts w:asciiTheme="minorHAnsi" w:hAnsiTheme="minorHAnsi" w:cstheme="minorHAnsi"/>
        </w:rPr>
      </w:pPr>
    </w:p>
    <w:p w14:paraId="599737A0" w14:textId="77777777" w:rsidR="00A6772C" w:rsidRPr="007B5498" w:rsidRDefault="00A6772C" w:rsidP="00A6772C">
      <w:pPr>
        <w:rPr>
          <w:rFonts w:asciiTheme="minorHAnsi" w:hAnsiTheme="minorHAnsi" w:cstheme="minorHAnsi"/>
        </w:rPr>
      </w:pPr>
    </w:p>
    <w:p w14:paraId="193DD27D" w14:textId="77777777" w:rsidR="00A6772C" w:rsidRPr="007B5498" w:rsidRDefault="00A6772C" w:rsidP="00A6772C">
      <w:pPr>
        <w:rPr>
          <w:rFonts w:asciiTheme="minorHAnsi" w:hAnsiTheme="minorHAnsi" w:cstheme="minorHAnsi"/>
        </w:rPr>
      </w:pPr>
    </w:p>
    <w:p w14:paraId="73C0C552" w14:textId="77777777" w:rsidR="00A6772C" w:rsidRPr="007B5498" w:rsidRDefault="00A6772C" w:rsidP="00A6772C">
      <w:pPr>
        <w:rPr>
          <w:rFonts w:asciiTheme="minorHAnsi" w:hAnsiTheme="minorHAnsi" w:cstheme="minorHAnsi"/>
        </w:rPr>
      </w:pPr>
    </w:p>
    <w:p w14:paraId="455ED8AB" w14:textId="77777777" w:rsidR="00A6772C" w:rsidRPr="007B5498" w:rsidRDefault="00A6772C" w:rsidP="00A6772C">
      <w:pPr>
        <w:spacing w:before="90" w:after="90"/>
        <w:jc w:val="center"/>
        <w:rPr>
          <w:rFonts w:asciiTheme="minorHAnsi" w:hAnsiTheme="minorHAnsi" w:cstheme="minorHAnsi"/>
          <w:color w:val="222222"/>
          <w:sz w:val="22"/>
          <w:szCs w:val="22"/>
        </w:rPr>
      </w:pPr>
      <w:r w:rsidRPr="007B5498">
        <w:rPr>
          <w:rFonts w:asciiTheme="minorHAnsi" w:hAnsiTheme="minorHAnsi" w:cstheme="minorHAnsi"/>
          <w:color w:val="222222"/>
          <w:sz w:val="22"/>
          <w:szCs w:val="22"/>
        </w:rPr>
        <w:t>Terminal Assignment-Based Assessment - Individual Project </w:t>
      </w:r>
    </w:p>
    <w:p w14:paraId="62AAF7F4" w14:textId="77777777" w:rsidR="00A6772C" w:rsidRPr="007B5498" w:rsidRDefault="00A6772C" w:rsidP="00A6772C">
      <w:pPr>
        <w:rPr>
          <w:rFonts w:asciiTheme="minorHAnsi" w:hAnsiTheme="minorHAnsi" w:cstheme="minorHAnsi"/>
        </w:rPr>
      </w:pPr>
    </w:p>
    <w:p w14:paraId="53F731B1" w14:textId="77777777" w:rsidR="00A6772C" w:rsidRPr="007B5498" w:rsidRDefault="00A6772C" w:rsidP="00A6772C">
      <w:pPr>
        <w:rPr>
          <w:rFonts w:asciiTheme="minorHAnsi" w:hAnsiTheme="minorHAnsi" w:cstheme="minorHAnsi"/>
        </w:rPr>
      </w:pPr>
    </w:p>
    <w:p w14:paraId="4D3A3C46" w14:textId="77777777" w:rsidR="00A6772C" w:rsidRPr="007B5498" w:rsidRDefault="00A6772C" w:rsidP="00A6772C">
      <w:pPr>
        <w:rPr>
          <w:rFonts w:asciiTheme="minorHAnsi" w:hAnsiTheme="minorHAnsi" w:cstheme="minorHAnsi"/>
        </w:rPr>
      </w:pPr>
    </w:p>
    <w:p w14:paraId="4E2735A0" w14:textId="77777777" w:rsidR="00A6772C" w:rsidRPr="007B5498" w:rsidRDefault="00A6772C" w:rsidP="00A6772C">
      <w:pPr>
        <w:rPr>
          <w:rFonts w:asciiTheme="minorHAnsi" w:hAnsiTheme="minorHAnsi" w:cstheme="minorHAnsi"/>
        </w:rPr>
      </w:pPr>
    </w:p>
    <w:p w14:paraId="5141200D" w14:textId="77777777" w:rsidR="00A6772C" w:rsidRPr="007B5498" w:rsidRDefault="00A6772C" w:rsidP="00A6772C">
      <w:pPr>
        <w:rPr>
          <w:rFonts w:asciiTheme="minorHAnsi" w:hAnsiTheme="minorHAnsi" w:cstheme="minorHAnsi"/>
        </w:rPr>
      </w:pPr>
    </w:p>
    <w:p w14:paraId="4A778643" w14:textId="77777777" w:rsidR="00A6772C" w:rsidRPr="007B5498" w:rsidRDefault="00A6772C" w:rsidP="00A6772C">
      <w:pPr>
        <w:rPr>
          <w:rFonts w:asciiTheme="minorHAnsi" w:hAnsiTheme="minorHAnsi" w:cstheme="minorHAnsi"/>
        </w:rPr>
      </w:pPr>
    </w:p>
    <w:p w14:paraId="666695A0" w14:textId="77777777" w:rsidR="00A6772C" w:rsidRPr="007B5498" w:rsidRDefault="00A6772C" w:rsidP="00A6772C">
      <w:pPr>
        <w:rPr>
          <w:rFonts w:asciiTheme="minorHAnsi" w:hAnsiTheme="minorHAnsi" w:cstheme="minorHAnsi"/>
        </w:rPr>
      </w:pPr>
    </w:p>
    <w:p w14:paraId="0886FA70" w14:textId="77777777" w:rsidR="00A6772C" w:rsidRPr="007B5498" w:rsidRDefault="00A6772C" w:rsidP="00A6772C">
      <w:pPr>
        <w:rPr>
          <w:rFonts w:asciiTheme="minorHAnsi" w:hAnsiTheme="minorHAnsi" w:cstheme="minorHAnsi"/>
        </w:rPr>
      </w:pPr>
    </w:p>
    <w:p w14:paraId="3D424FF6" w14:textId="77777777" w:rsidR="00A6772C" w:rsidRPr="007B5498" w:rsidRDefault="00A6772C" w:rsidP="00A6772C">
      <w:pPr>
        <w:rPr>
          <w:rFonts w:asciiTheme="minorHAnsi" w:hAnsiTheme="minorHAnsi" w:cstheme="minorHAnsi"/>
        </w:rPr>
      </w:pPr>
      <w:r w:rsidRPr="007B5498">
        <w:rPr>
          <w:rFonts w:asciiTheme="minorHAnsi" w:hAnsiTheme="minorHAnsi" w:cstheme="minorHAnsi"/>
        </w:rPr>
        <w:br w:type="page"/>
      </w:r>
    </w:p>
    <w:p w14:paraId="34026FD4" w14:textId="77777777" w:rsidR="00A6772C" w:rsidRPr="007B5498" w:rsidRDefault="00A6772C" w:rsidP="00A6772C">
      <w:pPr>
        <w:shd w:val="clear" w:color="auto" w:fill="FFFFFF"/>
        <w:rPr>
          <w:rFonts w:asciiTheme="minorHAnsi" w:hAnsiTheme="minorHAnsi" w:cstheme="minorHAnsi"/>
          <w:b/>
          <w:bCs/>
          <w:color w:val="222222"/>
          <w:szCs w:val="24"/>
        </w:rPr>
      </w:pPr>
      <w:r w:rsidRPr="007B5498">
        <w:rPr>
          <w:rFonts w:asciiTheme="minorHAnsi" w:hAnsiTheme="minorHAnsi" w:cstheme="minorHAnsi"/>
          <w:b/>
          <w:bCs/>
          <w:color w:val="222222"/>
          <w:szCs w:val="24"/>
        </w:rPr>
        <w:lastRenderedPageBreak/>
        <w:t>PART A – Time Series Analysis</w:t>
      </w:r>
    </w:p>
    <w:p w14:paraId="5D080923" w14:textId="77777777" w:rsidR="001C4C38" w:rsidRPr="007B5498" w:rsidRDefault="00A6772C" w:rsidP="00A6772C">
      <w:pPr>
        <w:spacing w:before="100" w:beforeAutospacing="1" w:after="100" w:afterAutospacing="1"/>
        <w:rPr>
          <w:rFonts w:asciiTheme="minorHAnsi" w:hAnsiTheme="minorHAnsi" w:cstheme="minorHAnsi"/>
          <w:color w:val="000000" w:themeColor="text1"/>
          <w:szCs w:val="24"/>
        </w:rPr>
      </w:pPr>
      <w:r w:rsidRPr="007B5498">
        <w:rPr>
          <w:rFonts w:asciiTheme="minorHAnsi" w:hAnsiTheme="minorHAnsi" w:cstheme="minorHAnsi"/>
          <w:color w:val="000000" w:themeColor="text1"/>
          <w:szCs w:val="24"/>
        </w:rPr>
        <w:t>The</w:t>
      </w:r>
      <w:r w:rsidR="00A27A49" w:rsidRPr="007B5498">
        <w:rPr>
          <w:rFonts w:asciiTheme="minorHAnsi" w:hAnsiTheme="minorHAnsi" w:cstheme="minorHAnsi"/>
          <w:color w:val="000000" w:themeColor="text1"/>
          <w:szCs w:val="24"/>
        </w:rPr>
        <w:t xml:space="preserve"> datafile</w:t>
      </w:r>
      <w:r w:rsidRPr="007B5498">
        <w:rPr>
          <w:rFonts w:asciiTheme="minorHAnsi" w:hAnsiTheme="minorHAnsi" w:cstheme="minorHAnsi"/>
          <w:color w:val="000000" w:themeColor="text1"/>
          <w:szCs w:val="24"/>
        </w:rPr>
        <w:t xml:space="preserve"> ‘</w:t>
      </w:r>
      <w:r w:rsidR="001C4C38" w:rsidRPr="007B5498">
        <w:rPr>
          <w:rFonts w:asciiTheme="minorHAnsi" w:hAnsiTheme="minorHAnsi" w:cstheme="minorHAnsi"/>
          <w:color w:val="000000" w:themeColor="text1"/>
          <w:szCs w:val="24"/>
        </w:rPr>
        <w:t>CocoaPrices</w:t>
      </w:r>
      <w:r w:rsidRPr="007B5498">
        <w:rPr>
          <w:rFonts w:asciiTheme="minorHAnsi" w:hAnsiTheme="minorHAnsi" w:cstheme="minorHAnsi"/>
          <w:color w:val="000000" w:themeColor="text1"/>
          <w:szCs w:val="24"/>
        </w:rPr>
        <w:t xml:space="preserve">.csv’ </w:t>
      </w:r>
      <w:r w:rsidR="004D6E3A" w:rsidRPr="007B5498">
        <w:rPr>
          <w:rFonts w:asciiTheme="minorHAnsi" w:hAnsiTheme="minorHAnsi" w:cstheme="minorHAnsi"/>
          <w:color w:val="000000" w:themeColor="text1"/>
          <w:szCs w:val="24"/>
        </w:rPr>
        <w:t>represents</w:t>
      </w:r>
      <w:r w:rsidRPr="007B5498">
        <w:rPr>
          <w:rFonts w:asciiTheme="minorHAnsi" w:hAnsiTheme="minorHAnsi" w:cstheme="minorHAnsi"/>
          <w:color w:val="000000" w:themeColor="text1"/>
          <w:szCs w:val="24"/>
        </w:rPr>
        <w:t xml:space="preserve"> a </w:t>
      </w:r>
      <w:r w:rsidR="00F32FA2" w:rsidRPr="007B5498">
        <w:rPr>
          <w:rFonts w:asciiTheme="minorHAnsi" w:hAnsiTheme="minorHAnsi" w:cstheme="minorHAnsi"/>
          <w:color w:val="000000" w:themeColor="text1"/>
          <w:szCs w:val="24"/>
        </w:rPr>
        <w:t>monthl</w:t>
      </w:r>
      <w:r w:rsidRPr="007B5498">
        <w:rPr>
          <w:rFonts w:asciiTheme="minorHAnsi" w:hAnsiTheme="minorHAnsi" w:cstheme="minorHAnsi"/>
          <w:color w:val="000000" w:themeColor="text1"/>
          <w:szCs w:val="24"/>
        </w:rPr>
        <w:t xml:space="preserve">y time series of </w:t>
      </w:r>
      <w:r w:rsidR="00A27A49" w:rsidRPr="007B5498">
        <w:rPr>
          <w:rFonts w:asciiTheme="minorHAnsi" w:hAnsiTheme="minorHAnsi" w:cstheme="minorHAnsi"/>
          <w:color w:val="000000" w:themeColor="text1"/>
          <w:szCs w:val="24"/>
        </w:rPr>
        <w:t xml:space="preserve">average </w:t>
      </w:r>
      <w:r w:rsidR="001C4C38" w:rsidRPr="007B5498">
        <w:rPr>
          <w:rFonts w:asciiTheme="minorHAnsi" w:hAnsiTheme="minorHAnsi" w:cstheme="minorHAnsi"/>
          <w:color w:val="000000" w:themeColor="text1"/>
          <w:szCs w:val="24"/>
        </w:rPr>
        <w:t xml:space="preserve">cocoa prices as published by the International Cocoa </w:t>
      </w:r>
      <w:proofErr w:type="spellStart"/>
      <w:r w:rsidR="001C4C38" w:rsidRPr="007B5498">
        <w:rPr>
          <w:rFonts w:asciiTheme="minorHAnsi" w:hAnsiTheme="minorHAnsi" w:cstheme="minorHAnsi"/>
          <w:color w:val="000000" w:themeColor="text1"/>
          <w:szCs w:val="24"/>
        </w:rPr>
        <w:t>Organisation</w:t>
      </w:r>
      <w:proofErr w:type="spellEnd"/>
      <w:r w:rsidR="001C4C38" w:rsidRPr="007B5498">
        <w:rPr>
          <w:rFonts w:asciiTheme="minorHAnsi" w:hAnsiTheme="minorHAnsi" w:cstheme="minorHAnsi"/>
          <w:color w:val="000000" w:themeColor="text1"/>
          <w:szCs w:val="24"/>
        </w:rPr>
        <w:t xml:space="preserve"> (</w:t>
      </w:r>
      <w:hyperlink r:id="rId7" w:history="1">
        <w:r w:rsidR="001C4C38" w:rsidRPr="007B5498">
          <w:rPr>
            <w:rStyle w:val="Hyperlink"/>
            <w:rFonts w:asciiTheme="minorHAnsi" w:hAnsiTheme="minorHAnsi" w:cstheme="minorHAnsi"/>
            <w:szCs w:val="24"/>
          </w:rPr>
          <w:t>https://www.icco.org</w:t>
        </w:r>
      </w:hyperlink>
      <w:r w:rsidR="001C4C38" w:rsidRPr="007B5498">
        <w:rPr>
          <w:rFonts w:asciiTheme="minorHAnsi" w:hAnsiTheme="minorHAnsi" w:cstheme="minorHAnsi"/>
          <w:color w:val="000000" w:themeColor="text1"/>
          <w:szCs w:val="24"/>
        </w:rPr>
        <w:t>) from October 1995 to March 2024.</w:t>
      </w:r>
    </w:p>
    <w:p w14:paraId="094F174A" w14:textId="6FF631B2" w:rsidR="00A6772C" w:rsidRPr="007B5498" w:rsidRDefault="00A6772C" w:rsidP="00A6772C">
      <w:pPr>
        <w:rPr>
          <w:rFonts w:asciiTheme="minorHAnsi" w:hAnsiTheme="minorHAnsi" w:cstheme="minorHAnsi"/>
          <w:color w:val="000000" w:themeColor="text1"/>
          <w:szCs w:val="24"/>
        </w:rPr>
      </w:pPr>
      <w:r w:rsidRPr="007B5498">
        <w:rPr>
          <w:rFonts w:asciiTheme="minorHAnsi" w:hAnsiTheme="minorHAnsi" w:cstheme="minorHAnsi"/>
          <w:color w:val="000000" w:themeColor="text1"/>
          <w:szCs w:val="24"/>
        </w:rPr>
        <w:t xml:space="preserve">You are required to estimate and report on suitable models for </w:t>
      </w:r>
      <w:r w:rsidR="001C4C38" w:rsidRPr="007B5498">
        <w:rPr>
          <w:rFonts w:asciiTheme="minorHAnsi" w:hAnsiTheme="minorHAnsi" w:cstheme="minorHAnsi"/>
          <w:color w:val="000000" w:themeColor="text1"/>
          <w:szCs w:val="24"/>
        </w:rPr>
        <w:t>the</w:t>
      </w:r>
      <w:r w:rsidRPr="007B5498">
        <w:rPr>
          <w:rFonts w:asciiTheme="minorHAnsi" w:hAnsiTheme="minorHAnsi" w:cstheme="minorHAnsi"/>
          <w:color w:val="000000" w:themeColor="text1"/>
          <w:szCs w:val="24"/>
        </w:rPr>
        <w:t xml:space="preserve"> </w:t>
      </w:r>
      <w:r w:rsidR="00A27A49" w:rsidRPr="007B5498">
        <w:rPr>
          <w:rFonts w:asciiTheme="minorHAnsi" w:hAnsiTheme="minorHAnsi" w:cstheme="minorHAnsi"/>
          <w:color w:val="000000" w:themeColor="text1"/>
          <w:szCs w:val="24"/>
        </w:rPr>
        <w:t xml:space="preserve">time </w:t>
      </w:r>
      <w:r w:rsidRPr="007B5498">
        <w:rPr>
          <w:rFonts w:asciiTheme="minorHAnsi" w:hAnsiTheme="minorHAnsi" w:cstheme="minorHAnsi"/>
          <w:color w:val="000000" w:themeColor="text1"/>
          <w:szCs w:val="24"/>
        </w:rPr>
        <w:t>series. Your report should contain the following elements:</w:t>
      </w:r>
    </w:p>
    <w:p w14:paraId="3A3D35D8" w14:textId="77777777" w:rsidR="00A6772C" w:rsidRPr="007B5498" w:rsidRDefault="00A6772C" w:rsidP="00A6772C">
      <w:pPr>
        <w:pStyle w:val="ListParagraph"/>
        <w:numPr>
          <w:ilvl w:val="0"/>
          <w:numId w:val="1"/>
        </w:numPr>
        <w:spacing w:before="100" w:beforeAutospacing="1" w:after="100" w:afterAutospacing="1"/>
        <w:rPr>
          <w:rFonts w:eastAsia="Times New Roman" w:cstheme="minorHAnsi"/>
          <w:color w:val="000000" w:themeColor="text1"/>
          <w:lang w:val="en-US" w:eastAsia="en-US"/>
        </w:rPr>
      </w:pPr>
      <w:r w:rsidRPr="007B5498">
        <w:rPr>
          <w:rFonts w:eastAsia="Times New Roman" w:cstheme="minorHAnsi"/>
          <w:color w:val="000000" w:themeColor="text1"/>
          <w:lang w:val="en-US" w:eastAsia="en-US"/>
        </w:rPr>
        <w:t xml:space="preserve">A preliminary assessment of the nature and components of the raw time series, using </w:t>
      </w:r>
      <w:proofErr w:type="spellStart"/>
      <w:r w:rsidRPr="007B5498">
        <w:rPr>
          <w:rFonts w:eastAsia="Times New Roman" w:cstheme="minorHAnsi"/>
          <w:color w:val="000000" w:themeColor="text1"/>
          <w:lang w:val="en-US" w:eastAsia="en-US"/>
        </w:rPr>
        <w:t>visualisations</w:t>
      </w:r>
      <w:proofErr w:type="spellEnd"/>
      <w:r w:rsidRPr="007B5498">
        <w:rPr>
          <w:rFonts w:eastAsia="Times New Roman" w:cstheme="minorHAnsi"/>
          <w:color w:val="000000" w:themeColor="text1"/>
          <w:lang w:val="en-US" w:eastAsia="en-US"/>
        </w:rPr>
        <w:t xml:space="preserve"> as appropriate.</w:t>
      </w:r>
    </w:p>
    <w:p w14:paraId="59476FA4" w14:textId="77777777" w:rsidR="00A6772C" w:rsidRPr="007B5498" w:rsidRDefault="00A6772C" w:rsidP="00A6772C">
      <w:pPr>
        <w:pStyle w:val="ListParagraph"/>
        <w:numPr>
          <w:ilvl w:val="0"/>
          <w:numId w:val="1"/>
        </w:numPr>
        <w:spacing w:before="100" w:beforeAutospacing="1" w:after="100" w:afterAutospacing="1"/>
        <w:rPr>
          <w:rFonts w:eastAsia="Times New Roman" w:cstheme="minorHAnsi"/>
          <w:color w:val="000000" w:themeColor="text1"/>
          <w:lang w:val="en-US" w:eastAsia="en-US"/>
        </w:rPr>
      </w:pPr>
      <w:r w:rsidRPr="007B5498">
        <w:rPr>
          <w:rFonts w:eastAsia="Times New Roman" w:cstheme="minorHAnsi"/>
          <w:color w:val="000000" w:themeColor="text1"/>
          <w:lang w:val="en-US" w:eastAsia="en-US"/>
        </w:rPr>
        <w:t>Estimation and discussion of suitable time series models from each of the categories listed below. Appropriate diagnostic tests and checks should be undertaken.</w:t>
      </w:r>
    </w:p>
    <w:p w14:paraId="5BA7F63F" w14:textId="77777777" w:rsidR="00874B6B" w:rsidRPr="007B5498" w:rsidRDefault="00874B6B" w:rsidP="00874B6B">
      <w:pPr>
        <w:pStyle w:val="ListParagraph"/>
        <w:numPr>
          <w:ilvl w:val="0"/>
          <w:numId w:val="2"/>
        </w:numPr>
        <w:spacing w:before="100" w:beforeAutospacing="1" w:after="100" w:afterAutospacing="1"/>
        <w:rPr>
          <w:rFonts w:eastAsia="Times New Roman" w:cstheme="minorHAnsi"/>
          <w:color w:val="000000" w:themeColor="text1"/>
          <w:lang w:val="en-US" w:eastAsia="en-US"/>
        </w:rPr>
      </w:pPr>
      <w:r w:rsidRPr="007B5498">
        <w:rPr>
          <w:rFonts w:eastAsia="Times New Roman" w:cstheme="minorHAnsi"/>
          <w:color w:val="000000" w:themeColor="text1"/>
          <w:lang w:val="en-US" w:eastAsia="en-US"/>
        </w:rPr>
        <w:t>Simple time series models</w:t>
      </w:r>
    </w:p>
    <w:p w14:paraId="2492CE0E" w14:textId="77777777" w:rsidR="00A6772C" w:rsidRPr="007B5498" w:rsidRDefault="00A6772C" w:rsidP="00A6772C">
      <w:pPr>
        <w:pStyle w:val="ListParagraph"/>
        <w:numPr>
          <w:ilvl w:val="0"/>
          <w:numId w:val="2"/>
        </w:numPr>
        <w:spacing w:before="100" w:beforeAutospacing="1" w:after="100" w:afterAutospacing="1"/>
        <w:rPr>
          <w:rFonts w:eastAsia="Times New Roman" w:cstheme="minorHAnsi"/>
          <w:color w:val="000000" w:themeColor="text1"/>
          <w:lang w:val="en-US" w:eastAsia="en-US"/>
        </w:rPr>
      </w:pPr>
      <w:r w:rsidRPr="007B5498">
        <w:rPr>
          <w:rFonts w:eastAsia="Times New Roman" w:cstheme="minorHAnsi"/>
          <w:color w:val="000000" w:themeColor="text1"/>
          <w:lang w:val="en-US" w:eastAsia="en-US"/>
        </w:rPr>
        <w:t>Exponential Smoothing</w:t>
      </w:r>
    </w:p>
    <w:p w14:paraId="2EF7C302" w14:textId="77777777" w:rsidR="00A6772C" w:rsidRPr="007B5498" w:rsidRDefault="00A6772C" w:rsidP="00A6772C">
      <w:pPr>
        <w:pStyle w:val="ListParagraph"/>
        <w:numPr>
          <w:ilvl w:val="0"/>
          <w:numId w:val="2"/>
        </w:numPr>
        <w:spacing w:before="100" w:beforeAutospacing="1" w:after="100" w:afterAutospacing="1"/>
        <w:rPr>
          <w:rFonts w:eastAsia="Times New Roman" w:cstheme="minorHAnsi"/>
          <w:color w:val="000000" w:themeColor="text1"/>
          <w:lang w:val="en-US" w:eastAsia="en-US"/>
        </w:rPr>
      </w:pPr>
      <w:r w:rsidRPr="007B5498">
        <w:rPr>
          <w:rFonts w:eastAsia="Times New Roman" w:cstheme="minorHAnsi"/>
          <w:color w:val="000000" w:themeColor="text1"/>
          <w:lang w:val="en-US" w:eastAsia="en-US"/>
        </w:rPr>
        <w:t>ARIMA/SARIMA</w:t>
      </w:r>
    </w:p>
    <w:p w14:paraId="08C7905D" w14:textId="610A73C3" w:rsidR="00A6772C" w:rsidRPr="007B5498" w:rsidRDefault="001D3870" w:rsidP="001379C7">
      <w:pPr>
        <w:pStyle w:val="ListParagraph"/>
        <w:numPr>
          <w:ilvl w:val="0"/>
          <w:numId w:val="1"/>
        </w:numPr>
        <w:spacing w:before="100" w:beforeAutospacing="1" w:after="100" w:afterAutospacing="1"/>
        <w:rPr>
          <w:rFonts w:eastAsia="Times New Roman" w:cstheme="minorHAnsi"/>
          <w:color w:val="000000" w:themeColor="text1"/>
          <w:lang w:val="en-US" w:eastAsia="en-US"/>
        </w:rPr>
      </w:pPr>
      <w:r w:rsidRPr="007B5498">
        <w:rPr>
          <w:rFonts w:eastAsia="Times New Roman" w:cstheme="minorHAnsi"/>
          <w:color w:val="000000" w:themeColor="text1"/>
          <w:lang w:val="en-US" w:eastAsia="en-US"/>
        </w:rPr>
        <w:t xml:space="preserve">Use the data up to and including </w:t>
      </w:r>
      <w:r w:rsidR="001C4C38" w:rsidRPr="007B5498">
        <w:rPr>
          <w:rFonts w:eastAsia="Times New Roman" w:cstheme="minorHAnsi"/>
          <w:color w:val="000000" w:themeColor="text1"/>
          <w:lang w:val="en-US" w:eastAsia="en-US"/>
        </w:rPr>
        <w:t>September 2023</w:t>
      </w:r>
      <w:r w:rsidRPr="007B5498">
        <w:rPr>
          <w:rFonts w:eastAsia="Times New Roman" w:cstheme="minorHAnsi"/>
          <w:color w:val="000000" w:themeColor="text1"/>
          <w:lang w:val="en-US" w:eastAsia="en-US"/>
        </w:rPr>
        <w:t xml:space="preserve"> as training set to f</w:t>
      </w:r>
      <w:r w:rsidR="00F32FA2" w:rsidRPr="007B5498">
        <w:rPr>
          <w:rFonts w:eastAsia="Times New Roman" w:cstheme="minorHAnsi"/>
          <w:color w:val="000000" w:themeColor="text1"/>
          <w:lang w:val="en-US" w:eastAsia="en-US"/>
        </w:rPr>
        <w:t xml:space="preserve">orecast </w:t>
      </w:r>
      <w:r w:rsidR="00A5589C" w:rsidRPr="007B5498">
        <w:rPr>
          <w:rFonts w:eastAsia="Times New Roman" w:cstheme="minorHAnsi"/>
          <w:color w:val="000000" w:themeColor="text1"/>
          <w:lang w:val="en-US" w:eastAsia="en-US"/>
        </w:rPr>
        <w:t xml:space="preserve">the </w:t>
      </w:r>
      <w:r w:rsidR="00A27A49" w:rsidRPr="007B5498">
        <w:rPr>
          <w:rFonts w:eastAsia="Times New Roman" w:cstheme="minorHAnsi"/>
          <w:color w:val="000000" w:themeColor="text1"/>
          <w:lang w:val="en-US" w:eastAsia="en-US"/>
        </w:rPr>
        <w:t xml:space="preserve">average </w:t>
      </w:r>
      <w:r w:rsidR="001C4C38" w:rsidRPr="007B5498">
        <w:rPr>
          <w:rFonts w:eastAsia="Times New Roman" w:cstheme="minorHAnsi"/>
          <w:color w:val="000000" w:themeColor="text1"/>
          <w:lang w:val="en-US" w:eastAsia="en-US"/>
        </w:rPr>
        <w:t xml:space="preserve">prices for the 6 months from October 2023 to March 2024. </w:t>
      </w:r>
      <w:r w:rsidR="00A27A49" w:rsidRPr="007B5498">
        <w:rPr>
          <w:rFonts w:eastAsia="Times New Roman" w:cstheme="minorHAnsi"/>
          <w:color w:val="000000" w:themeColor="text1"/>
          <w:lang w:val="en-US" w:eastAsia="en-US"/>
        </w:rPr>
        <w:t xml:space="preserve"> </w:t>
      </w:r>
      <w:r w:rsidRPr="007B5498">
        <w:rPr>
          <w:rFonts w:cstheme="minorHAnsi"/>
          <w:color w:val="000000" w:themeColor="text1"/>
        </w:rPr>
        <w:t xml:space="preserve">Evaluate the forecasts against the actual data for </w:t>
      </w:r>
      <w:r w:rsidR="001C4C38" w:rsidRPr="007B5498">
        <w:rPr>
          <w:rFonts w:cstheme="minorHAnsi"/>
          <w:color w:val="000000" w:themeColor="text1"/>
        </w:rPr>
        <w:t>the period October 2023 to March 2024</w:t>
      </w:r>
      <w:r w:rsidRPr="007B5498">
        <w:rPr>
          <w:rFonts w:cstheme="minorHAnsi"/>
          <w:color w:val="000000" w:themeColor="text1"/>
        </w:rPr>
        <w:t>.  Discuss</w:t>
      </w:r>
      <w:r w:rsidR="00A6772C" w:rsidRPr="007B5498">
        <w:rPr>
          <w:rFonts w:cstheme="minorHAnsi"/>
          <w:color w:val="000000" w:themeColor="text1"/>
        </w:rPr>
        <w:t xml:space="preserve"> your choice of an ‘optimum’ model for this series, from the </w:t>
      </w:r>
      <w:r w:rsidR="004F7E02" w:rsidRPr="007B5498">
        <w:rPr>
          <w:rFonts w:cstheme="minorHAnsi"/>
          <w:color w:val="000000" w:themeColor="text1"/>
        </w:rPr>
        <w:t xml:space="preserve">models discussed </w:t>
      </w:r>
      <w:r w:rsidR="00A6772C" w:rsidRPr="007B5498">
        <w:rPr>
          <w:rFonts w:cstheme="minorHAnsi"/>
          <w:color w:val="000000" w:themeColor="text1"/>
        </w:rPr>
        <w:t>above</w:t>
      </w:r>
      <w:r w:rsidR="004F7E02" w:rsidRPr="007B5498">
        <w:rPr>
          <w:rFonts w:cstheme="minorHAnsi"/>
          <w:color w:val="000000" w:themeColor="text1"/>
        </w:rPr>
        <w:t xml:space="preserve"> or another model of your choice</w:t>
      </w:r>
      <w:r w:rsidR="00A6772C" w:rsidRPr="007B5498">
        <w:rPr>
          <w:rFonts w:cstheme="minorHAnsi"/>
          <w:color w:val="000000" w:themeColor="text1"/>
        </w:rPr>
        <w:t xml:space="preserve">. Provide commentary on the adequacy of </w:t>
      </w:r>
      <w:r w:rsidR="004F7E02" w:rsidRPr="007B5498">
        <w:rPr>
          <w:rFonts w:cstheme="minorHAnsi"/>
          <w:color w:val="000000" w:themeColor="text1"/>
        </w:rPr>
        <w:t>the chosen optimal</w:t>
      </w:r>
      <w:r w:rsidR="00A6772C" w:rsidRPr="007B5498">
        <w:rPr>
          <w:rFonts w:cstheme="minorHAnsi"/>
          <w:color w:val="000000" w:themeColor="text1"/>
        </w:rPr>
        <w:t xml:space="preserve"> model for forecasting purposes.</w:t>
      </w:r>
    </w:p>
    <w:p w14:paraId="6AF9FCC6" w14:textId="7EC7E0C4" w:rsidR="001379C7" w:rsidRPr="007B5498" w:rsidRDefault="001379C7">
      <w:pPr>
        <w:spacing w:after="160" w:line="259" w:lineRule="auto"/>
        <w:rPr>
          <w:rFonts w:asciiTheme="minorHAnsi" w:hAnsiTheme="minorHAnsi" w:cstheme="minorHAnsi"/>
          <w:b/>
          <w:bCs/>
          <w:color w:val="222222"/>
          <w:szCs w:val="24"/>
        </w:rPr>
      </w:pPr>
      <w:r w:rsidRPr="007B5498">
        <w:rPr>
          <w:rFonts w:asciiTheme="minorHAnsi" w:hAnsiTheme="minorHAnsi" w:cstheme="minorHAnsi"/>
          <w:b/>
          <w:bCs/>
          <w:color w:val="222222"/>
          <w:szCs w:val="24"/>
        </w:rPr>
        <w:br w:type="page"/>
      </w:r>
    </w:p>
    <w:p w14:paraId="5506CBFE" w14:textId="77777777" w:rsidR="00A6772C" w:rsidRPr="007B5498" w:rsidRDefault="00A6772C" w:rsidP="00A6772C">
      <w:pPr>
        <w:shd w:val="clear" w:color="auto" w:fill="FFFFFF"/>
        <w:rPr>
          <w:rFonts w:asciiTheme="minorHAnsi" w:hAnsiTheme="minorHAnsi" w:cstheme="minorHAnsi"/>
          <w:b/>
          <w:bCs/>
          <w:color w:val="222222"/>
          <w:szCs w:val="24"/>
        </w:rPr>
      </w:pPr>
    </w:p>
    <w:p w14:paraId="13633297" w14:textId="77777777" w:rsidR="00A6772C" w:rsidRPr="007B5498" w:rsidRDefault="00A6772C" w:rsidP="00A6772C">
      <w:pPr>
        <w:shd w:val="clear" w:color="auto" w:fill="FFFFFF"/>
        <w:rPr>
          <w:rFonts w:asciiTheme="minorHAnsi" w:hAnsiTheme="minorHAnsi" w:cstheme="minorHAnsi"/>
          <w:b/>
          <w:bCs/>
          <w:color w:val="222222"/>
          <w:szCs w:val="24"/>
        </w:rPr>
      </w:pPr>
      <w:r w:rsidRPr="007B5498">
        <w:rPr>
          <w:rFonts w:asciiTheme="minorHAnsi" w:hAnsiTheme="minorHAnsi" w:cstheme="minorHAnsi"/>
          <w:b/>
          <w:bCs/>
          <w:color w:val="222222"/>
          <w:szCs w:val="24"/>
        </w:rPr>
        <w:t>PART B – Logistic Regression</w:t>
      </w:r>
    </w:p>
    <w:p w14:paraId="5F988BAB" w14:textId="77777777" w:rsidR="00A6772C" w:rsidRPr="007B5498" w:rsidRDefault="00A6772C" w:rsidP="00A6772C">
      <w:pPr>
        <w:shd w:val="clear" w:color="auto" w:fill="FFFFFF"/>
        <w:rPr>
          <w:rFonts w:asciiTheme="minorHAnsi" w:hAnsiTheme="minorHAnsi" w:cstheme="minorHAnsi"/>
          <w:b/>
          <w:bCs/>
          <w:color w:val="222222"/>
          <w:szCs w:val="24"/>
        </w:rPr>
      </w:pPr>
    </w:p>
    <w:p w14:paraId="7A32FD87" w14:textId="77777777" w:rsidR="00A6772C" w:rsidRPr="007B5498" w:rsidRDefault="00A6772C" w:rsidP="00DA1C94">
      <w:pPr>
        <w:rPr>
          <w:rFonts w:asciiTheme="minorHAnsi" w:hAnsiTheme="minorHAnsi" w:cstheme="minorHAnsi"/>
          <w:szCs w:val="24"/>
        </w:rPr>
      </w:pPr>
    </w:p>
    <w:p w14:paraId="11351F27" w14:textId="4AAD5ED1" w:rsidR="00A6772C" w:rsidRPr="007B5498" w:rsidRDefault="00A6772C" w:rsidP="00DA1C94">
      <w:pPr>
        <w:rPr>
          <w:rFonts w:asciiTheme="minorHAnsi" w:hAnsiTheme="minorHAnsi" w:cstheme="minorHAnsi"/>
          <w:color w:val="000000" w:themeColor="text1"/>
          <w:szCs w:val="24"/>
          <w:lang w:val="en-IE"/>
        </w:rPr>
      </w:pPr>
      <w:r w:rsidRPr="007B5498">
        <w:rPr>
          <w:rFonts w:asciiTheme="minorHAnsi" w:hAnsiTheme="minorHAnsi" w:cstheme="minorHAnsi"/>
          <w:color w:val="000000" w:themeColor="text1"/>
          <w:szCs w:val="24"/>
        </w:rPr>
        <w:t xml:space="preserve">The </w:t>
      </w:r>
      <w:r w:rsidR="00A94C93" w:rsidRPr="007B5498">
        <w:rPr>
          <w:rFonts w:asciiTheme="minorHAnsi" w:hAnsiTheme="minorHAnsi" w:cstheme="minorHAnsi"/>
          <w:color w:val="000000" w:themeColor="text1"/>
          <w:szCs w:val="24"/>
        </w:rPr>
        <w:t>‘</w:t>
      </w:r>
      <w:r w:rsidR="00BB236C" w:rsidRPr="007B5498">
        <w:rPr>
          <w:rFonts w:asciiTheme="minorHAnsi" w:hAnsiTheme="minorHAnsi" w:cstheme="minorHAnsi"/>
          <w:i/>
          <w:iCs/>
          <w:color w:val="000000" w:themeColor="text1"/>
          <w:szCs w:val="24"/>
        </w:rPr>
        <w:t>fraud</w:t>
      </w:r>
      <w:r w:rsidR="00A94C93" w:rsidRPr="007B5498">
        <w:rPr>
          <w:rFonts w:asciiTheme="minorHAnsi" w:hAnsiTheme="minorHAnsi" w:cstheme="minorHAnsi"/>
          <w:i/>
          <w:iCs/>
          <w:color w:val="000000" w:themeColor="text1"/>
          <w:szCs w:val="24"/>
        </w:rPr>
        <w:t>.csv’</w:t>
      </w:r>
      <w:r w:rsidRPr="007B5498">
        <w:rPr>
          <w:rFonts w:asciiTheme="minorHAnsi" w:hAnsiTheme="minorHAnsi" w:cstheme="minorHAnsi"/>
          <w:i/>
          <w:iCs/>
          <w:color w:val="000000" w:themeColor="text1"/>
          <w:szCs w:val="24"/>
        </w:rPr>
        <w:t xml:space="preserve"> </w:t>
      </w:r>
      <w:r w:rsidRPr="007B5498">
        <w:rPr>
          <w:rFonts w:asciiTheme="minorHAnsi" w:hAnsiTheme="minorHAnsi" w:cstheme="minorHAnsi"/>
          <w:color w:val="000000" w:themeColor="text1"/>
          <w:szCs w:val="24"/>
        </w:rPr>
        <w:t xml:space="preserve">file, uploaded on Moodle, contains </w:t>
      </w:r>
      <w:proofErr w:type="spellStart"/>
      <w:r w:rsidR="00BB236C" w:rsidRPr="007B5498">
        <w:rPr>
          <w:rFonts w:asciiTheme="minorHAnsi" w:hAnsiTheme="minorHAnsi" w:cstheme="minorHAnsi"/>
          <w:color w:val="000000" w:themeColor="text1"/>
          <w:szCs w:val="24"/>
        </w:rPr>
        <w:t>anonymised</w:t>
      </w:r>
      <w:proofErr w:type="spellEnd"/>
      <w:r w:rsidR="00BB236C" w:rsidRPr="007B5498">
        <w:rPr>
          <w:rFonts w:asciiTheme="minorHAnsi" w:hAnsiTheme="minorHAnsi" w:cstheme="minorHAnsi"/>
          <w:color w:val="000000" w:themeColor="text1"/>
          <w:szCs w:val="24"/>
        </w:rPr>
        <w:t xml:space="preserve"> and partially </w:t>
      </w:r>
      <w:proofErr w:type="spellStart"/>
      <w:r w:rsidR="00BB236C" w:rsidRPr="007B5498">
        <w:rPr>
          <w:rFonts w:asciiTheme="minorHAnsi" w:hAnsiTheme="minorHAnsi" w:cstheme="minorHAnsi"/>
          <w:color w:val="000000" w:themeColor="text1"/>
          <w:szCs w:val="24"/>
        </w:rPr>
        <w:t>normalised</w:t>
      </w:r>
      <w:proofErr w:type="spellEnd"/>
      <w:r w:rsidR="00BB236C" w:rsidRPr="007B5498">
        <w:rPr>
          <w:rFonts w:asciiTheme="minorHAnsi" w:hAnsiTheme="minorHAnsi" w:cstheme="minorHAnsi"/>
          <w:color w:val="000000" w:themeColor="text1"/>
          <w:szCs w:val="24"/>
        </w:rPr>
        <w:t xml:space="preserve"> data of </w:t>
      </w:r>
      <w:r w:rsidR="00BB236C" w:rsidRPr="007B5498">
        <w:rPr>
          <w:rFonts w:asciiTheme="minorHAnsi" w:hAnsiTheme="minorHAnsi" w:cstheme="minorHAnsi"/>
          <w:szCs w:val="24"/>
          <w:shd w:val="clear" w:color="auto" w:fill="FFFFFF"/>
        </w:rPr>
        <w:t xml:space="preserve">283,726 </w:t>
      </w:r>
      <w:r w:rsidR="00BB236C" w:rsidRPr="007B5498">
        <w:rPr>
          <w:rFonts w:asciiTheme="minorHAnsi" w:hAnsiTheme="minorHAnsi" w:cstheme="minorHAnsi"/>
          <w:color w:val="000000" w:themeColor="text1"/>
          <w:szCs w:val="24"/>
        </w:rPr>
        <w:t>credit card transactions</w:t>
      </w:r>
      <w:r w:rsidR="00BD14ED" w:rsidRPr="007B5498">
        <w:rPr>
          <w:rFonts w:asciiTheme="minorHAnsi" w:hAnsiTheme="minorHAnsi" w:cstheme="minorHAnsi"/>
          <w:color w:val="000000" w:themeColor="text1"/>
          <w:szCs w:val="24"/>
        </w:rPr>
        <w:t xml:space="preserve">, which are classified into fraud and non-fraud transactions. </w:t>
      </w:r>
      <w:r w:rsidR="006B55B8" w:rsidRPr="007B5498">
        <w:rPr>
          <w:rFonts w:asciiTheme="minorHAnsi" w:hAnsiTheme="minorHAnsi" w:cstheme="minorHAnsi"/>
          <w:color w:val="000000" w:themeColor="text1"/>
          <w:szCs w:val="24"/>
        </w:rPr>
        <w:t xml:space="preserve">The dataset is highly imbalanced: there are </w:t>
      </w:r>
      <w:r w:rsidR="00BD14ED" w:rsidRPr="007B5498">
        <w:rPr>
          <w:rFonts w:asciiTheme="minorHAnsi" w:hAnsiTheme="minorHAnsi" w:cstheme="minorHAnsi"/>
          <w:color w:val="000000" w:themeColor="text1"/>
          <w:szCs w:val="24"/>
        </w:rPr>
        <w:t xml:space="preserve">only </w:t>
      </w:r>
      <w:r w:rsidR="006B55B8" w:rsidRPr="007B5498">
        <w:rPr>
          <w:rFonts w:asciiTheme="minorHAnsi" w:hAnsiTheme="minorHAnsi" w:cstheme="minorHAnsi"/>
          <w:color w:val="000000" w:themeColor="text1"/>
          <w:szCs w:val="24"/>
        </w:rPr>
        <w:t>473</w:t>
      </w:r>
      <w:r w:rsidR="00BD14ED" w:rsidRPr="007B5498">
        <w:rPr>
          <w:rFonts w:asciiTheme="minorHAnsi" w:hAnsiTheme="minorHAnsi" w:cstheme="minorHAnsi"/>
          <w:color w:val="000000" w:themeColor="text1"/>
          <w:szCs w:val="24"/>
        </w:rPr>
        <w:t xml:space="preserve"> fraud transactions.</w:t>
      </w:r>
    </w:p>
    <w:p w14:paraId="3DF8DF6E" w14:textId="77777777" w:rsidR="00A6772C" w:rsidRPr="007B5498" w:rsidRDefault="00A6772C" w:rsidP="00A6772C">
      <w:pPr>
        <w:rPr>
          <w:rFonts w:asciiTheme="minorHAnsi" w:hAnsiTheme="minorHAnsi" w:cstheme="minorHAnsi"/>
          <w:color w:val="000000" w:themeColor="text1"/>
          <w:szCs w:val="24"/>
        </w:rPr>
      </w:pPr>
    </w:p>
    <w:p w14:paraId="28F0A05A" w14:textId="6C05FC32" w:rsidR="00A5589C" w:rsidRPr="007B5498" w:rsidRDefault="00A6772C" w:rsidP="00A6772C">
      <w:pPr>
        <w:rPr>
          <w:rFonts w:asciiTheme="minorHAnsi" w:hAnsiTheme="minorHAnsi" w:cstheme="minorHAnsi"/>
          <w:color w:val="000000" w:themeColor="text1"/>
          <w:szCs w:val="24"/>
        </w:rPr>
      </w:pPr>
      <w:r w:rsidRPr="007B5498">
        <w:rPr>
          <w:rFonts w:asciiTheme="minorHAnsi" w:hAnsiTheme="minorHAnsi" w:cstheme="minorHAnsi"/>
          <w:color w:val="000000" w:themeColor="text1"/>
          <w:szCs w:val="24"/>
        </w:rPr>
        <w:t xml:space="preserve">The </w:t>
      </w:r>
      <w:r w:rsidR="00A5589C" w:rsidRPr="007B5498">
        <w:rPr>
          <w:rFonts w:asciiTheme="minorHAnsi" w:hAnsiTheme="minorHAnsi" w:cstheme="minorHAnsi"/>
          <w:color w:val="000000" w:themeColor="text1"/>
          <w:szCs w:val="24"/>
        </w:rPr>
        <w:t xml:space="preserve">file provided includes </w:t>
      </w:r>
      <w:r w:rsidR="006B55B8" w:rsidRPr="007B5498">
        <w:rPr>
          <w:rFonts w:asciiTheme="minorHAnsi" w:hAnsiTheme="minorHAnsi" w:cstheme="minorHAnsi"/>
          <w:color w:val="000000" w:themeColor="text1"/>
          <w:szCs w:val="24"/>
        </w:rPr>
        <w:t>31</w:t>
      </w:r>
      <w:r w:rsidR="00A5589C" w:rsidRPr="007B5498">
        <w:rPr>
          <w:rFonts w:asciiTheme="minorHAnsi" w:hAnsiTheme="minorHAnsi" w:cstheme="minorHAnsi"/>
          <w:color w:val="000000" w:themeColor="text1"/>
          <w:szCs w:val="24"/>
        </w:rPr>
        <w:t xml:space="preserve"> </w:t>
      </w:r>
      <w:r w:rsidR="00E1068B" w:rsidRPr="007B5498">
        <w:rPr>
          <w:rFonts w:asciiTheme="minorHAnsi" w:hAnsiTheme="minorHAnsi" w:cstheme="minorHAnsi"/>
          <w:color w:val="000000" w:themeColor="text1"/>
          <w:szCs w:val="24"/>
        </w:rPr>
        <w:t xml:space="preserve">relevant </w:t>
      </w:r>
      <w:r w:rsidR="00A5589C" w:rsidRPr="007B5498">
        <w:rPr>
          <w:rFonts w:asciiTheme="minorHAnsi" w:hAnsiTheme="minorHAnsi" w:cstheme="minorHAnsi"/>
          <w:color w:val="000000" w:themeColor="text1"/>
          <w:szCs w:val="24"/>
        </w:rPr>
        <w:t>variables as follows:</w:t>
      </w:r>
    </w:p>
    <w:p w14:paraId="03B6FF4F" w14:textId="77777777" w:rsidR="00E1068B" w:rsidRPr="007B5498" w:rsidRDefault="00E1068B" w:rsidP="00A6772C">
      <w:pPr>
        <w:rPr>
          <w:rFonts w:asciiTheme="minorHAnsi" w:hAnsiTheme="minorHAnsi" w:cstheme="minorHAnsi"/>
          <w:color w:val="000000" w:themeColor="text1"/>
          <w:szCs w:val="24"/>
        </w:rPr>
      </w:pPr>
    </w:p>
    <w:tbl>
      <w:tblPr>
        <w:tblStyle w:val="TableGrid"/>
        <w:tblW w:w="0" w:type="auto"/>
        <w:tblInd w:w="846" w:type="dxa"/>
        <w:tblLook w:val="04A0" w:firstRow="1" w:lastRow="0" w:firstColumn="1" w:lastColumn="0" w:noHBand="0" w:noVBand="1"/>
      </w:tblPr>
      <w:tblGrid>
        <w:gridCol w:w="1006"/>
        <w:gridCol w:w="6095"/>
      </w:tblGrid>
      <w:tr w:rsidR="00E1068B" w:rsidRPr="007B5498" w14:paraId="31AB5D3B" w14:textId="77777777" w:rsidTr="00E1068B">
        <w:tc>
          <w:tcPr>
            <w:tcW w:w="992" w:type="dxa"/>
          </w:tcPr>
          <w:p w14:paraId="3F4BD70B" w14:textId="1043EFA6" w:rsidR="00E1068B" w:rsidRPr="007B5498" w:rsidRDefault="00BB236C" w:rsidP="00A6772C">
            <w:pPr>
              <w:rPr>
                <w:rFonts w:asciiTheme="minorHAnsi" w:hAnsiTheme="minorHAnsi" w:cstheme="minorHAnsi"/>
                <w:color w:val="000000" w:themeColor="text1"/>
                <w:szCs w:val="24"/>
              </w:rPr>
            </w:pPr>
            <w:r w:rsidRPr="007B5498">
              <w:rPr>
                <w:rFonts w:asciiTheme="minorHAnsi" w:hAnsiTheme="minorHAnsi" w:cstheme="minorHAnsi"/>
                <w:color w:val="000000" w:themeColor="text1"/>
                <w:szCs w:val="24"/>
              </w:rPr>
              <w:t>Time</w:t>
            </w:r>
          </w:p>
        </w:tc>
        <w:tc>
          <w:tcPr>
            <w:tcW w:w="6095" w:type="dxa"/>
          </w:tcPr>
          <w:p w14:paraId="5B85A8D8" w14:textId="02C7E99E" w:rsidR="00E1068B" w:rsidRPr="007B5498" w:rsidRDefault="006B55B8" w:rsidP="00A6772C">
            <w:pPr>
              <w:rPr>
                <w:rFonts w:asciiTheme="minorHAnsi" w:hAnsiTheme="minorHAnsi" w:cstheme="minorHAnsi"/>
                <w:color w:val="000000" w:themeColor="text1"/>
                <w:szCs w:val="24"/>
              </w:rPr>
            </w:pPr>
            <w:r w:rsidRPr="007B5498">
              <w:rPr>
                <w:rFonts w:asciiTheme="minorHAnsi" w:hAnsiTheme="minorHAnsi" w:cstheme="minorHAnsi"/>
                <w:color w:val="000000" w:themeColor="text1"/>
                <w:szCs w:val="24"/>
              </w:rPr>
              <w:t>Time of transaction (measured in seconds over two days)</w:t>
            </w:r>
          </w:p>
        </w:tc>
      </w:tr>
      <w:tr w:rsidR="00A94C93" w:rsidRPr="007B5498" w14:paraId="04D8E002" w14:textId="77777777" w:rsidTr="00E1068B">
        <w:tc>
          <w:tcPr>
            <w:tcW w:w="992" w:type="dxa"/>
          </w:tcPr>
          <w:p w14:paraId="419607D1" w14:textId="6BBE20E9" w:rsidR="00A94C93" w:rsidRPr="007B5498" w:rsidRDefault="00BB236C" w:rsidP="00A6772C">
            <w:pPr>
              <w:rPr>
                <w:rFonts w:asciiTheme="minorHAnsi" w:hAnsiTheme="minorHAnsi" w:cstheme="minorHAnsi"/>
                <w:color w:val="000000" w:themeColor="text1"/>
                <w:szCs w:val="24"/>
              </w:rPr>
            </w:pPr>
            <w:r w:rsidRPr="007B5498">
              <w:rPr>
                <w:rFonts w:asciiTheme="minorHAnsi" w:hAnsiTheme="minorHAnsi" w:cstheme="minorHAnsi"/>
                <w:color w:val="000000" w:themeColor="text1"/>
                <w:szCs w:val="24"/>
              </w:rPr>
              <w:t>Amount</w:t>
            </w:r>
          </w:p>
        </w:tc>
        <w:tc>
          <w:tcPr>
            <w:tcW w:w="6095" w:type="dxa"/>
          </w:tcPr>
          <w:p w14:paraId="33B6BF62" w14:textId="302B4D00" w:rsidR="00A94C93" w:rsidRPr="007B5498" w:rsidRDefault="006B55B8" w:rsidP="00A6772C">
            <w:pPr>
              <w:rPr>
                <w:rFonts w:asciiTheme="minorHAnsi" w:hAnsiTheme="minorHAnsi" w:cstheme="minorHAnsi"/>
                <w:color w:val="000000" w:themeColor="text1"/>
                <w:szCs w:val="24"/>
              </w:rPr>
            </w:pPr>
            <w:r w:rsidRPr="007B5498">
              <w:rPr>
                <w:rFonts w:asciiTheme="minorHAnsi" w:hAnsiTheme="minorHAnsi" w:cstheme="minorHAnsi"/>
                <w:color w:val="000000" w:themeColor="text1"/>
                <w:szCs w:val="24"/>
              </w:rPr>
              <w:t>Transaction amount in Euro</w:t>
            </w:r>
          </w:p>
        </w:tc>
      </w:tr>
      <w:tr w:rsidR="00A94C93" w:rsidRPr="007B5498" w14:paraId="70C92025" w14:textId="77777777" w:rsidTr="00E1068B">
        <w:tc>
          <w:tcPr>
            <w:tcW w:w="992" w:type="dxa"/>
          </w:tcPr>
          <w:p w14:paraId="0F165232" w14:textId="117ABEFA" w:rsidR="00A94C93" w:rsidRPr="007B5498" w:rsidRDefault="00BB236C" w:rsidP="00A6772C">
            <w:pPr>
              <w:rPr>
                <w:rFonts w:asciiTheme="minorHAnsi" w:hAnsiTheme="minorHAnsi" w:cstheme="minorHAnsi"/>
                <w:color w:val="000000" w:themeColor="text1"/>
                <w:szCs w:val="24"/>
              </w:rPr>
            </w:pPr>
            <w:r w:rsidRPr="007B5498">
              <w:rPr>
                <w:rFonts w:asciiTheme="minorHAnsi" w:hAnsiTheme="minorHAnsi" w:cstheme="minorHAnsi"/>
                <w:color w:val="000000" w:themeColor="text1"/>
                <w:szCs w:val="24"/>
              </w:rPr>
              <w:t>Class</w:t>
            </w:r>
          </w:p>
        </w:tc>
        <w:tc>
          <w:tcPr>
            <w:tcW w:w="6095" w:type="dxa"/>
          </w:tcPr>
          <w:p w14:paraId="665BF4BF" w14:textId="16DFCE49" w:rsidR="00A94C93" w:rsidRPr="007B5498" w:rsidRDefault="006B55B8" w:rsidP="006B55B8">
            <w:pPr>
              <w:pStyle w:val="NormalWeb"/>
              <w:rPr>
                <w:rFonts w:asciiTheme="minorHAnsi" w:hAnsiTheme="minorHAnsi" w:cstheme="minorHAnsi"/>
              </w:rPr>
            </w:pPr>
            <w:r w:rsidRPr="007B5498">
              <w:rPr>
                <w:rFonts w:asciiTheme="minorHAnsi" w:hAnsiTheme="minorHAnsi" w:cstheme="minorHAnsi"/>
              </w:rPr>
              <w:t xml:space="preserve">1=Fraud 0=Non fraud. </w:t>
            </w:r>
          </w:p>
        </w:tc>
      </w:tr>
      <w:tr w:rsidR="00A94C93" w:rsidRPr="007B5498" w14:paraId="78613595" w14:textId="77777777" w:rsidTr="00E1068B">
        <w:tc>
          <w:tcPr>
            <w:tcW w:w="992" w:type="dxa"/>
          </w:tcPr>
          <w:p w14:paraId="6EE326B2" w14:textId="4985FF98" w:rsidR="00A94C93" w:rsidRPr="007B5498" w:rsidRDefault="00BB236C" w:rsidP="00A6772C">
            <w:pPr>
              <w:rPr>
                <w:rFonts w:asciiTheme="minorHAnsi" w:hAnsiTheme="minorHAnsi" w:cstheme="minorHAnsi"/>
                <w:color w:val="000000" w:themeColor="text1"/>
                <w:szCs w:val="24"/>
              </w:rPr>
            </w:pPr>
            <w:r w:rsidRPr="007B5498">
              <w:rPr>
                <w:rFonts w:asciiTheme="minorHAnsi" w:hAnsiTheme="minorHAnsi" w:cstheme="minorHAnsi"/>
                <w:color w:val="000000" w:themeColor="text1"/>
                <w:szCs w:val="24"/>
              </w:rPr>
              <w:t>V1..V28</w:t>
            </w:r>
          </w:p>
        </w:tc>
        <w:tc>
          <w:tcPr>
            <w:tcW w:w="6095" w:type="dxa"/>
          </w:tcPr>
          <w:p w14:paraId="1B50733A" w14:textId="5D881FA6" w:rsidR="00A94C93" w:rsidRPr="007B5498" w:rsidRDefault="00BB236C" w:rsidP="00A94C93">
            <w:pPr>
              <w:pStyle w:val="NormalWeb"/>
              <w:rPr>
                <w:rFonts w:asciiTheme="minorHAnsi" w:hAnsiTheme="minorHAnsi" w:cstheme="minorHAnsi"/>
              </w:rPr>
            </w:pPr>
            <w:r w:rsidRPr="007B5498">
              <w:rPr>
                <w:rFonts w:asciiTheme="minorHAnsi" w:hAnsiTheme="minorHAnsi" w:cstheme="minorHAnsi"/>
              </w:rPr>
              <w:t xml:space="preserve">Additional parameters that have been </w:t>
            </w:r>
            <w:r w:rsidR="006B55B8" w:rsidRPr="007B5498">
              <w:rPr>
                <w:rFonts w:asciiTheme="minorHAnsi" w:hAnsiTheme="minorHAnsi" w:cstheme="minorHAnsi"/>
              </w:rPr>
              <w:t>normalised</w:t>
            </w:r>
            <w:r w:rsidRPr="007B5498">
              <w:rPr>
                <w:rFonts w:asciiTheme="minorHAnsi" w:hAnsiTheme="minorHAnsi" w:cstheme="minorHAnsi"/>
              </w:rPr>
              <w:t xml:space="preserve"> to N(0,1)</w:t>
            </w:r>
          </w:p>
        </w:tc>
      </w:tr>
    </w:tbl>
    <w:p w14:paraId="742485C3" w14:textId="77777777" w:rsidR="00E1068B" w:rsidRPr="007B5498" w:rsidRDefault="00E1068B" w:rsidP="00A5589C">
      <w:pPr>
        <w:rPr>
          <w:rFonts w:asciiTheme="minorHAnsi" w:hAnsiTheme="minorHAnsi" w:cstheme="minorHAnsi"/>
          <w:color w:val="000000" w:themeColor="text1"/>
          <w:szCs w:val="24"/>
        </w:rPr>
      </w:pPr>
    </w:p>
    <w:p w14:paraId="5CAE4A04" w14:textId="79F89E90" w:rsidR="00A5589C" w:rsidRPr="007B5498" w:rsidRDefault="001379C7" w:rsidP="00A5589C">
      <w:pPr>
        <w:rPr>
          <w:rFonts w:asciiTheme="minorHAnsi" w:hAnsiTheme="minorHAnsi" w:cstheme="minorHAnsi"/>
          <w:color w:val="000000" w:themeColor="text1"/>
          <w:szCs w:val="24"/>
        </w:rPr>
      </w:pPr>
      <w:r w:rsidRPr="007B5498">
        <w:rPr>
          <w:rFonts w:asciiTheme="minorHAnsi" w:hAnsiTheme="minorHAnsi" w:cstheme="minorHAnsi"/>
          <w:color w:val="000000" w:themeColor="text1"/>
          <w:szCs w:val="24"/>
        </w:rPr>
        <w:t xml:space="preserve">Use the exploratory data analysis to make decisions about transformations of the variables. Evaluate </w:t>
      </w:r>
      <w:r w:rsidR="00AA78D4" w:rsidRPr="007B5498">
        <w:rPr>
          <w:rFonts w:asciiTheme="minorHAnsi" w:hAnsiTheme="minorHAnsi" w:cstheme="minorHAnsi"/>
          <w:color w:val="000000" w:themeColor="text1"/>
          <w:szCs w:val="24"/>
        </w:rPr>
        <w:t>your intermediate</w:t>
      </w:r>
      <w:r w:rsidRPr="007B5498">
        <w:rPr>
          <w:rFonts w:asciiTheme="minorHAnsi" w:hAnsiTheme="minorHAnsi" w:cstheme="minorHAnsi"/>
          <w:color w:val="000000" w:themeColor="text1"/>
          <w:szCs w:val="24"/>
        </w:rPr>
        <w:t xml:space="preserve"> models using a </w:t>
      </w:r>
      <w:r w:rsidR="00AA78D4" w:rsidRPr="007B5498">
        <w:rPr>
          <w:rFonts w:asciiTheme="minorHAnsi" w:hAnsiTheme="minorHAnsi" w:cstheme="minorHAnsi"/>
          <w:color w:val="000000" w:themeColor="text1"/>
          <w:szCs w:val="24"/>
        </w:rPr>
        <w:t xml:space="preserve">balanced </w:t>
      </w:r>
      <w:r w:rsidRPr="007B5498">
        <w:rPr>
          <w:rFonts w:asciiTheme="minorHAnsi" w:hAnsiTheme="minorHAnsi" w:cstheme="minorHAnsi"/>
          <w:color w:val="000000" w:themeColor="text1"/>
          <w:szCs w:val="24"/>
        </w:rPr>
        <w:t xml:space="preserve">confusion matrix. </w:t>
      </w:r>
      <w:r w:rsidR="00E1068B" w:rsidRPr="007B5498">
        <w:rPr>
          <w:rFonts w:asciiTheme="minorHAnsi" w:hAnsiTheme="minorHAnsi" w:cstheme="minorHAnsi"/>
          <w:color w:val="000000" w:themeColor="text1"/>
          <w:szCs w:val="24"/>
        </w:rPr>
        <w:t>Test your final model</w:t>
      </w:r>
      <w:r w:rsidR="00BD14ED" w:rsidRPr="007B5498">
        <w:rPr>
          <w:rFonts w:asciiTheme="minorHAnsi" w:hAnsiTheme="minorHAnsi" w:cstheme="minorHAnsi"/>
          <w:color w:val="000000" w:themeColor="text1"/>
          <w:szCs w:val="24"/>
        </w:rPr>
        <w:t xml:space="preserve"> on the complete dataset using weighted accuracy.</w:t>
      </w:r>
    </w:p>
    <w:p w14:paraId="02AFD099" w14:textId="77777777" w:rsidR="00A5589C" w:rsidRPr="007B5498" w:rsidRDefault="00A5589C" w:rsidP="00A6772C">
      <w:pPr>
        <w:rPr>
          <w:rFonts w:asciiTheme="minorHAnsi" w:hAnsiTheme="minorHAnsi" w:cstheme="minorHAnsi"/>
          <w:color w:val="000000" w:themeColor="text1"/>
          <w:szCs w:val="24"/>
        </w:rPr>
      </w:pPr>
    </w:p>
    <w:p w14:paraId="2714FACE" w14:textId="77777777" w:rsidR="00A6772C" w:rsidRPr="007B5498" w:rsidRDefault="00A6772C" w:rsidP="00A6772C">
      <w:pPr>
        <w:rPr>
          <w:rFonts w:asciiTheme="minorHAnsi" w:hAnsiTheme="minorHAnsi" w:cstheme="minorHAnsi"/>
          <w:color w:val="000000" w:themeColor="text1"/>
          <w:szCs w:val="24"/>
        </w:rPr>
      </w:pPr>
      <w:r w:rsidRPr="007B5498">
        <w:rPr>
          <w:rFonts w:asciiTheme="minorHAnsi" w:hAnsiTheme="minorHAnsi" w:cstheme="minorHAnsi"/>
          <w:color w:val="000000" w:themeColor="text1"/>
          <w:szCs w:val="24"/>
        </w:rPr>
        <w:t>In your report you should:</w:t>
      </w:r>
    </w:p>
    <w:p w14:paraId="6AE668F4" w14:textId="77777777" w:rsidR="00A6772C" w:rsidRPr="007B5498" w:rsidRDefault="00A6772C" w:rsidP="00A6772C">
      <w:pPr>
        <w:rPr>
          <w:rFonts w:asciiTheme="minorHAnsi" w:hAnsiTheme="minorHAnsi" w:cstheme="minorHAnsi"/>
          <w:color w:val="000000" w:themeColor="text1"/>
          <w:szCs w:val="24"/>
        </w:rPr>
      </w:pPr>
    </w:p>
    <w:p w14:paraId="24555AB8" w14:textId="77777777" w:rsidR="00A6772C" w:rsidRPr="007B5498" w:rsidRDefault="00A6772C" w:rsidP="00A6772C">
      <w:pPr>
        <w:pStyle w:val="ListParagraph"/>
        <w:numPr>
          <w:ilvl w:val="0"/>
          <w:numId w:val="3"/>
        </w:numPr>
        <w:rPr>
          <w:rFonts w:cstheme="minorHAnsi"/>
          <w:color w:val="000000" w:themeColor="text1"/>
          <w:lang w:val="en-US"/>
        </w:rPr>
      </w:pPr>
      <w:r w:rsidRPr="007B5498">
        <w:rPr>
          <w:rFonts w:cstheme="minorHAnsi"/>
          <w:color w:val="000000" w:themeColor="text1"/>
          <w:lang w:val="en-US"/>
        </w:rPr>
        <w:t xml:space="preserve">Use descriptive statistics and appropriate </w:t>
      </w:r>
      <w:proofErr w:type="spellStart"/>
      <w:r w:rsidRPr="007B5498">
        <w:rPr>
          <w:rFonts w:eastAsia="Times New Roman" w:cstheme="minorHAnsi"/>
          <w:color w:val="000000" w:themeColor="text1"/>
          <w:lang w:val="en-US" w:eastAsia="en-US"/>
        </w:rPr>
        <w:t>visualisations</w:t>
      </w:r>
      <w:proofErr w:type="spellEnd"/>
      <w:r w:rsidRPr="007B5498">
        <w:rPr>
          <w:rFonts w:eastAsia="Times New Roman" w:cstheme="minorHAnsi"/>
          <w:color w:val="000000" w:themeColor="text1"/>
          <w:lang w:val="en-US" w:eastAsia="en-US"/>
        </w:rPr>
        <w:t xml:space="preserve"> </w:t>
      </w:r>
      <w:r w:rsidRPr="007B5498">
        <w:rPr>
          <w:rFonts w:cstheme="minorHAnsi"/>
          <w:color w:val="000000" w:themeColor="text1"/>
          <w:lang w:val="en-US"/>
        </w:rPr>
        <w:t>to enhance understanding of the variables in the dataset.</w:t>
      </w:r>
    </w:p>
    <w:p w14:paraId="2661D577" w14:textId="6EEBA964" w:rsidR="00A5589C" w:rsidRPr="007B5498" w:rsidRDefault="00A6772C" w:rsidP="00A5589C">
      <w:pPr>
        <w:pStyle w:val="ListParagraph"/>
        <w:numPr>
          <w:ilvl w:val="0"/>
          <w:numId w:val="3"/>
        </w:numPr>
        <w:rPr>
          <w:rFonts w:cstheme="minorHAnsi"/>
          <w:color w:val="000000" w:themeColor="text1"/>
          <w:lang w:val="en-US"/>
        </w:rPr>
      </w:pPr>
      <w:r w:rsidRPr="007B5498">
        <w:rPr>
          <w:rFonts w:cstheme="minorHAnsi"/>
          <w:color w:val="000000" w:themeColor="text1"/>
          <w:lang w:val="en-US"/>
        </w:rPr>
        <w:t xml:space="preserve">Describe the </w:t>
      </w:r>
      <w:r w:rsidR="00A5589C" w:rsidRPr="007B5498">
        <w:rPr>
          <w:rFonts w:cstheme="minorHAnsi"/>
          <w:color w:val="000000" w:themeColor="text1"/>
          <w:lang w:val="en-US"/>
        </w:rPr>
        <w:t>model-building</w:t>
      </w:r>
      <w:r w:rsidRPr="007B5498">
        <w:rPr>
          <w:rFonts w:cstheme="minorHAnsi"/>
          <w:color w:val="000000" w:themeColor="text1"/>
          <w:lang w:val="en-US"/>
        </w:rPr>
        <w:t xml:space="preserve"> steps you undertook </w:t>
      </w:r>
      <w:r w:rsidR="00A5589C" w:rsidRPr="007B5498">
        <w:rPr>
          <w:rFonts w:cstheme="minorHAnsi"/>
          <w:color w:val="000000" w:themeColor="text1"/>
          <w:lang w:val="en-US"/>
        </w:rPr>
        <w:t>to arrive</w:t>
      </w:r>
      <w:r w:rsidRPr="007B5498">
        <w:rPr>
          <w:rFonts w:cstheme="minorHAnsi"/>
          <w:color w:val="000000" w:themeColor="text1"/>
          <w:lang w:val="en-US"/>
        </w:rPr>
        <w:t xml:space="preserve"> at your final logistic regression model. The rationale for rejecting intermediate models should be explained clearly.</w:t>
      </w:r>
    </w:p>
    <w:p w14:paraId="25771DBC" w14:textId="08C5A5F9" w:rsidR="00A6772C" w:rsidRPr="007B5498" w:rsidRDefault="00A6772C" w:rsidP="00A6772C">
      <w:pPr>
        <w:pStyle w:val="ListParagraph"/>
        <w:numPr>
          <w:ilvl w:val="0"/>
          <w:numId w:val="3"/>
        </w:numPr>
        <w:rPr>
          <w:rFonts w:cstheme="minorHAnsi"/>
          <w:color w:val="000000" w:themeColor="text1"/>
          <w:lang w:val="en-US"/>
        </w:rPr>
      </w:pPr>
      <w:r w:rsidRPr="007B5498">
        <w:rPr>
          <w:rFonts w:cstheme="minorHAnsi"/>
          <w:color w:val="000000" w:themeColor="text1"/>
          <w:lang w:val="en-US"/>
        </w:rPr>
        <w:t>Provide a succinct summary of the parameters of your final model, verify that relevant assumptions are met and discuss model performance and fit.</w:t>
      </w:r>
    </w:p>
    <w:p w14:paraId="217CE86C" w14:textId="61AAC9CA" w:rsidR="00DA1C94" w:rsidRPr="007B5498" w:rsidRDefault="00DA1C94" w:rsidP="00DA1C94">
      <w:pPr>
        <w:rPr>
          <w:rFonts w:asciiTheme="minorHAnsi" w:hAnsiTheme="minorHAnsi" w:cstheme="minorHAnsi"/>
          <w:color w:val="000000" w:themeColor="text1"/>
          <w:szCs w:val="24"/>
        </w:rPr>
      </w:pPr>
    </w:p>
    <w:p w14:paraId="700C37DA" w14:textId="1FC78E7F" w:rsidR="00DA1C94" w:rsidRPr="007B5498" w:rsidRDefault="00DA1C94" w:rsidP="00DA1C94">
      <w:pPr>
        <w:rPr>
          <w:rFonts w:asciiTheme="minorHAnsi" w:hAnsiTheme="minorHAnsi" w:cstheme="minorHAnsi"/>
          <w:color w:val="000000" w:themeColor="text1"/>
          <w:szCs w:val="24"/>
        </w:rPr>
      </w:pPr>
    </w:p>
    <w:p w14:paraId="6EDE4162" w14:textId="020A39CE" w:rsidR="00BD14ED" w:rsidRPr="007B5498" w:rsidRDefault="00DA1C94" w:rsidP="00DA1C94">
      <w:pPr>
        <w:rPr>
          <w:rFonts w:asciiTheme="minorHAnsi" w:hAnsiTheme="minorHAnsi" w:cstheme="minorHAnsi"/>
          <w:color w:val="000000" w:themeColor="text1"/>
          <w:szCs w:val="24"/>
        </w:rPr>
      </w:pPr>
      <w:r w:rsidRPr="007B5498">
        <w:rPr>
          <w:rFonts w:asciiTheme="minorHAnsi" w:hAnsiTheme="minorHAnsi" w:cstheme="minorHAnsi"/>
          <w:color w:val="000000" w:themeColor="text1"/>
          <w:szCs w:val="24"/>
        </w:rPr>
        <w:t>Reference:</w:t>
      </w:r>
      <w:r w:rsidR="00BD14ED" w:rsidRPr="007B5498">
        <w:rPr>
          <w:rFonts w:asciiTheme="minorHAnsi" w:hAnsiTheme="minorHAnsi" w:cstheme="minorHAnsi"/>
          <w:color w:val="000000" w:themeColor="text1"/>
          <w:szCs w:val="24"/>
        </w:rPr>
        <w:t xml:space="preserve">  </w:t>
      </w:r>
      <w:proofErr w:type="spellStart"/>
      <w:r w:rsidR="00BD14ED" w:rsidRPr="007B5498">
        <w:rPr>
          <w:rFonts w:asciiTheme="minorHAnsi" w:hAnsiTheme="minorHAnsi" w:cstheme="minorHAnsi"/>
          <w:color w:val="000000" w:themeColor="text1"/>
          <w:szCs w:val="24"/>
        </w:rPr>
        <w:t>Alenzi</w:t>
      </w:r>
      <w:proofErr w:type="spellEnd"/>
      <w:r w:rsidR="00BD14ED" w:rsidRPr="007B5498">
        <w:rPr>
          <w:rFonts w:asciiTheme="minorHAnsi" w:hAnsiTheme="minorHAnsi" w:cstheme="minorHAnsi"/>
          <w:color w:val="000000" w:themeColor="text1"/>
          <w:szCs w:val="24"/>
        </w:rPr>
        <w:t xml:space="preserve">, H.Z.; </w:t>
      </w:r>
      <w:proofErr w:type="spellStart"/>
      <w:r w:rsidR="00BD14ED" w:rsidRPr="007B5498">
        <w:rPr>
          <w:rFonts w:asciiTheme="minorHAnsi" w:hAnsiTheme="minorHAnsi" w:cstheme="minorHAnsi"/>
          <w:color w:val="000000" w:themeColor="text1"/>
          <w:szCs w:val="24"/>
        </w:rPr>
        <w:t>Aljehane</w:t>
      </w:r>
      <w:proofErr w:type="spellEnd"/>
      <w:r w:rsidR="00BD14ED" w:rsidRPr="007B5498">
        <w:rPr>
          <w:rFonts w:asciiTheme="minorHAnsi" w:hAnsiTheme="minorHAnsi" w:cstheme="minorHAnsi"/>
          <w:color w:val="000000" w:themeColor="text1"/>
          <w:szCs w:val="24"/>
        </w:rPr>
        <w:t>, N.O</w:t>
      </w:r>
      <w:r w:rsidR="00AA78D4" w:rsidRPr="007B5498">
        <w:rPr>
          <w:rFonts w:asciiTheme="minorHAnsi" w:hAnsiTheme="minorHAnsi" w:cstheme="minorHAnsi"/>
          <w:color w:val="000000" w:themeColor="text1"/>
          <w:szCs w:val="24"/>
        </w:rPr>
        <w:t>. (2020)</w:t>
      </w:r>
      <w:r w:rsidR="00BD14ED" w:rsidRPr="007B5498">
        <w:rPr>
          <w:rFonts w:asciiTheme="minorHAnsi" w:hAnsiTheme="minorHAnsi" w:cstheme="minorHAnsi"/>
          <w:color w:val="000000" w:themeColor="text1"/>
          <w:szCs w:val="24"/>
        </w:rPr>
        <w:t xml:space="preserve">: Fraud Detection in Credit Cards Using Logistic Regression. IJACSA </w:t>
      </w:r>
      <w:r w:rsidR="00AA78D4" w:rsidRPr="007B5498">
        <w:rPr>
          <w:rFonts w:asciiTheme="minorHAnsi" w:hAnsiTheme="minorHAnsi" w:cstheme="minorHAnsi"/>
          <w:i/>
          <w:iCs/>
          <w:color w:val="000000" w:themeColor="text1"/>
          <w:szCs w:val="24"/>
        </w:rPr>
        <w:t>Int.</w:t>
      </w:r>
      <w:r w:rsidR="00BD14ED" w:rsidRPr="007B5498">
        <w:rPr>
          <w:rFonts w:asciiTheme="minorHAnsi" w:hAnsiTheme="minorHAnsi" w:cstheme="minorHAnsi"/>
          <w:i/>
          <w:iCs/>
          <w:color w:val="000000" w:themeColor="text1"/>
          <w:szCs w:val="24"/>
        </w:rPr>
        <w:t xml:space="preserve"> </w:t>
      </w:r>
      <w:r w:rsidR="00AA78D4" w:rsidRPr="007B5498">
        <w:rPr>
          <w:rFonts w:asciiTheme="minorHAnsi" w:hAnsiTheme="minorHAnsi" w:cstheme="minorHAnsi"/>
          <w:i/>
          <w:iCs/>
          <w:color w:val="000000" w:themeColor="text1"/>
          <w:szCs w:val="24"/>
        </w:rPr>
        <w:t>J.</w:t>
      </w:r>
      <w:r w:rsidR="00BD14ED" w:rsidRPr="007B5498">
        <w:rPr>
          <w:rFonts w:asciiTheme="minorHAnsi" w:hAnsiTheme="minorHAnsi" w:cstheme="minorHAnsi"/>
          <w:i/>
          <w:iCs/>
          <w:color w:val="000000" w:themeColor="text1"/>
          <w:szCs w:val="24"/>
        </w:rPr>
        <w:t xml:space="preserve"> of Advanced Computer Science and Applications</w:t>
      </w:r>
      <w:r w:rsidR="00BD14ED" w:rsidRPr="007B5498">
        <w:rPr>
          <w:rFonts w:asciiTheme="minorHAnsi" w:hAnsiTheme="minorHAnsi" w:cstheme="minorHAnsi"/>
          <w:color w:val="000000" w:themeColor="text1"/>
          <w:szCs w:val="24"/>
        </w:rPr>
        <w:t xml:space="preserve">, </w:t>
      </w:r>
      <w:r w:rsidR="00AA78D4" w:rsidRPr="007B5498">
        <w:rPr>
          <w:rFonts w:asciiTheme="minorHAnsi" w:hAnsiTheme="minorHAnsi" w:cstheme="minorHAnsi"/>
          <w:b/>
          <w:bCs/>
          <w:color w:val="000000" w:themeColor="text1"/>
          <w:szCs w:val="24"/>
        </w:rPr>
        <w:t>11</w:t>
      </w:r>
      <w:r w:rsidR="00AA78D4" w:rsidRPr="007B5498">
        <w:rPr>
          <w:rFonts w:asciiTheme="minorHAnsi" w:hAnsiTheme="minorHAnsi" w:cstheme="minorHAnsi"/>
          <w:color w:val="000000" w:themeColor="text1"/>
          <w:szCs w:val="24"/>
        </w:rPr>
        <w:t>(12)540-551</w:t>
      </w:r>
    </w:p>
    <w:p w14:paraId="45B271FB" w14:textId="1AB4F547" w:rsidR="00DA1C94" w:rsidRPr="007B5498" w:rsidRDefault="00000000" w:rsidP="00DA1C94">
      <w:pPr>
        <w:rPr>
          <w:rFonts w:asciiTheme="minorHAnsi" w:hAnsiTheme="minorHAnsi" w:cstheme="minorHAnsi"/>
          <w:color w:val="000000" w:themeColor="text1"/>
          <w:szCs w:val="24"/>
        </w:rPr>
      </w:pPr>
      <w:hyperlink r:id="rId8" w:history="1">
        <w:r w:rsidR="00BD14ED" w:rsidRPr="007B5498">
          <w:rPr>
            <w:rStyle w:val="Hyperlink"/>
            <w:rFonts w:asciiTheme="minorHAnsi" w:hAnsiTheme="minorHAnsi" w:cstheme="minorHAnsi"/>
            <w:szCs w:val="24"/>
          </w:rPr>
          <w:t>https://thesai.org/Downloads/Volume11No12/Paper_65-Fraud_Detection_in_Credit_Cards.pdf</w:t>
        </w:r>
      </w:hyperlink>
      <w:r w:rsidR="00BD14ED" w:rsidRPr="007B5498">
        <w:rPr>
          <w:rFonts w:asciiTheme="minorHAnsi" w:hAnsiTheme="minorHAnsi" w:cstheme="minorHAnsi"/>
          <w:color w:val="000000" w:themeColor="text1"/>
          <w:szCs w:val="24"/>
        </w:rPr>
        <w:t xml:space="preserve"> </w:t>
      </w:r>
    </w:p>
    <w:p w14:paraId="333ADEA2" w14:textId="77777777" w:rsidR="00DA1C94" w:rsidRPr="007B5498" w:rsidRDefault="00DA1C94" w:rsidP="00DA1C94">
      <w:pPr>
        <w:rPr>
          <w:rFonts w:asciiTheme="minorHAnsi" w:hAnsiTheme="minorHAnsi" w:cstheme="minorHAnsi"/>
          <w:color w:val="000000" w:themeColor="text1"/>
          <w:szCs w:val="24"/>
          <w:lang w:val="en-IE"/>
        </w:rPr>
      </w:pPr>
    </w:p>
    <w:p w14:paraId="61FE56C7" w14:textId="77777777" w:rsidR="00DA1C94" w:rsidRPr="007B5498" w:rsidRDefault="00DA1C94" w:rsidP="00DA1C94">
      <w:pPr>
        <w:rPr>
          <w:rFonts w:asciiTheme="minorHAnsi" w:hAnsiTheme="minorHAnsi" w:cstheme="minorHAnsi"/>
          <w:color w:val="000000" w:themeColor="text1"/>
          <w:szCs w:val="24"/>
        </w:rPr>
      </w:pPr>
    </w:p>
    <w:p w14:paraId="65BC8D09" w14:textId="77777777" w:rsidR="00A6772C" w:rsidRPr="007B5498" w:rsidRDefault="00A6772C" w:rsidP="00A6772C">
      <w:pPr>
        <w:shd w:val="clear" w:color="auto" w:fill="FFFFFF"/>
        <w:rPr>
          <w:rFonts w:asciiTheme="minorHAnsi" w:hAnsiTheme="minorHAnsi" w:cstheme="minorHAnsi"/>
          <w:b/>
          <w:bCs/>
          <w:color w:val="222222"/>
          <w:szCs w:val="24"/>
        </w:rPr>
      </w:pPr>
    </w:p>
    <w:p w14:paraId="56F7316A" w14:textId="4E054340" w:rsidR="00A6772C" w:rsidRPr="007B5498" w:rsidRDefault="001379C7" w:rsidP="007B5498">
      <w:pPr>
        <w:spacing w:after="160" w:line="259" w:lineRule="auto"/>
        <w:rPr>
          <w:rFonts w:asciiTheme="minorHAnsi" w:hAnsiTheme="minorHAnsi" w:cstheme="minorHAnsi"/>
          <w:szCs w:val="24"/>
          <w:lang w:val="en-IE" w:eastAsia="en-GB"/>
        </w:rPr>
      </w:pPr>
      <w:r w:rsidRPr="007B5498">
        <w:rPr>
          <w:rFonts w:asciiTheme="minorHAnsi" w:hAnsiTheme="minorHAnsi" w:cstheme="minorHAnsi"/>
          <w:szCs w:val="24"/>
          <w:lang w:val="en-IE" w:eastAsia="en-GB"/>
        </w:rPr>
        <w:br w:type="page"/>
      </w:r>
    </w:p>
    <w:p w14:paraId="642F999B" w14:textId="77777777" w:rsidR="00A6772C" w:rsidRPr="007B5498" w:rsidRDefault="00A6772C" w:rsidP="00A6772C">
      <w:pPr>
        <w:rPr>
          <w:rFonts w:asciiTheme="minorHAnsi" w:hAnsiTheme="minorHAnsi" w:cstheme="minorHAnsi"/>
          <w:b/>
          <w:bCs/>
          <w:color w:val="222222"/>
          <w:szCs w:val="24"/>
        </w:rPr>
      </w:pPr>
      <w:r w:rsidRPr="007B5498">
        <w:rPr>
          <w:rFonts w:asciiTheme="minorHAnsi" w:hAnsiTheme="minorHAnsi" w:cstheme="minorHAnsi"/>
          <w:b/>
          <w:bCs/>
          <w:color w:val="222222"/>
          <w:szCs w:val="24"/>
        </w:rPr>
        <w:lastRenderedPageBreak/>
        <w:t>General Instructions</w:t>
      </w:r>
    </w:p>
    <w:p w14:paraId="1124B0F1" w14:textId="77777777" w:rsidR="00A6772C" w:rsidRPr="007B5498" w:rsidRDefault="00A6772C" w:rsidP="00A6772C">
      <w:pPr>
        <w:rPr>
          <w:rFonts w:asciiTheme="minorHAnsi" w:hAnsiTheme="minorHAnsi" w:cstheme="minorHAnsi"/>
          <w:color w:val="222222"/>
          <w:szCs w:val="24"/>
        </w:rPr>
      </w:pPr>
    </w:p>
    <w:p w14:paraId="47A4DB07" w14:textId="38228212" w:rsidR="00A6772C" w:rsidRPr="007B5498" w:rsidRDefault="00A6772C" w:rsidP="00A6772C">
      <w:pPr>
        <w:rPr>
          <w:rFonts w:asciiTheme="minorHAnsi" w:hAnsiTheme="minorHAnsi" w:cstheme="minorHAnsi"/>
          <w:color w:val="222222"/>
          <w:szCs w:val="24"/>
        </w:rPr>
      </w:pPr>
      <w:r w:rsidRPr="007B5498">
        <w:rPr>
          <w:rFonts w:asciiTheme="minorHAnsi" w:hAnsiTheme="minorHAnsi" w:cstheme="minorHAnsi"/>
          <w:color w:val="222222"/>
          <w:szCs w:val="24"/>
        </w:rPr>
        <w:t xml:space="preserve">All work submitted by students for assessment purposes is accepted on the understanding that it is their own work and written in their own words except where explicitly referenced. The report is subject to a maximum page count of 10 pages. Please use the IEEE </w:t>
      </w:r>
      <w:r w:rsidR="00385B3B" w:rsidRPr="007B5498">
        <w:rPr>
          <w:rFonts w:asciiTheme="minorHAnsi" w:hAnsiTheme="minorHAnsi" w:cstheme="minorHAnsi"/>
          <w:color w:val="222222"/>
          <w:szCs w:val="24"/>
        </w:rPr>
        <w:t xml:space="preserve">conference </w:t>
      </w:r>
      <w:r w:rsidRPr="007B5498">
        <w:rPr>
          <w:rFonts w:asciiTheme="minorHAnsi" w:hAnsiTheme="minorHAnsi" w:cstheme="minorHAnsi"/>
          <w:color w:val="222222"/>
          <w:szCs w:val="24"/>
        </w:rPr>
        <w:t>format.</w:t>
      </w:r>
    </w:p>
    <w:p w14:paraId="250A75A8" w14:textId="3C976754" w:rsidR="001379C7" w:rsidRPr="007B5498" w:rsidRDefault="001379C7" w:rsidP="00A6772C">
      <w:pPr>
        <w:spacing w:before="90" w:after="90"/>
        <w:rPr>
          <w:rFonts w:asciiTheme="minorHAnsi" w:hAnsiTheme="minorHAnsi" w:cstheme="minorHAnsi"/>
          <w:color w:val="222222"/>
          <w:szCs w:val="24"/>
        </w:rPr>
      </w:pPr>
      <w:r w:rsidRPr="007B5498">
        <w:rPr>
          <w:rFonts w:asciiTheme="minorHAnsi" w:hAnsiTheme="minorHAnsi" w:cstheme="minorHAnsi"/>
          <w:color w:val="222222"/>
          <w:szCs w:val="24"/>
        </w:rPr>
        <w:t xml:space="preserve">The </w:t>
      </w:r>
      <w:r w:rsidR="00385B3B" w:rsidRPr="007B5498">
        <w:rPr>
          <w:rFonts w:asciiTheme="minorHAnsi" w:hAnsiTheme="minorHAnsi" w:cstheme="minorHAnsi"/>
          <w:color w:val="222222"/>
          <w:szCs w:val="24"/>
        </w:rPr>
        <w:t xml:space="preserve">final </w:t>
      </w:r>
      <w:r w:rsidRPr="007B5498">
        <w:rPr>
          <w:rFonts w:asciiTheme="minorHAnsi" w:hAnsiTheme="minorHAnsi" w:cstheme="minorHAnsi"/>
          <w:color w:val="222222"/>
          <w:szCs w:val="24"/>
        </w:rPr>
        <w:t>delivery consists of</w:t>
      </w:r>
      <w:r w:rsidR="00385B3B" w:rsidRPr="007B5498">
        <w:rPr>
          <w:rFonts w:asciiTheme="minorHAnsi" w:hAnsiTheme="minorHAnsi" w:cstheme="minorHAnsi"/>
          <w:color w:val="222222"/>
          <w:szCs w:val="24"/>
        </w:rPr>
        <w:t xml:space="preserve"> three parts which have to be uploaded separately:</w:t>
      </w:r>
    </w:p>
    <w:p w14:paraId="7540731A" w14:textId="51557346" w:rsidR="00DA1C94" w:rsidRPr="007B5498" w:rsidRDefault="00385B3B" w:rsidP="00385B3B">
      <w:pPr>
        <w:pStyle w:val="ListParagraph"/>
        <w:numPr>
          <w:ilvl w:val="0"/>
          <w:numId w:val="5"/>
        </w:numPr>
        <w:spacing w:before="90" w:after="90"/>
        <w:rPr>
          <w:rFonts w:cstheme="minorHAnsi"/>
          <w:color w:val="222222"/>
        </w:rPr>
      </w:pPr>
      <w:r w:rsidRPr="007B5498">
        <w:rPr>
          <w:rFonts w:cstheme="minorHAnsi"/>
          <w:color w:val="222222"/>
        </w:rPr>
        <w:t>The</w:t>
      </w:r>
      <w:r w:rsidR="00DA1C94" w:rsidRPr="007B5498">
        <w:rPr>
          <w:rFonts w:cstheme="minorHAnsi"/>
          <w:color w:val="222222"/>
        </w:rPr>
        <w:t xml:space="preserve"> report covering part A and B in IEEE format submitted as .pdf file </w:t>
      </w:r>
    </w:p>
    <w:p w14:paraId="351D56E1" w14:textId="5910EB52" w:rsidR="00DA1C94" w:rsidRPr="007B5498" w:rsidRDefault="00500770" w:rsidP="00385B3B">
      <w:pPr>
        <w:pStyle w:val="ListParagraph"/>
        <w:numPr>
          <w:ilvl w:val="0"/>
          <w:numId w:val="5"/>
        </w:numPr>
        <w:spacing w:before="90" w:after="90"/>
        <w:rPr>
          <w:rFonts w:cstheme="minorHAnsi"/>
          <w:color w:val="222222"/>
        </w:rPr>
      </w:pPr>
      <w:r w:rsidRPr="007B5498">
        <w:rPr>
          <w:rFonts w:cstheme="minorHAnsi"/>
          <w:color w:val="222222"/>
        </w:rPr>
        <w:t>Any files</w:t>
      </w:r>
      <w:r w:rsidR="00DA1C94" w:rsidRPr="007B5498">
        <w:rPr>
          <w:rFonts w:cstheme="minorHAnsi"/>
          <w:color w:val="222222"/>
        </w:rPr>
        <w:t xml:space="preserve"> </w:t>
      </w:r>
      <w:r w:rsidR="00385B3B" w:rsidRPr="007B5498">
        <w:rPr>
          <w:rFonts w:cstheme="minorHAnsi"/>
          <w:color w:val="222222"/>
        </w:rPr>
        <w:t>supporting your work on Part A</w:t>
      </w:r>
      <w:r w:rsidR="00DA1C94" w:rsidRPr="007B5498">
        <w:rPr>
          <w:rFonts w:cstheme="minorHAnsi"/>
          <w:color w:val="222222"/>
        </w:rPr>
        <w:t xml:space="preserve"> </w:t>
      </w:r>
    </w:p>
    <w:p w14:paraId="71812748" w14:textId="6FCAAE5B" w:rsidR="00385B3B" w:rsidRPr="007B5498" w:rsidRDefault="00500770" w:rsidP="00385B3B">
      <w:pPr>
        <w:pStyle w:val="ListParagraph"/>
        <w:numPr>
          <w:ilvl w:val="0"/>
          <w:numId w:val="5"/>
        </w:numPr>
        <w:spacing w:before="90" w:after="90"/>
        <w:rPr>
          <w:rFonts w:cstheme="minorHAnsi"/>
          <w:color w:val="222222"/>
        </w:rPr>
      </w:pPr>
      <w:r w:rsidRPr="007B5498">
        <w:rPr>
          <w:rFonts w:cstheme="minorHAnsi"/>
          <w:color w:val="222222"/>
        </w:rPr>
        <w:t xml:space="preserve">Any files </w:t>
      </w:r>
      <w:r w:rsidR="00385B3B" w:rsidRPr="007B5498">
        <w:rPr>
          <w:rFonts w:cstheme="minorHAnsi"/>
          <w:color w:val="222222"/>
        </w:rPr>
        <w:t>supporting your work on Part B</w:t>
      </w:r>
    </w:p>
    <w:p w14:paraId="6C6759BD" w14:textId="43B03C8C" w:rsidR="00012112" w:rsidRPr="007B5498" w:rsidRDefault="00012112" w:rsidP="00012112">
      <w:pPr>
        <w:spacing w:before="90" w:after="90"/>
        <w:rPr>
          <w:rFonts w:asciiTheme="minorHAnsi" w:hAnsiTheme="minorHAnsi" w:cstheme="minorHAnsi"/>
          <w:color w:val="222222"/>
          <w:szCs w:val="24"/>
        </w:rPr>
      </w:pPr>
      <w:r w:rsidRPr="007B5498">
        <w:rPr>
          <w:rFonts w:asciiTheme="minorHAnsi" w:hAnsiTheme="minorHAnsi" w:cstheme="minorHAnsi"/>
          <w:color w:val="222222"/>
          <w:szCs w:val="24"/>
        </w:rPr>
        <w:t>The supporting files should contain all material required to reproduce the results of your report:</w:t>
      </w:r>
    </w:p>
    <w:p w14:paraId="6B0028FF" w14:textId="10241F43" w:rsidR="00012112" w:rsidRPr="007B5498" w:rsidRDefault="00012112" w:rsidP="00012112">
      <w:pPr>
        <w:pStyle w:val="ListParagraph"/>
        <w:numPr>
          <w:ilvl w:val="0"/>
          <w:numId w:val="6"/>
        </w:numPr>
        <w:spacing w:before="90" w:after="90"/>
        <w:rPr>
          <w:rFonts w:cstheme="minorHAnsi"/>
          <w:color w:val="222222"/>
        </w:rPr>
      </w:pPr>
      <w:r w:rsidRPr="007B5498">
        <w:rPr>
          <w:rFonts w:cstheme="minorHAnsi"/>
          <w:color w:val="222222"/>
        </w:rPr>
        <w:t xml:space="preserve">If you used </w:t>
      </w:r>
      <w:proofErr w:type="spellStart"/>
      <w:r w:rsidRPr="007B5498">
        <w:rPr>
          <w:rFonts w:cstheme="minorHAnsi"/>
          <w:color w:val="222222"/>
        </w:rPr>
        <w:t>Jupyter</w:t>
      </w:r>
      <w:proofErr w:type="spellEnd"/>
      <w:r w:rsidRPr="007B5498">
        <w:rPr>
          <w:rFonts w:cstheme="minorHAnsi"/>
          <w:color w:val="222222"/>
        </w:rPr>
        <w:t xml:space="preserve"> Notebook, submit the notebook file with all the output produced included. Make sure that it reproduces using the “Restart Kernel and run all” option. For any computer-generated graphics you used in the report, insert in the </w:t>
      </w:r>
      <w:proofErr w:type="spellStart"/>
      <w:r w:rsidRPr="007B5498">
        <w:rPr>
          <w:rFonts w:cstheme="minorHAnsi"/>
          <w:color w:val="222222"/>
        </w:rPr>
        <w:t>Jupyter</w:t>
      </w:r>
      <w:proofErr w:type="spellEnd"/>
      <w:r w:rsidRPr="007B5498">
        <w:rPr>
          <w:rFonts w:cstheme="minorHAnsi"/>
          <w:color w:val="222222"/>
        </w:rPr>
        <w:t xml:space="preserve"> notebook a comment referring to the figure number or caption.</w:t>
      </w:r>
    </w:p>
    <w:p w14:paraId="0E22BF10" w14:textId="78D79F56" w:rsidR="00012112" w:rsidRPr="007B5498" w:rsidRDefault="00012112" w:rsidP="00012112">
      <w:pPr>
        <w:pStyle w:val="ListParagraph"/>
        <w:numPr>
          <w:ilvl w:val="0"/>
          <w:numId w:val="6"/>
        </w:numPr>
        <w:spacing w:before="90" w:after="90"/>
        <w:rPr>
          <w:rFonts w:cstheme="minorHAnsi"/>
          <w:color w:val="222222"/>
        </w:rPr>
      </w:pPr>
      <w:r w:rsidRPr="007B5498">
        <w:rPr>
          <w:rFonts w:cstheme="minorHAnsi"/>
          <w:color w:val="222222"/>
        </w:rPr>
        <w:t>If you used R Studio or similar, submit the source file and make sure that one can run the code sequentially. For any computer-generated graphics you used in the report, insert in the source code a comment referring to the figure number or caption.</w:t>
      </w:r>
    </w:p>
    <w:p w14:paraId="6E1F2839" w14:textId="1DD30C6D" w:rsidR="00012112" w:rsidRPr="007B5498" w:rsidRDefault="00012112" w:rsidP="00012112">
      <w:pPr>
        <w:pStyle w:val="ListParagraph"/>
        <w:numPr>
          <w:ilvl w:val="0"/>
          <w:numId w:val="6"/>
        </w:numPr>
        <w:spacing w:before="90" w:after="90"/>
        <w:rPr>
          <w:rFonts w:cstheme="minorHAnsi"/>
          <w:color w:val="222222"/>
        </w:rPr>
      </w:pPr>
      <w:r w:rsidRPr="007B5498">
        <w:rPr>
          <w:rFonts w:cstheme="minorHAnsi"/>
          <w:color w:val="222222"/>
        </w:rPr>
        <w:t>If you used a software package like SPSS upload the generated output and provide a .pdf document with a detailed description of the steps you have taken to obtain the results in your report.</w:t>
      </w:r>
    </w:p>
    <w:p w14:paraId="1A736E57" w14:textId="4D9B3C3B" w:rsidR="00A6772C" w:rsidRPr="007B5498" w:rsidRDefault="00012112" w:rsidP="00012112">
      <w:pPr>
        <w:spacing w:before="90" w:after="90"/>
        <w:rPr>
          <w:rFonts w:asciiTheme="minorHAnsi" w:hAnsiTheme="minorHAnsi" w:cstheme="minorHAnsi"/>
          <w:color w:val="222222"/>
          <w:szCs w:val="24"/>
        </w:rPr>
      </w:pPr>
      <w:r w:rsidRPr="007B5498">
        <w:rPr>
          <w:rFonts w:asciiTheme="minorHAnsi" w:hAnsiTheme="minorHAnsi" w:cstheme="minorHAnsi"/>
          <w:color w:val="222222"/>
          <w:szCs w:val="24"/>
        </w:rPr>
        <w:t>To avoid upload problems with Moodle, package the supporting files in a separate folder and upload a zipped version of that folder</w:t>
      </w:r>
      <w:r w:rsidR="00A6772C" w:rsidRPr="007B5498">
        <w:rPr>
          <w:rFonts w:asciiTheme="minorHAnsi" w:hAnsiTheme="minorHAnsi" w:cstheme="minorHAnsi"/>
          <w:color w:val="222222"/>
          <w:szCs w:val="24"/>
        </w:rPr>
        <w:t xml:space="preserve"> on the Moodle Turnitin link</w:t>
      </w:r>
      <w:r w:rsidR="00385B3B" w:rsidRPr="007B5498">
        <w:rPr>
          <w:rFonts w:asciiTheme="minorHAnsi" w:hAnsiTheme="minorHAnsi" w:cstheme="minorHAnsi"/>
          <w:color w:val="222222"/>
          <w:szCs w:val="24"/>
        </w:rPr>
        <w:t xml:space="preserve"> provided.</w:t>
      </w:r>
      <w:r w:rsidR="00AA78D4" w:rsidRPr="007B5498">
        <w:rPr>
          <w:rFonts w:asciiTheme="minorHAnsi" w:hAnsiTheme="minorHAnsi" w:cstheme="minorHAnsi"/>
          <w:color w:val="222222"/>
          <w:szCs w:val="24"/>
        </w:rPr>
        <w:t xml:space="preserve"> Remember that there is a file upload limit of 100MB un compressed data.</w:t>
      </w:r>
    </w:p>
    <w:p w14:paraId="595CCE6E" w14:textId="77777777" w:rsidR="00A6772C" w:rsidRPr="007B5498" w:rsidRDefault="00A6772C" w:rsidP="00A6772C">
      <w:pPr>
        <w:spacing w:before="90" w:after="90"/>
        <w:rPr>
          <w:rFonts w:asciiTheme="minorHAnsi" w:hAnsiTheme="minorHAnsi" w:cstheme="minorHAnsi"/>
          <w:color w:val="222222"/>
          <w:szCs w:val="24"/>
        </w:rPr>
      </w:pPr>
    </w:p>
    <w:p w14:paraId="58682F18" w14:textId="77777777" w:rsidR="00A6772C" w:rsidRPr="007B5498" w:rsidRDefault="00A6772C" w:rsidP="00A6772C">
      <w:pPr>
        <w:spacing w:before="90" w:after="90"/>
        <w:rPr>
          <w:rFonts w:asciiTheme="minorHAnsi" w:hAnsiTheme="minorHAnsi" w:cstheme="minorHAnsi"/>
          <w:color w:val="222222"/>
          <w:szCs w:val="24"/>
        </w:rPr>
      </w:pPr>
      <w:r w:rsidRPr="007B5498">
        <w:rPr>
          <w:rFonts w:asciiTheme="minorHAnsi" w:hAnsiTheme="minorHAnsi" w:cstheme="minorHAnsi"/>
          <w:color w:val="222222"/>
          <w:szCs w:val="24"/>
        </w:rPr>
        <w:t>Marks for the assignment will be allocated as follows:</w:t>
      </w:r>
    </w:p>
    <w:p w14:paraId="2FE3A375" w14:textId="77777777" w:rsidR="00A6772C" w:rsidRPr="007B5498" w:rsidRDefault="00A6772C" w:rsidP="00A6772C">
      <w:pPr>
        <w:rPr>
          <w:rFonts w:asciiTheme="minorHAnsi" w:hAnsiTheme="minorHAnsi" w:cstheme="minorHAnsi"/>
          <w:szCs w:val="24"/>
        </w:rPr>
      </w:pPr>
    </w:p>
    <w:tbl>
      <w:tblPr>
        <w:tblStyle w:val="TableGrid"/>
        <w:tblW w:w="0" w:type="auto"/>
        <w:tblInd w:w="0" w:type="dxa"/>
        <w:tblLook w:val="04A0" w:firstRow="1" w:lastRow="0" w:firstColumn="1" w:lastColumn="0" w:noHBand="0" w:noVBand="1"/>
      </w:tblPr>
      <w:tblGrid>
        <w:gridCol w:w="6232"/>
        <w:gridCol w:w="605"/>
        <w:gridCol w:w="709"/>
      </w:tblGrid>
      <w:tr w:rsidR="00A6772C" w:rsidRPr="007B5498" w14:paraId="79E08DAC"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4B027D05" w14:textId="29AC2AFA" w:rsidR="00A6772C" w:rsidRPr="007B5498" w:rsidRDefault="00385B3B">
            <w:pPr>
              <w:rPr>
                <w:rFonts w:asciiTheme="minorHAnsi" w:hAnsiTheme="minorHAnsi" w:cstheme="minorHAnsi"/>
                <w:b/>
                <w:bCs/>
                <w:color w:val="222222"/>
                <w:szCs w:val="24"/>
              </w:rPr>
            </w:pPr>
            <w:r w:rsidRPr="007B5498">
              <w:rPr>
                <w:rFonts w:asciiTheme="minorHAnsi" w:hAnsiTheme="minorHAnsi" w:cstheme="minorHAnsi"/>
                <w:b/>
                <w:bCs/>
                <w:color w:val="222222"/>
                <w:szCs w:val="24"/>
              </w:rPr>
              <w:t xml:space="preserve">Part A </w:t>
            </w:r>
            <w:r w:rsidR="00A6772C" w:rsidRPr="007B5498">
              <w:rPr>
                <w:rFonts w:asciiTheme="minorHAnsi" w:hAnsiTheme="minorHAnsi" w:cstheme="minorHAnsi"/>
                <w:b/>
                <w:bCs/>
                <w:color w:val="222222"/>
                <w:szCs w:val="24"/>
              </w:rPr>
              <w:t>Time series analysis</w:t>
            </w:r>
          </w:p>
        </w:tc>
        <w:tc>
          <w:tcPr>
            <w:tcW w:w="567" w:type="dxa"/>
            <w:tcBorders>
              <w:top w:val="single" w:sz="4" w:space="0" w:color="auto"/>
              <w:left w:val="single" w:sz="4" w:space="0" w:color="auto"/>
              <w:bottom w:val="single" w:sz="4" w:space="0" w:color="auto"/>
              <w:right w:val="single" w:sz="4" w:space="0" w:color="auto"/>
            </w:tcBorders>
          </w:tcPr>
          <w:p w14:paraId="39830787" w14:textId="77777777" w:rsidR="00A6772C" w:rsidRPr="007B5498" w:rsidRDefault="00A6772C">
            <w:pPr>
              <w:rPr>
                <w:rFonts w:asciiTheme="minorHAnsi" w:hAnsiTheme="minorHAnsi" w:cstheme="minorHAnsi"/>
                <w:color w:val="222222"/>
                <w:szCs w:val="24"/>
              </w:rPr>
            </w:pPr>
          </w:p>
        </w:tc>
        <w:tc>
          <w:tcPr>
            <w:tcW w:w="709" w:type="dxa"/>
            <w:tcBorders>
              <w:top w:val="single" w:sz="4" w:space="0" w:color="auto"/>
              <w:left w:val="single" w:sz="4" w:space="0" w:color="auto"/>
              <w:bottom w:val="single" w:sz="4" w:space="0" w:color="auto"/>
              <w:right w:val="single" w:sz="4" w:space="0" w:color="auto"/>
            </w:tcBorders>
            <w:hideMark/>
          </w:tcPr>
          <w:p w14:paraId="72C4904B" w14:textId="0247D2D1" w:rsidR="00A6772C" w:rsidRPr="007B5498" w:rsidRDefault="00385B3B">
            <w:pPr>
              <w:rPr>
                <w:rFonts w:asciiTheme="minorHAnsi" w:hAnsiTheme="minorHAnsi" w:cstheme="minorHAnsi"/>
                <w:b/>
                <w:bCs/>
                <w:color w:val="222222"/>
                <w:szCs w:val="24"/>
              </w:rPr>
            </w:pPr>
            <w:r w:rsidRPr="007B5498">
              <w:rPr>
                <w:rFonts w:asciiTheme="minorHAnsi" w:hAnsiTheme="minorHAnsi" w:cstheme="minorHAnsi"/>
                <w:b/>
                <w:bCs/>
                <w:color w:val="222222"/>
                <w:szCs w:val="24"/>
              </w:rPr>
              <w:t>3</w:t>
            </w:r>
            <w:r w:rsidR="007F6FEA" w:rsidRPr="007B5498">
              <w:rPr>
                <w:rFonts w:asciiTheme="minorHAnsi" w:hAnsiTheme="minorHAnsi" w:cstheme="minorHAnsi"/>
                <w:b/>
                <w:bCs/>
                <w:color w:val="222222"/>
                <w:szCs w:val="24"/>
              </w:rPr>
              <w:t>5</w:t>
            </w:r>
            <w:r w:rsidR="00A6772C" w:rsidRPr="007B5498">
              <w:rPr>
                <w:rFonts w:asciiTheme="minorHAnsi" w:hAnsiTheme="minorHAnsi" w:cstheme="minorHAnsi"/>
                <w:b/>
                <w:bCs/>
                <w:color w:val="222222"/>
                <w:szCs w:val="24"/>
              </w:rPr>
              <w:t>%</w:t>
            </w:r>
          </w:p>
        </w:tc>
      </w:tr>
      <w:tr w:rsidR="00A6772C" w:rsidRPr="007B5498" w14:paraId="32329EFD"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36A7E636" w14:textId="1CFD2851" w:rsidR="00A6772C" w:rsidRPr="007B5498" w:rsidRDefault="00A6772C" w:rsidP="00DA1C94">
            <w:pPr>
              <w:ind w:left="720"/>
              <w:rPr>
                <w:rFonts w:asciiTheme="minorHAnsi" w:hAnsiTheme="minorHAnsi" w:cstheme="minorHAnsi"/>
                <w:color w:val="222222"/>
                <w:szCs w:val="24"/>
              </w:rPr>
            </w:pPr>
            <w:r w:rsidRPr="007B5498">
              <w:rPr>
                <w:rFonts w:asciiTheme="minorHAnsi" w:hAnsiTheme="minorHAnsi" w:cstheme="minorHAnsi"/>
                <w:color w:val="222222"/>
                <w:szCs w:val="24"/>
              </w:rPr>
              <w:t>Assessment of the raw time series</w:t>
            </w:r>
          </w:p>
        </w:tc>
        <w:tc>
          <w:tcPr>
            <w:tcW w:w="567" w:type="dxa"/>
            <w:tcBorders>
              <w:top w:val="single" w:sz="4" w:space="0" w:color="auto"/>
              <w:left w:val="single" w:sz="4" w:space="0" w:color="auto"/>
              <w:bottom w:val="single" w:sz="4" w:space="0" w:color="auto"/>
              <w:right w:val="single" w:sz="4" w:space="0" w:color="auto"/>
            </w:tcBorders>
            <w:hideMark/>
          </w:tcPr>
          <w:p w14:paraId="623780A7" w14:textId="77777777" w:rsidR="00A6772C" w:rsidRPr="007B5498" w:rsidRDefault="00A6772C">
            <w:pPr>
              <w:rPr>
                <w:rFonts w:asciiTheme="minorHAnsi" w:hAnsiTheme="minorHAnsi" w:cstheme="minorHAnsi"/>
                <w:color w:val="222222"/>
                <w:szCs w:val="24"/>
              </w:rPr>
            </w:pPr>
            <w:r w:rsidRPr="007B5498">
              <w:rPr>
                <w:rFonts w:asciiTheme="minorHAnsi" w:hAnsiTheme="minorHAnsi" w:cstheme="minorHAnsi"/>
                <w:color w:val="222222"/>
                <w:szCs w:val="24"/>
              </w:rPr>
              <w:t>(5)</w:t>
            </w:r>
          </w:p>
        </w:tc>
        <w:tc>
          <w:tcPr>
            <w:tcW w:w="709" w:type="dxa"/>
            <w:tcBorders>
              <w:top w:val="single" w:sz="4" w:space="0" w:color="auto"/>
              <w:left w:val="single" w:sz="4" w:space="0" w:color="auto"/>
              <w:bottom w:val="single" w:sz="4" w:space="0" w:color="auto"/>
              <w:right w:val="single" w:sz="4" w:space="0" w:color="auto"/>
            </w:tcBorders>
          </w:tcPr>
          <w:p w14:paraId="064F7B1C" w14:textId="77777777" w:rsidR="00A6772C" w:rsidRPr="007B5498" w:rsidRDefault="00A6772C">
            <w:pPr>
              <w:rPr>
                <w:rFonts w:asciiTheme="minorHAnsi" w:hAnsiTheme="minorHAnsi" w:cstheme="minorHAnsi"/>
                <w:color w:val="222222"/>
                <w:szCs w:val="24"/>
              </w:rPr>
            </w:pPr>
          </w:p>
        </w:tc>
      </w:tr>
      <w:tr w:rsidR="00A6772C" w:rsidRPr="007B5498" w14:paraId="7FE28D24"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5B0A2421" w14:textId="77777777" w:rsidR="00A6772C" w:rsidRPr="007B5498" w:rsidRDefault="00A6772C" w:rsidP="00DA1C94">
            <w:pPr>
              <w:ind w:left="720"/>
              <w:rPr>
                <w:rFonts w:asciiTheme="minorHAnsi" w:hAnsiTheme="minorHAnsi" w:cstheme="minorHAnsi"/>
                <w:color w:val="222222"/>
                <w:szCs w:val="24"/>
              </w:rPr>
            </w:pPr>
            <w:r w:rsidRPr="007B5498">
              <w:rPr>
                <w:rFonts w:asciiTheme="minorHAnsi" w:hAnsiTheme="minorHAnsi" w:cstheme="minorHAnsi"/>
                <w:color w:val="222222"/>
                <w:szCs w:val="24"/>
              </w:rPr>
              <w:t>Investigation of suitable models</w:t>
            </w:r>
          </w:p>
        </w:tc>
        <w:tc>
          <w:tcPr>
            <w:tcW w:w="567" w:type="dxa"/>
            <w:tcBorders>
              <w:top w:val="single" w:sz="4" w:space="0" w:color="auto"/>
              <w:left w:val="single" w:sz="4" w:space="0" w:color="auto"/>
              <w:bottom w:val="single" w:sz="4" w:space="0" w:color="auto"/>
              <w:right w:val="single" w:sz="4" w:space="0" w:color="auto"/>
            </w:tcBorders>
            <w:hideMark/>
          </w:tcPr>
          <w:p w14:paraId="2F18E61F" w14:textId="1F0D0D41" w:rsidR="00A6772C" w:rsidRPr="007B5498" w:rsidRDefault="00A6772C">
            <w:pPr>
              <w:rPr>
                <w:rFonts w:asciiTheme="minorHAnsi" w:hAnsiTheme="minorHAnsi" w:cstheme="minorHAnsi"/>
                <w:color w:val="222222"/>
                <w:szCs w:val="24"/>
              </w:rPr>
            </w:pPr>
            <w:r w:rsidRPr="007B5498">
              <w:rPr>
                <w:rFonts w:asciiTheme="minorHAnsi" w:hAnsiTheme="minorHAnsi" w:cstheme="minorHAnsi"/>
                <w:color w:val="222222"/>
                <w:szCs w:val="24"/>
              </w:rPr>
              <w:t>(</w:t>
            </w:r>
            <w:r w:rsidR="007F6FEA" w:rsidRPr="007B5498">
              <w:rPr>
                <w:rFonts w:asciiTheme="minorHAnsi" w:hAnsiTheme="minorHAnsi" w:cstheme="minorHAnsi"/>
                <w:color w:val="222222"/>
                <w:szCs w:val="24"/>
              </w:rPr>
              <w:t>20</w:t>
            </w:r>
            <w:r w:rsidRPr="007B5498">
              <w:rPr>
                <w:rFonts w:asciiTheme="minorHAnsi" w:hAnsiTheme="minorHAnsi" w:cstheme="minorHAnsi"/>
                <w:color w:val="222222"/>
                <w:szCs w:val="24"/>
              </w:rPr>
              <w:t>)</w:t>
            </w:r>
          </w:p>
        </w:tc>
        <w:tc>
          <w:tcPr>
            <w:tcW w:w="709" w:type="dxa"/>
            <w:tcBorders>
              <w:top w:val="single" w:sz="4" w:space="0" w:color="auto"/>
              <w:left w:val="single" w:sz="4" w:space="0" w:color="auto"/>
              <w:bottom w:val="single" w:sz="4" w:space="0" w:color="auto"/>
              <w:right w:val="single" w:sz="4" w:space="0" w:color="auto"/>
            </w:tcBorders>
          </w:tcPr>
          <w:p w14:paraId="69410ED2" w14:textId="77777777" w:rsidR="00A6772C" w:rsidRPr="007B5498" w:rsidRDefault="00A6772C">
            <w:pPr>
              <w:rPr>
                <w:rFonts w:asciiTheme="minorHAnsi" w:hAnsiTheme="minorHAnsi" w:cstheme="minorHAnsi"/>
                <w:color w:val="222222"/>
                <w:szCs w:val="24"/>
              </w:rPr>
            </w:pPr>
          </w:p>
        </w:tc>
      </w:tr>
      <w:tr w:rsidR="001379C7" w:rsidRPr="007B5498" w14:paraId="171A73B0" w14:textId="77777777" w:rsidTr="00A6772C">
        <w:tc>
          <w:tcPr>
            <w:tcW w:w="6232" w:type="dxa"/>
            <w:tcBorders>
              <w:top w:val="single" w:sz="4" w:space="0" w:color="auto"/>
              <w:left w:val="single" w:sz="4" w:space="0" w:color="auto"/>
              <w:bottom w:val="single" w:sz="4" w:space="0" w:color="auto"/>
              <w:right w:val="single" w:sz="4" w:space="0" w:color="auto"/>
            </w:tcBorders>
          </w:tcPr>
          <w:p w14:paraId="6654A4EB" w14:textId="19E684A6" w:rsidR="001379C7" w:rsidRPr="007B5498" w:rsidRDefault="001379C7" w:rsidP="00DA1C94">
            <w:pPr>
              <w:ind w:left="720"/>
              <w:rPr>
                <w:rFonts w:asciiTheme="minorHAnsi" w:hAnsiTheme="minorHAnsi" w:cstheme="minorHAnsi"/>
                <w:color w:val="222222"/>
                <w:szCs w:val="24"/>
              </w:rPr>
            </w:pPr>
            <w:r w:rsidRPr="007B5498">
              <w:rPr>
                <w:rFonts w:asciiTheme="minorHAnsi" w:hAnsiTheme="minorHAnsi" w:cstheme="minorHAnsi"/>
                <w:color w:val="222222"/>
                <w:szCs w:val="24"/>
              </w:rPr>
              <w:t>Forecasting and assessment of the adequacy of the final model</w:t>
            </w:r>
          </w:p>
        </w:tc>
        <w:tc>
          <w:tcPr>
            <w:tcW w:w="567" w:type="dxa"/>
            <w:tcBorders>
              <w:top w:val="single" w:sz="4" w:space="0" w:color="auto"/>
              <w:left w:val="single" w:sz="4" w:space="0" w:color="auto"/>
              <w:bottom w:val="single" w:sz="4" w:space="0" w:color="auto"/>
              <w:right w:val="single" w:sz="4" w:space="0" w:color="auto"/>
            </w:tcBorders>
          </w:tcPr>
          <w:p w14:paraId="5847B1F2" w14:textId="3E1A237C" w:rsidR="001379C7" w:rsidRPr="007B5498" w:rsidRDefault="00DA1C94">
            <w:pPr>
              <w:rPr>
                <w:rFonts w:asciiTheme="minorHAnsi" w:hAnsiTheme="minorHAnsi" w:cstheme="minorHAnsi"/>
                <w:color w:val="222222"/>
                <w:szCs w:val="24"/>
              </w:rPr>
            </w:pPr>
            <w:r w:rsidRPr="007B5498">
              <w:rPr>
                <w:rFonts w:asciiTheme="minorHAnsi" w:hAnsiTheme="minorHAnsi" w:cstheme="minorHAnsi"/>
                <w:color w:val="222222"/>
                <w:szCs w:val="24"/>
              </w:rPr>
              <w:t>(10)</w:t>
            </w:r>
          </w:p>
        </w:tc>
        <w:tc>
          <w:tcPr>
            <w:tcW w:w="709" w:type="dxa"/>
            <w:tcBorders>
              <w:top w:val="single" w:sz="4" w:space="0" w:color="auto"/>
              <w:left w:val="single" w:sz="4" w:space="0" w:color="auto"/>
              <w:bottom w:val="single" w:sz="4" w:space="0" w:color="auto"/>
              <w:right w:val="single" w:sz="4" w:space="0" w:color="auto"/>
            </w:tcBorders>
          </w:tcPr>
          <w:p w14:paraId="5182844E" w14:textId="77777777" w:rsidR="001379C7" w:rsidRPr="007B5498" w:rsidRDefault="001379C7">
            <w:pPr>
              <w:rPr>
                <w:rFonts w:asciiTheme="minorHAnsi" w:hAnsiTheme="minorHAnsi" w:cstheme="minorHAnsi"/>
                <w:color w:val="222222"/>
                <w:szCs w:val="24"/>
              </w:rPr>
            </w:pPr>
          </w:p>
        </w:tc>
      </w:tr>
      <w:tr w:rsidR="00A6772C" w:rsidRPr="007B5498" w14:paraId="316F2F03"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04BCAFA5" w14:textId="2BDF63DA" w:rsidR="00A6772C" w:rsidRPr="007B5498" w:rsidRDefault="00385B3B">
            <w:pPr>
              <w:rPr>
                <w:rFonts w:asciiTheme="minorHAnsi" w:hAnsiTheme="minorHAnsi" w:cstheme="minorHAnsi"/>
                <w:color w:val="222222"/>
                <w:szCs w:val="24"/>
              </w:rPr>
            </w:pPr>
            <w:r w:rsidRPr="007B5498">
              <w:rPr>
                <w:rFonts w:asciiTheme="minorHAnsi" w:hAnsiTheme="minorHAnsi" w:cstheme="minorHAnsi"/>
                <w:b/>
                <w:bCs/>
                <w:color w:val="222222"/>
                <w:szCs w:val="24"/>
              </w:rPr>
              <w:t xml:space="preserve">Part B </w:t>
            </w:r>
            <w:r w:rsidR="00A6772C" w:rsidRPr="007B5498">
              <w:rPr>
                <w:rFonts w:asciiTheme="minorHAnsi" w:hAnsiTheme="minorHAnsi" w:cstheme="minorHAnsi"/>
                <w:b/>
                <w:bCs/>
                <w:color w:val="222222"/>
                <w:szCs w:val="24"/>
              </w:rPr>
              <w:t>Logistic regression modelling</w:t>
            </w:r>
          </w:p>
        </w:tc>
        <w:tc>
          <w:tcPr>
            <w:tcW w:w="567" w:type="dxa"/>
            <w:tcBorders>
              <w:top w:val="single" w:sz="4" w:space="0" w:color="auto"/>
              <w:left w:val="single" w:sz="4" w:space="0" w:color="auto"/>
              <w:bottom w:val="single" w:sz="4" w:space="0" w:color="auto"/>
              <w:right w:val="single" w:sz="4" w:space="0" w:color="auto"/>
            </w:tcBorders>
          </w:tcPr>
          <w:p w14:paraId="55AB0104" w14:textId="77777777" w:rsidR="00A6772C" w:rsidRPr="007B5498" w:rsidRDefault="00A6772C">
            <w:pPr>
              <w:rPr>
                <w:rFonts w:asciiTheme="minorHAnsi" w:hAnsiTheme="minorHAnsi" w:cstheme="minorHAnsi"/>
                <w:color w:val="222222"/>
                <w:szCs w:val="24"/>
              </w:rPr>
            </w:pPr>
          </w:p>
        </w:tc>
        <w:tc>
          <w:tcPr>
            <w:tcW w:w="709" w:type="dxa"/>
            <w:tcBorders>
              <w:top w:val="single" w:sz="4" w:space="0" w:color="auto"/>
              <w:left w:val="single" w:sz="4" w:space="0" w:color="auto"/>
              <w:bottom w:val="single" w:sz="4" w:space="0" w:color="auto"/>
              <w:right w:val="single" w:sz="4" w:space="0" w:color="auto"/>
            </w:tcBorders>
            <w:hideMark/>
          </w:tcPr>
          <w:p w14:paraId="1C52D983" w14:textId="6430DD85" w:rsidR="00A6772C" w:rsidRPr="007B5498" w:rsidRDefault="00385B3B">
            <w:pPr>
              <w:rPr>
                <w:rFonts w:asciiTheme="minorHAnsi" w:hAnsiTheme="minorHAnsi" w:cstheme="minorHAnsi"/>
                <w:color w:val="222222"/>
                <w:szCs w:val="24"/>
              </w:rPr>
            </w:pPr>
            <w:r w:rsidRPr="007B5498">
              <w:rPr>
                <w:rFonts w:asciiTheme="minorHAnsi" w:hAnsiTheme="minorHAnsi" w:cstheme="minorHAnsi"/>
                <w:b/>
                <w:bCs/>
                <w:color w:val="222222"/>
                <w:szCs w:val="24"/>
              </w:rPr>
              <w:t>3</w:t>
            </w:r>
            <w:r w:rsidR="007F6FEA" w:rsidRPr="007B5498">
              <w:rPr>
                <w:rFonts w:asciiTheme="minorHAnsi" w:hAnsiTheme="minorHAnsi" w:cstheme="minorHAnsi"/>
                <w:b/>
                <w:bCs/>
                <w:color w:val="222222"/>
                <w:szCs w:val="24"/>
              </w:rPr>
              <w:t>5</w:t>
            </w:r>
            <w:r w:rsidR="00A6772C" w:rsidRPr="007B5498">
              <w:rPr>
                <w:rFonts w:asciiTheme="minorHAnsi" w:hAnsiTheme="minorHAnsi" w:cstheme="minorHAnsi"/>
                <w:b/>
                <w:bCs/>
                <w:color w:val="222222"/>
                <w:szCs w:val="24"/>
              </w:rPr>
              <w:t>%</w:t>
            </w:r>
          </w:p>
        </w:tc>
      </w:tr>
      <w:tr w:rsidR="00A6772C" w:rsidRPr="007B5498" w14:paraId="4E1A03EE"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116B5751" w14:textId="28EAA61B" w:rsidR="00A6772C" w:rsidRPr="007B5498" w:rsidRDefault="00A6772C" w:rsidP="00DA1C94">
            <w:pPr>
              <w:ind w:left="720"/>
              <w:rPr>
                <w:rFonts w:asciiTheme="minorHAnsi" w:hAnsiTheme="minorHAnsi" w:cstheme="minorHAnsi"/>
                <w:color w:val="222222"/>
                <w:szCs w:val="24"/>
              </w:rPr>
            </w:pPr>
            <w:r w:rsidRPr="007B5498">
              <w:rPr>
                <w:rFonts w:asciiTheme="minorHAnsi" w:hAnsiTheme="minorHAnsi" w:cstheme="minorHAnsi"/>
                <w:color w:val="222222"/>
                <w:szCs w:val="24"/>
              </w:rPr>
              <w:t>Descriptive Statistics</w:t>
            </w:r>
            <w:r w:rsidR="007F6FEA" w:rsidRPr="007B5498">
              <w:rPr>
                <w:rFonts w:asciiTheme="minorHAnsi" w:hAnsiTheme="minorHAnsi" w:cstheme="minorHAnsi"/>
                <w:color w:val="222222"/>
                <w:szCs w:val="24"/>
              </w:rPr>
              <w:t xml:space="preserve"> and </w:t>
            </w:r>
            <w:proofErr w:type="spellStart"/>
            <w:r w:rsidR="007F6FEA" w:rsidRPr="007B5498">
              <w:rPr>
                <w:rFonts w:asciiTheme="minorHAnsi" w:hAnsiTheme="minorHAnsi" w:cstheme="minorHAnsi"/>
                <w:color w:val="222222"/>
                <w:szCs w:val="24"/>
              </w:rPr>
              <w:t>Visualisation</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5E016E01" w14:textId="16C9A962" w:rsidR="00A6772C" w:rsidRPr="007B5498" w:rsidRDefault="00A6772C">
            <w:pPr>
              <w:rPr>
                <w:rFonts w:asciiTheme="minorHAnsi" w:hAnsiTheme="minorHAnsi" w:cstheme="minorHAnsi"/>
                <w:color w:val="222222"/>
                <w:szCs w:val="24"/>
              </w:rPr>
            </w:pPr>
            <w:r w:rsidRPr="007B5498">
              <w:rPr>
                <w:rFonts w:asciiTheme="minorHAnsi" w:hAnsiTheme="minorHAnsi" w:cstheme="minorHAnsi"/>
                <w:color w:val="222222"/>
                <w:szCs w:val="24"/>
              </w:rPr>
              <w:t>(</w:t>
            </w:r>
            <w:r w:rsidR="007F6FEA" w:rsidRPr="007B5498">
              <w:rPr>
                <w:rFonts w:asciiTheme="minorHAnsi" w:hAnsiTheme="minorHAnsi" w:cstheme="minorHAnsi"/>
                <w:color w:val="222222"/>
                <w:szCs w:val="24"/>
              </w:rPr>
              <w:t>10</w:t>
            </w:r>
            <w:r w:rsidRPr="007B5498">
              <w:rPr>
                <w:rFonts w:asciiTheme="minorHAnsi" w:hAnsiTheme="minorHAnsi" w:cstheme="minorHAnsi"/>
                <w:color w:val="222222"/>
                <w:szCs w:val="24"/>
              </w:rPr>
              <w:t>)</w:t>
            </w:r>
          </w:p>
        </w:tc>
        <w:tc>
          <w:tcPr>
            <w:tcW w:w="709" w:type="dxa"/>
            <w:tcBorders>
              <w:top w:val="single" w:sz="4" w:space="0" w:color="auto"/>
              <w:left w:val="single" w:sz="4" w:space="0" w:color="auto"/>
              <w:bottom w:val="single" w:sz="4" w:space="0" w:color="auto"/>
              <w:right w:val="single" w:sz="4" w:space="0" w:color="auto"/>
            </w:tcBorders>
          </w:tcPr>
          <w:p w14:paraId="77E60350" w14:textId="77777777" w:rsidR="00A6772C" w:rsidRPr="007B5498" w:rsidRDefault="00A6772C">
            <w:pPr>
              <w:rPr>
                <w:rFonts w:asciiTheme="minorHAnsi" w:hAnsiTheme="minorHAnsi" w:cstheme="minorHAnsi"/>
                <w:color w:val="222222"/>
                <w:szCs w:val="24"/>
              </w:rPr>
            </w:pPr>
          </w:p>
        </w:tc>
      </w:tr>
      <w:tr w:rsidR="00A6772C" w:rsidRPr="007B5498" w14:paraId="4A9B200D"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5715A2A4" w14:textId="78A30B87" w:rsidR="00A6772C" w:rsidRPr="007B5498" w:rsidRDefault="00A6772C" w:rsidP="00DA1C94">
            <w:pPr>
              <w:ind w:left="720"/>
              <w:rPr>
                <w:rFonts w:asciiTheme="minorHAnsi" w:hAnsiTheme="minorHAnsi" w:cstheme="minorHAnsi"/>
                <w:color w:val="222222"/>
                <w:szCs w:val="24"/>
              </w:rPr>
            </w:pPr>
            <w:r w:rsidRPr="007B5498">
              <w:rPr>
                <w:rFonts w:asciiTheme="minorHAnsi" w:hAnsiTheme="minorHAnsi" w:cstheme="minorHAnsi"/>
                <w:color w:val="222222"/>
                <w:szCs w:val="24"/>
              </w:rPr>
              <w:t>Modelling Process</w:t>
            </w:r>
            <w:r w:rsidR="00DA1C94" w:rsidRPr="007B5498">
              <w:rPr>
                <w:rFonts w:asciiTheme="minorHAnsi" w:hAnsiTheme="minorHAnsi" w:cstheme="minorHAnsi"/>
                <w:color w:val="222222"/>
                <w:szCs w:val="24"/>
              </w:rPr>
              <w:t xml:space="preserve"> and evaluation of intermediate models</w:t>
            </w:r>
          </w:p>
        </w:tc>
        <w:tc>
          <w:tcPr>
            <w:tcW w:w="567" w:type="dxa"/>
            <w:tcBorders>
              <w:top w:val="single" w:sz="4" w:space="0" w:color="auto"/>
              <w:left w:val="single" w:sz="4" w:space="0" w:color="auto"/>
              <w:bottom w:val="single" w:sz="4" w:space="0" w:color="auto"/>
              <w:right w:val="single" w:sz="4" w:space="0" w:color="auto"/>
            </w:tcBorders>
            <w:hideMark/>
          </w:tcPr>
          <w:p w14:paraId="740D5DF8" w14:textId="38204F23" w:rsidR="00A6772C" w:rsidRPr="007B5498" w:rsidRDefault="00A6772C">
            <w:pPr>
              <w:rPr>
                <w:rFonts w:asciiTheme="minorHAnsi" w:hAnsiTheme="minorHAnsi" w:cstheme="minorHAnsi"/>
                <w:color w:val="222222"/>
                <w:szCs w:val="24"/>
              </w:rPr>
            </w:pPr>
            <w:r w:rsidRPr="007B5498">
              <w:rPr>
                <w:rFonts w:asciiTheme="minorHAnsi" w:hAnsiTheme="minorHAnsi" w:cstheme="minorHAnsi"/>
                <w:color w:val="222222"/>
                <w:szCs w:val="24"/>
              </w:rPr>
              <w:t>(</w:t>
            </w:r>
            <w:r w:rsidR="00DA1C94" w:rsidRPr="007B5498">
              <w:rPr>
                <w:rFonts w:asciiTheme="minorHAnsi" w:hAnsiTheme="minorHAnsi" w:cstheme="minorHAnsi"/>
                <w:color w:val="222222"/>
                <w:szCs w:val="24"/>
              </w:rPr>
              <w:t>20</w:t>
            </w:r>
            <w:r w:rsidRPr="007B5498">
              <w:rPr>
                <w:rFonts w:asciiTheme="minorHAnsi" w:hAnsiTheme="minorHAnsi" w:cstheme="minorHAnsi"/>
                <w:color w:val="222222"/>
                <w:szCs w:val="24"/>
              </w:rPr>
              <w:t>)</w:t>
            </w:r>
          </w:p>
        </w:tc>
        <w:tc>
          <w:tcPr>
            <w:tcW w:w="709" w:type="dxa"/>
            <w:tcBorders>
              <w:top w:val="single" w:sz="4" w:space="0" w:color="auto"/>
              <w:left w:val="single" w:sz="4" w:space="0" w:color="auto"/>
              <w:bottom w:val="single" w:sz="4" w:space="0" w:color="auto"/>
              <w:right w:val="single" w:sz="4" w:space="0" w:color="auto"/>
            </w:tcBorders>
          </w:tcPr>
          <w:p w14:paraId="3FDADE9E" w14:textId="77777777" w:rsidR="00A6772C" w:rsidRPr="007B5498" w:rsidRDefault="00A6772C">
            <w:pPr>
              <w:rPr>
                <w:rFonts w:asciiTheme="minorHAnsi" w:hAnsiTheme="minorHAnsi" w:cstheme="minorHAnsi"/>
                <w:color w:val="222222"/>
                <w:szCs w:val="24"/>
              </w:rPr>
            </w:pPr>
          </w:p>
        </w:tc>
      </w:tr>
      <w:tr w:rsidR="00DA1C94" w:rsidRPr="007B5498" w14:paraId="52B9F277" w14:textId="77777777" w:rsidTr="00A6772C">
        <w:tc>
          <w:tcPr>
            <w:tcW w:w="6232" w:type="dxa"/>
            <w:tcBorders>
              <w:top w:val="single" w:sz="4" w:space="0" w:color="auto"/>
              <w:left w:val="single" w:sz="4" w:space="0" w:color="auto"/>
              <w:bottom w:val="single" w:sz="4" w:space="0" w:color="auto"/>
              <w:right w:val="single" w:sz="4" w:space="0" w:color="auto"/>
            </w:tcBorders>
          </w:tcPr>
          <w:p w14:paraId="09B30F97" w14:textId="719590EE" w:rsidR="00DA1C94" w:rsidRPr="007B5498" w:rsidRDefault="00DA1C94" w:rsidP="00DA1C94">
            <w:pPr>
              <w:ind w:left="720"/>
              <w:rPr>
                <w:rFonts w:asciiTheme="minorHAnsi" w:hAnsiTheme="minorHAnsi" w:cstheme="minorHAnsi"/>
                <w:color w:val="222222"/>
                <w:szCs w:val="24"/>
              </w:rPr>
            </w:pPr>
            <w:r w:rsidRPr="007B5498">
              <w:rPr>
                <w:rFonts w:asciiTheme="minorHAnsi" w:hAnsiTheme="minorHAnsi" w:cstheme="minorHAnsi"/>
                <w:color w:val="222222"/>
                <w:szCs w:val="24"/>
              </w:rPr>
              <w:t>Discussion of final model performance and fit</w:t>
            </w:r>
          </w:p>
        </w:tc>
        <w:tc>
          <w:tcPr>
            <w:tcW w:w="567" w:type="dxa"/>
            <w:tcBorders>
              <w:top w:val="single" w:sz="4" w:space="0" w:color="auto"/>
              <w:left w:val="single" w:sz="4" w:space="0" w:color="auto"/>
              <w:bottom w:val="single" w:sz="4" w:space="0" w:color="auto"/>
              <w:right w:val="single" w:sz="4" w:space="0" w:color="auto"/>
            </w:tcBorders>
          </w:tcPr>
          <w:p w14:paraId="3569D891" w14:textId="2671D85B" w:rsidR="00DA1C94" w:rsidRPr="007B5498" w:rsidRDefault="00DA1C94">
            <w:pPr>
              <w:rPr>
                <w:rFonts w:asciiTheme="minorHAnsi" w:hAnsiTheme="minorHAnsi" w:cstheme="minorHAnsi"/>
                <w:color w:val="222222"/>
                <w:szCs w:val="24"/>
              </w:rPr>
            </w:pPr>
            <w:r w:rsidRPr="007B5498">
              <w:rPr>
                <w:rFonts w:asciiTheme="minorHAnsi" w:hAnsiTheme="minorHAnsi" w:cstheme="minorHAnsi"/>
                <w:color w:val="222222"/>
                <w:szCs w:val="24"/>
              </w:rPr>
              <w:t>(5)</w:t>
            </w:r>
          </w:p>
        </w:tc>
        <w:tc>
          <w:tcPr>
            <w:tcW w:w="709" w:type="dxa"/>
            <w:tcBorders>
              <w:top w:val="single" w:sz="4" w:space="0" w:color="auto"/>
              <w:left w:val="single" w:sz="4" w:space="0" w:color="auto"/>
              <w:bottom w:val="single" w:sz="4" w:space="0" w:color="auto"/>
              <w:right w:val="single" w:sz="4" w:space="0" w:color="auto"/>
            </w:tcBorders>
          </w:tcPr>
          <w:p w14:paraId="38A5FBCE" w14:textId="77777777" w:rsidR="00DA1C94" w:rsidRPr="007B5498" w:rsidRDefault="00DA1C94">
            <w:pPr>
              <w:rPr>
                <w:rFonts w:asciiTheme="minorHAnsi" w:hAnsiTheme="minorHAnsi" w:cstheme="minorHAnsi"/>
                <w:color w:val="222222"/>
                <w:szCs w:val="24"/>
              </w:rPr>
            </w:pPr>
          </w:p>
        </w:tc>
      </w:tr>
      <w:tr w:rsidR="00385B3B" w:rsidRPr="007B5498" w14:paraId="6284EC32" w14:textId="77777777" w:rsidTr="00A6772C">
        <w:tc>
          <w:tcPr>
            <w:tcW w:w="6232" w:type="dxa"/>
            <w:tcBorders>
              <w:top w:val="single" w:sz="4" w:space="0" w:color="auto"/>
              <w:left w:val="single" w:sz="4" w:space="0" w:color="auto"/>
              <w:bottom w:val="single" w:sz="4" w:space="0" w:color="auto"/>
              <w:right w:val="single" w:sz="4" w:space="0" w:color="auto"/>
            </w:tcBorders>
          </w:tcPr>
          <w:p w14:paraId="558C9D11" w14:textId="2F93E0E3" w:rsidR="00385B3B" w:rsidRPr="007B5498" w:rsidRDefault="007F6FEA" w:rsidP="00DA1C94">
            <w:pPr>
              <w:rPr>
                <w:rFonts w:asciiTheme="minorHAnsi" w:hAnsiTheme="minorHAnsi" w:cstheme="minorHAnsi"/>
                <w:b/>
                <w:bCs/>
                <w:color w:val="222222"/>
                <w:szCs w:val="24"/>
              </w:rPr>
            </w:pPr>
            <w:r w:rsidRPr="007B5498">
              <w:rPr>
                <w:rFonts w:asciiTheme="minorHAnsi" w:hAnsiTheme="minorHAnsi" w:cstheme="minorHAnsi"/>
                <w:b/>
                <w:bCs/>
                <w:color w:val="222222"/>
                <w:szCs w:val="24"/>
              </w:rPr>
              <w:t>Supporting Evidence</w:t>
            </w:r>
          </w:p>
        </w:tc>
        <w:tc>
          <w:tcPr>
            <w:tcW w:w="567" w:type="dxa"/>
            <w:tcBorders>
              <w:top w:val="single" w:sz="4" w:space="0" w:color="auto"/>
              <w:left w:val="single" w:sz="4" w:space="0" w:color="auto"/>
              <w:bottom w:val="single" w:sz="4" w:space="0" w:color="auto"/>
              <w:right w:val="single" w:sz="4" w:space="0" w:color="auto"/>
            </w:tcBorders>
          </w:tcPr>
          <w:p w14:paraId="0E7268B9" w14:textId="77777777" w:rsidR="00385B3B" w:rsidRPr="007B5498" w:rsidRDefault="00385B3B" w:rsidP="00DA1C94">
            <w:pPr>
              <w:rPr>
                <w:rFonts w:asciiTheme="minorHAnsi" w:hAnsiTheme="minorHAnsi" w:cstheme="minorHAnsi"/>
                <w:color w:val="222222"/>
                <w:szCs w:val="24"/>
              </w:rPr>
            </w:pPr>
          </w:p>
        </w:tc>
        <w:tc>
          <w:tcPr>
            <w:tcW w:w="709" w:type="dxa"/>
            <w:tcBorders>
              <w:top w:val="single" w:sz="4" w:space="0" w:color="auto"/>
              <w:left w:val="single" w:sz="4" w:space="0" w:color="auto"/>
              <w:bottom w:val="single" w:sz="4" w:space="0" w:color="auto"/>
              <w:right w:val="single" w:sz="4" w:space="0" w:color="auto"/>
            </w:tcBorders>
          </w:tcPr>
          <w:p w14:paraId="562848FD" w14:textId="168B53A6" w:rsidR="00385B3B" w:rsidRPr="007B5498" w:rsidRDefault="007F6FEA" w:rsidP="00DA1C94">
            <w:pPr>
              <w:rPr>
                <w:rFonts w:asciiTheme="minorHAnsi" w:hAnsiTheme="minorHAnsi" w:cstheme="minorHAnsi"/>
                <w:b/>
                <w:bCs/>
                <w:color w:val="222222"/>
                <w:szCs w:val="24"/>
              </w:rPr>
            </w:pPr>
            <w:r w:rsidRPr="007B5498">
              <w:rPr>
                <w:rFonts w:asciiTheme="minorHAnsi" w:hAnsiTheme="minorHAnsi" w:cstheme="minorHAnsi"/>
                <w:b/>
                <w:bCs/>
                <w:color w:val="222222"/>
                <w:szCs w:val="24"/>
              </w:rPr>
              <w:t>1</w:t>
            </w:r>
            <w:r w:rsidR="00385B3B" w:rsidRPr="007B5498">
              <w:rPr>
                <w:rFonts w:asciiTheme="minorHAnsi" w:hAnsiTheme="minorHAnsi" w:cstheme="minorHAnsi"/>
                <w:b/>
                <w:bCs/>
                <w:color w:val="222222"/>
                <w:szCs w:val="24"/>
              </w:rPr>
              <w:t>0%</w:t>
            </w:r>
          </w:p>
        </w:tc>
      </w:tr>
      <w:tr w:rsidR="00385B3B" w:rsidRPr="007B5498" w14:paraId="5F3A4E28" w14:textId="77777777" w:rsidTr="00A6772C">
        <w:tc>
          <w:tcPr>
            <w:tcW w:w="6232" w:type="dxa"/>
            <w:tcBorders>
              <w:top w:val="single" w:sz="4" w:space="0" w:color="auto"/>
              <w:left w:val="single" w:sz="4" w:space="0" w:color="auto"/>
              <w:bottom w:val="single" w:sz="4" w:space="0" w:color="auto"/>
              <w:right w:val="single" w:sz="4" w:space="0" w:color="auto"/>
            </w:tcBorders>
          </w:tcPr>
          <w:p w14:paraId="55C6BB2A" w14:textId="0298DCF8" w:rsidR="00385B3B" w:rsidRPr="007B5498" w:rsidRDefault="00385B3B" w:rsidP="00385B3B">
            <w:pPr>
              <w:ind w:left="720"/>
              <w:rPr>
                <w:rFonts w:asciiTheme="minorHAnsi" w:hAnsiTheme="minorHAnsi" w:cstheme="minorHAnsi"/>
                <w:color w:val="222222"/>
                <w:szCs w:val="24"/>
              </w:rPr>
            </w:pPr>
            <w:r w:rsidRPr="007B5498">
              <w:rPr>
                <w:rFonts w:asciiTheme="minorHAnsi" w:hAnsiTheme="minorHAnsi" w:cstheme="minorHAnsi"/>
                <w:color w:val="222222"/>
                <w:szCs w:val="24"/>
              </w:rPr>
              <w:t>Reproducible Results for Part A</w:t>
            </w:r>
          </w:p>
        </w:tc>
        <w:tc>
          <w:tcPr>
            <w:tcW w:w="567" w:type="dxa"/>
            <w:tcBorders>
              <w:top w:val="single" w:sz="4" w:space="0" w:color="auto"/>
              <w:left w:val="single" w:sz="4" w:space="0" w:color="auto"/>
              <w:bottom w:val="single" w:sz="4" w:space="0" w:color="auto"/>
              <w:right w:val="single" w:sz="4" w:space="0" w:color="auto"/>
            </w:tcBorders>
          </w:tcPr>
          <w:p w14:paraId="440713A6" w14:textId="22DF2D78" w:rsidR="00385B3B" w:rsidRPr="007B5498" w:rsidRDefault="00385B3B" w:rsidP="00DA1C94">
            <w:pPr>
              <w:rPr>
                <w:rFonts w:asciiTheme="minorHAnsi" w:hAnsiTheme="minorHAnsi" w:cstheme="minorHAnsi"/>
                <w:color w:val="222222"/>
                <w:szCs w:val="24"/>
              </w:rPr>
            </w:pPr>
            <w:r w:rsidRPr="007B5498">
              <w:rPr>
                <w:rFonts w:asciiTheme="minorHAnsi" w:hAnsiTheme="minorHAnsi" w:cstheme="minorHAnsi"/>
                <w:color w:val="222222"/>
                <w:szCs w:val="24"/>
              </w:rPr>
              <w:t>(</w:t>
            </w:r>
            <w:r w:rsidR="00500770" w:rsidRPr="007B5498">
              <w:rPr>
                <w:rFonts w:asciiTheme="minorHAnsi" w:hAnsiTheme="minorHAnsi" w:cstheme="minorHAnsi"/>
                <w:color w:val="222222"/>
                <w:szCs w:val="24"/>
              </w:rPr>
              <w:t>5</w:t>
            </w:r>
            <w:r w:rsidRPr="007B5498">
              <w:rPr>
                <w:rFonts w:asciiTheme="minorHAnsi" w:hAnsiTheme="minorHAnsi" w:cstheme="minorHAnsi"/>
                <w:color w:val="222222"/>
                <w:szCs w:val="24"/>
              </w:rPr>
              <w:t>)</w:t>
            </w:r>
          </w:p>
        </w:tc>
        <w:tc>
          <w:tcPr>
            <w:tcW w:w="709" w:type="dxa"/>
            <w:tcBorders>
              <w:top w:val="single" w:sz="4" w:space="0" w:color="auto"/>
              <w:left w:val="single" w:sz="4" w:space="0" w:color="auto"/>
              <w:bottom w:val="single" w:sz="4" w:space="0" w:color="auto"/>
              <w:right w:val="single" w:sz="4" w:space="0" w:color="auto"/>
            </w:tcBorders>
          </w:tcPr>
          <w:p w14:paraId="5E899587" w14:textId="77777777" w:rsidR="00385B3B" w:rsidRPr="007B5498" w:rsidRDefault="00385B3B" w:rsidP="00DA1C94">
            <w:pPr>
              <w:rPr>
                <w:rFonts w:asciiTheme="minorHAnsi" w:hAnsiTheme="minorHAnsi" w:cstheme="minorHAnsi"/>
                <w:b/>
                <w:bCs/>
                <w:color w:val="222222"/>
                <w:szCs w:val="24"/>
              </w:rPr>
            </w:pPr>
          </w:p>
        </w:tc>
      </w:tr>
      <w:tr w:rsidR="00385B3B" w:rsidRPr="007B5498" w14:paraId="432E3208" w14:textId="77777777" w:rsidTr="00A6772C">
        <w:tc>
          <w:tcPr>
            <w:tcW w:w="6232" w:type="dxa"/>
            <w:tcBorders>
              <w:top w:val="single" w:sz="4" w:space="0" w:color="auto"/>
              <w:left w:val="single" w:sz="4" w:space="0" w:color="auto"/>
              <w:bottom w:val="single" w:sz="4" w:space="0" w:color="auto"/>
              <w:right w:val="single" w:sz="4" w:space="0" w:color="auto"/>
            </w:tcBorders>
          </w:tcPr>
          <w:p w14:paraId="0B58CDC4" w14:textId="212D5B63" w:rsidR="00385B3B" w:rsidRPr="007B5498" w:rsidRDefault="00385B3B" w:rsidP="00385B3B">
            <w:pPr>
              <w:ind w:left="720"/>
              <w:rPr>
                <w:rFonts w:asciiTheme="minorHAnsi" w:hAnsiTheme="minorHAnsi" w:cstheme="minorHAnsi"/>
                <w:b/>
                <w:bCs/>
                <w:color w:val="222222"/>
                <w:szCs w:val="24"/>
              </w:rPr>
            </w:pPr>
            <w:r w:rsidRPr="007B5498">
              <w:rPr>
                <w:rFonts w:asciiTheme="minorHAnsi" w:hAnsiTheme="minorHAnsi" w:cstheme="minorHAnsi"/>
                <w:color w:val="222222"/>
                <w:szCs w:val="24"/>
              </w:rPr>
              <w:t>Reproducible Results for Part A</w:t>
            </w:r>
          </w:p>
        </w:tc>
        <w:tc>
          <w:tcPr>
            <w:tcW w:w="567" w:type="dxa"/>
            <w:tcBorders>
              <w:top w:val="single" w:sz="4" w:space="0" w:color="auto"/>
              <w:left w:val="single" w:sz="4" w:space="0" w:color="auto"/>
              <w:bottom w:val="single" w:sz="4" w:space="0" w:color="auto"/>
              <w:right w:val="single" w:sz="4" w:space="0" w:color="auto"/>
            </w:tcBorders>
          </w:tcPr>
          <w:p w14:paraId="68DA7CEA" w14:textId="3C91017A" w:rsidR="00385B3B" w:rsidRPr="007B5498" w:rsidRDefault="00385B3B" w:rsidP="00DA1C94">
            <w:pPr>
              <w:rPr>
                <w:rFonts w:asciiTheme="minorHAnsi" w:hAnsiTheme="minorHAnsi" w:cstheme="minorHAnsi"/>
                <w:color w:val="222222"/>
                <w:szCs w:val="24"/>
              </w:rPr>
            </w:pPr>
            <w:r w:rsidRPr="007B5498">
              <w:rPr>
                <w:rFonts w:asciiTheme="minorHAnsi" w:hAnsiTheme="minorHAnsi" w:cstheme="minorHAnsi"/>
                <w:color w:val="222222"/>
                <w:szCs w:val="24"/>
              </w:rPr>
              <w:t>(</w:t>
            </w:r>
            <w:r w:rsidR="00500770" w:rsidRPr="007B5498">
              <w:rPr>
                <w:rFonts w:asciiTheme="minorHAnsi" w:hAnsiTheme="minorHAnsi" w:cstheme="minorHAnsi"/>
                <w:color w:val="222222"/>
                <w:szCs w:val="24"/>
              </w:rPr>
              <w:t>5</w:t>
            </w:r>
            <w:r w:rsidRPr="007B5498">
              <w:rPr>
                <w:rFonts w:asciiTheme="minorHAnsi" w:hAnsiTheme="minorHAnsi" w:cstheme="minorHAnsi"/>
                <w:color w:val="222222"/>
                <w:szCs w:val="24"/>
              </w:rPr>
              <w:t>)</w:t>
            </w:r>
          </w:p>
        </w:tc>
        <w:tc>
          <w:tcPr>
            <w:tcW w:w="709" w:type="dxa"/>
            <w:tcBorders>
              <w:top w:val="single" w:sz="4" w:space="0" w:color="auto"/>
              <w:left w:val="single" w:sz="4" w:space="0" w:color="auto"/>
              <w:bottom w:val="single" w:sz="4" w:space="0" w:color="auto"/>
              <w:right w:val="single" w:sz="4" w:space="0" w:color="auto"/>
            </w:tcBorders>
          </w:tcPr>
          <w:p w14:paraId="20F71D5D" w14:textId="77777777" w:rsidR="00385B3B" w:rsidRPr="007B5498" w:rsidRDefault="00385B3B" w:rsidP="00DA1C94">
            <w:pPr>
              <w:rPr>
                <w:rFonts w:asciiTheme="minorHAnsi" w:hAnsiTheme="minorHAnsi" w:cstheme="minorHAnsi"/>
                <w:b/>
                <w:bCs/>
                <w:color w:val="222222"/>
                <w:szCs w:val="24"/>
              </w:rPr>
            </w:pPr>
          </w:p>
        </w:tc>
      </w:tr>
      <w:tr w:rsidR="00385B3B" w:rsidRPr="007B5498" w14:paraId="5F07CADA" w14:textId="77777777" w:rsidTr="00A6772C">
        <w:tc>
          <w:tcPr>
            <w:tcW w:w="6232" w:type="dxa"/>
            <w:tcBorders>
              <w:top w:val="single" w:sz="4" w:space="0" w:color="auto"/>
              <w:left w:val="single" w:sz="4" w:space="0" w:color="auto"/>
              <w:bottom w:val="single" w:sz="4" w:space="0" w:color="auto"/>
              <w:right w:val="single" w:sz="4" w:space="0" w:color="auto"/>
            </w:tcBorders>
          </w:tcPr>
          <w:p w14:paraId="024F5DFD" w14:textId="2A4F187F" w:rsidR="00385B3B" w:rsidRPr="007B5498" w:rsidRDefault="00385B3B" w:rsidP="00DA1C94">
            <w:pPr>
              <w:rPr>
                <w:rFonts w:asciiTheme="minorHAnsi" w:hAnsiTheme="minorHAnsi" w:cstheme="minorHAnsi"/>
                <w:b/>
                <w:bCs/>
                <w:color w:val="222222"/>
                <w:szCs w:val="24"/>
              </w:rPr>
            </w:pPr>
            <w:r w:rsidRPr="007B5498">
              <w:rPr>
                <w:rFonts w:asciiTheme="minorHAnsi" w:hAnsiTheme="minorHAnsi" w:cstheme="minorHAnsi"/>
                <w:b/>
                <w:bCs/>
                <w:color w:val="222222"/>
                <w:szCs w:val="24"/>
              </w:rPr>
              <w:t>Report Quality</w:t>
            </w:r>
          </w:p>
        </w:tc>
        <w:tc>
          <w:tcPr>
            <w:tcW w:w="567" w:type="dxa"/>
            <w:tcBorders>
              <w:top w:val="single" w:sz="4" w:space="0" w:color="auto"/>
              <w:left w:val="single" w:sz="4" w:space="0" w:color="auto"/>
              <w:bottom w:val="single" w:sz="4" w:space="0" w:color="auto"/>
              <w:right w:val="single" w:sz="4" w:space="0" w:color="auto"/>
            </w:tcBorders>
          </w:tcPr>
          <w:p w14:paraId="39D55DFF" w14:textId="77777777" w:rsidR="00385B3B" w:rsidRPr="007B5498" w:rsidRDefault="00385B3B" w:rsidP="00DA1C94">
            <w:pPr>
              <w:rPr>
                <w:rFonts w:asciiTheme="minorHAnsi" w:hAnsiTheme="minorHAnsi" w:cstheme="minorHAnsi"/>
                <w:color w:val="222222"/>
                <w:szCs w:val="24"/>
              </w:rPr>
            </w:pPr>
          </w:p>
        </w:tc>
        <w:tc>
          <w:tcPr>
            <w:tcW w:w="709" w:type="dxa"/>
            <w:tcBorders>
              <w:top w:val="single" w:sz="4" w:space="0" w:color="auto"/>
              <w:left w:val="single" w:sz="4" w:space="0" w:color="auto"/>
              <w:bottom w:val="single" w:sz="4" w:space="0" w:color="auto"/>
              <w:right w:val="single" w:sz="4" w:space="0" w:color="auto"/>
            </w:tcBorders>
          </w:tcPr>
          <w:p w14:paraId="4983C420" w14:textId="77777777" w:rsidR="00385B3B" w:rsidRPr="007B5498" w:rsidRDefault="00385B3B" w:rsidP="00DA1C94">
            <w:pPr>
              <w:rPr>
                <w:rFonts w:asciiTheme="minorHAnsi" w:hAnsiTheme="minorHAnsi" w:cstheme="minorHAnsi"/>
                <w:b/>
                <w:bCs/>
                <w:color w:val="222222"/>
                <w:szCs w:val="24"/>
              </w:rPr>
            </w:pPr>
          </w:p>
        </w:tc>
      </w:tr>
      <w:tr w:rsidR="00DA1C94" w:rsidRPr="007B5498" w14:paraId="0C020FCB"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0828E806" w14:textId="76A6871D" w:rsidR="00DA1C94" w:rsidRPr="007B5498" w:rsidRDefault="00DA1C94" w:rsidP="00385B3B">
            <w:pPr>
              <w:ind w:left="720"/>
              <w:rPr>
                <w:rFonts w:asciiTheme="minorHAnsi" w:hAnsiTheme="minorHAnsi" w:cstheme="minorHAnsi"/>
                <w:color w:val="222222"/>
                <w:szCs w:val="24"/>
              </w:rPr>
            </w:pPr>
            <w:r w:rsidRPr="007B5498">
              <w:rPr>
                <w:rFonts w:asciiTheme="minorHAnsi" w:hAnsiTheme="minorHAnsi" w:cstheme="minorHAnsi"/>
                <w:color w:val="222222"/>
                <w:szCs w:val="24"/>
              </w:rPr>
              <w:t>Overall structure, flow, professionalism and clarity of the report </w:t>
            </w:r>
          </w:p>
        </w:tc>
        <w:tc>
          <w:tcPr>
            <w:tcW w:w="567" w:type="dxa"/>
            <w:tcBorders>
              <w:top w:val="single" w:sz="4" w:space="0" w:color="auto"/>
              <w:left w:val="single" w:sz="4" w:space="0" w:color="auto"/>
              <w:bottom w:val="single" w:sz="4" w:space="0" w:color="auto"/>
              <w:right w:val="single" w:sz="4" w:space="0" w:color="auto"/>
            </w:tcBorders>
          </w:tcPr>
          <w:p w14:paraId="2459D3F2" w14:textId="77777777" w:rsidR="00DA1C94" w:rsidRPr="007B5498" w:rsidRDefault="00DA1C94" w:rsidP="00DA1C94">
            <w:pPr>
              <w:rPr>
                <w:rFonts w:asciiTheme="minorHAnsi" w:hAnsiTheme="minorHAnsi" w:cstheme="minorHAnsi"/>
                <w:color w:val="222222"/>
                <w:szCs w:val="24"/>
              </w:rPr>
            </w:pPr>
          </w:p>
        </w:tc>
        <w:tc>
          <w:tcPr>
            <w:tcW w:w="709" w:type="dxa"/>
            <w:tcBorders>
              <w:top w:val="single" w:sz="4" w:space="0" w:color="auto"/>
              <w:left w:val="single" w:sz="4" w:space="0" w:color="auto"/>
              <w:bottom w:val="single" w:sz="4" w:space="0" w:color="auto"/>
              <w:right w:val="single" w:sz="4" w:space="0" w:color="auto"/>
            </w:tcBorders>
            <w:hideMark/>
          </w:tcPr>
          <w:p w14:paraId="2524B35F" w14:textId="77777777" w:rsidR="00DA1C94" w:rsidRPr="007B5498" w:rsidRDefault="00DA1C94" w:rsidP="00DA1C94">
            <w:pPr>
              <w:rPr>
                <w:rFonts w:asciiTheme="minorHAnsi" w:hAnsiTheme="minorHAnsi" w:cstheme="minorHAnsi"/>
                <w:b/>
                <w:bCs/>
                <w:color w:val="222222"/>
                <w:szCs w:val="24"/>
              </w:rPr>
            </w:pPr>
            <w:r w:rsidRPr="007B5498">
              <w:rPr>
                <w:rFonts w:asciiTheme="minorHAnsi" w:hAnsiTheme="minorHAnsi" w:cstheme="minorHAnsi"/>
                <w:b/>
                <w:bCs/>
                <w:color w:val="222222"/>
                <w:szCs w:val="24"/>
              </w:rPr>
              <w:t>20%</w:t>
            </w:r>
          </w:p>
        </w:tc>
      </w:tr>
    </w:tbl>
    <w:p w14:paraId="5A51D97A" w14:textId="580A3077" w:rsidR="00A5589C" w:rsidRPr="007B5498" w:rsidRDefault="00A5589C" w:rsidP="007B5498">
      <w:pPr>
        <w:rPr>
          <w:rFonts w:asciiTheme="minorHAnsi" w:hAnsiTheme="minorHAnsi" w:cstheme="minorHAnsi"/>
          <w:szCs w:val="24"/>
        </w:rPr>
      </w:pPr>
    </w:p>
    <w:sectPr w:rsidR="00A5589C" w:rsidRPr="007B5498" w:rsidSect="00891EC7">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C737E"/>
    <w:multiLevelType w:val="hybridMultilevel"/>
    <w:tmpl w:val="03CAD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251869"/>
    <w:multiLevelType w:val="hybridMultilevel"/>
    <w:tmpl w:val="6CD22A00"/>
    <w:lvl w:ilvl="0" w:tplc="18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 w15:restartNumberingAfterBreak="0">
    <w:nsid w:val="2B8C568E"/>
    <w:multiLevelType w:val="hybridMultilevel"/>
    <w:tmpl w:val="4D867B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949380F"/>
    <w:multiLevelType w:val="hybridMultilevel"/>
    <w:tmpl w:val="872AE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707DAB"/>
    <w:multiLevelType w:val="hybridMultilevel"/>
    <w:tmpl w:val="209093CE"/>
    <w:lvl w:ilvl="0" w:tplc="D06C5A2E">
      <w:start w:val="80"/>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60114417"/>
    <w:multiLevelType w:val="hybridMultilevel"/>
    <w:tmpl w:val="AFD2AA48"/>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47423306">
    <w:abstractNumId w:val="2"/>
  </w:num>
  <w:num w:numId="2" w16cid:durableId="519702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500869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8821672">
    <w:abstractNumId w:val="4"/>
  </w:num>
  <w:num w:numId="5" w16cid:durableId="1793668847">
    <w:abstractNumId w:val="0"/>
  </w:num>
  <w:num w:numId="6" w16cid:durableId="467087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DSxsLA0MjO3NDBW0lEKTi0uzszPAykwqgUAiyLDBCwAAAA="/>
  </w:docVars>
  <w:rsids>
    <w:rsidRoot w:val="00A6772C"/>
    <w:rsid w:val="00012112"/>
    <w:rsid w:val="0007049E"/>
    <w:rsid w:val="001379C7"/>
    <w:rsid w:val="001C4C38"/>
    <w:rsid w:val="001D3870"/>
    <w:rsid w:val="00230446"/>
    <w:rsid w:val="0023566C"/>
    <w:rsid w:val="00285399"/>
    <w:rsid w:val="00364EB5"/>
    <w:rsid w:val="00385B3B"/>
    <w:rsid w:val="00391504"/>
    <w:rsid w:val="003D127E"/>
    <w:rsid w:val="004D6E3A"/>
    <w:rsid w:val="004F7E02"/>
    <w:rsid w:val="00500770"/>
    <w:rsid w:val="00571C00"/>
    <w:rsid w:val="006B55B8"/>
    <w:rsid w:val="007B5498"/>
    <w:rsid w:val="007F6FEA"/>
    <w:rsid w:val="00812336"/>
    <w:rsid w:val="00840DC1"/>
    <w:rsid w:val="00863790"/>
    <w:rsid w:val="00874B6B"/>
    <w:rsid w:val="00891EC7"/>
    <w:rsid w:val="00971607"/>
    <w:rsid w:val="009B5101"/>
    <w:rsid w:val="00A0566E"/>
    <w:rsid w:val="00A27A49"/>
    <w:rsid w:val="00A5589C"/>
    <w:rsid w:val="00A6772C"/>
    <w:rsid w:val="00A94C93"/>
    <w:rsid w:val="00AA78D4"/>
    <w:rsid w:val="00B1670C"/>
    <w:rsid w:val="00BB236C"/>
    <w:rsid w:val="00BD14ED"/>
    <w:rsid w:val="00DA1C94"/>
    <w:rsid w:val="00DF6FD0"/>
    <w:rsid w:val="00E07AF8"/>
    <w:rsid w:val="00E1068B"/>
    <w:rsid w:val="00E17669"/>
    <w:rsid w:val="00E65E6E"/>
    <w:rsid w:val="00F32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D1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72C"/>
    <w:pPr>
      <w:spacing w:after="0" w:line="240" w:lineRule="auto"/>
    </w:pPr>
    <w:rPr>
      <w:rFonts w:ascii="Arial Narrow" w:eastAsia="Times New Roman" w:hAnsi="Arial Narrow"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6772C"/>
    <w:pPr>
      <w:jc w:val="center"/>
    </w:pPr>
    <w:rPr>
      <w:b/>
      <w:sz w:val="28"/>
    </w:rPr>
  </w:style>
  <w:style w:type="character" w:customStyle="1" w:styleId="TitleChar">
    <w:name w:val="Title Char"/>
    <w:basedOn w:val="DefaultParagraphFont"/>
    <w:link w:val="Title"/>
    <w:rsid w:val="00A6772C"/>
    <w:rPr>
      <w:rFonts w:ascii="Arial Narrow" w:eastAsia="Times New Roman" w:hAnsi="Arial Narrow" w:cs="Times New Roman"/>
      <w:b/>
      <w:sz w:val="28"/>
      <w:szCs w:val="20"/>
      <w:lang w:val="en-US"/>
    </w:rPr>
  </w:style>
  <w:style w:type="paragraph" w:styleId="ListParagraph">
    <w:name w:val="List Paragraph"/>
    <w:basedOn w:val="Normal"/>
    <w:uiPriority w:val="34"/>
    <w:qFormat/>
    <w:rsid w:val="00A6772C"/>
    <w:pPr>
      <w:ind w:left="720"/>
      <w:contextualSpacing/>
    </w:pPr>
    <w:rPr>
      <w:rFonts w:asciiTheme="minorHAnsi" w:eastAsiaTheme="minorHAnsi" w:hAnsiTheme="minorHAnsi" w:cstheme="minorBidi"/>
      <w:szCs w:val="24"/>
      <w:lang w:val="en-GB" w:eastAsia="en-GB"/>
    </w:rPr>
  </w:style>
  <w:style w:type="table" w:styleId="TableGrid">
    <w:name w:val="Table Grid"/>
    <w:basedOn w:val="TableNormal"/>
    <w:rsid w:val="00A6772C"/>
    <w:pPr>
      <w:spacing w:after="0" w:line="240" w:lineRule="auto"/>
    </w:pPr>
    <w:rPr>
      <w:rFonts w:ascii="Times New Roman" w:eastAsia="Times New Roman" w:hAnsi="Times New Roman" w:cs="Times New Roman"/>
      <w:sz w:val="20"/>
      <w:szCs w:val="20"/>
      <w:lang w:val="en-IE"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4C93"/>
    <w:pPr>
      <w:spacing w:before="100" w:beforeAutospacing="1" w:after="100" w:afterAutospacing="1"/>
    </w:pPr>
    <w:rPr>
      <w:rFonts w:ascii="Times New Roman" w:hAnsi="Times New Roman"/>
      <w:szCs w:val="24"/>
      <w:lang w:val="en-IE" w:eastAsia="en-GB"/>
    </w:rPr>
  </w:style>
  <w:style w:type="character" w:styleId="Hyperlink">
    <w:name w:val="Hyperlink"/>
    <w:basedOn w:val="DefaultParagraphFont"/>
    <w:uiPriority w:val="99"/>
    <w:unhideWhenUsed/>
    <w:rsid w:val="001C4C38"/>
    <w:rPr>
      <w:color w:val="0563C1" w:themeColor="hyperlink"/>
      <w:u w:val="single"/>
    </w:rPr>
  </w:style>
  <w:style w:type="character" w:styleId="UnresolvedMention">
    <w:name w:val="Unresolved Mention"/>
    <w:basedOn w:val="DefaultParagraphFont"/>
    <w:uiPriority w:val="99"/>
    <w:semiHidden/>
    <w:unhideWhenUsed/>
    <w:rsid w:val="001C4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78591">
      <w:bodyDiv w:val="1"/>
      <w:marLeft w:val="0"/>
      <w:marRight w:val="0"/>
      <w:marTop w:val="0"/>
      <w:marBottom w:val="0"/>
      <w:divBdr>
        <w:top w:val="none" w:sz="0" w:space="0" w:color="auto"/>
        <w:left w:val="none" w:sz="0" w:space="0" w:color="auto"/>
        <w:bottom w:val="none" w:sz="0" w:space="0" w:color="auto"/>
        <w:right w:val="none" w:sz="0" w:space="0" w:color="auto"/>
      </w:divBdr>
      <w:divsChild>
        <w:div w:id="1070037581">
          <w:marLeft w:val="0"/>
          <w:marRight w:val="0"/>
          <w:marTop w:val="0"/>
          <w:marBottom w:val="0"/>
          <w:divBdr>
            <w:top w:val="none" w:sz="0" w:space="0" w:color="auto"/>
            <w:left w:val="none" w:sz="0" w:space="0" w:color="auto"/>
            <w:bottom w:val="none" w:sz="0" w:space="0" w:color="auto"/>
            <w:right w:val="none" w:sz="0" w:space="0" w:color="auto"/>
          </w:divBdr>
          <w:divsChild>
            <w:div w:id="1867132522">
              <w:marLeft w:val="0"/>
              <w:marRight w:val="0"/>
              <w:marTop w:val="0"/>
              <w:marBottom w:val="0"/>
              <w:divBdr>
                <w:top w:val="none" w:sz="0" w:space="0" w:color="auto"/>
                <w:left w:val="none" w:sz="0" w:space="0" w:color="auto"/>
                <w:bottom w:val="none" w:sz="0" w:space="0" w:color="auto"/>
                <w:right w:val="none" w:sz="0" w:space="0" w:color="auto"/>
              </w:divBdr>
              <w:divsChild>
                <w:div w:id="1398823431">
                  <w:marLeft w:val="0"/>
                  <w:marRight w:val="0"/>
                  <w:marTop w:val="0"/>
                  <w:marBottom w:val="0"/>
                  <w:divBdr>
                    <w:top w:val="none" w:sz="0" w:space="0" w:color="auto"/>
                    <w:left w:val="none" w:sz="0" w:space="0" w:color="auto"/>
                    <w:bottom w:val="none" w:sz="0" w:space="0" w:color="auto"/>
                    <w:right w:val="none" w:sz="0" w:space="0" w:color="auto"/>
                  </w:divBdr>
                  <w:divsChild>
                    <w:div w:id="19882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5846">
      <w:bodyDiv w:val="1"/>
      <w:marLeft w:val="0"/>
      <w:marRight w:val="0"/>
      <w:marTop w:val="0"/>
      <w:marBottom w:val="0"/>
      <w:divBdr>
        <w:top w:val="none" w:sz="0" w:space="0" w:color="auto"/>
        <w:left w:val="none" w:sz="0" w:space="0" w:color="auto"/>
        <w:bottom w:val="none" w:sz="0" w:space="0" w:color="auto"/>
        <w:right w:val="none" w:sz="0" w:space="0" w:color="auto"/>
      </w:divBdr>
      <w:divsChild>
        <w:div w:id="2143963318">
          <w:marLeft w:val="0"/>
          <w:marRight w:val="0"/>
          <w:marTop w:val="0"/>
          <w:marBottom w:val="0"/>
          <w:divBdr>
            <w:top w:val="none" w:sz="0" w:space="0" w:color="auto"/>
            <w:left w:val="none" w:sz="0" w:space="0" w:color="auto"/>
            <w:bottom w:val="none" w:sz="0" w:space="0" w:color="auto"/>
            <w:right w:val="none" w:sz="0" w:space="0" w:color="auto"/>
          </w:divBdr>
          <w:divsChild>
            <w:div w:id="154347639">
              <w:marLeft w:val="0"/>
              <w:marRight w:val="0"/>
              <w:marTop w:val="0"/>
              <w:marBottom w:val="0"/>
              <w:divBdr>
                <w:top w:val="none" w:sz="0" w:space="0" w:color="auto"/>
                <w:left w:val="none" w:sz="0" w:space="0" w:color="auto"/>
                <w:bottom w:val="none" w:sz="0" w:space="0" w:color="auto"/>
                <w:right w:val="none" w:sz="0" w:space="0" w:color="auto"/>
              </w:divBdr>
              <w:divsChild>
                <w:div w:id="1097944720">
                  <w:marLeft w:val="0"/>
                  <w:marRight w:val="0"/>
                  <w:marTop w:val="0"/>
                  <w:marBottom w:val="0"/>
                  <w:divBdr>
                    <w:top w:val="none" w:sz="0" w:space="0" w:color="auto"/>
                    <w:left w:val="none" w:sz="0" w:space="0" w:color="auto"/>
                    <w:bottom w:val="none" w:sz="0" w:space="0" w:color="auto"/>
                    <w:right w:val="none" w:sz="0" w:space="0" w:color="auto"/>
                  </w:divBdr>
                  <w:divsChild>
                    <w:div w:id="17360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98766">
      <w:bodyDiv w:val="1"/>
      <w:marLeft w:val="0"/>
      <w:marRight w:val="0"/>
      <w:marTop w:val="0"/>
      <w:marBottom w:val="0"/>
      <w:divBdr>
        <w:top w:val="none" w:sz="0" w:space="0" w:color="auto"/>
        <w:left w:val="none" w:sz="0" w:space="0" w:color="auto"/>
        <w:bottom w:val="none" w:sz="0" w:space="0" w:color="auto"/>
        <w:right w:val="none" w:sz="0" w:space="0" w:color="auto"/>
      </w:divBdr>
      <w:divsChild>
        <w:div w:id="1790396101">
          <w:marLeft w:val="0"/>
          <w:marRight w:val="0"/>
          <w:marTop w:val="0"/>
          <w:marBottom w:val="0"/>
          <w:divBdr>
            <w:top w:val="none" w:sz="0" w:space="0" w:color="auto"/>
            <w:left w:val="none" w:sz="0" w:space="0" w:color="auto"/>
            <w:bottom w:val="none" w:sz="0" w:space="0" w:color="auto"/>
            <w:right w:val="none" w:sz="0" w:space="0" w:color="auto"/>
          </w:divBdr>
          <w:divsChild>
            <w:div w:id="460807554">
              <w:marLeft w:val="0"/>
              <w:marRight w:val="0"/>
              <w:marTop w:val="0"/>
              <w:marBottom w:val="0"/>
              <w:divBdr>
                <w:top w:val="none" w:sz="0" w:space="0" w:color="auto"/>
                <w:left w:val="none" w:sz="0" w:space="0" w:color="auto"/>
                <w:bottom w:val="none" w:sz="0" w:space="0" w:color="auto"/>
                <w:right w:val="none" w:sz="0" w:space="0" w:color="auto"/>
              </w:divBdr>
              <w:divsChild>
                <w:div w:id="1321930867">
                  <w:marLeft w:val="0"/>
                  <w:marRight w:val="0"/>
                  <w:marTop w:val="0"/>
                  <w:marBottom w:val="0"/>
                  <w:divBdr>
                    <w:top w:val="none" w:sz="0" w:space="0" w:color="auto"/>
                    <w:left w:val="none" w:sz="0" w:space="0" w:color="auto"/>
                    <w:bottom w:val="none" w:sz="0" w:space="0" w:color="auto"/>
                    <w:right w:val="none" w:sz="0" w:space="0" w:color="auto"/>
                  </w:divBdr>
                  <w:divsChild>
                    <w:div w:id="4136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09916">
      <w:bodyDiv w:val="1"/>
      <w:marLeft w:val="0"/>
      <w:marRight w:val="0"/>
      <w:marTop w:val="0"/>
      <w:marBottom w:val="0"/>
      <w:divBdr>
        <w:top w:val="none" w:sz="0" w:space="0" w:color="auto"/>
        <w:left w:val="none" w:sz="0" w:space="0" w:color="auto"/>
        <w:bottom w:val="none" w:sz="0" w:space="0" w:color="auto"/>
        <w:right w:val="none" w:sz="0" w:space="0" w:color="auto"/>
      </w:divBdr>
      <w:divsChild>
        <w:div w:id="160124290">
          <w:marLeft w:val="0"/>
          <w:marRight w:val="0"/>
          <w:marTop w:val="0"/>
          <w:marBottom w:val="0"/>
          <w:divBdr>
            <w:top w:val="none" w:sz="0" w:space="0" w:color="auto"/>
            <w:left w:val="none" w:sz="0" w:space="0" w:color="auto"/>
            <w:bottom w:val="none" w:sz="0" w:space="0" w:color="auto"/>
            <w:right w:val="none" w:sz="0" w:space="0" w:color="auto"/>
          </w:divBdr>
          <w:divsChild>
            <w:div w:id="1597789277">
              <w:marLeft w:val="0"/>
              <w:marRight w:val="0"/>
              <w:marTop w:val="0"/>
              <w:marBottom w:val="0"/>
              <w:divBdr>
                <w:top w:val="none" w:sz="0" w:space="0" w:color="auto"/>
                <w:left w:val="none" w:sz="0" w:space="0" w:color="auto"/>
                <w:bottom w:val="none" w:sz="0" w:space="0" w:color="auto"/>
                <w:right w:val="none" w:sz="0" w:space="0" w:color="auto"/>
              </w:divBdr>
              <w:divsChild>
                <w:div w:id="1726761955">
                  <w:marLeft w:val="0"/>
                  <w:marRight w:val="0"/>
                  <w:marTop w:val="0"/>
                  <w:marBottom w:val="0"/>
                  <w:divBdr>
                    <w:top w:val="none" w:sz="0" w:space="0" w:color="auto"/>
                    <w:left w:val="none" w:sz="0" w:space="0" w:color="auto"/>
                    <w:bottom w:val="none" w:sz="0" w:space="0" w:color="auto"/>
                    <w:right w:val="none" w:sz="0" w:space="0" w:color="auto"/>
                  </w:divBdr>
                  <w:divsChild>
                    <w:div w:id="13747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4184">
      <w:bodyDiv w:val="1"/>
      <w:marLeft w:val="0"/>
      <w:marRight w:val="0"/>
      <w:marTop w:val="0"/>
      <w:marBottom w:val="0"/>
      <w:divBdr>
        <w:top w:val="none" w:sz="0" w:space="0" w:color="auto"/>
        <w:left w:val="none" w:sz="0" w:space="0" w:color="auto"/>
        <w:bottom w:val="none" w:sz="0" w:space="0" w:color="auto"/>
        <w:right w:val="none" w:sz="0" w:space="0" w:color="auto"/>
      </w:divBdr>
      <w:divsChild>
        <w:div w:id="1781562467">
          <w:marLeft w:val="0"/>
          <w:marRight w:val="0"/>
          <w:marTop w:val="0"/>
          <w:marBottom w:val="0"/>
          <w:divBdr>
            <w:top w:val="none" w:sz="0" w:space="0" w:color="auto"/>
            <w:left w:val="none" w:sz="0" w:space="0" w:color="auto"/>
            <w:bottom w:val="none" w:sz="0" w:space="0" w:color="auto"/>
            <w:right w:val="none" w:sz="0" w:space="0" w:color="auto"/>
          </w:divBdr>
          <w:divsChild>
            <w:div w:id="1799181014">
              <w:marLeft w:val="0"/>
              <w:marRight w:val="0"/>
              <w:marTop w:val="0"/>
              <w:marBottom w:val="0"/>
              <w:divBdr>
                <w:top w:val="none" w:sz="0" w:space="0" w:color="auto"/>
                <w:left w:val="none" w:sz="0" w:space="0" w:color="auto"/>
                <w:bottom w:val="none" w:sz="0" w:space="0" w:color="auto"/>
                <w:right w:val="none" w:sz="0" w:space="0" w:color="auto"/>
              </w:divBdr>
              <w:divsChild>
                <w:div w:id="780144807">
                  <w:marLeft w:val="0"/>
                  <w:marRight w:val="0"/>
                  <w:marTop w:val="0"/>
                  <w:marBottom w:val="0"/>
                  <w:divBdr>
                    <w:top w:val="none" w:sz="0" w:space="0" w:color="auto"/>
                    <w:left w:val="none" w:sz="0" w:space="0" w:color="auto"/>
                    <w:bottom w:val="none" w:sz="0" w:space="0" w:color="auto"/>
                    <w:right w:val="none" w:sz="0" w:space="0" w:color="auto"/>
                  </w:divBdr>
                  <w:divsChild>
                    <w:div w:id="19076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7668">
      <w:bodyDiv w:val="1"/>
      <w:marLeft w:val="0"/>
      <w:marRight w:val="0"/>
      <w:marTop w:val="0"/>
      <w:marBottom w:val="0"/>
      <w:divBdr>
        <w:top w:val="none" w:sz="0" w:space="0" w:color="auto"/>
        <w:left w:val="none" w:sz="0" w:space="0" w:color="auto"/>
        <w:bottom w:val="none" w:sz="0" w:space="0" w:color="auto"/>
        <w:right w:val="none" w:sz="0" w:space="0" w:color="auto"/>
      </w:divBdr>
      <w:divsChild>
        <w:div w:id="192429064">
          <w:marLeft w:val="0"/>
          <w:marRight w:val="0"/>
          <w:marTop w:val="0"/>
          <w:marBottom w:val="0"/>
          <w:divBdr>
            <w:top w:val="none" w:sz="0" w:space="0" w:color="auto"/>
            <w:left w:val="none" w:sz="0" w:space="0" w:color="auto"/>
            <w:bottom w:val="none" w:sz="0" w:space="0" w:color="auto"/>
            <w:right w:val="none" w:sz="0" w:space="0" w:color="auto"/>
          </w:divBdr>
          <w:divsChild>
            <w:div w:id="421684858">
              <w:marLeft w:val="0"/>
              <w:marRight w:val="0"/>
              <w:marTop w:val="0"/>
              <w:marBottom w:val="0"/>
              <w:divBdr>
                <w:top w:val="none" w:sz="0" w:space="0" w:color="auto"/>
                <w:left w:val="none" w:sz="0" w:space="0" w:color="auto"/>
                <w:bottom w:val="none" w:sz="0" w:space="0" w:color="auto"/>
                <w:right w:val="none" w:sz="0" w:space="0" w:color="auto"/>
              </w:divBdr>
              <w:divsChild>
                <w:div w:id="1123839625">
                  <w:marLeft w:val="0"/>
                  <w:marRight w:val="0"/>
                  <w:marTop w:val="0"/>
                  <w:marBottom w:val="0"/>
                  <w:divBdr>
                    <w:top w:val="none" w:sz="0" w:space="0" w:color="auto"/>
                    <w:left w:val="none" w:sz="0" w:space="0" w:color="auto"/>
                    <w:bottom w:val="none" w:sz="0" w:space="0" w:color="auto"/>
                    <w:right w:val="none" w:sz="0" w:space="0" w:color="auto"/>
                  </w:divBdr>
                  <w:divsChild>
                    <w:div w:id="3497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90654">
      <w:bodyDiv w:val="1"/>
      <w:marLeft w:val="0"/>
      <w:marRight w:val="0"/>
      <w:marTop w:val="0"/>
      <w:marBottom w:val="0"/>
      <w:divBdr>
        <w:top w:val="none" w:sz="0" w:space="0" w:color="auto"/>
        <w:left w:val="none" w:sz="0" w:space="0" w:color="auto"/>
        <w:bottom w:val="none" w:sz="0" w:space="0" w:color="auto"/>
        <w:right w:val="none" w:sz="0" w:space="0" w:color="auto"/>
      </w:divBdr>
      <w:divsChild>
        <w:div w:id="1518616335">
          <w:marLeft w:val="0"/>
          <w:marRight w:val="0"/>
          <w:marTop w:val="0"/>
          <w:marBottom w:val="0"/>
          <w:divBdr>
            <w:top w:val="none" w:sz="0" w:space="0" w:color="auto"/>
            <w:left w:val="none" w:sz="0" w:space="0" w:color="auto"/>
            <w:bottom w:val="none" w:sz="0" w:space="0" w:color="auto"/>
            <w:right w:val="none" w:sz="0" w:space="0" w:color="auto"/>
          </w:divBdr>
          <w:divsChild>
            <w:div w:id="1909731807">
              <w:marLeft w:val="0"/>
              <w:marRight w:val="0"/>
              <w:marTop w:val="0"/>
              <w:marBottom w:val="0"/>
              <w:divBdr>
                <w:top w:val="none" w:sz="0" w:space="0" w:color="auto"/>
                <w:left w:val="none" w:sz="0" w:space="0" w:color="auto"/>
                <w:bottom w:val="none" w:sz="0" w:space="0" w:color="auto"/>
                <w:right w:val="none" w:sz="0" w:space="0" w:color="auto"/>
              </w:divBdr>
              <w:divsChild>
                <w:div w:id="702707036">
                  <w:marLeft w:val="0"/>
                  <w:marRight w:val="0"/>
                  <w:marTop w:val="0"/>
                  <w:marBottom w:val="0"/>
                  <w:divBdr>
                    <w:top w:val="none" w:sz="0" w:space="0" w:color="auto"/>
                    <w:left w:val="none" w:sz="0" w:space="0" w:color="auto"/>
                    <w:bottom w:val="none" w:sz="0" w:space="0" w:color="auto"/>
                    <w:right w:val="none" w:sz="0" w:space="0" w:color="auto"/>
                  </w:divBdr>
                  <w:divsChild>
                    <w:div w:id="10772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83979">
      <w:bodyDiv w:val="1"/>
      <w:marLeft w:val="0"/>
      <w:marRight w:val="0"/>
      <w:marTop w:val="0"/>
      <w:marBottom w:val="0"/>
      <w:divBdr>
        <w:top w:val="none" w:sz="0" w:space="0" w:color="auto"/>
        <w:left w:val="none" w:sz="0" w:space="0" w:color="auto"/>
        <w:bottom w:val="none" w:sz="0" w:space="0" w:color="auto"/>
        <w:right w:val="none" w:sz="0" w:space="0" w:color="auto"/>
      </w:divBdr>
      <w:divsChild>
        <w:div w:id="2126653134">
          <w:marLeft w:val="0"/>
          <w:marRight w:val="0"/>
          <w:marTop w:val="0"/>
          <w:marBottom w:val="0"/>
          <w:divBdr>
            <w:top w:val="none" w:sz="0" w:space="0" w:color="auto"/>
            <w:left w:val="none" w:sz="0" w:space="0" w:color="auto"/>
            <w:bottom w:val="none" w:sz="0" w:space="0" w:color="auto"/>
            <w:right w:val="none" w:sz="0" w:space="0" w:color="auto"/>
          </w:divBdr>
          <w:divsChild>
            <w:div w:id="2123189010">
              <w:marLeft w:val="0"/>
              <w:marRight w:val="0"/>
              <w:marTop w:val="0"/>
              <w:marBottom w:val="0"/>
              <w:divBdr>
                <w:top w:val="none" w:sz="0" w:space="0" w:color="auto"/>
                <w:left w:val="none" w:sz="0" w:space="0" w:color="auto"/>
                <w:bottom w:val="none" w:sz="0" w:space="0" w:color="auto"/>
                <w:right w:val="none" w:sz="0" w:space="0" w:color="auto"/>
              </w:divBdr>
              <w:divsChild>
                <w:div w:id="1417702374">
                  <w:marLeft w:val="0"/>
                  <w:marRight w:val="0"/>
                  <w:marTop w:val="0"/>
                  <w:marBottom w:val="0"/>
                  <w:divBdr>
                    <w:top w:val="none" w:sz="0" w:space="0" w:color="auto"/>
                    <w:left w:val="none" w:sz="0" w:space="0" w:color="auto"/>
                    <w:bottom w:val="none" w:sz="0" w:space="0" w:color="auto"/>
                    <w:right w:val="none" w:sz="0" w:space="0" w:color="auto"/>
                  </w:divBdr>
                  <w:divsChild>
                    <w:div w:id="20428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900">
      <w:bodyDiv w:val="1"/>
      <w:marLeft w:val="0"/>
      <w:marRight w:val="0"/>
      <w:marTop w:val="0"/>
      <w:marBottom w:val="0"/>
      <w:divBdr>
        <w:top w:val="none" w:sz="0" w:space="0" w:color="auto"/>
        <w:left w:val="none" w:sz="0" w:space="0" w:color="auto"/>
        <w:bottom w:val="none" w:sz="0" w:space="0" w:color="auto"/>
        <w:right w:val="none" w:sz="0" w:space="0" w:color="auto"/>
      </w:divBdr>
    </w:div>
    <w:div w:id="1166747454">
      <w:bodyDiv w:val="1"/>
      <w:marLeft w:val="0"/>
      <w:marRight w:val="0"/>
      <w:marTop w:val="0"/>
      <w:marBottom w:val="0"/>
      <w:divBdr>
        <w:top w:val="none" w:sz="0" w:space="0" w:color="auto"/>
        <w:left w:val="none" w:sz="0" w:space="0" w:color="auto"/>
        <w:bottom w:val="none" w:sz="0" w:space="0" w:color="auto"/>
        <w:right w:val="none" w:sz="0" w:space="0" w:color="auto"/>
      </w:divBdr>
      <w:divsChild>
        <w:div w:id="116726794">
          <w:marLeft w:val="0"/>
          <w:marRight w:val="0"/>
          <w:marTop w:val="0"/>
          <w:marBottom w:val="0"/>
          <w:divBdr>
            <w:top w:val="none" w:sz="0" w:space="0" w:color="auto"/>
            <w:left w:val="none" w:sz="0" w:space="0" w:color="auto"/>
            <w:bottom w:val="none" w:sz="0" w:space="0" w:color="auto"/>
            <w:right w:val="none" w:sz="0" w:space="0" w:color="auto"/>
          </w:divBdr>
          <w:divsChild>
            <w:div w:id="726151852">
              <w:marLeft w:val="0"/>
              <w:marRight w:val="0"/>
              <w:marTop w:val="0"/>
              <w:marBottom w:val="0"/>
              <w:divBdr>
                <w:top w:val="none" w:sz="0" w:space="0" w:color="auto"/>
                <w:left w:val="none" w:sz="0" w:space="0" w:color="auto"/>
                <w:bottom w:val="none" w:sz="0" w:space="0" w:color="auto"/>
                <w:right w:val="none" w:sz="0" w:space="0" w:color="auto"/>
              </w:divBdr>
              <w:divsChild>
                <w:div w:id="307519462">
                  <w:marLeft w:val="0"/>
                  <w:marRight w:val="0"/>
                  <w:marTop w:val="0"/>
                  <w:marBottom w:val="0"/>
                  <w:divBdr>
                    <w:top w:val="none" w:sz="0" w:space="0" w:color="auto"/>
                    <w:left w:val="none" w:sz="0" w:space="0" w:color="auto"/>
                    <w:bottom w:val="none" w:sz="0" w:space="0" w:color="auto"/>
                    <w:right w:val="none" w:sz="0" w:space="0" w:color="auto"/>
                  </w:divBdr>
                  <w:divsChild>
                    <w:div w:id="10971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35797">
      <w:bodyDiv w:val="1"/>
      <w:marLeft w:val="0"/>
      <w:marRight w:val="0"/>
      <w:marTop w:val="0"/>
      <w:marBottom w:val="0"/>
      <w:divBdr>
        <w:top w:val="none" w:sz="0" w:space="0" w:color="auto"/>
        <w:left w:val="none" w:sz="0" w:space="0" w:color="auto"/>
        <w:bottom w:val="none" w:sz="0" w:space="0" w:color="auto"/>
        <w:right w:val="none" w:sz="0" w:space="0" w:color="auto"/>
      </w:divBdr>
      <w:divsChild>
        <w:div w:id="1547716728">
          <w:marLeft w:val="0"/>
          <w:marRight w:val="0"/>
          <w:marTop w:val="0"/>
          <w:marBottom w:val="0"/>
          <w:divBdr>
            <w:top w:val="none" w:sz="0" w:space="0" w:color="auto"/>
            <w:left w:val="none" w:sz="0" w:space="0" w:color="auto"/>
            <w:bottom w:val="none" w:sz="0" w:space="0" w:color="auto"/>
            <w:right w:val="none" w:sz="0" w:space="0" w:color="auto"/>
          </w:divBdr>
          <w:divsChild>
            <w:div w:id="1258440294">
              <w:marLeft w:val="0"/>
              <w:marRight w:val="0"/>
              <w:marTop w:val="0"/>
              <w:marBottom w:val="0"/>
              <w:divBdr>
                <w:top w:val="none" w:sz="0" w:space="0" w:color="auto"/>
                <w:left w:val="none" w:sz="0" w:space="0" w:color="auto"/>
                <w:bottom w:val="none" w:sz="0" w:space="0" w:color="auto"/>
                <w:right w:val="none" w:sz="0" w:space="0" w:color="auto"/>
              </w:divBdr>
              <w:divsChild>
                <w:div w:id="2002273413">
                  <w:marLeft w:val="0"/>
                  <w:marRight w:val="0"/>
                  <w:marTop w:val="0"/>
                  <w:marBottom w:val="0"/>
                  <w:divBdr>
                    <w:top w:val="none" w:sz="0" w:space="0" w:color="auto"/>
                    <w:left w:val="none" w:sz="0" w:space="0" w:color="auto"/>
                    <w:bottom w:val="none" w:sz="0" w:space="0" w:color="auto"/>
                    <w:right w:val="none" w:sz="0" w:space="0" w:color="auto"/>
                  </w:divBdr>
                  <w:divsChild>
                    <w:div w:id="2306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137520">
      <w:bodyDiv w:val="1"/>
      <w:marLeft w:val="0"/>
      <w:marRight w:val="0"/>
      <w:marTop w:val="0"/>
      <w:marBottom w:val="0"/>
      <w:divBdr>
        <w:top w:val="none" w:sz="0" w:space="0" w:color="auto"/>
        <w:left w:val="none" w:sz="0" w:space="0" w:color="auto"/>
        <w:bottom w:val="none" w:sz="0" w:space="0" w:color="auto"/>
        <w:right w:val="none" w:sz="0" w:space="0" w:color="auto"/>
      </w:divBdr>
    </w:div>
    <w:div w:id="1505973783">
      <w:bodyDiv w:val="1"/>
      <w:marLeft w:val="0"/>
      <w:marRight w:val="0"/>
      <w:marTop w:val="0"/>
      <w:marBottom w:val="0"/>
      <w:divBdr>
        <w:top w:val="none" w:sz="0" w:space="0" w:color="auto"/>
        <w:left w:val="none" w:sz="0" w:space="0" w:color="auto"/>
        <w:bottom w:val="none" w:sz="0" w:space="0" w:color="auto"/>
        <w:right w:val="none" w:sz="0" w:space="0" w:color="auto"/>
      </w:divBdr>
      <w:divsChild>
        <w:div w:id="913469006">
          <w:marLeft w:val="0"/>
          <w:marRight w:val="0"/>
          <w:marTop w:val="0"/>
          <w:marBottom w:val="0"/>
          <w:divBdr>
            <w:top w:val="none" w:sz="0" w:space="0" w:color="auto"/>
            <w:left w:val="none" w:sz="0" w:space="0" w:color="auto"/>
            <w:bottom w:val="none" w:sz="0" w:space="0" w:color="auto"/>
            <w:right w:val="none" w:sz="0" w:space="0" w:color="auto"/>
          </w:divBdr>
          <w:divsChild>
            <w:div w:id="722216801">
              <w:marLeft w:val="0"/>
              <w:marRight w:val="0"/>
              <w:marTop w:val="0"/>
              <w:marBottom w:val="0"/>
              <w:divBdr>
                <w:top w:val="none" w:sz="0" w:space="0" w:color="auto"/>
                <w:left w:val="none" w:sz="0" w:space="0" w:color="auto"/>
                <w:bottom w:val="none" w:sz="0" w:space="0" w:color="auto"/>
                <w:right w:val="none" w:sz="0" w:space="0" w:color="auto"/>
              </w:divBdr>
              <w:divsChild>
                <w:div w:id="262618241">
                  <w:marLeft w:val="0"/>
                  <w:marRight w:val="0"/>
                  <w:marTop w:val="0"/>
                  <w:marBottom w:val="0"/>
                  <w:divBdr>
                    <w:top w:val="none" w:sz="0" w:space="0" w:color="auto"/>
                    <w:left w:val="none" w:sz="0" w:space="0" w:color="auto"/>
                    <w:bottom w:val="none" w:sz="0" w:space="0" w:color="auto"/>
                    <w:right w:val="none" w:sz="0" w:space="0" w:color="auto"/>
                  </w:divBdr>
                  <w:divsChild>
                    <w:div w:id="7878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01980">
      <w:bodyDiv w:val="1"/>
      <w:marLeft w:val="0"/>
      <w:marRight w:val="0"/>
      <w:marTop w:val="0"/>
      <w:marBottom w:val="0"/>
      <w:divBdr>
        <w:top w:val="none" w:sz="0" w:space="0" w:color="auto"/>
        <w:left w:val="none" w:sz="0" w:space="0" w:color="auto"/>
        <w:bottom w:val="none" w:sz="0" w:space="0" w:color="auto"/>
        <w:right w:val="none" w:sz="0" w:space="0" w:color="auto"/>
      </w:divBdr>
      <w:divsChild>
        <w:div w:id="424154253">
          <w:marLeft w:val="0"/>
          <w:marRight w:val="0"/>
          <w:marTop w:val="0"/>
          <w:marBottom w:val="0"/>
          <w:divBdr>
            <w:top w:val="none" w:sz="0" w:space="0" w:color="auto"/>
            <w:left w:val="none" w:sz="0" w:space="0" w:color="auto"/>
            <w:bottom w:val="none" w:sz="0" w:space="0" w:color="auto"/>
            <w:right w:val="none" w:sz="0" w:space="0" w:color="auto"/>
          </w:divBdr>
          <w:divsChild>
            <w:div w:id="1321080027">
              <w:marLeft w:val="0"/>
              <w:marRight w:val="0"/>
              <w:marTop w:val="0"/>
              <w:marBottom w:val="0"/>
              <w:divBdr>
                <w:top w:val="none" w:sz="0" w:space="0" w:color="auto"/>
                <w:left w:val="none" w:sz="0" w:space="0" w:color="auto"/>
                <w:bottom w:val="none" w:sz="0" w:space="0" w:color="auto"/>
                <w:right w:val="none" w:sz="0" w:space="0" w:color="auto"/>
              </w:divBdr>
              <w:divsChild>
                <w:div w:id="110711882">
                  <w:marLeft w:val="0"/>
                  <w:marRight w:val="0"/>
                  <w:marTop w:val="0"/>
                  <w:marBottom w:val="0"/>
                  <w:divBdr>
                    <w:top w:val="none" w:sz="0" w:space="0" w:color="auto"/>
                    <w:left w:val="none" w:sz="0" w:space="0" w:color="auto"/>
                    <w:bottom w:val="none" w:sz="0" w:space="0" w:color="auto"/>
                    <w:right w:val="none" w:sz="0" w:space="0" w:color="auto"/>
                  </w:divBdr>
                  <w:divsChild>
                    <w:div w:id="11357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2623">
      <w:bodyDiv w:val="1"/>
      <w:marLeft w:val="0"/>
      <w:marRight w:val="0"/>
      <w:marTop w:val="0"/>
      <w:marBottom w:val="0"/>
      <w:divBdr>
        <w:top w:val="none" w:sz="0" w:space="0" w:color="auto"/>
        <w:left w:val="none" w:sz="0" w:space="0" w:color="auto"/>
        <w:bottom w:val="none" w:sz="0" w:space="0" w:color="auto"/>
        <w:right w:val="none" w:sz="0" w:space="0" w:color="auto"/>
      </w:divBdr>
      <w:divsChild>
        <w:div w:id="1294211353">
          <w:marLeft w:val="0"/>
          <w:marRight w:val="0"/>
          <w:marTop w:val="0"/>
          <w:marBottom w:val="0"/>
          <w:divBdr>
            <w:top w:val="none" w:sz="0" w:space="0" w:color="auto"/>
            <w:left w:val="none" w:sz="0" w:space="0" w:color="auto"/>
            <w:bottom w:val="none" w:sz="0" w:space="0" w:color="auto"/>
            <w:right w:val="none" w:sz="0" w:space="0" w:color="auto"/>
          </w:divBdr>
          <w:divsChild>
            <w:div w:id="1272515600">
              <w:marLeft w:val="0"/>
              <w:marRight w:val="0"/>
              <w:marTop w:val="0"/>
              <w:marBottom w:val="0"/>
              <w:divBdr>
                <w:top w:val="none" w:sz="0" w:space="0" w:color="auto"/>
                <w:left w:val="none" w:sz="0" w:space="0" w:color="auto"/>
                <w:bottom w:val="none" w:sz="0" w:space="0" w:color="auto"/>
                <w:right w:val="none" w:sz="0" w:space="0" w:color="auto"/>
              </w:divBdr>
              <w:divsChild>
                <w:div w:id="1269695984">
                  <w:marLeft w:val="0"/>
                  <w:marRight w:val="0"/>
                  <w:marTop w:val="0"/>
                  <w:marBottom w:val="0"/>
                  <w:divBdr>
                    <w:top w:val="none" w:sz="0" w:space="0" w:color="auto"/>
                    <w:left w:val="none" w:sz="0" w:space="0" w:color="auto"/>
                    <w:bottom w:val="none" w:sz="0" w:space="0" w:color="auto"/>
                    <w:right w:val="none" w:sz="0" w:space="0" w:color="auto"/>
                  </w:divBdr>
                  <w:divsChild>
                    <w:div w:id="3279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765603">
      <w:bodyDiv w:val="1"/>
      <w:marLeft w:val="0"/>
      <w:marRight w:val="0"/>
      <w:marTop w:val="0"/>
      <w:marBottom w:val="0"/>
      <w:divBdr>
        <w:top w:val="none" w:sz="0" w:space="0" w:color="auto"/>
        <w:left w:val="none" w:sz="0" w:space="0" w:color="auto"/>
        <w:bottom w:val="none" w:sz="0" w:space="0" w:color="auto"/>
        <w:right w:val="none" w:sz="0" w:space="0" w:color="auto"/>
      </w:divBdr>
      <w:divsChild>
        <w:div w:id="2146507123">
          <w:marLeft w:val="0"/>
          <w:marRight w:val="0"/>
          <w:marTop w:val="0"/>
          <w:marBottom w:val="0"/>
          <w:divBdr>
            <w:top w:val="none" w:sz="0" w:space="0" w:color="auto"/>
            <w:left w:val="none" w:sz="0" w:space="0" w:color="auto"/>
            <w:bottom w:val="none" w:sz="0" w:space="0" w:color="auto"/>
            <w:right w:val="none" w:sz="0" w:space="0" w:color="auto"/>
          </w:divBdr>
          <w:divsChild>
            <w:div w:id="735905479">
              <w:marLeft w:val="0"/>
              <w:marRight w:val="0"/>
              <w:marTop w:val="0"/>
              <w:marBottom w:val="0"/>
              <w:divBdr>
                <w:top w:val="none" w:sz="0" w:space="0" w:color="auto"/>
                <w:left w:val="none" w:sz="0" w:space="0" w:color="auto"/>
                <w:bottom w:val="none" w:sz="0" w:space="0" w:color="auto"/>
                <w:right w:val="none" w:sz="0" w:space="0" w:color="auto"/>
              </w:divBdr>
              <w:divsChild>
                <w:div w:id="1948999888">
                  <w:marLeft w:val="0"/>
                  <w:marRight w:val="0"/>
                  <w:marTop w:val="0"/>
                  <w:marBottom w:val="0"/>
                  <w:divBdr>
                    <w:top w:val="none" w:sz="0" w:space="0" w:color="auto"/>
                    <w:left w:val="none" w:sz="0" w:space="0" w:color="auto"/>
                    <w:bottom w:val="none" w:sz="0" w:space="0" w:color="auto"/>
                    <w:right w:val="none" w:sz="0" w:space="0" w:color="auto"/>
                  </w:divBdr>
                  <w:divsChild>
                    <w:div w:id="16755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ai.org/Downloads/Volume11No12/Paper_65-Fraud_Detection_in_Credit_Cards.pdf" TargetMode="External"/><Relationship Id="rId3" Type="http://schemas.openxmlformats.org/officeDocument/2006/relationships/styles" Target="styles.xml"/><Relationship Id="rId7" Type="http://schemas.openxmlformats.org/officeDocument/2006/relationships/hyperlink" Target="https://www.icco.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19006-9BAF-7147-80B3-9B4DA93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2024-03-27T19:37:00Z</dcterms:created>
  <dcterms:modified xsi:type="dcterms:W3CDTF">2024-04-11T18:59:00Z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77aa6a25-4019-435b-9b87-a799297e9c27</vt:lpwstr>
  </property>
</Properties>
</file>