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10784C" w14:textId="77777777" w:rsidR="006D669A" w:rsidRPr="00B830DA" w:rsidRDefault="00000000" w:rsidP="00B830DA">
      <w:pPr>
        <w:spacing w:line="240" w:lineRule="auto"/>
        <w:rPr>
          <w:rFonts w:ascii="Times New Roman" w:eastAsia="Calibri" w:hAnsi="Times New Roman" w:cs="Times New Roman"/>
          <w:color w:val="050505"/>
          <w:sz w:val="24"/>
          <w:szCs w:val="24"/>
        </w:rPr>
      </w:pPr>
      <w:r w:rsidRPr="00B830DA">
        <w:rPr>
          <w:rFonts w:ascii="Times New Roman" w:hAnsi="Times New Roman" w:cs="Times New Roman"/>
          <w:sz w:val="24"/>
          <w:szCs w:val="24"/>
        </w:rPr>
        <w:fldChar w:fldCharType="begin"/>
      </w:r>
      <w:r w:rsidRPr="00B830DA">
        <w:rPr>
          <w:rFonts w:ascii="Times New Roman" w:hAnsi="Times New Roman" w:cs="Times New Roman"/>
          <w:sz w:val="24"/>
          <w:szCs w:val="24"/>
        </w:rPr>
        <w:instrText>HYPERLINK "https://skyatransdermic.com/products/skin-brightening-complex-cream" \h</w:instrText>
      </w:r>
      <w:r w:rsidRPr="00B830DA">
        <w:rPr>
          <w:rFonts w:ascii="Times New Roman" w:hAnsi="Times New Roman" w:cs="Times New Roman"/>
          <w:sz w:val="24"/>
          <w:szCs w:val="24"/>
        </w:rPr>
      </w:r>
      <w:r w:rsidRPr="00B830DA">
        <w:rPr>
          <w:rFonts w:ascii="Times New Roman" w:hAnsi="Times New Roman" w:cs="Times New Roman"/>
          <w:sz w:val="24"/>
          <w:szCs w:val="24"/>
        </w:rPr>
        <w:fldChar w:fldCharType="separate"/>
      </w:r>
      <w:r w:rsidRPr="00B830DA">
        <w:rPr>
          <w:rFonts w:ascii="Times New Roman" w:eastAsia="Calibri" w:hAnsi="Times New Roman" w:cs="Times New Roman"/>
          <w:color w:val="1155CC"/>
          <w:sz w:val="24"/>
          <w:szCs w:val="24"/>
          <w:u w:val="single"/>
        </w:rPr>
        <w:t>Skin Brightening Complex Cream</w:t>
      </w:r>
      <w:r w:rsidRPr="00B830DA">
        <w:rPr>
          <w:rFonts w:ascii="Times New Roman" w:eastAsia="Calibri" w:hAnsi="Times New Roman" w:cs="Times New Roman"/>
          <w:color w:val="1155CC"/>
          <w:sz w:val="24"/>
          <w:szCs w:val="24"/>
          <w:u w:val="single"/>
        </w:rPr>
        <w:fldChar w:fldCharType="end"/>
      </w:r>
    </w:p>
    <w:p w14:paraId="2DE3F0CC" w14:textId="77777777" w:rsidR="006D669A" w:rsidRPr="00B830DA" w:rsidRDefault="00000000" w:rsidP="00B830DA">
      <w:pPr>
        <w:spacing w:line="240" w:lineRule="auto"/>
        <w:rPr>
          <w:rFonts w:ascii="Times New Roman" w:eastAsia="Calibri" w:hAnsi="Times New Roman" w:cs="Times New Roman"/>
          <w:color w:val="050505"/>
          <w:sz w:val="24"/>
          <w:szCs w:val="24"/>
        </w:rPr>
      </w:pPr>
      <w:r w:rsidRPr="00B830DA">
        <w:rPr>
          <w:rFonts w:ascii="Times New Roman" w:eastAsia="Calibri" w:hAnsi="Times New Roman" w:cs="Times New Roman"/>
          <w:b/>
          <w:color w:val="FF0000"/>
          <w:sz w:val="24"/>
          <w:szCs w:val="24"/>
          <w:highlight w:val="yellow"/>
        </w:rPr>
        <w:t>A short engaging synopsis to accompany the product images</w:t>
      </w:r>
      <w:r w:rsidRPr="00B830DA">
        <w:rPr>
          <w:rFonts w:ascii="Times New Roman" w:eastAsia="Calibri" w:hAnsi="Times New Roman" w:cs="Times New Roman"/>
          <w:b/>
          <w:color w:val="FF0000"/>
          <w:sz w:val="24"/>
          <w:szCs w:val="24"/>
        </w:rPr>
        <w:t xml:space="preserve"> </w:t>
      </w:r>
    </w:p>
    <w:p w14:paraId="1C999F3F" w14:textId="77777777" w:rsidR="006D669A" w:rsidRDefault="00000000" w:rsidP="00B830DA">
      <w:pPr>
        <w:spacing w:line="240" w:lineRule="auto"/>
        <w:rPr>
          <w:rFonts w:ascii="Times New Roman" w:eastAsia="Calibri" w:hAnsi="Times New Roman" w:cs="Times New Roman"/>
          <w:color w:val="050505"/>
          <w:sz w:val="24"/>
          <w:szCs w:val="24"/>
        </w:rPr>
      </w:pPr>
      <w:r w:rsidRPr="00B830DA">
        <w:rPr>
          <w:rFonts w:ascii="Times New Roman" w:eastAsia="Calibri" w:hAnsi="Times New Roman" w:cs="Times New Roman"/>
          <w:color w:val="050505"/>
          <w:sz w:val="24"/>
          <w:szCs w:val="24"/>
        </w:rPr>
        <w:t>Are you looking for a solution to address skin issues like dark spots, acne marks, hyperpigmentation, and melasma? Do you wish there actually were a potent cream that could tackle such skin issues? If your answer to either of these questions is in the affirmative, then the Skya Skin Lightening Cream is just what you are looking for!</w:t>
      </w:r>
    </w:p>
    <w:p w14:paraId="347FF6EF" w14:textId="77777777" w:rsidR="00B830DA" w:rsidRPr="00B830DA" w:rsidRDefault="00B830DA" w:rsidP="00B830DA">
      <w:pPr>
        <w:spacing w:line="240" w:lineRule="auto"/>
        <w:rPr>
          <w:rFonts w:ascii="Times New Roman" w:eastAsia="Calibri" w:hAnsi="Times New Roman" w:cs="Times New Roman"/>
          <w:color w:val="050505"/>
          <w:sz w:val="24"/>
          <w:szCs w:val="24"/>
        </w:rPr>
      </w:pPr>
    </w:p>
    <w:p w14:paraId="4C7F0542" w14:textId="6DE18D8D" w:rsidR="006D669A" w:rsidRPr="00B830DA" w:rsidRDefault="00000000" w:rsidP="00B830DA">
      <w:pPr>
        <w:spacing w:line="240" w:lineRule="auto"/>
        <w:rPr>
          <w:rFonts w:ascii="Times New Roman" w:eastAsia="Calibri" w:hAnsi="Times New Roman" w:cs="Times New Roman"/>
          <w:color w:val="050505"/>
          <w:sz w:val="24"/>
          <w:szCs w:val="24"/>
        </w:rPr>
      </w:pPr>
      <w:r w:rsidRPr="00B830DA">
        <w:rPr>
          <w:rFonts w:ascii="Times New Roman" w:eastAsia="Calibri" w:hAnsi="Times New Roman" w:cs="Times New Roman"/>
          <w:color w:val="050505"/>
          <w:sz w:val="24"/>
          <w:szCs w:val="24"/>
        </w:rPr>
        <w:t>The cream is an advanced formulation of clinically proven ingredients that tackle a variety of skin issues like dark spots, acne marks, hyperpigmentation, and melasma</w:t>
      </w:r>
      <w:r w:rsidR="00B830DA">
        <w:rPr>
          <w:rFonts w:ascii="Times New Roman" w:eastAsia="Calibri" w:hAnsi="Times New Roman" w:cs="Times New Roman"/>
          <w:color w:val="050505"/>
          <w:sz w:val="24"/>
          <w:szCs w:val="24"/>
        </w:rPr>
        <w:t>,</w:t>
      </w:r>
      <w:r w:rsidRPr="00B830DA">
        <w:rPr>
          <w:rFonts w:ascii="Times New Roman" w:eastAsia="Calibri" w:hAnsi="Times New Roman" w:cs="Times New Roman"/>
          <w:color w:val="050505"/>
          <w:sz w:val="24"/>
          <w:szCs w:val="24"/>
        </w:rPr>
        <w:t xml:space="preserve"> among others. The cream’s bioactive content safeguards the skin’s lipid structures, providing a radiant glow. Devoid of chemical bleaching agents, the cream is dermatologically tested to yield superior results by balancing the melanin production of the skin cells and safeguarding them from the harmful effects of the sun’s UV radiation. An obvious choice for an even skin tone and a robust healing process, the Skya Skin Lightening Cream is the answer to a lot of skin woes.</w:t>
      </w:r>
    </w:p>
    <w:p w14:paraId="3FF998DB" w14:textId="77777777" w:rsidR="006D669A" w:rsidRPr="00B830DA" w:rsidRDefault="006D669A" w:rsidP="00B830DA">
      <w:pPr>
        <w:spacing w:line="240" w:lineRule="auto"/>
        <w:rPr>
          <w:rFonts w:ascii="Times New Roman" w:eastAsia="Calibri" w:hAnsi="Times New Roman" w:cs="Times New Roman"/>
          <w:b/>
          <w:color w:val="050505"/>
          <w:sz w:val="24"/>
          <w:szCs w:val="24"/>
          <w:u w:val="single"/>
        </w:rPr>
      </w:pPr>
    </w:p>
    <w:p w14:paraId="6569E844" w14:textId="0E31B6D3" w:rsidR="006D669A" w:rsidRPr="00B830DA" w:rsidRDefault="00B830DA" w:rsidP="00B830DA">
      <w:pPr>
        <w:spacing w:line="240" w:lineRule="auto"/>
        <w:rPr>
          <w:rFonts w:ascii="Times New Roman" w:eastAsia="Calibri" w:hAnsi="Times New Roman" w:cs="Times New Roman"/>
          <w:b/>
          <w:color w:val="050505"/>
          <w:sz w:val="24"/>
          <w:szCs w:val="24"/>
        </w:rPr>
      </w:pPr>
      <w:r w:rsidRPr="00B830DA">
        <w:rPr>
          <w:rFonts w:ascii="Times New Roman" w:eastAsia="Calibri" w:hAnsi="Times New Roman" w:cs="Times New Roman"/>
          <w:b/>
          <w:color w:val="050505"/>
          <w:sz w:val="24"/>
          <w:szCs w:val="24"/>
        </w:rPr>
        <w:t>DETAILS</w:t>
      </w:r>
    </w:p>
    <w:p w14:paraId="2B006952" w14:textId="77777777" w:rsidR="006D669A" w:rsidRPr="00B830DA" w:rsidRDefault="006D669A" w:rsidP="00B830DA">
      <w:pPr>
        <w:spacing w:line="240" w:lineRule="auto"/>
        <w:rPr>
          <w:rFonts w:ascii="Times New Roman" w:eastAsia="Calibri" w:hAnsi="Times New Roman" w:cs="Times New Roman"/>
          <w:b/>
          <w:color w:val="050505"/>
          <w:sz w:val="24"/>
          <w:szCs w:val="24"/>
          <w:u w:val="single"/>
        </w:rPr>
      </w:pPr>
    </w:p>
    <w:p w14:paraId="49D548DA" w14:textId="77777777" w:rsidR="006D669A" w:rsidRPr="00B830DA" w:rsidRDefault="00000000" w:rsidP="00B830DA">
      <w:pPr>
        <w:spacing w:line="240" w:lineRule="auto"/>
        <w:rPr>
          <w:rFonts w:ascii="Times New Roman" w:eastAsia="Calibri" w:hAnsi="Times New Roman" w:cs="Times New Roman"/>
          <w:color w:val="050505"/>
          <w:sz w:val="24"/>
          <w:szCs w:val="24"/>
        </w:rPr>
      </w:pPr>
      <w:r w:rsidRPr="00B830DA">
        <w:rPr>
          <w:rFonts w:ascii="Times New Roman" w:eastAsia="Calibri" w:hAnsi="Times New Roman" w:cs="Times New Roman"/>
          <w:b/>
          <w:color w:val="050505"/>
          <w:sz w:val="24"/>
          <w:szCs w:val="24"/>
        </w:rPr>
        <w:t>Composition:</w:t>
      </w:r>
    </w:p>
    <w:p w14:paraId="1658B9C6" w14:textId="01004E71" w:rsidR="006D669A" w:rsidRPr="00B830DA" w:rsidRDefault="00000000" w:rsidP="00B830DA">
      <w:pPr>
        <w:spacing w:line="240" w:lineRule="auto"/>
        <w:rPr>
          <w:rFonts w:ascii="Times New Roman" w:eastAsia="Calibri" w:hAnsi="Times New Roman" w:cs="Times New Roman"/>
          <w:color w:val="050505"/>
          <w:sz w:val="24"/>
          <w:szCs w:val="24"/>
        </w:rPr>
      </w:pPr>
      <w:r w:rsidRPr="00B830DA">
        <w:rPr>
          <w:rFonts w:ascii="Times New Roman" w:eastAsia="Calibri" w:hAnsi="Times New Roman" w:cs="Times New Roman"/>
          <w:color w:val="050505"/>
          <w:sz w:val="24"/>
          <w:szCs w:val="24"/>
        </w:rPr>
        <w:t xml:space="preserve">Purified Water, Lecithin, Lysolecithin, Lactobacillus Ferment, Niacinamide, 3-O-Ethyl Ascorbic Acid, Potassium </w:t>
      </w:r>
      <w:proofErr w:type="spellStart"/>
      <w:r w:rsidRPr="00B830DA">
        <w:rPr>
          <w:rFonts w:ascii="Times New Roman" w:eastAsia="Calibri" w:hAnsi="Times New Roman" w:cs="Times New Roman"/>
          <w:color w:val="050505"/>
          <w:sz w:val="24"/>
          <w:szCs w:val="24"/>
        </w:rPr>
        <w:t>Azeloyl</w:t>
      </w:r>
      <w:proofErr w:type="spellEnd"/>
      <w:r w:rsidRPr="00B830DA">
        <w:rPr>
          <w:rFonts w:ascii="Times New Roman" w:eastAsia="Calibri" w:hAnsi="Times New Roman" w:cs="Times New Roman"/>
          <w:color w:val="050505"/>
          <w:sz w:val="24"/>
          <w:szCs w:val="24"/>
        </w:rPr>
        <w:t xml:space="preserve"> </w:t>
      </w:r>
      <w:proofErr w:type="spellStart"/>
      <w:r w:rsidRPr="00B830DA">
        <w:rPr>
          <w:rFonts w:ascii="Times New Roman" w:eastAsia="Calibri" w:hAnsi="Times New Roman" w:cs="Times New Roman"/>
          <w:color w:val="050505"/>
          <w:sz w:val="24"/>
          <w:szCs w:val="24"/>
        </w:rPr>
        <w:t>Diglycinate</w:t>
      </w:r>
      <w:proofErr w:type="spellEnd"/>
      <w:r w:rsidRPr="00B830DA">
        <w:rPr>
          <w:rFonts w:ascii="Times New Roman" w:eastAsia="Calibri" w:hAnsi="Times New Roman" w:cs="Times New Roman"/>
          <w:color w:val="050505"/>
          <w:sz w:val="24"/>
          <w:szCs w:val="24"/>
        </w:rPr>
        <w:t xml:space="preserve">, Bisabolol, Phytic Acid Tocopherol, Beta Sitosterol, Squalene, Zinc-oxide Hyaluronic Acid, Light Liquid Paraffin, Phenoxyethanol, </w:t>
      </w:r>
      <w:proofErr w:type="spellStart"/>
      <w:r w:rsidRPr="00B830DA">
        <w:rPr>
          <w:rFonts w:ascii="Times New Roman" w:eastAsia="Calibri" w:hAnsi="Times New Roman" w:cs="Times New Roman"/>
          <w:color w:val="050505"/>
          <w:sz w:val="24"/>
          <w:szCs w:val="24"/>
        </w:rPr>
        <w:t>Cetyl</w:t>
      </w:r>
      <w:proofErr w:type="spellEnd"/>
      <w:r w:rsidRPr="00B830DA">
        <w:rPr>
          <w:rFonts w:ascii="Times New Roman" w:eastAsia="Calibri" w:hAnsi="Times New Roman" w:cs="Times New Roman"/>
          <w:color w:val="050505"/>
          <w:sz w:val="24"/>
          <w:szCs w:val="24"/>
        </w:rPr>
        <w:t xml:space="preserve"> Alcohol, </w:t>
      </w:r>
      <w:proofErr w:type="spellStart"/>
      <w:r w:rsidRPr="00B830DA">
        <w:rPr>
          <w:rFonts w:ascii="Times New Roman" w:eastAsia="Calibri" w:hAnsi="Times New Roman" w:cs="Times New Roman"/>
          <w:color w:val="050505"/>
          <w:sz w:val="24"/>
          <w:szCs w:val="24"/>
        </w:rPr>
        <w:t>Cetostearyl</w:t>
      </w:r>
      <w:proofErr w:type="spellEnd"/>
      <w:r w:rsidRPr="00B830DA">
        <w:rPr>
          <w:rFonts w:ascii="Times New Roman" w:eastAsia="Calibri" w:hAnsi="Times New Roman" w:cs="Times New Roman"/>
          <w:color w:val="050505"/>
          <w:sz w:val="24"/>
          <w:szCs w:val="24"/>
        </w:rPr>
        <w:t xml:space="preserve"> Alcohol, Caprylyl Glycol, Caprylic Capric Triglycerides, Butylated Hydroxytoluene, D.M.D.M. Hydantoin, Carbomers, Disodium Edetate &amp; Perfume.</w:t>
      </w:r>
    </w:p>
    <w:p w14:paraId="64DBADF4" w14:textId="77777777" w:rsidR="006D669A" w:rsidRPr="00B830DA" w:rsidRDefault="006D669A" w:rsidP="00B830DA">
      <w:pPr>
        <w:spacing w:line="240" w:lineRule="auto"/>
        <w:rPr>
          <w:rFonts w:ascii="Times New Roman" w:eastAsia="Calibri" w:hAnsi="Times New Roman" w:cs="Times New Roman"/>
          <w:color w:val="050505"/>
          <w:sz w:val="24"/>
          <w:szCs w:val="24"/>
        </w:rPr>
      </w:pPr>
    </w:p>
    <w:p w14:paraId="5AAD5F5A" w14:textId="77777777" w:rsidR="006D669A" w:rsidRPr="00B830DA" w:rsidRDefault="00000000" w:rsidP="00B830DA">
      <w:pPr>
        <w:spacing w:line="240" w:lineRule="auto"/>
        <w:rPr>
          <w:rFonts w:ascii="Times New Roman" w:eastAsia="Calibri" w:hAnsi="Times New Roman" w:cs="Times New Roman"/>
          <w:b/>
          <w:color w:val="050505"/>
          <w:sz w:val="24"/>
          <w:szCs w:val="24"/>
        </w:rPr>
      </w:pPr>
      <w:r w:rsidRPr="00B830DA">
        <w:rPr>
          <w:rFonts w:ascii="Times New Roman" w:eastAsia="Calibri" w:hAnsi="Times New Roman" w:cs="Times New Roman"/>
          <w:b/>
          <w:color w:val="050505"/>
          <w:sz w:val="24"/>
          <w:szCs w:val="24"/>
        </w:rPr>
        <w:t>Know your product:</w:t>
      </w:r>
    </w:p>
    <w:p w14:paraId="00DE7A2A" w14:textId="329EC003" w:rsidR="00B830DA" w:rsidRPr="00B830DA" w:rsidRDefault="00000000" w:rsidP="00B830DA">
      <w:pPr>
        <w:spacing w:before="300" w:line="240" w:lineRule="auto"/>
        <w:rPr>
          <w:rFonts w:ascii="Times New Roman" w:eastAsia="Calibri" w:hAnsi="Times New Roman" w:cs="Times New Roman"/>
          <w:b/>
          <w:color w:val="050505"/>
          <w:sz w:val="24"/>
          <w:szCs w:val="24"/>
          <w:highlight w:val="yellow"/>
        </w:rPr>
      </w:pPr>
      <w:r w:rsidRPr="00B830DA">
        <w:rPr>
          <w:rFonts w:ascii="Times New Roman" w:eastAsia="Calibri" w:hAnsi="Times New Roman" w:cs="Times New Roman"/>
          <w:b/>
          <w:color w:val="FF0000"/>
          <w:sz w:val="24"/>
          <w:szCs w:val="24"/>
          <w:highlight w:val="yellow"/>
        </w:rPr>
        <w:t>Listed in a bullet format with the bullets being visual icons of the skin benefit each pointer is talking about</w:t>
      </w:r>
      <w:r w:rsidR="00B830DA">
        <w:rPr>
          <w:rFonts w:ascii="Times New Roman" w:eastAsia="Calibri" w:hAnsi="Times New Roman" w:cs="Times New Roman"/>
          <w:b/>
          <w:color w:val="050505"/>
          <w:sz w:val="24"/>
          <w:szCs w:val="24"/>
          <w:highlight w:val="yellow"/>
        </w:rPr>
        <w:br/>
      </w:r>
    </w:p>
    <w:p w14:paraId="258D306F" w14:textId="77777777" w:rsidR="006D669A" w:rsidRPr="00B830DA" w:rsidRDefault="00000000" w:rsidP="00B830DA">
      <w:pPr>
        <w:numPr>
          <w:ilvl w:val="0"/>
          <w:numId w:val="2"/>
        </w:numPr>
        <w:spacing w:line="240" w:lineRule="auto"/>
        <w:rPr>
          <w:rFonts w:ascii="Times New Roman" w:eastAsia="Calibri" w:hAnsi="Times New Roman" w:cs="Times New Roman"/>
          <w:b/>
          <w:color w:val="050505"/>
          <w:sz w:val="24"/>
          <w:szCs w:val="24"/>
        </w:rPr>
      </w:pPr>
      <w:r w:rsidRPr="00B830DA">
        <w:rPr>
          <w:rFonts w:ascii="Times New Roman" w:eastAsia="Calibri" w:hAnsi="Times New Roman" w:cs="Times New Roman"/>
          <w:b/>
          <w:color w:val="050505"/>
          <w:sz w:val="24"/>
          <w:szCs w:val="24"/>
        </w:rPr>
        <w:t>Lecithin: Acts as an antioxidant ensuring radiant skin</w:t>
      </w:r>
    </w:p>
    <w:p w14:paraId="3487D862" w14:textId="0F3903DE" w:rsidR="006D669A" w:rsidRPr="00B830DA" w:rsidRDefault="00000000" w:rsidP="00B830DA">
      <w:pPr>
        <w:spacing w:line="240" w:lineRule="auto"/>
        <w:rPr>
          <w:rFonts w:ascii="Times New Roman" w:eastAsia="Calibri" w:hAnsi="Times New Roman" w:cs="Times New Roman"/>
          <w:color w:val="050505"/>
          <w:sz w:val="24"/>
          <w:szCs w:val="24"/>
        </w:rPr>
      </w:pPr>
      <w:r w:rsidRPr="00B830DA">
        <w:rPr>
          <w:rFonts w:ascii="Times New Roman" w:eastAsia="Calibri" w:hAnsi="Times New Roman" w:cs="Times New Roman"/>
          <w:color w:val="050505"/>
          <w:sz w:val="24"/>
          <w:szCs w:val="24"/>
        </w:rPr>
        <w:t xml:space="preserve">Made of fatty acids, Lecithin is a lipid existing in the form of a thick, waxy substance. It contains choline, linoleic acid, alpha-linoleic acid, glycerol and traces of biotin. Lecithin permeates deeply into the skin, hydrating the skin in the process and strengthening its natural defenses. It changes the skin structure to help active substances penetrate deeper into the epidermis and its antioxidant properties fight the signs of aging. </w:t>
      </w:r>
      <w:r w:rsidR="00B830DA">
        <w:rPr>
          <w:rFonts w:ascii="Times New Roman" w:eastAsia="Calibri" w:hAnsi="Times New Roman" w:cs="Times New Roman"/>
          <w:color w:val="050505"/>
          <w:sz w:val="24"/>
          <w:szCs w:val="24"/>
        </w:rPr>
        <w:br/>
      </w:r>
    </w:p>
    <w:p w14:paraId="5A84FB12" w14:textId="77777777" w:rsidR="006D669A" w:rsidRPr="00B830DA" w:rsidRDefault="00000000" w:rsidP="00B830DA">
      <w:pPr>
        <w:spacing w:line="240" w:lineRule="auto"/>
        <w:rPr>
          <w:rFonts w:ascii="Times New Roman" w:eastAsia="Calibri" w:hAnsi="Times New Roman" w:cs="Times New Roman"/>
          <w:color w:val="050505"/>
          <w:sz w:val="24"/>
          <w:szCs w:val="24"/>
        </w:rPr>
      </w:pPr>
      <w:r w:rsidRPr="00B830DA">
        <w:rPr>
          <w:rFonts w:ascii="Times New Roman" w:eastAsia="Calibri" w:hAnsi="Times New Roman" w:cs="Times New Roman"/>
          <w:color w:val="050505"/>
          <w:sz w:val="24"/>
          <w:szCs w:val="24"/>
          <w:highlight w:val="yellow"/>
        </w:rPr>
        <w:t xml:space="preserve">*Source: </w:t>
      </w:r>
      <w:hyperlink r:id="rId5">
        <w:r w:rsidRPr="00B830DA">
          <w:rPr>
            <w:rFonts w:ascii="Times New Roman" w:eastAsia="Calibri" w:hAnsi="Times New Roman" w:cs="Times New Roman"/>
            <w:color w:val="1155CC"/>
            <w:sz w:val="24"/>
            <w:szCs w:val="24"/>
            <w:highlight w:val="yellow"/>
            <w:u w:val="single"/>
          </w:rPr>
          <w:t>https://learncanyon.com/ingredients/lecithin/</w:t>
        </w:r>
      </w:hyperlink>
    </w:p>
    <w:p w14:paraId="3AA0C8B7" w14:textId="77777777" w:rsidR="006D669A" w:rsidRPr="00B830DA" w:rsidRDefault="006D669A" w:rsidP="00B830DA">
      <w:pPr>
        <w:spacing w:line="240" w:lineRule="auto"/>
        <w:rPr>
          <w:rFonts w:ascii="Times New Roman" w:eastAsia="Calibri" w:hAnsi="Times New Roman" w:cs="Times New Roman"/>
          <w:color w:val="050505"/>
          <w:sz w:val="24"/>
          <w:szCs w:val="24"/>
        </w:rPr>
      </w:pPr>
    </w:p>
    <w:p w14:paraId="4540F2E4" w14:textId="77777777" w:rsidR="006D669A" w:rsidRPr="00B830DA" w:rsidRDefault="00000000" w:rsidP="00B830DA">
      <w:pPr>
        <w:spacing w:line="240" w:lineRule="auto"/>
        <w:rPr>
          <w:rFonts w:ascii="Times New Roman" w:eastAsia="Calibri" w:hAnsi="Times New Roman" w:cs="Times New Roman"/>
          <w:color w:val="050505"/>
          <w:sz w:val="24"/>
          <w:szCs w:val="24"/>
        </w:rPr>
      </w:pPr>
      <w:r w:rsidRPr="00B830DA">
        <w:rPr>
          <w:rFonts w:ascii="Times New Roman" w:eastAsia="Calibri" w:hAnsi="Times New Roman" w:cs="Times New Roman"/>
          <w:noProof/>
          <w:color w:val="050505"/>
          <w:sz w:val="24"/>
          <w:szCs w:val="24"/>
        </w:rPr>
        <w:lastRenderedPageBreak/>
        <w:drawing>
          <wp:inline distT="114300" distB="114300" distL="114300" distR="114300" wp14:anchorId="53FE3940" wp14:editId="5AE73393">
            <wp:extent cx="5943600" cy="36703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943600" cy="3670300"/>
                    </a:xfrm>
                    <a:prstGeom prst="rect">
                      <a:avLst/>
                    </a:prstGeom>
                    <a:ln/>
                  </pic:spPr>
                </pic:pic>
              </a:graphicData>
            </a:graphic>
          </wp:inline>
        </w:drawing>
      </w:r>
    </w:p>
    <w:p w14:paraId="67B2E992" w14:textId="195607C9" w:rsidR="006D669A" w:rsidRPr="00B830DA" w:rsidRDefault="00000000" w:rsidP="00B830DA">
      <w:pPr>
        <w:spacing w:line="240" w:lineRule="auto"/>
        <w:rPr>
          <w:rFonts w:ascii="Times New Roman" w:eastAsia="Calibri" w:hAnsi="Times New Roman" w:cs="Times New Roman"/>
          <w:color w:val="050505"/>
          <w:sz w:val="24"/>
          <w:szCs w:val="24"/>
        </w:rPr>
      </w:pPr>
      <w:r w:rsidRPr="00B830DA">
        <w:rPr>
          <w:rFonts w:ascii="Times New Roman" w:eastAsia="Calibri" w:hAnsi="Times New Roman" w:cs="Times New Roman"/>
          <w:color w:val="050505"/>
          <w:sz w:val="24"/>
          <w:szCs w:val="24"/>
          <w:highlight w:val="yellow"/>
        </w:rPr>
        <w:t xml:space="preserve">*Source: </w:t>
      </w:r>
      <w:hyperlink r:id="rId7">
        <w:r w:rsidRPr="00B830DA">
          <w:rPr>
            <w:rFonts w:ascii="Times New Roman" w:eastAsia="Calibri" w:hAnsi="Times New Roman" w:cs="Times New Roman"/>
            <w:color w:val="1155CC"/>
            <w:sz w:val="24"/>
            <w:szCs w:val="24"/>
            <w:highlight w:val="yellow"/>
            <w:u w:val="single"/>
          </w:rPr>
          <w:t>https://www.researchgate.net/figure/Chemical-structure-of-lecithin_fig2_8213711</w:t>
        </w:r>
      </w:hyperlink>
      <w:r w:rsidR="00B830DA">
        <w:rPr>
          <w:rFonts w:ascii="Times New Roman" w:eastAsia="Calibri" w:hAnsi="Times New Roman" w:cs="Times New Roman"/>
          <w:color w:val="1155CC"/>
          <w:sz w:val="24"/>
          <w:szCs w:val="24"/>
          <w:u w:val="single"/>
        </w:rPr>
        <w:br/>
      </w:r>
    </w:p>
    <w:p w14:paraId="55B77096" w14:textId="77777777" w:rsidR="006D669A" w:rsidRPr="00B830DA" w:rsidRDefault="00000000" w:rsidP="00B830DA">
      <w:pPr>
        <w:numPr>
          <w:ilvl w:val="0"/>
          <w:numId w:val="2"/>
        </w:numPr>
        <w:spacing w:line="240" w:lineRule="auto"/>
        <w:rPr>
          <w:rFonts w:ascii="Times New Roman" w:eastAsia="Calibri" w:hAnsi="Times New Roman" w:cs="Times New Roman"/>
          <w:b/>
          <w:color w:val="050505"/>
          <w:sz w:val="24"/>
          <w:szCs w:val="24"/>
        </w:rPr>
      </w:pPr>
      <w:r w:rsidRPr="00B830DA">
        <w:rPr>
          <w:rFonts w:ascii="Times New Roman" w:eastAsia="Calibri" w:hAnsi="Times New Roman" w:cs="Times New Roman"/>
          <w:b/>
          <w:color w:val="050505"/>
          <w:sz w:val="24"/>
          <w:szCs w:val="24"/>
        </w:rPr>
        <w:t>Lysolecithin:  Shields the skin’s natural lipid structures by promoting the delivery of active ingredients</w:t>
      </w:r>
    </w:p>
    <w:p w14:paraId="79670F91" w14:textId="44D5D35B" w:rsidR="006D669A" w:rsidRPr="00B830DA" w:rsidRDefault="00000000" w:rsidP="00B830DA">
      <w:pPr>
        <w:spacing w:line="240" w:lineRule="auto"/>
        <w:rPr>
          <w:rFonts w:ascii="Times New Roman" w:eastAsia="Calibri" w:hAnsi="Times New Roman" w:cs="Times New Roman"/>
          <w:color w:val="050505"/>
          <w:sz w:val="24"/>
          <w:szCs w:val="24"/>
        </w:rPr>
      </w:pPr>
      <w:r w:rsidRPr="00B830DA">
        <w:rPr>
          <w:rFonts w:ascii="Times New Roman" w:eastAsia="Calibri" w:hAnsi="Times New Roman" w:cs="Times New Roman"/>
          <w:color w:val="050505"/>
          <w:sz w:val="24"/>
          <w:szCs w:val="24"/>
        </w:rPr>
        <w:t xml:space="preserve">A commercial derivative of Lecithin (another ingredient of the SKYA Skin Brightening Complex Cream), Lysolecithin furthers the cause of Lecithin. It acts as an excellent emulsifier, </w:t>
      </w:r>
      <w:r w:rsidR="00B830DA">
        <w:rPr>
          <w:rFonts w:ascii="Times New Roman" w:eastAsia="Calibri" w:hAnsi="Times New Roman" w:cs="Times New Roman"/>
          <w:color w:val="050505"/>
          <w:sz w:val="24"/>
          <w:szCs w:val="24"/>
        </w:rPr>
        <w:t xml:space="preserve">and </w:t>
      </w:r>
      <w:r w:rsidRPr="00B830DA">
        <w:rPr>
          <w:rFonts w:ascii="Times New Roman" w:eastAsia="Calibri" w:hAnsi="Times New Roman" w:cs="Times New Roman"/>
          <w:color w:val="050505"/>
          <w:sz w:val="24"/>
          <w:szCs w:val="24"/>
        </w:rPr>
        <w:t xml:space="preserve">a moisturizing agent and enables enhanced penetration of active ingredients into the skin owing to its </w:t>
      </w:r>
      <w:proofErr w:type="spellStart"/>
      <w:r w:rsidRPr="00B830DA">
        <w:rPr>
          <w:rFonts w:ascii="Times New Roman" w:eastAsia="Calibri" w:hAnsi="Times New Roman" w:cs="Times New Roman"/>
          <w:color w:val="050505"/>
          <w:sz w:val="24"/>
          <w:szCs w:val="24"/>
        </w:rPr>
        <w:t>solubili</w:t>
      </w:r>
      <w:r w:rsidR="00B830DA">
        <w:rPr>
          <w:rFonts w:ascii="Times New Roman" w:eastAsia="Calibri" w:hAnsi="Times New Roman" w:cs="Times New Roman"/>
          <w:color w:val="050505"/>
          <w:sz w:val="24"/>
          <w:szCs w:val="24"/>
        </w:rPr>
        <w:t>s</w:t>
      </w:r>
      <w:r w:rsidRPr="00B830DA">
        <w:rPr>
          <w:rFonts w:ascii="Times New Roman" w:eastAsia="Calibri" w:hAnsi="Times New Roman" w:cs="Times New Roman"/>
          <w:color w:val="050505"/>
          <w:sz w:val="24"/>
          <w:szCs w:val="24"/>
        </w:rPr>
        <w:t>ing</w:t>
      </w:r>
      <w:proofErr w:type="spellEnd"/>
      <w:r w:rsidRPr="00B830DA">
        <w:rPr>
          <w:rFonts w:ascii="Times New Roman" w:eastAsia="Calibri" w:hAnsi="Times New Roman" w:cs="Times New Roman"/>
          <w:color w:val="050505"/>
          <w:sz w:val="24"/>
          <w:szCs w:val="24"/>
        </w:rPr>
        <w:t xml:space="preserve"> properties. </w:t>
      </w:r>
    </w:p>
    <w:p w14:paraId="01CD2F28" w14:textId="77777777" w:rsidR="006D669A" w:rsidRPr="00B830DA" w:rsidRDefault="00000000" w:rsidP="00B830DA">
      <w:pPr>
        <w:spacing w:line="240" w:lineRule="auto"/>
        <w:rPr>
          <w:rFonts w:ascii="Times New Roman" w:eastAsia="Calibri" w:hAnsi="Times New Roman" w:cs="Times New Roman"/>
          <w:color w:val="050505"/>
          <w:sz w:val="24"/>
          <w:szCs w:val="24"/>
        </w:rPr>
      </w:pPr>
      <w:r w:rsidRPr="00B830DA">
        <w:rPr>
          <w:rFonts w:ascii="Times New Roman" w:eastAsia="Calibri" w:hAnsi="Times New Roman" w:cs="Times New Roman"/>
          <w:color w:val="050505"/>
          <w:sz w:val="24"/>
          <w:szCs w:val="24"/>
          <w:highlight w:val="yellow"/>
        </w:rPr>
        <w:t xml:space="preserve">*Source: </w:t>
      </w:r>
      <w:hyperlink r:id="rId8">
        <w:r w:rsidRPr="00B830DA">
          <w:rPr>
            <w:rFonts w:ascii="Times New Roman" w:eastAsia="Calibri" w:hAnsi="Times New Roman" w:cs="Times New Roman"/>
            <w:color w:val="1155CC"/>
            <w:sz w:val="24"/>
            <w:szCs w:val="24"/>
            <w:highlight w:val="yellow"/>
            <w:u w:val="single"/>
          </w:rPr>
          <w:t>https://www.ulprospector.com/knowledge/919/pcc-phospholipids/</w:t>
        </w:r>
      </w:hyperlink>
    </w:p>
    <w:p w14:paraId="3796C036" w14:textId="77777777" w:rsidR="006D669A" w:rsidRPr="00B830DA" w:rsidRDefault="006D669A" w:rsidP="00B830DA">
      <w:pPr>
        <w:spacing w:line="240" w:lineRule="auto"/>
        <w:rPr>
          <w:rFonts w:ascii="Times New Roman" w:eastAsia="Calibri" w:hAnsi="Times New Roman" w:cs="Times New Roman"/>
          <w:color w:val="050505"/>
          <w:sz w:val="24"/>
          <w:szCs w:val="24"/>
        </w:rPr>
      </w:pPr>
    </w:p>
    <w:p w14:paraId="2D58B7AE" w14:textId="77777777" w:rsidR="006D669A" w:rsidRPr="00B830DA" w:rsidRDefault="00000000" w:rsidP="00B830DA">
      <w:pPr>
        <w:numPr>
          <w:ilvl w:val="0"/>
          <w:numId w:val="2"/>
        </w:numPr>
        <w:spacing w:line="240" w:lineRule="auto"/>
        <w:rPr>
          <w:rFonts w:ascii="Times New Roman" w:eastAsia="Calibri" w:hAnsi="Times New Roman" w:cs="Times New Roman"/>
          <w:b/>
          <w:color w:val="050505"/>
          <w:sz w:val="24"/>
          <w:szCs w:val="24"/>
        </w:rPr>
      </w:pPr>
      <w:r w:rsidRPr="00B830DA">
        <w:rPr>
          <w:rFonts w:ascii="Times New Roman" w:eastAsia="Calibri" w:hAnsi="Times New Roman" w:cs="Times New Roman"/>
          <w:b/>
          <w:color w:val="050505"/>
          <w:sz w:val="24"/>
          <w:szCs w:val="24"/>
        </w:rPr>
        <w:t>Lactobacillus Ferment: Conditions the skin owing to its antimicrobial properties</w:t>
      </w:r>
    </w:p>
    <w:p w14:paraId="3F8B5372" w14:textId="1B26F69A" w:rsidR="006D669A" w:rsidRPr="00B830DA" w:rsidRDefault="00000000" w:rsidP="00B830DA">
      <w:pPr>
        <w:spacing w:line="240" w:lineRule="auto"/>
        <w:rPr>
          <w:rFonts w:ascii="Times New Roman" w:eastAsia="Calibri" w:hAnsi="Times New Roman" w:cs="Times New Roman"/>
          <w:color w:val="050505"/>
          <w:sz w:val="24"/>
          <w:szCs w:val="24"/>
        </w:rPr>
      </w:pPr>
      <w:r w:rsidRPr="00B830DA">
        <w:rPr>
          <w:rFonts w:ascii="Times New Roman" w:eastAsia="Calibri" w:hAnsi="Times New Roman" w:cs="Times New Roman"/>
          <w:color w:val="050505"/>
          <w:sz w:val="24"/>
          <w:szCs w:val="24"/>
        </w:rPr>
        <w:t>A natural ingredient derived from probiotics, it is vegan, non-toxic</w:t>
      </w:r>
      <w:r w:rsidR="00B830DA">
        <w:rPr>
          <w:rFonts w:ascii="Times New Roman" w:eastAsia="Calibri" w:hAnsi="Times New Roman" w:cs="Times New Roman"/>
          <w:color w:val="050505"/>
          <w:sz w:val="24"/>
          <w:szCs w:val="24"/>
        </w:rPr>
        <w:t>,</w:t>
      </w:r>
      <w:r w:rsidRPr="00B830DA">
        <w:rPr>
          <w:rFonts w:ascii="Times New Roman" w:eastAsia="Calibri" w:hAnsi="Times New Roman" w:cs="Times New Roman"/>
          <w:color w:val="050505"/>
          <w:sz w:val="24"/>
          <w:szCs w:val="24"/>
        </w:rPr>
        <w:t xml:space="preserve"> and comedogenic. Its many benefits include skin nourishment, enhanced texture, skin-brightening, and anti-ag</w:t>
      </w:r>
      <w:r w:rsidR="00B830DA">
        <w:rPr>
          <w:rFonts w:ascii="Times New Roman" w:eastAsia="Calibri" w:hAnsi="Times New Roman" w:cs="Times New Roman"/>
          <w:color w:val="050505"/>
          <w:sz w:val="24"/>
          <w:szCs w:val="24"/>
        </w:rPr>
        <w:t>e</w:t>
      </w:r>
      <w:r w:rsidRPr="00B830DA">
        <w:rPr>
          <w:rFonts w:ascii="Times New Roman" w:eastAsia="Calibri" w:hAnsi="Times New Roman" w:cs="Times New Roman"/>
          <w:color w:val="050505"/>
          <w:sz w:val="24"/>
          <w:szCs w:val="24"/>
        </w:rPr>
        <w:t>ing. It effectively tackles the bacteria on the skin</w:t>
      </w:r>
      <w:r w:rsidR="00B830DA">
        <w:rPr>
          <w:rFonts w:ascii="Times New Roman" w:eastAsia="Calibri" w:hAnsi="Times New Roman" w:cs="Times New Roman"/>
          <w:color w:val="050505"/>
          <w:sz w:val="24"/>
          <w:szCs w:val="24"/>
        </w:rPr>
        <w:t>’</w:t>
      </w:r>
      <w:r w:rsidRPr="00B830DA">
        <w:rPr>
          <w:rFonts w:ascii="Times New Roman" w:eastAsia="Calibri" w:hAnsi="Times New Roman" w:cs="Times New Roman"/>
          <w:color w:val="050505"/>
          <w:sz w:val="24"/>
          <w:szCs w:val="24"/>
        </w:rPr>
        <w:t xml:space="preserve">s surface that are responsible for causing infection and skin issues like inflammation.  </w:t>
      </w:r>
    </w:p>
    <w:p w14:paraId="5F0D0FF5" w14:textId="77777777" w:rsidR="006D669A" w:rsidRPr="00B830DA" w:rsidRDefault="00000000" w:rsidP="00B830DA">
      <w:pPr>
        <w:spacing w:line="240" w:lineRule="auto"/>
        <w:rPr>
          <w:rFonts w:ascii="Times New Roman" w:eastAsia="Calibri" w:hAnsi="Times New Roman" w:cs="Times New Roman"/>
          <w:color w:val="050505"/>
          <w:sz w:val="24"/>
          <w:szCs w:val="24"/>
        </w:rPr>
      </w:pPr>
      <w:r w:rsidRPr="00B830DA">
        <w:rPr>
          <w:rFonts w:ascii="Times New Roman" w:eastAsia="Calibri" w:hAnsi="Times New Roman" w:cs="Times New Roman"/>
          <w:color w:val="050505"/>
          <w:sz w:val="24"/>
          <w:szCs w:val="24"/>
          <w:highlight w:val="yellow"/>
        </w:rPr>
        <w:t xml:space="preserve">*Source: </w:t>
      </w:r>
      <w:hyperlink r:id="rId9">
        <w:r w:rsidRPr="00B830DA">
          <w:rPr>
            <w:rFonts w:ascii="Times New Roman" w:eastAsia="Calibri" w:hAnsi="Times New Roman" w:cs="Times New Roman"/>
            <w:color w:val="1155CC"/>
            <w:sz w:val="24"/>
            <w:szCs w:val="24"/>
            <w:highlight w:val="yellow"/>
            <w:u w:val="single"/>
          </w:rPr>
          <w:t>https://cosmetics.specialchem.com/inci-ingredients/lactobacillus-ferment</w:t>
        </w:r>
      </w:hyperlink>
    </w:p>
    <w:p w14:paraId="132A1827" w14:textId="77777777" w:rsidR="006D669A" w:rsidRPr="00B830DA" w:rsidRDefault="006D669A" w:rsidP="00B830DA">
      <w:pPr>
        <w:spacing w:line="240" w:lineRule="auto"/>
        <w:rPr>
          <w:rFonts w:ascii="Times New Roman" w:eastAsia="Calibri" w:hAnsi="Times New Roman" w:cs="Times New Roman"/>
          <w:b/>
          <w:color w:val="050505"/>
          <w:sz w:val="24"/>
          <w:szCs w:val="24"/>
        </w:rPr>
      </w:pPr>
    </w:p>
    <w:p w14:paraId="50ED4418" w14:textId="40CF2C8A" w:rsidR="006D669A" w:rsidRPr="00B830DA" w:rsidRDefault="00000000" w:rsidP="00B830DA">
      <w:pPr>
        <w:numPr>
          <w:ilvl w:val="0"/>
          <w:numId w:val="2"/>
        </w:numPr>
        <w:spacing w:line="240" w:lineRule="auto"/>
        <w:rPr>
          <w:rFonts w:ascii="Times New Roman" w:eastAsia="Calibri" w:hAnsi="Times New Roman" w:cs="Times New Roman"/>
          <w:b/>
          <w:color w:val="050505"/>
          <w:sz w:val="24"/>
          <w:szCs w:val="24"/>
        </w:rPr>
      </w:pPr>
      <w:r w:rsidRPr="00B830DA">
        <w:rPr>
          <w:rFonts w:ascii="Times New Roman" w:eastAsia="Calibri" w:hAnsi="Times New Roman" w:cs="Times New Roman"/>
          <w:b/>
          <w:color w:val="050505"/>
          <w:sz w:val="24"/>
          <w:szCs w:val="24"/>
        </w:rPr>
        <w:t>Niacinamide: Inhibits melanin production by reducing the transfer of melanosomes</w:t>
      </w:r>
    </w:p>
    <w:p w14:paraId="395A21D7" w14:textId="35F7BE1A" w:rsidR="006D669A" w:rsidRPr="00B830DA" w:rsidRDefault="00000000" w:rsidP="00B830DA">
      <w:pPr>
        <w:spacing w:line="240" w:lineRule="auto"/>
        <w:rPr>
          <w:rFonts w:ascii="Times New Roman" w:eastAsia="Calibri" w:hAnsi="Times New Roman" w:cs="Times New Roman"/>
          <w:color w:val="050505"/>
          <w:sz w:val="24"/>
          <w:szCs w:val="24"/>
        </w:rPr>
      </w:pPr>
      <w:r w:rsidRPr="00B830DA">
        <w:rPr>
          <w:rFonts w:ascii="Times New Roman" w:eastAsia="Calibri" w:hAnsi="Times New Roman" w:cs="Times New Roman"/>
          <w:color w:val="050505"/>
          <w:sz w:val="24"/>
          <w:szCs w:val="24"/>
        </w:rPr>
        <w:t xml:space="preserve">Niacinamide inhibits the oxidative processes that are responsible for producing Amadori products. Amadori products are yellowish brown in </w:t>
      </w:r>
      <w:proofErr w:type="spellStart"/>
      <w:r w:rsidRPr="00B830DA">
        <w:rPr>
          <w:rFonts w:ascii="Times New Roman" w:eastAsia="Calibri" w:hAnsi="Times New Roman" w:cs="Times New Roman"/>
          <w:color w:val="050505"/>
          <w:sz w:val="24"/>
          <w:szCs w:val="24"/>
        </w:rPr>
        <w:t>colo</w:t>
      </w:r>
      <w:r w:rsidR="00B830DA">
        <w:rPr>
          <w:rFonts w:ascii="Times New Roman" w:eastAsia="Calibri" w:hAnsi="Times New Roman" w:cs="Times New Roman"/>
          <w:color w:val="050505"/>
          <w:sz w:val="24"/>
          <w:szCs w:val="24"/>
        </w:rPr>
        <w:t>u</w:t>
      </w:r>
      <w:r w:rsidRPr="00B830DA">
        <w:rPr>
          <w:rFonts w:ascii="Times New Roman" w:eastAsia="Calibri" w:hAnsi="Times New Roman" w:cs="Times New Roman"/>
          <w:color w:val="050505"/>
          <w:sz w:val="24"/>
          <w:szCs w:val="24"/>
        </w:rPr>
        <w:t>r</w:t>
      </w:r>
      <w:proofErr w:type="spellEnd"/>
      <w:r w:rsidRPr="00B830DA">
        <w:rPr>
          <w:rFonts w:ascii="Times New Roman" w:eastAsia="Calibri" w:hAnsi="Times New Roman" w:cs="Times New Roman"/>
          <w:color w:val="050505"/>
          <w:sz w:val="24"/>
          <w:szCs w:val="24"/>
        </w:rPr>
        <w:t xml:space="preserve"> that accumulate in skin matrix components like collagen as one </w:t>
      </w:r>
      <w:r w:rsidR="00B830DA">
        <w:rPr>
          <w:rFonts w:ascii="Times New Roman" w:eastAsia="Calibri" w:hAnsi="Times New Roman" w:cs="Times New Roman"/>
          <w:color w:val="050505"/>
          <w:sz w:val="24"/>
          <w:szCs w:val="24"/>
        </w:rPr>
        <w:t>advance</w:t>
      </w:r>
      <w:r w:rsidRPr="00B830DA">
        <w:rPr>
          <w:rFonts w:ascii="Times New Roman" w:eastAsia="Calibri" w:hAnsi="Times New Roman" w:cs="Times New Roman"/>
          <w:color w:val="050505"/>
          <w:sz w:val="24"/>
          <w:szCs w:val="24"/>
        </w:rPr>
        <w:t xml:space="preserve"> in age; Niacinamide helps tackle the detrimental effects of such processes. Niacinamide also enhances the skin’s barrier function, decreasing the appearance of fine lines and wrinkles and </w:t>
      </w:r>
      <w:r w:rsidR="00B830DA">
        <w:rPr>
          <w:rFonts w:ascii="Times New Roman" w:eastAsia="Calibri" w:hAnsi="Times New Roman" w:cs="Times New Roman"/>
          <w:color w:val="050505"/>
          <w:sz w:val="24"/>
          <w:szCs w:val="24"/>
        </w:rPr>
        <w:t>promoting</w:t>
      </w:r>
      <w:r w:rsidRPr="00B830DA">
        <w:rPr>
          <w:rFonts w:ascii="Times New Roman" w:eastAsia="Calibri" w:hAnsi="Times New Roman" w:cs="Times New Roman"/>
          <w:color w:val="050505"/>
          <w:sz w:val="24"/>
          <w:szCs w:val="24"/>
        </w:rPr>
        <w:t xml:space="preserve"> skin elasticity. </w:t>
      </w:r>
    </w:p>
    <w:p w14:paraId="51D0F5C5" w14:textId="77777777" w:rsidR="006D669A" w:rsidRPr="00B830DA" w:rsidRDefault="00000000" w:rsidP="00B830DA">
      <w:pPr>
        <w:spacing w:line="240" w:lineRule="auto"/>
        <w:rPr>
          <w:rFonts w:ascii="Times New Roman" w:eastAsia="Calibri" w:hAnsi="Times New Roman" w:cs="Times New Roman"/>
          <w:color w:val="050505"/>
          <w:sz w:val="24"/>
          <w:szCs w:val="24"/>
        </w:rPr>
      </w:pPr>
      <w:r w:rsidRPr="00B830DA">
        <w:rPr>
          <w:rFonts w:ascii="Times New Roman" w:eastAsia="Calibri" w:hAnsi="Times New Roman" w:cs="Times New Roman"/>
          <w:color w:val="050505"/>
          <w:sz w:val="24"/>
          <w:szCs w:val="24"/>
          <w:highlight w:val="yellow"/>
        </w:rPr>
        <w:t xml:space="preserve">*Source: </w:t>
      </w:r>
      <w:hyperlink r:id="rId10">
        <w:r w:rsidRPr="00B830DA">
          <w:rPr>
            <w:rFonts w:ascii="Times New Roman" w:eastAsia="Calibri" w:hAnsi="Times New Roman" w:cs="Times New Roman"/>
            <w:color w:val="1155CC"/>
            <w:sz w:val="24"/>
            <w:szCs w:val="24"/>
            <w:highlight w:val="yellow"/>
            <w:u w:val="single"/>
          </w:rPr>
          <w:t>https://www.ncbi.nlm.nih.gov/pmc/articles/PMC2921764/</w:t>
        </w:r>
      </w:hyperlink>
    </w:p>
    <w:p w14:paraId="5871570A" w14:textId="77777777" w:rsidR="006D669A" w:rsidRPr="00B830DA" w:rsidRDefault="006D669A" w:rsidP="00B830DA">
      <w:pPr>
        <w:spacing w:line="240" w:lineRule="auto"/>
        <w:rPr>
          <w:rFonts w:ascii="Times New Roman" w:eastAsia="Calibri" w:hAnsi="Times New Roman" w:cs="Times New Roman"/>
          <w:color w:val="050505"/>
          <w:sz w:val="24"/>
          <w:szCs w:val="24"/>
        </w:rPr>
      </w:pPr>
    </w:p>
    <w:p w14:paraId="0F24F79F" w14:textId="7C44BE76" w:rsidR="006D669A" w:rsidRPr="00B830DA" w:rsidRDefault="00000000" w:rsidP="00B830DA">
      <w:pPr>
        <w:numPr>
          <w:ilvl w:val="0"/>
          <w:numId w:val="2"/>
        </w:numPr>
        <w:spacing w:line="240" w:lineRule="auto"/>
        <w:rPr>
          <w:rFonts w:ascii="Times New Roman" w:eastAsia="Calibri" w:hAnsi="Times New Roman" w:cs="Times New Roman"/>
          <w:b/>
          <w:color w:val="050505"/>
          <w:sz w:val="24"/>
          <w:szCs w:val="24"/>
        </w:rPr>
      </w:pPr>
      <w:r w:rsidRPr="00B830DA">
        <w:rPr>
          <w:rFonts w:ascii="Times New Roman" w:eastAsia="Calibri" w:hAnsi="Times New Roman" w:cs="Times New Roman"/>
          <w:b/>
          <w:color w:val="050505"/>
          <w:sz w:val="24"/>
          <w:szCs w:val="24"/>
        </w:rPr>
        <w:lastRenderedPageBreak/>
        <w:t xml:space="preserve">3-O-Ethyl Ascorbic Acid: The most stable form of Vitamin C, it stimulates collagen &amp; DNA production while brightening the skin. </w:t>
      </w:r>
    </w:p>
    <w:p w14:paraId="183C5233" w14:textId="11DD2CB0" w:rsidR="006D669A" w:rsidRPr="00B830DA" w:rsidRDefault="00000000" w:rsidP="00B830DA">
      <w:pPr>
        <w:spacing w:line="240" w:lineRule="auto"/>
        <w:rPr>
          <w:rFonts w:ascii="Times New Roman" w:eastAsia="Calibri" w:hAnsi="Times New Roman" w:cs="Times New Roman"/>
          <w:color w:val="050505"/>
          <w:sz w:val="24"/>
          <w:szCs w:val="24"/>
        </w:rPr>
      </w:pPr>
      <w:r w:rsidRPr="00B830DA">
        <w:rPr>
          <w:rFonts w:ascii="Times New Roman" w:eastAsia="Calibri" w:hAnsi="Times New Roman" w:cs="Times New Roman"/>
          <w:color w:val="050505"/>
          <w:sz w:val="24"/>
          <w:szCs w:val="24"/>
        </w:rPr>
        <w:t>Defending against environmental stressors, 3-O-Ethyl Ascorbic Acid boosts collagen production, reduces the signs of skin ag</w:t>
      </w:r>
      <w:r w:rsidR="00B830DA">
        <w:rPr>
          <w:rFonts w:ascii="Times New Roman" w:eastAsia="Calibri" w:hAnsi="Times New Roman" w:cs="Times New Roman"/>
          <w:color w:val="050505"/>
          <w:sz w:val="24"/>
          <w:szCs w:val="24"/>
        </w:rPr>
        <w:t>e</w:t>
      </w:r>
      <w:r w:rsidRPr="00B830DA">
        <w:rPr>
          <w:rFonts w:ascii="Times New Roman" w:eastAsia="Calibri" w:hAnsi="Times New Roman" w:cs="Times New Roman"/>
          <w:color w:val="050505"/>
          <w:sz w:val="24"/>
          <w:szCs w:val="24"/>
        </w:rPr>
        <w:t xml:space="preserve">ing making the skin look more plump and healthy. An etherified derivation of ascorbic acid, the chemical arrangement of this ingredient protects the 3-O group from </w:t>
      </w:r>
      <w:proofErr w:type="spellStart"/>
      <w:r w:rsidRPr="00B830DA">
        <w:rPr>
          <w:rFonts w:ascii="Times New Roman" w:eastAsia="Calibri" w:hAnsi="Times New Roman" w:cs="Times New Roman"/>
          <w:color w:val="050505"/>
          <w:sz w:val="24"/>
          <w:szCs w:val="24"/>
        </w:rPr>
        <w:t>ioni</w:t>
      </w:r>
      <w:r w:rsidR="00B830DA">
        <w:rPr>
          <w:rFonts w:ascii="Times New Roman" w:eastAsia="Calibri" w:hAnsi="Times New Roman" w:cs="Times New Roman"/>
          <w:color w:val="050505"/>
          <w:sz w:val="24"/>
          <w:szCs w:val="24"/>
        </w:rPr>
        <w:t>s</w:t>
      </w:r>
      <w:r w:rsidRPr="00B830DA">
        <w:rPr>
          <w:rFonts w:ascii="Times New Roman" w:eastAsia="Calibri" w:hAnsi="Times New Roman" w:cs="Times New Roman"/>
          <w:color w:val="050505"/>
          <w:sz w:val="24"/>
          <w:szCs w:val="24"/>
        </w:rPr>
        <w:t>ation</w:t>
      </w:r>
      <w:proofErr w:type="spellEnd"/>
      <w:r w:rsidRPr="00B830DA">
        <w:rPr>
          <w:rFonts w:ascii="Times New Roman" w:eastAsia="Calibri" w:hAnsi="Times New Roman" w:cs="Times New Roman"/>
          <w:color w:val="050505"/>
          <w:sz w:val="24"/>
          <w:szCs w:val="24"/>
        </w:rPr>
        <w:t xml:space="preserve"> thus preventing the molecule from </w:t>
      </w:r>
      <w:proofErr w:type="spellStart"/>
      <w:r w:rsidRPr="00B830DA">
        <w:rPr>
          <w:rFonts w:ascii="Times New Roman" w:eastAsia="Calibri" w:hAnsi="Times New Roman" w:cs="Times New Roman"/>
          <w:color w:val="050505"/>
          <w:sz w:val="24"/>
          <w:szCs w:val="24"/>
        </w:rPr>
        <w:t>ioni</w:t>
      </w:r>
      <w:r w:rsidR="00B830DA">
        <w:rPr>
          <w:rFonts w:ascii="Times New Roman" w:eastAsia="Calibri" w:hAnsi="Times New Roman" w:cs="Times New Roman"/>
          <w:color w:val="050505"/>
          <w:sz w:val="24"/>
          <w:szCs w:val="24"/>
        </w:rPr>
        <w:t>s</w:t>
      </w:r>
      <w:r w:rsidRPr="00B830DA">
        <w:rPr>
          <w:rFonts w:ascii="Times New Roman" w:eastAsia="Calibri" w:hAnsi="Times New Roman" w:cs="Times New Roman"/>
          <w:color w:val="050505"/>
          <w:sz w:val="24"/>
          <w:szCs w:val="24"/>
        </w:rPr>
        <w:t>ation</w:t>
      </w:r>
      <w:proofErr w:type="spellEnd"/>
      <w:r w:rsidRPr="00B830DA">
        <w:rPr>
          <w:rFonts w:ascii="Times New Roman" w:eastAsia="Calibri" w:hAnsi="Times New Roman" w:cs="Times New Roman"/>
          <w:color w:val="050505"/>
          <w:sz w:val="24"/>
          <w:szCs w:val="24"/>
        </w:rPr>
        <w:t>. This makes it beneficial to tackle skin issues like uneven skin tone, hyperpigmentation</w:t>
      </w:r>
      <w:r w:rsidR="00B830DA">
        <w:rPr>
          <w:rFonts w:ascii="Times New Roman" w:eastAsia="Calibri" w:hAnsi="Times New Roman" w:cs="Times New Roman"/>
          <w:color w:val="050505"/>
          <w:sz w:val="24"/>
          <w:szCs w:val="24"/>
        </w:rPr>
        <w:t>,</w:t>
      </w:r>
      <w:r w:rsidRPr="00B830DA">
        <w:rPr>
          <w:rFonts w:ascii="Times New Roman" w:eastAsia="Calibri" w:hAnsi="Times New Roman" w:cs="Times New Roman"/>
          <w:color w:val="050505"/>
          <w:sz w:val="24"/>
          <w:szCs w:val="24"/>
        </w:rPr>
        <w:t xml:space="preserve"> and provides protection from </w:t>
      </w:r>
      <w:r w:rsidR="00B830DA">
        <w:rPr>
          <w:rFonts w:ascii="Times New Roman" w:eastAsia="Calibri" w:hAnsi="Times New Roman" w:cs="Times New Roman"/>
          <w:color w:val="050505"/>
          <w:sz w:val="24"/>
          <w:szCs w:val="24"/>
        </w:rPr>
        <w:t>UV-induced</w:t>
      </w:r>
      <w:r w:rsidRPr="00B830DA">
        <w:rPr>
          <w:rFonts w:ascii="Times New Roman" w:eastAsia="Calibri" w:hAnsi="Times New Roman" w:cs="Times New Roman"/>
          <w:color w:val="050505"/>
          <w:sz w:val="24"/>
          <w:szCs w:val="24"/>
        </w:rPr>
        <w:t xml:space="preserve"> immunosuppression and skin cancer. </w:t>
      </w:r>
    </w:p>
    <w:p w14:paraId="5D2A3449" w14:textId="77777777" w:rsidR="006D669A" w:rsidRPr="00B830DA" w:rsidRDefault="00000000" w:rsidP="00B830DA">
      <w:pPr>
        <w:spacing w:line="240" w:lineRule="auto"/>
        <w:rPr>
          <w:rFonts w:ascii="Times New Roman" w:eastAsia="Calibri" w:hAnsi="Times New Roman" w:cs="Times New Roman"/>
          <w:color w:val="050505"/>
          <w:sz w:val="24"/>
          <w:szCs w:val="24"/>
        </w:rPr>
      </w:pPr>
      <w:r w:rsidRPr="00B830DA">
        <w:rPr>
          <w:rFonts w:ascii="Times New Roman" w:eastAsia="Calibri" w:hAnsi="Times New Roman" w:cs="Times New Roman"/>
          <w:color w:val="050505"/>
          <w:sz w:val="24"/>
          <w:szCs w:val="24"/>
          <w:highlight w:val="yellow"/>
        </w:rPr>
        <w:t xml:space="preserve">*Source: </w:t>
      </w:r>
      <w:hyperlink r:id="rId11">
        <w:r w:rsidRPr="00B830DA">
          <w:rPr>
            <w:rFonts w:ascii="Times New Roman" w:eastAsia="Calibri" w:hAnsi="Times New Roman" w:cs="Times New Roman"/>
            <w:color w:val="1155CC"/>
            <w:sz w:val="24"/>
            <w:szCs w:val="24"/>
            <w:highlight w:val="yellow"/>
            <w:u w:val="single"/>
          </w:rPr>
          <w:t>https://enclaire.in/article/3-o-ethyl-ascorbic-acid-the-skincare-superhero-for-a-radiant-glow</w:t>
        </w:r>
      </w:hyperlink>
    </w:p>
    <w:p w14:paraId="3724B27B" w14:textId="77777777" w:rsidR="006D669A" w:rsidRPr="00B830DA" w:rsidRDefault="006D669A" w:rsidP="00B830DA">
      <w:pPr>
        <w:spacing w:line="240" w:lineRule="auto"/>
        <w:rPr>
          <w:rFonts w:ascii="Times New Roman" w:eastAsia="Calibri" w:hAnsi="Times New Roman" w:cs="Times New Roman"/>
          <w:color w:val="050505"/>
          <w:sz w:val="24"/>
          <w:szCs w:val="24"/>
        </w:rPr>
      </w:pPr>
    </w:p>
    <w:p w14:paraId="15DFE9FC" w14:textId="77777777" w:rsidR="006D669A" w:rsidRPr="00B830DA" w:rsidRDefault="00000000" w:rsidP="00B830DA">
      <w:pPr>
        <w:spacing w:line="240" w:lineRule="auto"/>
        <w:rPr>
          <w:rFonts w:ascii="Times New Roman" w:eastAsia="Calibri" w:hAnsi="Times New Roman" w:cs="Times New Roman"/>
          <w:color w:val="050505"/>
          <w:sz w:val="24"/>
          <w:szCs w:val="24"/>
        </w:rPr>
      </w:pPr>
      <w:r w:rsidRPr="00B830DA">
        <w:rPr>
          <w:rFonts w:ascii="Times New Roman" w:eastAsia="Calibri" w:hAnsi="Times New Roman" w:cs="Times New Roman"/>
          <w:noProof/>
          <w:color w:val="050505"/>
          <w:sz w:val="24"/>
          <w:szCs w:val="24"/>
        </w:rPr>
        <w:drawing>
          <wp:inline distT="114300" distB="114300" distL="114300" distR="114300" wp14:anchorId="72B27ABF" wp14:editId="441BE440">
            <wp:extent cx="5943600" cy="40005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43600" cy="4000500"/>
                    </a:xfrm>
                    <a:prstGeom prst="rect">
                      <a:avLst/>
                    </a:prstGeom>
                    <a:ln/>
                  </pic:spPr>
                </pic:pic>
              </a:graphicData>
            </a:graphic>
          </wp:inline>
        </w:drawing>
      </w:r>
    </w:p>
    <w:p w14:paraId="4A201F18" w14:textId="6D080F56" w:rsidR="006D669A" w:rsidRPr="00B830DA" w:rsidRDefault="00000000" w:rsidP="00B830DA">
      <w:pPr>
        <w:spacing w:line="240" w:lineRule="auto"/>
        <w:rPr>
          <w:rFonts w:ascii="Times New Roman" w:eastAsia="Calibri" w:hAnsi="Times New Roman" w:cs="Times New Roman"/>
          <w:color w:val="050505"/>
          <w:sz w:val="24"/>
          <w:szCs w:val="24"/>
        </w:rPr>
      </w:pPr>
      <w:r w:rsidRPr="00B830DA">
        <w:rPr>
          <w:rFonts w:ascii="Times New Roman" w:eastAsia="Calibri" w:hAnsi="Times New Roman" w:cs="Times New Roman"/>
          <w:color w:val="050505"/>
          <w:sz w:val="24"/>
          <w:szCs w:val="24"/>
          <w:highlight w:val="yellow"/>
        </w:rPr>
        <w:t xml:space="preserve">*Source: </w:t>
      </w:r>
      <w:hyperlink r:id="rId13">
        <w:r w:rsidRPr="00B830DA">
          <w:rPr>
            <w:rFonts w:ascii="Times New Roman" w:eastAsia="Calibri" w:hAnsi="Times New Roman" w:cs="Times New Roman"/>
            <w:color w:val="1155CC"/>
            <w:sz w:val="24"/>
            <w:szCs w:val="24"/>
            <w:highlight w:val="yellow"/>
            <w:u w:val="single"/>
          </w:rPr>
          <w:t>https://www.sigmaaldrich.com/IN/en/product/aldrich/cds009203</w:t>
        </w:r>
      </w:hyperlink>
      <w:r w:rsidR="00B830DA">
        <w:rPr>
          <w:rFonts w:ascii="Times New Roman" w:eastAsia="Calibri" w:hAnsi="Times New Roman" w:cs="Times New Roman"/>
          <w:color w:val="1155CC"/>
          <w:sz w:val="24"/>
          <w:szCs w:val="24"/>
          <w:u w:val="single"/>
        </w:rPr>
        <w:br/>
      </w:r>
    </w:p>
    <w:p w14:paraId="4D55BE8C" w14:textId="77777777" w:rsidR="006D669A" w:rsidRPr="00B830DA" w:rsidRDefault="00000000" w:rsidP="00B830DA">
      <w:pPr>
        <w:numPr>
          <w:ilvl w:val="0"/>
          <w:numId w:val="2"/>
        </w:numPr>
        <w:spacing w:line="240" w:lineRule="auto"/>
        <w:rPr>
          <w:rFonts w:ascii="Times New Roman" w:eastAsia="Calibri" w:hAnsi="Times New Roman" w:cs="Times New Roman"/>
          <w:b/>
          <w:color w:val="050505"/>
          <w:sz w:val="24"/>
          <w:szCs w:val="24"/>
        </w:rPr>
      </w:pPr>
      <w:r w:rsidRPr="00B830DA">
        <w:rPr>
          <w:rFonts w:ascii="Times New Roman" w:eastAsia="Calibri" w:hAnsi="Times New Roman" w:cs="Times New Roman"/>
          <w:b/>
          <w:color w:val="050505"/>
          <w:sz w:val="24"/>
          <w:szCs w:val="24"/>
        </w:rPr>
        <w:t xml:space="preserve">Potassium </w:t>
      </w:r>
      <w:proofErr w:type="spellStart"/>
      <w:r w:rsidRPr="00B830DA">
        <w:rPr>
          <w:rFonts w:ascii="Times New Roman" w:eastAsia="Calibri" w:hAnsi="Times New Roman" w:cs="Times New Roman"/>
          <w:b/>
          <w:color w:val="050505"/>
          <w:sz w:val="24"/>
          <w:szCs w:val="24"/>
        </w:rPr>
        <w:t>Azeloyl</w:t>
      </w:r>
      <w:proofErr w:type="spellEnd"/>
      <w:r w:rsidRPr="00B830DA">
        <w:rPr>
          <w:rFonts w:ascii="Times New Roman" w:eastAsia="Calibri" w:hAnsi="Times New Roman" w:cs="Times New Roman"/>
          <w:b/>
          <w:color w:val="050505"/>
          <w:sz w:val="24"/>
          <w:szCs w:val="24"/>
        </w:rPr>
        <w:t xml:space="preserve"> </w:t>
      </w:r>
      <w:proofErr w:type="spellStart"/>
      <w:r w:rsidRPr="00B830DA">
        <w:rPr>
          <w:rFonts w:ascii="Times New Roman" w:eastAsia="Calibri" w:hAnsi="Times New Roman" w:cs="Times New Roman"/>
          <w:b/>
          <w:color w:val="050505"/>
          <w:sz w:val="24"/>
          <w:szCs w:val="24"/>
        </w:rPr>
        <w:t>Diglycinate</w:t>
      </w:r>
      <w:proofErr w:type="spellEnd"/>
      <w:r w:rsidRPr="00B830DA">
        <w:rPr>
          <w:rFonts w:ascii="Times New Roman" w:eastAsia="Calibri" w:hAnsi="Times New Roman" w:cs="Times New Roman"/>
          <w:b/>
          <w:color w:val="050505"/>
          <w:sz w:val="24"/>
          <w:szCs w:val="24"/>
        </w:rPr>
        <w:t xml:space="preserve">: Tackles inflammation, combats redness, acne marks and blemishes while hydrating the skin and regulating its sebum production </w:t>
      </w:r>
    </w:p>
    <w:p w14:paraId="6D7BF119" w14:textId="08597F4A" w:rsidR="006D669A" w:rsidRPr="00B830DA" w:rsidRDefault="00000000" w:rsidP="00B830DA">
      <w:pPr>
        <w:spacing w:line="240" w:lineRule="auto"/>
        <w:rPr>
          <w:rFonts w:ascii="Times New Roman" w:eastAsia="Calibri" w:hAnsi="Times New Roman" w:cs="Times New Roman"/>
          <w:color w:val="050505"/>
          <w:sz w:val="24"/>
          <w:szCs w:val="24"/>
        </w:rPr>
      </w:pPr>
      <w:r w:rsidRPr="00B830DA">
        <w:rPr>
          <w:rFonts w:ascii="Times New Roman" w:eastAsia="Calibri" w:hAnsi="Times New Roman" w:cs="Times New Roman"/>
          <w:color w:val="050505"/>
          <w:sz w:val="24"/>
          <w:szCs w:val="24"/>
        </w:rPr>
        <w:t xml:space="preserve">Potassium </w:t>
      </w:r>
      <w:proofErr w:type="spellStart"/>
      <w:r w:rsidRPr="00B830DA">
        <w:rPr>
          <w:rFonts w:ascii="Times New Roman" w:eastAsia="Calibri" w:hAnsi="Times New Roman" w:cs="Times New Roman"/>
          <w:color w:val="050505"/>
          <w:sz w:val="24"/>
          <w:szCs w:val="24"/>
        </w:rPr>
        <w:t>Azeloyl</w:t>
      </w:r>
      <w:proofErr w:type="spellEnd"/>
      <w:r w:rsidRPr="00B830DA">
        <w:rPr>
          <w:rFonts w:ascii="Times New Roman" w:eastAsia="Calibri" w:hAnsi="Times New Roman" w:cs="Times New Roman"/>
          <w:color w:val="050505"/>
          <w:sz w:val="24"/>
          <w:szCs w:val="24"/>
        </w:rPr>
        <w:t xml:space="preserve"> </w:t>
      </w:r>
      <w:proofErr w:type="spellStart"/>
      <w:r w:rsidRPr="00B830DA">
        <w:rPr>
          <w:rFonts w:ascii="Times New Roman" w:eastAsia="Calibri" w:hAnsi="Times New Roman" w:cs="Times New Roman"/>
          <w:color w:val="050505"/>
          <w:sz w:val="24"/>
          <w:szCs w:val="24"/>
        </w:rPr>
        <w:t>Diglycinate</w:t>
      </w:r>
      <w:proofErr w:type="spellEnd"/>
      <w:r w:rsidRPr="00B830DA">
        <w:rPr>
          <w:rFonts w:ascii="Times New Roman" w:eastAsia="Calibri" w:hAnsi="Times New Roman" w:cs="Times New Roman"/>
          <w:color w:val="050505"/>
          <w:sz w:val="24"/>
          <w:szCs w:val="24"/>
        </w:rPr>
        <w:t xml:space="preserve"> is an innovative molecule that renders skin whitening and sebum </w:t>
      </w:r>
      <w:proofErr w:type="spellStart"/>
      <w:r w:rsidRPr="00B830DA">
        <w:rPr>
          <w:rFonts w:ascii="Times New Roman" w:eastAsia="Calibri" w:hAnsi="Times New Roman" w:cs="Times New Roman"/>
          <w:color w:val="050505"/>
          <w:sz w:val="24"/>
          <w:szCs w:val="24"/>
        </w:rPr>
        <w:t>normali</w:t>
      </w:r>
      <w:r w:rsidR="00B830DA">
        <w:rPr>
          <w:rFonts w:ascii="Times New Roman" w:eastAsia="Calibri" w:hAnsi="Times New Roman" w:cs="Times New Roman"/>
          <w:color w:val="050505"/>
          <w:sz w:val="24"/>
          <w:szCs w:val="24"/>
        </w:rPr>
        <w:t>s</w:t>
      </w:r>
      <w:r w:rsidRPr="00B830DA">
        <w:rPr>
          <w:rFonts w:ascii="Times New Roman" w:eastAsia="Calibri" w:hAnsi="Times New Roman" w:cs="Times New Roman"/>
          <w:color w:val="050505"/>
          <w:sz w:val="24"/>
          <w:szCs w:val="24"/>
        </w:rPr>
        <w:t>ing</w:t>
      </w:r>
      <w:proofErr w:type="spellEnd"/>
      <w:r w:rsidRPr="00B830DA">
        <w:rPr>
          <w:rFonts w:ascii="Times New Roman" w:eastAsia="Calibri" w:hAnsi="Times New Roman" w:cs="Times New Roman"/>
          <w:color w:val="050505"/>
          <w:sz w:val="24"/>
          <w:szCs w:val="24"/>
        </w:rPr>
        <w:t xml:space="preserve"> benefits. It also improves the stratum corneum elasticity. A new generation ingredient that is a combination of azelaic acid and glycerin, it is highly beneficial in taming adverse effects on sensitive skin and tackling issues of acne-prone skin. </w:t>
      </w:r>
    </w:p>
    <w:p w14:paraId="46DD5008" w14:textId="77777777" w:rsidR="006D669A" w:rsidRPr="00B830DA" w:rsidRDefault="00000000" w:rsidP="00B830DA">
      <w:pPr>
        <w:spacing w:line="240" w:lineRule="auto"/>
        <w:rPr>
          <w:rFonts w:ascii="Times New Roman" w:eastAsia="Calibri" w:hAnsi="Times New Roman" w:cs="Times New Roman"/>
          <w:color w:val="050505"/>
          <w:sz w:val="24"/>
          <w:szCs w:val="24"/>
        </w:rPr>
      </w:pPr>
      <w:r w:rsidRPr="00B830DA">
        <w:rPr>
          <w:rFonts w:ascii="Times New Roman" w:eastAsia="Calibri" w:hAnsi="Times New Roman" w:cs="Times New Roman"/>
          <w:color w:val="050505"/>
          <w:sz w:val="24"/>
          <w:szCs w:val="24"/>
          <w:highlight w:val="yellow"/>
        </w:rPr>
        <w:t xml:space="preserve">*Source: </w:t>
      </w:r>
      <w:hyperlink r:id="rId14">
        <w:r w:rsidRPr="00B830DA">
          <w:rPr>
            <w:rFonts w:ascii="Times New Roman" w:eastAsia="Calibri" w:hAnsi="Times New Roman" w:cs="Times New Roman"/>
            <w:color w:val="1155CC"/>
            <w:sz w:val="24"/>
            <w:szCs w:val="24"/>
            <w:highlight w:val="yellow"/>
            <w:u w:val="single"/>
          </w:rPr>
          <w:t>https://www.ncbi.nlm.nih.gov/pmc/articles/PMC3488300/</w:t>
        </w:r>
      </w:hyperlink>
    </w:p>
    <w:p w14:paraId="335417CD" w14:textId="77777777" w:rsidR="006D669A" w:rsidRPr="00B830DA" w:rsidRDefault="006D669A" w:rsidP="00B830DA">
      <w:pPr>
        <w:spacing w:line="240" w:lineRule="auto"/>
        <w:rPr>
          <w:rFonts w:ascii="Times New Roman" w:eastAsia="Calibri" w:hAnsi="Times New Roman" w:cs="Times New Roman"/>
          <w:color w:val="050505"/>
          <w:sz w:val="24"/>
          <w:szCs w:val="24"/>
        </w:rPr>
      </w:pPr>
    </w:p>
    <w:p w14:paraId="42FFF0C0" w14:textId="77777777" w:rsidR="00B830DA" w:rsidRPr="00B830DA" w:rsidRDefault="00B830DA" w:rsidP="00B830DA">
      <w:pPr>
        <w:spacing w:line="240" w:lineRule="auto"/>
        <w:rPr>
          <w:rFonts w:ascii="Times New Roman" w:eastAsia="Calibri" w:hAnsi="Times New Roman" w:cs="Times New Roman"/>
          <w:b/>
          <w:sz w:val="24"/>
          <w:szCs w:val="24"/>
        </w:rPr>
      </w:pPr>
      <w:r w:rsidRPr="00B830DA">
        <w:rPr>
          <w:rFonts w:ascii="Times New Roman" w:eastAsia="Calibri" w:hAnsi="Times New Roman" w:cs="Times New Roman"/>
          <w:b/>
          <w:sz w:val="24"/>
          <w:szCs w:val="24"/>
        </w:rPr>
        <w:t>BICOWHITE</w:t>
      </w:r>
      <w:r>
        <w:rPr>
          <w:rFonts w:ascii="Times New Roman" w:eastAsia="Calibri" w:hAnsi="Times New Roman" w:cs="Times New Roman"/>
          <w:b/>
          <w:sz w:val="24"/>
          <w:szCs w:val="24"/>
        </w:rPr>
        <w:br/>
      </w:r>
      <w:r w:rsidRPr="00B830DA">
        <w:rPr>
          <w:rFonts w:ascii="Times New Roman" w:eastAsia="Calibri" w:hAnsi="Times New Roman" w:cs="Times New Roman"/>
          <w:b/>
          <w:sz w:val="24"/>
          <w:szCs w:val="24"/>
          <w:highlight w:val="yellow"/>
        </w:rPr>
        <w:t>(Upload with a separate image)</w:t>
      </w:r>
    </w:p>
    <w:p w14:paraId="6FC3DE7F" w14:textId="77777777" w:rsidR="00B830DA" w:rsidRPr="00B830DA" w:rsidRDefault="00B830DA" w:rsidP="00B830DA">
      <w:pPr>
        <w:spacing w:line="240" w:lineRule="auto"/>
        <w:rPr>
          <w:rFonts w:ascii="Times New Roman" w:eastAsia="Calibri" w:hAnsi="Times New Roman" w:cs="Times New Roman"/>
          <w:color w:val="232323"/>
          <w:sz w:val="24"/>
          <w:szCs w:val="24"/>
        </w:rPr>
      </w:pPr>
      <w:proofErr w:type="spellStart"/>
      <w:r w:rsidRPr="00B830DA">
        <w:rPr>
          <w:rFonts w:ascii="Times New Roman" w:eastAsia="Calibri" w:hAnsi="Times New Roman" w:cs="Times New Roman"/>
          <w:sz w:val="24"/>
          <w:szCs w:val="24"/>
          <w:highlight w:val="white"/>
        </w:rPr>
        <w:lastRenderedPageBreak/>
        <w:t>Bicowhite</w:t>
      </w:r>
      <w:proofErr w:type="spellEnd"/>
      <w:r w:rsidRPr="00B830DA">
        <w:rPr>
          <w:rFonts w:ascii="Times New Roman" w:eastAsia="Calibri" w:hAnsi="Times New Roman" w:cs="Times New Roman"/>
          <w:sz w:val="24"/>
          <w:szCs w:val="24"/>
          <w:vertAlign w:val="superscript"/>
        </w:rPr>
        <w:t>®</w:t>
      </w:r>
      <w:r w:rsidRPr="00B830DA">
        <w:rPr>
          <w:rFonts w:ascii="Times New Roman" w:eastAsia="Calibri" w:hAnsi="Times New Roman" w:cs="Times New Roman"/>
          <w:sz w:val="24"/>
          <w:szCs w:val="24"/>
        </w:rPr>
        <w:t xml:space="preserve"> </w:t>
      </w:r>
      <w:r w:rsidRPr="00B830DA">
        <w:rPr>
          <w:rFonts w:ascii="Times New Roman" w:eastAsia="Calibri" w:hAnsi="Times New Roman" w:cs="Times New Roman"/>
          <w:sz w:val="24"/>
          <w:szCs w:val="24"/>
          <w:highlight w:val="white"/>
        </w:rPr>
        <w:t xml:space="preserve">Complex is a multi-target delivery system that works in </w:t>
      </w:r>
      <w:r>
        <w:rPr>
          <w:rFonts w:ascii="Times New Roman" w:eastAsia="Calibri" w:hAnsi="Times New Roman" w:cs="Times New Roman"/>
          <w:sz w:val="24"/>
          <w:szCs w:val="24"/>
          <w:highlight w:val="white"/>
        </w:rPr>
        <w:t>five</w:t>
      </w:r>
      <w:r w:rsidRPr="00B830DA">
        <w:rPr>
          <w:rFonts w:ascii="Times New Roman" w:eastAsia="Calibri" w:hAnsi="Times New Roman" w:cs="Times New Roman"/>
          <w:sz w:val="24"/>
          <w:szCs w:val="24"/>
          <w:highlight w:val="white"/>
        </w:rPr>
        <w:t xml:space="preserve"> different processes. These processes target the delivery of </w:t>
      </w:r>
      <w:r>
        <w:rPr>
          <w:rFonts w:ascii="Times New Roman" w:eastAsia="Calibri" w:hAnsi="Times New Roman" w:cs="Times New Roman"/>
          <w:sz w:val="24"/>
          <w:szCs w:val="24"/>
          <w:highlight w:val="white"/>
        </w:rPr>
        <w:t>five</w:t>
      </w:r>
      <w:r w:rsidRPr="00B830DA">
        <w:rPr>
          <w:rFonts w:ascii="Times New Roman" w:eastAsia="Calibri" w:hAnsi="Times New Roman" w:cs="Times New Roman"/>
          <w:sz w:val="24"/>
          <w:szCs w:val="24"/>
          <w:highlight w:val="white"/>
        </w:rPr>
        <w:t xml:space="preserve"> different skin whitening ingredients that are the most effective on specific layers of the skin. These ingredients facilitate de-pigmentation processes, and curb the formation of dark spots to generate a gentle and effective even skin tone. Consisting of two lipid assemblies, </w:t>
      </w:r>
      <w:proofErr w:type="spellStart"/>
      <w:r w:rsidRPr="00B830DA">
        <w:rPr>
          <w:rFonts w:ascii="Times New Roman" w:eastAsia="Calibri" w:hAnsi="Times New Roman" w:cs="Times New Roman"/>
          <w:color w:val="232323"/>
          <w:sz w:val="24"/>
          <w:szCs w:val="24"/>
        </w:rPr>
        <w:t>Bicowhite</w:t>
      </w:r>
      <w:proofErr w:type="spellEnd"/>
      <w:r w:rsidRPr="00B830DA">
        <w:rPr>
          <w:rFonts w:ascii="Times New Roman" w:eastAsia="Calibri" w:hAnsi="Times New Roman" w:cs="Times New Roman"/>
          <w:color w:val="232323"/>
          <w:sz w:val="24"/>
          <w:szCs w:val="24"/>
          <w:vertAlign w:val="superscript"/>
        </w:rPr>
        <w:t>®</w:t>
      </w:r>
      <w:r w:rsidRPr="00B830DA">
        <w:rPr>
          <w:rFonts w:ascii="Times New Roman" w:eastAsia="Calibri" w:hAnsi="Times New Roman" w:cs="Times New Roman"/>
          <w:color w:val="232323"/>
          <w:sz w:val="24"/>
          <w:szCs w:val="24"/>
        </w:rPr>
        <w:t xml:space="preserve"> has proven to reduce the Melanin index and is also effective under UV radiation without producing photosensitivity. </w:t>
      </w:r>
      <w:r>
        <w:rPr>
          <w:rFonts w:ascii="Times New Roman" w:eastAsia="Calibri" w:hAnsi="Times New Roman" w:cs="Times New Roman"/>
          <w:color w:val="232323"/>
          <w:sz w:val="24"/>
          <w:szCs w:val="24"/>
        </w:rPr>
        <w:t>It</w:t>
      </w:r>
      <w:r w:rsidRPr="00B830DA">
        <w:rPr>
          <w:rFonts w:ascii="Times New Roman" w:eastAsia="Calibri" w:hAnsi="Times New Roman" w:cs="Times New Roman"/>
          <w:color w:val="232323"/>
          <w:sz w:val="24"/>
          <w:szCs w:val="24"/>
        </w:rPr>
        <w:t xml:space="preserve"> functions with its two lipid assemblies </w:t>
      </w:r>
      <w:r>
        <w:rPr>
          <w:rFonts w:ascii="Times New Roman" w:eastAsia="Calibri" w:hAnsi="Times New Roman" w:cs="Times New Roman"/>
          <w:color w:val="232323"/>
          <w:sz w:val="24"/>
          <w:szCs w:val="24"/>
        </w:rPr>
        <w:t>–</w:t>
      </w:r>
      <w:r w:rsidRPr="00B830DA">
        <w:rPr>
          <w:rFonts w:ascii="Times New Roman" w:eastAsia="Calibri" w:hAnsi="Times New Roman" w:cs="Times New Roman"/>
          <w:color w:val="232323"/>
          <w:sz w:val="24"/>
          <w:szCs w:val="24"/>
        </w:rPr>
        <w:t xml:space="preserve"> </w:t>
      </w:r>
      <w:r>
        <w:rPr>
          <w:rFonts w:ascii="Times New Roman" w:eastAsia="Calibri" w:hAnsi="Times New Roman" w:cs="Times New Roman"/>
          <w:color w:val="232323"/>
          <w:sz w:val="24"/>
          <w:szCs w:val="24"/>
        </w:rPr>
        <w:t>t</w:t>
      </w:r>
      <w:r w:rsidRPr="00B830DA">
        <w:rPr>
          <w:rFonts w:ascii="Times New Roman" w:eastAsia="Calibri" w:hAnsi="Times New Roman" w:cs="Times New Roman"/>
          <w:color w:val="232323"/>
          <w:sz w:val="24"/>
          <w:szCs w:val="24"/>
        </w:rPr>
        <w:t xml:space="preserve">he internal smart discs carry the actives while the external lipid vesicle encloses these discs. This ensures that the active ingredients are doubly encapsulated. The vesicle helps deliver these smart discs to the skin that then travel through the intercellular spaces of the stratum corneum to reach the targeted skin layer. Smart discs </w:t>
      </w:r>
      <w:r>
        <w:rPr>
          <w:rFonts w:ascii="Times New Roman" w:eastAsia="Calibri" w:hAnsi="Times New Roman" w:cs="Times New Roman"/>
          <w:color w:val="232323"/>
          <w:sz w:val="24"/>
          <w:szCs w:val="24"/>
        </w:rPr>
        <w:t xml:space="preserve">are </w:t>
      </w:r>
      <w:r w:rsidRPr="00B830DA">
        <w:rPr>
          <w:rFonts w:ascii="Times New Roman" w:eastAsia="Calibri" w:hAnsi="Times New Roman" w:cs="Times New Roman"/>
          <w:color w:val="232323"/>
          <w:sz w:val="24"/>
          <w:szCs w:val="24"/>
        </w:rPr>
        <w:t xml:space="preserve">thus tailored to the affinity of the target skin layers. </w:t>
      </w:r>
    </w:p>
    <w:p w14:paraId="483BABCB" w14:textId="77777777" w:rsidR="00B830DA" w:rsidRPr="00B830DA" w:rsidRDefault="00B830DA" w:rsidP="00B830DA">
      <w:pPr>
        <w:spacing w:line="240" w:lineRule="auto"/>
        <w:rPr>
          <w:rFonts w:ascii="Times New Roman" w:eastAsia="Calibri" w:hAnsi="Times New Roman" w:cs="Times New Roman"/>
          <w:color w:val="232323"/>
          <w:sz w:val="24"/>
          <w:szCs w:val="24"/>
        </w:rPr>
      </w:pPr>
    </w:p>
    <w:p w14:paraId="343A55C0" w14:textId="77777777" w:rsidR="00B830DA" w:rsidRPr="00B830DA" w:rsidRDefault="00B830DA" w:rsidP="00B830DA">
      <w:pPr>
        <w:spacing w:line="240" w:lineRule="auto"/>
        <w:rPr>
          <w:rFonts w:ascii="Times New Roman" w:eastAsia="Calibri" w:hAnsi="Times New Roman" w:cs="Times New Roman"/>
          <w:b/>
          <w:sz w:val="24"/>
          <w:szCs w:val="24"/>
          <w:highlight w:val="white"/>
        </w:rPr>
      </w:pPr>
      <w:proofErr w:type="spellStart"/>
      <w:r w:rsidRPr="00B830DA">
        <w:rPr>
          <w:rFonts w:ascii="Times New Roman" w:eastAsia="Calibri" w:hAnsi="Times New Roman" w:cs="Times New Roman"/>
          <w:b/>
          <w:sz w:val="24"/>
          <w:szCs w:val="24"/>
          <w:highlight w:val="white"/>
        </w:rPr>
        <w:t>Bicowhite</w:t>
      </w:r>
      <w:proofErr w:type="spellEnd"/>
      <w:r w:rsidRPr="00B830DA">
        <w:rPr>
          <w:rFonts w:ascii="Times New Roman" w:eastAsia="Calibri" w:hAnsi="Times New Roman" w:cs="Times New Roman"/>
          <w:b/>
          <w:sz w:val="24"/>
          <w:szCs w:val="24"/>
          <w:vertAlign w:val="superscript"/>
        </w:rPr>
        <w:t>®</w:t>
      </w:r>
      <w:r w:rsidRPr="00B830DA">
        <w:rPr>
          <w:rFonts w:ascii="Times New Roman" w:eastAsia="Calibri" w:hAnsi="Times New Roman" w:cs="Times New Roman"/>
          <w:b/>
          <w:sz w:val="24"/>
          <w:szCs w:val="24"/>
        </w:rPr>
        <w:t xml:space="preserve"> </w:t>
      </w:r>
      <w:r w:rsidRPr="00B830DA">
        <w:rPr>
          <w:rFonts w:ascii="Times New Roman" w:eastAsia="Calibri" w:hAnsi="Times New Roman" w:cs="Times New Roman"/>
          <w:b/>
          <w:sz w:val="24"/>
          <w:szCs w:val="24"/>
          <w:highlight w:val="white"/>
        </w:rPr>
        <w:t xml:space="preserve">Complex at a </w:t>
      </w:r>
      <w:r>
        <w:rPr>
          <w:rFonts w:ascii="Times New Roman" w:eastAsia="Calibri" w:hAnsi="Times New Roman" w:cs="Times New Roman"/>
          <w:b/>
          <w:sz w:val="24"/>
          <w:szCs w:val="24"/>
          <w:highlight w:val="white"/>
        </w:rPr>
        <w:t>G</w:t>
      </w:r>
      <w:r w:rsidRPr="00B830DA">
        <w:rPr>
          <w:rFonts w:ascii="Times New Roman" w:eastAsia="Calibri" w:hAnsi="Times New Roman" w:cs="Times New Roman"/>
          <w:b/>
          <w:sz w:val="24"/>
          <w:szCs w:val="24"/>
          <w:highlight w:val="white"/>
        </w:rPr>
        <w:t>lance</w:t>
      </w:r>
    </w:p>
    <w:p w14:paraId="3CF879C5" w14:textId="77777777" w:rsidR="00B830DA" w:rsidRPr="00B830DA" w:rsidRDefault="00B830DA" w:rsidP="00B830DA">
      <w:pPr>
        <w:numPr>
          <w:ilvl w:val="0"/>
          <w:numId w:val="1"/>
        </w:numPr>
        <w:spacing w:line="240" w:lineRule="auto"/>
        <w:rPr>
          <w:rFonts w:ascii="Times New Roman" w:eastAsia="Calibri" w:hAnsi="Times New Roman" w:cs="Times New Roman"/>
          <w:sz w:val="24"/>
          <w:szCs w:val="24"/>
          <w:highlight w:val="white"/>
        </w:rPr>
      </w:pPr>
      <w:r w:rsidRPr="00B830DA">
        <w:rPr>
          <w:rFonts w:ascii="Times New Roman" w:eastAsia="Calibri" w:hAnsi="Times New Roman" w:cs="Times New Roman"/>
          <w:sz w:val="24"/>
          <w:szCs w:val="24"/>
          <w:highlight w:val="white"/>
        </w:rPr>
        <w:t>A multi-target delivery system</w:t>
      </w:r>
    </w:p>
    <w:p w14:paraId="23645E4C" w14:textId="77777777" w:rsidR="00B830DA" w:rsidRPr="00B830DA" w:rsidRDefault="00B830DA" w:rsidP="00B830DA">
      <w:pPr>
        <w:numPr>
          <w:ilvl w:val="0"/>
          <w:numId w:val="1"/>
        </w:numPr>
        <w:spacing w:line="240" w:lineRule="auto"/>
        <w:rPr>
          <w:rFonts w:ascii="Times New Roman" w:eastAsia="Calibri" w:hAnsi="Times New Roman" w:cs="Times New Roman"/>
          <w:sz w:val="24"/>
          <w:szCs w:val="24"/>
          <w:highlight w:val="white"/>
        </w:rPr>
      </w:pPr>
      <w:r w:rsidRPr="00B830DA">
        <w:rPr>
          <w:rFonts w:ascii="Times New Roman" w:eastAsia="Calibri" w:hAnsi="Times New Roman" w:cs="Times New Roman"/>
          <w:sz w:val="24"/>
          <w:szCs w:val="24"/>
          <w:highlight w:val="white"/>
        </w:rPr>
        <w:t>Reduces melanin index</w:t>
      </w:r>
    </w:p>
    <w:p w14:paraId="5C825A61" w14:textId="77777777" w:rsidR="00B830DA" w:rsidRPr="00B830DA" w:rsidRDefault="00B830DA" w:rsidP="00B830DA">
      <w:pPr>
        <w:numPr>
          <w:ilvl w:val="0"/>
          <w:numId w:val="1"/>
        </w:numPr>
        <w:spacing w:line="240" w:lineRule="auto"/>
        <w:rPr>
          <w:rFonts w:ascii="Times New Roman" w:eastAsia="Calibri" w:hAnsi="Times New Roman" w:cs="Times New Roman"/>
          <w:sz w:val="24"/>
          <w:szCs w:val="24"/>
          <w:highlight w:val="white"/>
        </w:rPr>
      </w:pPr>
      <w:r w:rsidRPr="00B830DA">
        <w:rPr>
          <w:rFonts w:ascii="Times New Roman" w:eastAsia="Calibri" w:hAnsi="Times New Roman" w:cs="Times New Roman"/>
          <w:sz w:val="24"/>
          <w:szCs w:val="24"/>
          <w:highlight w:val="white"/>
        </w:rPr>
        <w:t>Effective under UV radiation</w:t>
      </w:r>
    </w:p>
    <w:p w14:paraId="0FD2341A" w14:textId="77777777" w:rsidR="00B830DA" w:rsidRPr="00B830DA" w:rsidRDefault="00B830DA" w:rsidP="00B830DA">
      <w:pPr>
        <w:numPr>
          <w:ilvl w:val="0"/>
          <w:numId w:val="1"/>
        </w:numPr>
        <w:spacing w:line="240" w:lineRule="auto"/>
        <w:rPr>
          <w:rFonts w:ascii="Times New Roman" w:eastAsia="Calibri" w:hAnsi="Times New Roman" w:cs="Times New Roman"/>
          <w:sz w:val="24"/>
          <w:szCs w:val="24"/>
          <w:highlight w:val="white"/>
        </w:rPr>
      </w:pPr>
      <w:r w:rsidRPr="00B830DA">
        <w:rPr>
          <w:rFonts w:ascii="Times New Roman" w:eastAsia="Calibri" w:hAnsi="Times New Roman" w:cs="Times New Roman"/>
          <w:sz w:val="24"/>
          <w:szCs w:val="24"/>
          <w:highlight w:val="white"/>
        </w:rPr>
        <w:t>Non photosensitive</w:t>
      </w:r>
    </w:p>
    <w:p w14:paraId="0E257C66" w14:textId="77777777" w:rsidR="00B830DA" w:rsidRPr="00B830DA" w:rsidRDefault="00B830DA" w:rsidP="00B830DA">
      <w:pPr>
        <w:numPr>
          <w:ilvl w:val="0"/>
          <w:numId w:val="1"/>
        </w:numPr>
        <w:spacing w:line="240" w:lineRule="auto"/>
        <w:rPr>
          <w:rFonts w:ascii="Times New Roman" w:eastAsia="Calibri" w:hAnsi="Times New Roman" w:cs="Times New Roman"/>
          <w:sz w:val="24"/>
          <w:szCs w:val="24"/>
          <w:highlight w:val="white"/>
        </w:rPr>
      </w:pPr>
      <w:r w:rsidRPr="00B830DA">
        <w:rPr>
          <w:rFonts w:ascii="Times New Roman" w:eastAsia="Calibri" w:hAnsi="Times New Roman" w:cs="Times New Roman"/>
          <w:sz w:val="24"/>
          <w:szCs w:val="24"/>
          <w:highlight w:val="white"/>
        </w:rPr>
        <w:t>Non irritant</w:t>
      </w:r>
    </w:p>
    <w:p w14:paraId="4F221C50" w14:textId="77777777" w:rsidR="00B830DA" w:rsidRPr="00B830DA" w:rsidRDefault="00B830DA" w:rsidP="00B830DA">
      <w:pPr>
        <w:numPr>
          <w:ilvl w:val="0"/>
          <w:numId w:val="1"/>
        </w:numPr>
        <w:spacing w:line="240" w:lineRule="auto"/>
        <w:rPr>
          <w:rFonts w:ascii="Times New Roman" w:eastAsia="Calibri" w:hAnsi="Times New Roman" w:cs="Times New Roman"/>
          <w:sz w:val="24"/>
          <w:szCs w:val="24"/>
          <w:highlight w:val="white"/>
        </w:rPr>
      </w:pPr>
      <w:r w:rsidRPr="00B830DA">
        <w:rPr>
          <w:rFonts w:ascii="Times New Roman" w:eastAsia="Calibri" w:hAnsi="Times New Roman" w:cs="Times New Roman"/>
          <w:sz w:val="24"/>
          <w:szCs w:val="24"/>
          <w:highlight w:val="white"/>
        </w:rPr>
        <w:t>Clinically proven to reduce dark spots</w:t>
      </w:r>
    </w:p>
    <w:p w14:paraId="6AA4F8EF" w14:textId="77777777" w:rsidR="00B830DA" w:rsidRPr="00B830DA" w:rsidRDefault="00B830DA" w:rsidP="00B830DA">
      <w:pPr>
        <w:numPr>
          <w:ilvl w:val="0"/>
          <w:numId w:val="1"/>
        </w:numPr>
        <w:spacing w:line="240" w:lineRule="auto"/>
        <w:rPr>
          <w:rFonts w:ascii="Times New Roman" w:eastAsia="Calibri" w:hAnsi="Times New Roman" w:cs="Times New Roman"/>
          <w:sz w:val="24"/>
          <w:szCs w:val="24"/>
          <w:highlight w:val="white"/>
        </w:rPr>
      </w:pPr>
      <w:r w:rsidRPr="00B830DA">
        <w:rPr>
          <w:rFonts w:ascii="Times New Roman" w:eastAsia="Calibri" w:hAnsi="Times New Roman" w:cs="Times New Roman"/>
          <w:sz w:val="24"/>
          <w:szCs w:val="24"/>
          <w:highlight w:val="white"/>
        </w:rPr>
        <w:t>Can be used all year round</w:t>
      </w:r>
    </w:p>
    <w:p w14:paraId="55EEDACA" w14:textId="77777777" w:rsidR="00B830DA" w:rsidRPr="00B830DA" w:rsidRDefault="00B830DA" w:rsidP="00B830DA">
      <w:pPr>
        <w:numPr>
          <w:ilvl w:val="0"/>
          <w:numId w:val="1"/>
        </w:numPr>
        <w:spacing w:line="240" w:lineRule="auto"/>
        <w:rPr>
          <w:rFonts w:ascii="Times New Roman" w:eastAsia="Calibri" w:hAnsi="Times New Roman" w:cs="Times New Roman"/>
          <w:sz w:val="24"/>
          <w:szCs w:val="24"/>
          <w:highlight w:val="white"/>
        </w:rPr>
      </w:pPr>
      <w:r w:rsidRPr="00B830DA">
        <w:rPr>
          <w:rFonts w:ascii="Times New Roman" w:eastAsia="Calibri" w:hAnsi="Times New Roman" w:cs="Times New Roman"/>
          <w:sz w:val="24"/>
          <w:szCs w:val="24"/>
          <w:highlight w:val="white"/>
        </w:rPr>
        <w:t>Gentle on the skin</w:t>
      </w:r>
    </w:p>
    <w:p w14:paraId="474C5BC9" w14:textId="77777777" w:rsidR="00B830DA" w:rsidRPr="00B830DA" w:rsidRDefault="00B830DA" w:rsidP="00B830DA">
      <w:pPr>
        <w:numPr>
          <w:ilvl w:val="0"/>
          <w:numId w:val="1"/>
        </w:numPr>
        <w:spacing w:line="240" w:lineRule="auto"/>
        <w:rPr>
          <w:rFonts w:ascii="Times New Roman" w:eastAsia="Calibri" w:hAnsi="Times New Roman" w:cs="Times New Roman"/>
          <w:sz w:val="24"/>
          <w:szCs w:val="24"/>
          <w:highlight w:val="white"/>
        </w:rPr>
      </w:pPr>
      <w:r w:rsidRPr="00B830DA">
        <w:rPr>
          <w:rFonts w:ascii="Times New Roman" w:eastAsia="Calibri" w:hAnsi="Times New Roman" w:cs="Times New Roman"/>
          <w:sz w:val="24"/>
          <w:szCs w:val="24"/>
          <w:highlight w:val="white"/>
        </w:rPr>
        <w:t>Enable effective skin color unification</w:t>
      </w:r>
    </w:p>
    <w:p w14:paraId="576A1725" w14:textId="77777777" w:rsidR="00B830DA" w:rsidRPr="00B830DA" w:rsidRDefault="00B830DA" w:rsidP="00B830DA">
      <w:pPr>
        <w:numPr>
          <w:ilvl w:val="0"/>
          <w:numId w:val="1"/>
        </w:numPr>
        <w:spacing w:line="240" w:lineRule="auto"/>
        <w:rPr>
          <w:rFonts w:ascii="Times New Roman" w:eastAsia="Calibri" w:hAnsi="Times New Roman" w:cs="Times New Roman"/>
          <w:sz w:val="24"/>
          <w:szCs w:val="24"/>
          <w:highlight w:val="white"/>
        </w:rPr>
      </w:pPr>
      <w:r w:rsidRPr="00B830DA">
        <w:rPr>
          <w:rFonts w:ascii="Times New Roman" w:eastAsia="Calibri" w:hAnsi="Times New Roman" w:cs="Times New Roman"/>
          <w:sz w:val="24"/>
          <w:szCs w:val="24"/>
          <w:highlight w:val="white"/>
        </w:rPr>
        <w:t>Curbs de-pigmentation process, oxidation and inflammation</w:t>
      </w:r>
    </w:p>
    <w:p w14:paraId="1C06BA37" w14:textId="77777777" w:rsidR="00B830DA" w:rsidRPr="00B830DA" w:rsidRDefault="00B830DA" w:rsidP="00B830DA">
      <w:pPr>
        <w:numPr>
          <w:ilvl w:val="0"/>
          <w:numId w:val="1"/>
        </w:numPr>
        <w:spacing w:line="240" w:lineRule="auto"/>
        <w:rPr>
          <w:rFonts w:ascii="Times New Roman" w:eastAsia="Calibri" w:hAnsi="Times New Roman" w:cs="Times New Roman"/>
          <w:sz w:val="24"/>
          <w:szCs w:val="24"/>
          <w:highlight w:val="white"/>
        </w:rPr>
      </w:pPr>
      <w:r w:rsidRPr="00B830DA">
        <w:rPr>
          <w:rFonts w:ascii="Times New Roman" w:eastAsia="Calibri" w:hAnsi="Times New Roman" w:cs="Times New Roman"/>
          <w:sz w:val="24"/>
          <w:szCs w:val="24"/>
          <w:highlight w:val="white"/>
        </w:rPr>
        <w:t>Stunts formation of dark spots</w:t>
      </w:r>
    </w:p>
    <w:p w14:paraId="4922864E" w14:textId="77777777" w:rsidR="00B830DA" w:rsidRPr="00B830DA" w:rsidRDefault="00B830DA" w:rsidP="00B830DA">
      <w:pPr>
        <w:spacing w:line="240" w:lineRule="auto"/>
        <w:rPr>
          <w:rFonts w:ascii="Times New Roman" w:eastAsia="Calibri" w:hAnsi="Times New Roman" w:cs="Times New Roman"/>
          <w:sz w:val="24"/>
          <w:szCs w:val="24"/>
          <w:highlight w:val="white"/>
        </w:rPr>
      </w:pPr>
    </w:p>
    <w:p w14:paraId="4C872C43" w14:textId="77777777" w:rsidR="00B830DA" w:rsidRPr="00B830DA" w:rsidRDefault="00B830DA" w:rsidP="00B830DA">
      <w:pPr>
        <w:spacing w:line="240" w:lineRule="auto"/>
        <w:rPr>
          <w:rFonts w:ascii="Times New Roman" w:eastAsia="Calibri" w:hAnsi="Times New Roman" w:cs="Times New Roman"/>
          <w:sz w:val="24"/>
          <w:szCs w:val="24"/>
          <w:highlight w:val="yellow"/>
        </w:rPr>
      </w:pPr>
      <w:r w:rsidRPr="00B830DA">
        <w:rPr>
          <w:rFonts w:ascii="Times New Roman" w:eastAsia="Calibri" w:hAnsi="Times New Roman" w:cs="Times New Roman"/>
          <w:sz w:val="24"/>
          <w:szCs w:val="24"/>
          <w:highlight w:val="yellow"/>
        </w:rPr>
        <w:t xml:space="preserve">*Source: </w:t>
      </w:r>
      <w:hyperlink r:id="rId15">
        <w:r w:rsidRPr="00B830DA">
          <w:rPr>
            <w:rFonts w:ascii="Times New Roman" w:eastAsia="Calibri" w:hAnsi="Times New Roman" w:cs="Times New Roman"/>
            <w:color w:val="1155CC"/>
            <w:sz w:val="24"/>
            <w:szCs w:val="24"/>
            <w:highlight w:val="yellow"/>
            <w:u w:val="single"/>
          </w:rPr>
          <w:t>https://ultrachem.com/products/actives-and-biofunctionals/bicowhite/</w:t>
        </w:r>
      </w:hyperlink>
    </w:p>
    <w:p w14:paraId="78B9DC94" w14:textId="77777777" w:rsidR="00B830DA" w:rsidRPr="00B830DA" w:rsidRDefault="00B830DA" w:rsidP="00B830DA">
      <w:pPr>
        <w:spacing w:line="240" w:lineRule="auto"/>
        <w:rPr>
          <w:rFonts w:ascii="Times New Roman" w:eastAsia="Calibri" w:hAnsi="Times New Roman" w:cs="Times New Roman"/>
          <w:sz w:val="24"/>
          <w:szCs w:val="24"/>
          <w:highlight w:val="yellow"/>
        </w:rPr>
      </w:pPr>
      <w:hyperlink r:id="rId16">
        <w:r w:rsidRPr="00B830DA">
          <w:rPr>
            <w:rFonts w:ascii="Times New Roman" w:eastAsia="Calibri" w:hAnsi="Times New Roman" w:cs="Times New Roman"/>
            <w:color w:val="1155CC"/>
            <w:sz w:val="24"/>
            <w:szCs w:val="24"/>
            <w:highlight w:val="yellow"/>
            <w:u w:val="single"/>
          </w:rPr>
          <w:t>https://skyatransdermic.com/products/skin-brightening-complex-cream</w:t>
        </w:r>
      </w:hyperlink>
    </w:p>
    <w:p w14:paraId="0D501C98" w14:textId="77777777" w:rsidR="00B830DA" w:rsidRPr="00B830DA" w:rsidRDefault="00B830DA" w:rsidP="00B830DA">
      <w:pPr>
        <w:spacing w:line="240" w:lineRule="auto"/>
        <w:rPr>
          <w:rFonts w:ascii="Times New Roman" w:eastAsia="Calibri" w:hAnsi="Times New Roman" w:cs="Times New Roman"/>
          <w:sz w:val="24"/>
          <w:szCs w:val="24"/>
          <w:highlight w:val="yellow"/>
        </w:rPr>
      </w:pPr>
      <w:hyperlink r:id="rId17">
        <w:r w:rsidRPr="00B830DA">
          <w:rPr>
            <w:rFonts w:ascii="Times New Roman" w:eastAsia="Calibri" w:hAnsi="Times New Roman" w:cs="Times New Roman"/>
            <w:color w:val="1155CC"/>
            <w:sz w:val="24"/>
            <w:szCs w:val="24"/>
            <w:highlight w:val="yellow"/>
            <w:u w:val="single"/>
          </w:rPr>
          <w:t>https://www.bicosome.com/bicowhite-3/</w:t>
        </w:r>
      </w:hyperlink>
    </w:p>
    <w:p w14:paraId="12AAF183" w14:textId="77777777" w:rsidR="00B830DA" w:rsidRDefault="00B830DA" w:rsidP="00B830DA">
      <w:pPr>
        <w:spacing w:line="240" w:lineRule="auto"/>
        <w:rPr>
          <w:rFonts w:ascii="Times New Roman" w:eastAsia="Calibri" w:hAnsi="Times New Roman" w:cs="Times New Roman"/>
          <w:b/>
          <w:color w:val="232323"/>
          <w:sz w:val="24"/>
          <w:szCs w:val="24"/>
        </w:rPr>
      </w:pPr>
    </w:p>
    <w:p w14:paraId="7B71D50D" w14:textId="74D46170" w:rsidR="006D669A" w:rsidRPr="00B830DA" w:rsidRDefault="00B830DA" w:rsidP="00B830DA">
      <w:pPr>
        <w:spacing w:line="240" w:lineRule="auto"/>
        <w:rPr>
          <w:rFonts w:ascii="Times New Roman" w:eastAsia="Calibri" w:hAnsi="Times New Roman" w:cs="Times New Roman"/>
          <w:b/>
          <w:color w:val="232323"/>
          <w:sz w:val="24"/>
          <w:szCs w:val="24"/>
        </w:rPr>
      </w:pPr>
      <w:r w:rsidRPr="00B830DA">
        <w:rPr>
          <w:rFonts w:ascii="Times New Roman" w:eastAsia="Calibri" w:hAnsi="Times New Roman" w:cs="Times New Roman"/>
          <w:b/>
          <w:color w:val="232323"/>
          <w:sz w:val="24"/>
          <w:szCs w:val="24"/>
        </w:rPr>
        <w:t>BENEFITS</w:t>
      </w:r>
      <w:r>
        <w:rPr>
          <w:rFonts w:ascii="Times New Roman" w:eastAsia="Calibri" w:hAnsi="Times New Roman" w:cs="Times New Roman"/>
          <w:b/>
          <w:color w:val="232323"/>
          <w:sz w:val="24"/>
          <w:szCs w:val="24"/>
        </w:rPr>
        <w:br/>
      </w:r>
      <w:r w:rsidR="00000000" w:rsidRPr="00B830DA">
        <w:rPr>
          <w:rFonts w:ascii="Times New Roman" w:eastAsia="Calibri" w:hAnsi="Times New Roman" w:cs="Times New Roman"/>
          <w:b/>
          <w:color w:val="FF0000"/>
          <w:sz w:val="24"/>
          <w:szCs w:val="24"/>
          <w:highlight w:val="yellow"/>
        </w:rPr>
        <w:t>Can be listed in a format similar to the screenshot below with icons</w:t>
      </w:r>
    </w:p>
    <w:p w14:paraId="590755F2" w14:textId="77777777" w:rsidR="006D669A" w:rsidRPr="00B830DA" w:rsidRDefault="00000000" w:rsidP="00B830DA">
      <w:pPr>
        <w:spacing w:before="300" w:line="240" w:lineRule="auto"/>
        <w:rPr>
          <w:rFonts w:ascii="Times New Roman" w:eastAsia="Calibri" w:hAnsi="Times New Roman" w:cs="Times New Roman"/>
          <w:color w:val="232323"/>
          <w:sz w:val="24"/>
          <w:szCs w:val="24"/>
        </w:rPr>
      </w:pPr>
      <w:r w:rsidRPr="00B830DA">
        <w:rPr>
          <w:rFonts w:ascii="Times New Roman" w:eastAsia="Calibri" w:hAnsi="Times New Roman" w:cs="Times New Roman"/>
          <w:b/>
          <w:color w:val="232323"/>
          <w:sz w:val="24"/>
          <w:szCs w:val="24"/>
        </w:rPr>
        <w:t xml:space="preserve">1. </w:t>
      </w:r>
      <w:r w:rsidRPr="00B830DA">
        <w:rPr>
          <w:rFonts w:ascii="Times New Roman" w:eastAsia="Calibri" w:hAnsi="Times New Roman" w:cs="Times New Roman"/>
          <w:color w:val="232323"/>
          <w:sz w:val="24"/>
          <w:szCs w:val="24"/>
        </w:rPr>
        <w:t>Suitable for all skin types</w:t>
      </w:r>
    </w:p>
    <w:p w14:paraId="0979196E" w14:textId="77777777" w:rsidR="006D669A" w:rsidRPr="00B830DA" w:rsidRDefault="00000000" w:rsidP="00B830DA">
      <w:pPr>
        <w:spacing w:before="300" w:line="240" w:lineRule="auto"/>
        <w:rPr>
          <w:rFonts w:ascii="Times New Roman" w:eastAsia="Calibri" w:hAnsi="Times New Roman" w:cs="Times New Roman"/>
          <w:color w:val="232323"/>
          <w:sz w:val="24"/>
          <w:szCs w:val="24"/>
        </w:rPr>
      </w:pPr>
      <w:r w:rsidRPr="00B830DA">
        <w:rPr>
          <w:rFonts w:ascii="Times New Roman" w:eastAsia="Calibri" w:hAnsi="Times New Roman" w:cs="Times New Roman"/>
          <w:b/>
          <w:color w:val="232323"/>
          <w:sz w:val="24"/>
          <w:szCs w:val="24"/>
        </w:rPr>
        <w:t>2.</w:t>
      </w:r>
      <w:r w:rsidRPr="00B830DA">
        <w:rPr>
          <w:rFonts w:ascii="Times New Roman" w:eastAsia="Calibri" w:hAnsi="Times New Roman" w:cs="Times New Roman"/>
          <w:color w:val="232323"/>
          <w:sz w:val="24"/>
          <w:szCs w:val="24"/>
        </w:rPr>
        <w:t xml:space="preserve"> Makes the eye contours appear youthful &amp; fresh</w:t>
      </w:r>
    </w:p>
    <w:p w14:paraId="05D155C0" w14:textId="77777777" w:rsidR="006D669A" w:rsidRPr="00B830DA" w:rsidRDefault="00000000" w:rsidP="00B830DA">
      <w:pPr>
        <w:spacing w:before="300" w:line="240" w:lineRule="auto"/>
        <w:rPr>
          <w:rFonts w:ascii="Times New Roman" w:eastAsia="Calibri" w:hAnsi="Times New Roman" w:cs="Times New Roman"/>
          <w:color w:val="232323"/>
          <w:sz w:val="24"/>
          <w:szCs w:val="24"/>
        </w:rPr>
      </w:pPr>
      <w:r w:rsidRPr="00B830DA">
        <w:rPr>
          <w:rFonts w:ascii="Times New Roman" w:eastAsia="Calibri" w:hAnsi="Times New Roman" w:cs="Times New Roman"/>
          <w:b/>
          <w:color w:val="232323"/>
          <w:sz w:val="24"/>
          <w:szCs w:val="24"/>
        </w:rPr>
        <w:t>3.</w:t>
      </w:r>
      <w:r w:rsidRPr="00B830DA">
        <w:rPr>
          <w:rFonts w:ascii="Times New Roman" w:eastAsia="Calibri" w:hAnsi="Times New Roman" w:cs="Times New Roman"/>
          <w:color w:val="232323"/>
          <w:sz w:val="24"/>
          <w:szCs w:val="24"/>
        </w:rPr>
        <w:t xml:space="preserve"> Helps smoothen fine lines &amp; wrinkles</w:t>
      </w:r>
    </w:p>
    <w:p w14:paraId="4AD3507C" w14:textId="77777777" w:rsidR="006D669A" w:rsidRPr="00B830DA" w:rsidRDefault="00000000" w:rsidP="00B830DA">
      <w:pPr>
        <w:spacing w:before="300" w:line="240" w:lineRule="auto"/>
        <w:rPr>
          <w:rFonts w:ascii="Times New Roman" w:eastAsia="Calibri" w:hAnsi="Times New Roman" w:cs="Times New Roman"/>
          <w:color w:val="232323"/>
          <w:sz w:val="24"/>
          <w:szCs w:val="24"/>
        </w:rPr>
      </w:pPr>
      <w:r w:rsidRPr="00B830DA">
        <w:rPr>
          <w:rFonts w:ascii="Times New Roman" w:eastAsia="Calibri" w:hAnsi="Times New Roman" w:cs="Times New Roman"/>
          <w:b/>
          <w:color w:val="232323"/>
          <w:sz w:val="24"/>
          <w:szCs w:val="24"/>
        </w:rPr>
        <w:t xml:space="preserve">4. </w:t>
      </w:r>
      <w:r w:rsidRPr="00B830DA">
        <w:rPr>
          <w:rFonts w:ascii="Times New Roman" w:eastAsia="Calibri" w:hAnsi="Times New Roman" w:cs="Times New Roman"/>
          <w:color w:val="232323"/>
          <w:sz w:val="24"/>
          <w:szCs w:val="24"/>
        </w:rPr>
        <w:t>Cruelty-free</w:t>
      </w:r>
    </w:p>
    <w:p w14:paraId="27C3858E" w14:textId="77777777" w:rsidR="006D669A" w:rsidRPr="00B830DA" w:rsidRDefault="00000000" w:rsidP="00B830DA">
      <w:pPr>
        <w:spacing w:before="300" w:line="240" w:lineRule="auto"/>
        <w:rPr>
          <w:rFonts w:ascii="Times New Roman" w:eastAsia="Calibri" w:hAnsi="Times New Roman" w:cs="Times New Roman"/>
          <w:color w:val="232323"/>
          <w:sz w:val="24"/>
          <w:szCs w:val="24"/>
        </w:rPr>
      </w:pPr>
      <w:r w:rsidRPr="00B830DA">
        <w:rPr>
          <w:rFonts w:ascii="Times New Roman" w:eastAsia="Calibri" w:hAnsi="Times New Roman" w:cs="Times New Roman"/>
          <w:b/>
          <w:color w:val="232323"/>
          <w:sz w:val="24"/>
          <w:szCs w:val="24"/>
        </w:rPr>
        <w:t>5.</w:t>
      </w:r>
      <w:r w:rsidRPr="00B830DA">
        <w:rPr>
          <w:rFonts w:ascii="Times New Roman" w:eastAsia="Calibri" w:hAnsi="Times New Roman" w:cs="Times New Roman"/>
          <w:color w:val="232323"/>
          <w:sz w:val="24"/>
          <w:szCs w:val="24"/>
        </w:rPr>
        <w:t xml:space="preserve"> Water-resistant</w:t>
      </w:r>
    </w:p>
    <w:p w14:paraId="12E770A1" w14:textId="77777777" w:rsidR="006D669A" w:rsidRPr="00B830DA" w:rsidRDefault="00000000" w:rsidP="00B830DA">
      <w:pPr>
        <w:spacing w:before="300" w:line="240" w:lineRule="auto"/>
        <w:rPr>
          <w:rFonts w:ascii="Times New Roman" w:eastAsia="Calibri" w:hAnsi="Times New Roman" w:cs="Times New Roman"/>
          <w:color w:val="232323"/>
          <w:sz w:val="24"/>
          <w:szCs w:val="24"/>
        </w:rPr>
      </w:pPr>
      <w:r w:rsidRPr="00B830DA">
        <w:rPr>
          <w:rFonts w:ascii="Times New Roman" w:eastAsia="Calibri" w:hAnsi="Times New Roman" w:cs="Times New Roman"/>
          <w:b/>
          <w:color w:val="232323"/>
          <w:sz w:val="24"/>
          <w:szCs w:val="24"/>
        </w:rPr>
        <w:t>6.</w:t>
      </w:r>
      <w:r w:rsidRPr="00B830DA">
        <w:rPr>
          <w:rFonts w:ascii="Times New Roman" w:eastAsia="Calibri" w:hAnsi="Times New Roman" w:cs="Times New Roman"/>
          <w:color w:val="232323"/>
          <w:sz w:val="24"/>
          <w:szCs w:val="24"/>
        </w:rPr>
        <w:t xml:space="preserve"> Helps restore vitality</w:t>
      </w:r>
    </w:p>
    <w:p w14:paraId="53D8945F" w14:textId="77777777" w:rsidR="006D669A" w:rsidRPr="00B830DA" w:rsidRDefault="00000000" w:rsidP="00B830DA">
      <w:pPr>
        <w:spacing w:before="300" w:line="240" w:lineRule="auto"/>
        <w:rPr>
          <w:rFonts w:ascii="Times New Roman" w:eastAsia="Calibri" w:hAnsi="Times New Roman" w:cs="Times New Roman"/>
          <w:color w:val="232323"/>
          <w:sz w:val="24"/>
          <w:szCs w:val="24"/>
        </w:rPr>
      </w:pPr>
      <w:r w:rsidRPr="00B830DA">
        <w:rPr>
          <w:rFonts w:ascii="Times New Roman" w:eastAsia="Calibri" w:hAnsi="Times New Roman" w:cs="Times New Roman"/>
          <w:b/>
          <w:color w:val="232323"/>
          <w:sz w:val="24"/>
          <w:szCs w:val="24"/>
        </w:rPr>
        <w:t>7.</w:t>
      </w:r>
      <w:r w:rsidRPr="00B830DA">
        <w:rPr>
          <w:rFonts w:ascii="Times New Roman" w:eastAsia="Calibri" w:hAnsi="Times New Roman" w:cs="Times New Roman"/>
          <w:color w:val="232323"/>
          <w:sz w:val="24"/>
          <w:szCs w:val="24"/>
        </w:rPr>
        <w:t xml:space="preserve"> Paraben free</w:t>
      </w:r>
    </w:p>
    <w:p w14:paraId="36C0F015" w14:textId="77777777" w:rsidR="006D669A" w:rsidRPr="00B830DA" w:rsidRDefault="006D669A" w:rsidP="00B830DA">
      <w:pPr>
        <w:spacing w:before="300" w:line="240" w:lineRule="auto"/>
        <w:rPr>
          <w:rFonts w:ascii="Times New Roman" w:eastAsia="Calibri" w:hAnsi="Times New Roman" w:cs="Times New Roman"/>
          <w:color w:val="232323"/>
          <w:sz w:val="24"/>
          <w:szCs w:val="24"/>
        </w:rPr>
      </w:pPr>
    </w:p>
    <w:p w14:paraId="22C71ADD" w14:textId="77777777" w:rsidR="006D669A" w:rsidRPr="00B830DA" w:rsidRDefault="00000000" w:rsidP="00B830DA">
      <w:pPr>
        <w:spacing w:line="240" w:lineRule="auto"/>
        <w:rPr>
          <w:rFonts w:ascii="Times New Roman" w:eastAsia="Calibri" w:hAnsi="Times New Roman" w:cs="Times New Roman"/>
          <w:color w:val="232323"/>
          <w:sz w:val="24"/>
          <w:szCs w:val="24"/>
        </w:rPr>
      </w:pPr>
      <w:r w:rsidRPr="00B830DA">
        <w:rPr>
          <w:rFonts w:ascii="Times New Roman" w:eastAsia="Calibri" w:hAnsi="Times New Roman" w:cs="Times New Roman"/>
          <w:noProof/>
          <w:sz w:val="24"/>
          <w:szCs w:val="24"/>
        </w:rPr>
        <w:lastRenderedPageBreak/>
        <w:drawing>
          <wp:inline distT="114300" distB="114300" distL="114300" distR="114300" wp14:anchorId="7D10569E" wp14:editId="76D7F6C3">
            <wp:extent cx="4729163" cy="256821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4729163" cy="2568210"/>
                    </a:xfrm>
                    <a:prstGeom prst="rect">
                      <a:avLst/>
                    </a:prstGeom>
                    <a:ln/>
                  </pic:spPr>
                </pic:pic>
              </a:graphicData>
            </a:graphic>
          </wp:inline>
        </w:drawing>
      </w:r>
    </w:p>
    <w:p w14:paraId="4B5E63D4" w14:textId="0F9A46FD" w:rsidR="006D669A" w:rsidRPr="00B830DA" w:rsidRDefault="00B830DA" w:rsidP="00B830DA">
      <w:pPr>
        <w:spacing w:line="240" w:lineRule="auto"/>
        <w:rPr>
          <w:rFonts w:ascii="Times New Roman" w:eastAsia="Calibri" w:hAnsi="Times New Roman" w:cs="Times New Roman"/>
          <w:b/>
          <w:color w:val="050505"/>
          <w:sz w:val="24"/>
          <w:szCs w:val="24"/>
        </w:rPr>
      </w:pPr>
      <w:r w:rsidRPr="00B830DA">
        <w:rPr>
          <w:rFonts w:ascii="Times New Roman" w:eastAsia="Calibri" w:hAnsi="Times New Roman" w:cs="Times New Roman"/>
          <w:b/>
          <w:color w:val="050505"/>
          <w:sz w:val="24"/>
          <w:szCs w:val="24"/>
        </w:rPr>
        <w:t>HOW TO USE</w:t>
      </w:r>
    </w:p>
    <w:p w14:paraId="7F28AA28" w14:textId="77777777" w:rsidR="006D669A" w:rsidRPr="00B830DA" w:rsidRDefault="00000000" w:rsidP="00B830DA">
      <w:pPr>
        <w:spacing w:before="300" w:line="240" w:lineRule="auto"/>
        <w:rPr>
          <w:rFonts w:ascii="Times New Roman" w:eastAsia="Calibri" w:hAnsi="Times New Roman" w:cs="Times New Roman"/>
          <w:b/>
          <w:color w:val="050505"/>
          <w:sz w:val="24"/>
          <w:szCs w:val="24"/>
          <w:u w:val="single"/>
        </w:rPr>
      </w:pPr>
      <w:r w:rsidRPr="00B830DA">
        <w:rPr>
          <w:rFonts w:ascii="Times New Roman" w:eastAsia="Calibri" w:hAnsi="Times New Roman" w:cs="Times New Roman"/>
          <w:b/>
          <w:color w:val="FF0000"/>
          <w:sz w:val="24"/>
          <w:szCs w:val="24"/>
        </w:rPr>
        <w:t>Images used to be more representative of the target audience with crisp instructions</w:t>
      </w:r>
    </w:p>
    <w:p w14:paraId="5614C12F" w14:textId="77777777" w:rsidR="006D669A" w:rsidRPr="00B830DA" w:rsidRDefault="006D669A" w:rsidP="00B830DA">
      <w:pPr>
        <w:spacing w:line="240" w:lineRule="auto"/>
        <w:rPr>
          <w:rFonts w:ascii="Times New Roman" w:eastAsia="Calibri" w:hAnsi="Times New Roman" w:cs="Times New Roman"/>
          <w:b/>
          <w:color w:val="050505"/>
          <w:sz w:val="24"/>
          <w:szCs w:val="24"/>
          <w:u w:val="single"/>
        </w:rPr>
      </w:pPr>
    </w:p>
    <w:p w14:paraId="7543FD44" w14:textId="77777777" w:rsidR="006D669A" w:rsidRPr="00B830DA" w:rsidRDefault="00000000" w:rsidP="00B830DA">
      <w:pPr>
        <w:spacing w:line="240" w:lineRule="auto"/>
        <w:rPr>
          <w:rFonts w:ascii="Times New Roman" w:eastAsia="Calibri" w:hAnsi="Times New Roman" w:cs="Times New Roman"/>
          <w:sz w:val="24"/>
          <w:szCs w:val="24"/>
        </w:rPr>
      </w:pPr>
      <w:r w:rsidRPr="00B830DA">
        <w:rPr>
          <w:rFonts w:ascii="Times New Roman" w:eastAsia="Calibri" w:hAnsi="Times New Roman" w:cs="Times New Roman"/>
          <w:noProof/>
          <w:sz w:val="24"/>
          <w:szCs w:val="24"/>
        </w:rPr>
        <w:drawing>
          <wp:inline distT="114300" distB="114300" distL="114300" distR="114300" wp14:anchorId="56229159" wp14:editId="072EDC93">
            <wp:extent cx="5943600" cy="30734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l="-1602" r="1602"/>
                    <a:stretch>
                      <a:fillRect/>
                    </a:stretch>
                  </pic:blipFill>
                  <pic:spPr>
                    <a:xfrm>
                      <a:off x="0" y="0"/>
                      <a:ext cx="5943600" cy="3073400"/>
                    </a:xfrm>
                    <a:prstGeom prst="rect">
                      <a:avLst/>
                    </a:prstGeom>
                    <a:ln/>
                  </pic:spPr>
                </pic:pic>
              </a:graphicData>
            </a:graphic>
          </wp:inline>
        </w:drawing>
      </w:r>
    </w:p>
    <w:p w14:paraId="4C5807B3" w14:textId="77777777" w:rsidR="006D669A" w:rsidRPr="00B830DA" w:rsidRDefault="006D669A" w:rsidP="00B830DA">
      <w:pPr>
        <w:spacing w:line="240" w:lineRule="auto"/>
        <w:rPr>
          <w:rFonts w:ascii="Times New Roman" w:eastAsia="Calibri" w:hAnsi="Times New Roman" w:cs="Times New Roman"/>
          <w:sz w:val="24"/>
          <w:szCs w:val="24"/>
        </w:rPr>
      </w:pPr>
    </w:p>
    <w:p w14:paraId="682C2A61" w14:textId="77777777" w:rsidR="006D669A" w:rsidRPr="00B830DA" w:rsidRDefault="006D669A" w:rsidP="00B830DA">
      <w:pPr>
        <w:spacing w:line="240" w:lineRule="auto"/>
        <w:rPr>
          <w:rFonts w:ascii="Times New Roman" w:eastAsia="Calibri" w:hAnsi="Times New Roman" w:cs="Times New Roman"/>
          <w:sz w:val="24"/>
          <w:szCs w:val="24"/>
        </w:rPr>
      </w:pPr>
    </w:p>
    <w:p w14:paraId="0162A89A" w14:textId="77777777" w:rsidR="006D669A" w:rsidRPr="00B830DA" w:rsidRDefault="00000000" w:rsidP="00B830DA">
      <w:pPr>
        <w:spacing w:line="240" w:lineRule="auto"/>
        <w:rPr>
          <w:rFonts w:ascii="Times New Roman" w:eastAsia="Calibri" w:hAnsi="Times New Roman" w:cs="Times New Roman"/>
          <w:sz w:val="24"/>
          <w:szCs w:val="24"/>
        </w:rPr>
      </w:pPr>
      <w:r w:rsidRPr="00B830DA">
        <w:rPr>
          <w:rFonts w:ascii="Times New Roman" w:eastAsia="Calibri" w:hAnsi="Times New Roman" w:cs="Times New Roman"/>
          <w:sz w:val="24"/>
          <w:szCs w:val="24"/>
        </w:rPr>
        <w:t>Step I: Cleanse your face and pat dry gently</w:t>
      </w:r>
    </w:p>
    <w:p w14:paraId="40EADBDC" w14:textId="77777777" w:rsidR="006D669A" w:rsidRPr="00B830DA" w:rsidRDefault="00000000" w:rsidP="00B830DA">
      <w:pPr>
        <w:spacing w:line="240" w:lineRule="auto"/>
        <w:rPr>
          <w:rFonts w:ascii="Times New Roman" w:eastAsia="Calibri" w:hAnsi="Times New Roman" w:cs="Times New Roman"/>
          <w:sz w:val="24"/>
          <w:szCs w:val="24"/>
        </w:rPr>
      </w:pPr>
      <w:r w:rsidRPr="00B830DA">
        <w:rPr>
          <w:rFonts w:ascii="Times New Roman" w:eastAsia="Calibri" w:hAnsi="Times New Roman" w:cs="Times New Roman"/>
          <w:sz w:val="24"/>
          <w:szCs w:val="24"/>
        </w:rPr>
        <w:t>Step II: Apply a coined size amount of the cream on your face and neck</w:t>
      </w:r>
    </w:p>
    <w:p w14:paraId="0D015E71" w14:textId="77777777" w:rsidR="006D669A" w:rsidRPr="00B830DA" w:rsidRDefault="00000000" w:rsidP="00B830DA">
      <w:pPr>
        <w:spacing w:line="240" w:lineRule="auto"/>
        <w:rPr>
          <w:rFonts w:ascii="Times New Roman" w:eastAsia="Calibri" w:hAnsi="Times New Roman" w:cs="Times New Roman"/>
          <w:sz w:val="24"/>
          <w:szCs w:val="24"/>
        </w:rPr>
      </w:pPr>
      <w:r w:rsidRPr="00B830DA">
        <w:rPr>
          <w:rFonts w:ascii="Times New Roman" w:eastAsia="Calibri" w:hAnsi="Times New Roman" w:cs="Times New Roman"/>
          <w:sz w:val="24"/>
          <w:szCs w:val="24"/>
        </w:rPr>
        <w:t>Step III: Massage it gently with your fingertips until it is absorbed into the skin</w:t>
      </w:r>
    </w:p>
    <w:p w14:paraId="0890D9FD" w14:textId="77777777" w:rsidR="006D669A" w:rsidRPr="00B830DA" w:rsidRDefault="006D669A" w:rsidP="00B830DA">
      <w:pPr>
        <w:spacing w:line="240" w:lineRule="auto"/>
        <w:rPr>
          <w:rFonts w:ascii="Times New Roman" w:eastAsia="Calibri" w:hAnsi="Times New Roman" w:cs="Times New Roman"/>
          <w:sz w:val="24"/>
          <w:szCs w:val="24"/>
        </w:rPr>
      </w:pPr>
    </w:p>
    <w:p w14:paraId="38077695" w14:textId="77777777" w:rsidR="006D669A" w:rsidRPr="00B830DA" w:rsidRDefault="00000000" w:rsidP="00B830DA">
      <w:pPr>
        <w:spacing w:line="240" w:lineRule="auto"/>
        <w:rPr>
          <w:rFonts w:ascii="Times New Roman" w:eastAsia="Calibri" w:hAnsi="Times New Roman" w:cs="Times New Roman"/>
          <w:b/>
          <w:color w:val="050505"/>
          <w:sz w:val="24"/>
          <w:szCs w:val="24"/>
          <w:u w:val="single"/>
        </w:rPr>
      </w:pPr>
      <w:r w:rsidRPr="00B830DA">
        <w:rPr>
          <w:rFonts w:ascii="Times New Roman" w:eastAsia="Calibri" w:hAnsi="Times New Roman" w:cs="Times New Roman"/>
          <w:b/>
          <w:color w:val="050505"/>
          <w:sz w:val="24"/>
          <w:szCs w:val="24"/>
          <w:u w:val="single"/>
        </w:rPr>
        <w:t>More Information</w:t>
      </w:r>
    </w:p>
    <w:p w14:paraId="115D0A66" w14:textId="77777777" w:rsidR="006D669A" w:rsidRPr="00B830DA" w:rsidRDefault="00000000" w:rsidP="00B830DA">
      <w:pPr>
        <w:spacing w:line="240" w:lineRule="auto"/>
        <w:rPr>
          <w:rFonts w:ascii="Times New Roman" w:eastAsia="Calibri" w:hAnsi="Times New Roman" w:cs="Times New Roman"/>
          <w:b/>
          <w:color w:val="FF0000"/>
          <w:sz w:val="24"/>
          <w:szCs w:val="24"/>
        </w:rPr>
      </w:pPr>
      <w:r w:rsidRPr="00B830DA">
        <w:rPr>
          <w:rFonts w:ascii="Times New Roman" w:eastAsia="Calibri" w:hAnsi="Times New Roman" w:cs="Times New Roman"/>
          <w:b/>
          <w:color w:val="FF0000"/>
          <w:sz w:val="24"/>
          <w:szCs w:val="24"/>
        </w:rPr>
        <w:t>Can instead be ‘Manufacturer Details’</w:t>
      </w:r>
    </w:p>
    <w:p w14:paraId="39649D7B" w14:textId="77777777" w:rsidR="006D669A" w:rsidRPr="00B830DA" w:rsidRDefault="006D669A" w:rsidP="00B830DA">
      <w:pPr>
        <w:spacing w:before="300" w:line="240" w:lineRule="auto"/>
        <w:rPr>
          <w:rFonts w:ascii="Times New Roman" w:eastAsia="Calibri" w:hAnsi="Times New Roman" w:cs="Times New Roman"/>
          <w:b/>
          <w:color w:val="FF0000"/>
          <w:sz w:val="24"/>
          <w:szCs w:val="24"/>
        </w:rPr>
      </w:pPr>
    </w:p>
    <w:p w14:paraId="63FA5AE3" w14:textId="77777777" w:rsidR="006D669A" w:rsidRPr="00B830DA" w:rsidRDefault="00000000" w:rsidP="00B830DA">
      <w:pPr>
        <w:spacing w:line="240" w:lineRule="auto"/>
        <w:rPr>
          <w:rFonts w:ascii="Times New Roman" w:eastAsia="Calibri" w:hAnsi="Times New Roman" w:cs="Times New Roman"/>
          <w:b/>
          <w:color w:val="050505"/>
          <w:sz w:val="24"/>
          <w:szCs w:val="24"/>
          <w:u w:val="single"/>
        </w:rPr>
      </w:pPr>
      <w:r w:rsidRPr="00B830DA">
        <w:rPr>
          <w:rFonts w:ascii="Times New Roman" w:eastAsia="Calibri" w:hAnsi="Times New Roman" w:cs="Times New Roman"/>
          <w:b/>
          <w:color w:val="050505"/>
          <w:sz w:val="24"/>
          <w:szCs w:val="24"/>
          <w:u w:val="single"/>
        </w:rPr>
        <w:lastRenderedPageBreak/>
        <w:t>User Reviews</w:t>
      </w:r>
    </w:p>
    <w:p w14:paraId="167DA330" w14:textId="77777777" w:rsidR="006D669A" w:rsidRPr="00B830DA" w:rsidRDefault="00000000" w:rsidP="00B830DA">
      <w:pPr>
        <w:spacing w:line="240" w:lineRule="auto"/>
        <w:rPr>
          <w:rFonts w:ascii="Times New Roman" w:eastAsia="Calibri" w:hAnsi="Times New Roman" w:cs="Times New Roman"/>
          <w:b/>
          <w:color w:val="FF0000"/>
          <w:sz w:val="24"/>
          <w:szCs w:val="24"/>
        </w:rPr>
      </w:pPr>
      <w:r w:rsidRPr="00B830DA">
        <w:rPr>
          <w:rFonts w:ascii="Times New Roman" w:eastAsia="Calibri" w:hAnsi="Times New Roman" w:cs="Times New Roman"/>
          <w:b/>
          <w:color w:val="FF0000"/>
          <w:sz w:val="24"/>
          <w:szCs w:val="24"/>
        </w:rPr>
        <w:t>Can also be ‘Hear From The Experts’ where doctors give a product testimonial</w:t>
      </w:r>
    </w:p>
    <w:p w14:paraId="6CEA316A" w14:textId="77777777" w:rsidR="006D669A" w:rsidRPr="00B830DA" w:rsidRDefault="006D669A" w:rsidP="00B830DA">
      <w:pPr>
        <w:spacing w:line="240" w:lineRule="auto"/>
        <w:rPr>
          <w:rFonts w:ascii="Times New Roman" w:eastAsia="Calibri" w:hAnsi="Times New Roman" w:cs="Times New Roman"/>
          <w:b/>
          <w:color w:val="FF0000"/>
          <w:sz w:val="24"/>
          <w:szCs w:val="24"/>
        </w:rPr>
      </w:pPr>
    </w:p>
    <w:p w14:paraId="750A4C54" w14:textId="77777777" w:rsidR="006D669A" w:rsidRPr="00B830DA" w:rsidRDefault="006D669A" w:rsidP="00B830DA">
      <w:pPr>
        <w:spacing w:line="240" w:lineRule="auto"/>
        <w:rPr>
          <w:rFonts w:ascii="Times New Roman" w:eastAsia="Calibri" w:hAnsi="Times New Roman" w:cs="Times New Roman"/>
          <w:sz w:val="24"/>
          <w:szCs w:val="24"/>
          <w:highlight w:val="white"/>
        </w:rPr>
      </w:pPr>
    </w:p>
    <w:p w14:paraId="76FFF245" w14:textId="77777777" w:rsidR="006D669A" w:rsidRPr="00B830DA" w:rsidRDefault="006D669A" w:rsidP="00B830DA">
      <w:pPr>
        <w:spacing w:line="240" w:lineRule="auto"/>
        <w:rPr>
          <w:rFonts w:ascii="Times New Roman" w:eastAsia="Calibri" w:hAnsi="Times New Roman" w:cs="Times New Roman"/>
          <w:b/>
          <w:color w:val="050505"/>
          <w:sz w:val="24"/>
          <w:szCs w:val="24"/>
          <w:u w:val="single"/>
        </w:rPr>
      </w:pPr>
    </w:p>
    <w:sectPr w:rsidR="006D669A" w:rsidRPr="00B830D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B218F"/>
    <w:multiLevelType w:val="multilevel"/>
    <w:tmpl w:val="406A8C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AE23885"/>
    <w:multiLevelType w:val="multilevel"/>
    <w:tmpl w:val="2BA238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42842260">
    <w:abstractNumId w:val="0"/>
  </w:num>
  <w:num w:numId="2" w16cid:durableId="146211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669A"/>
    <w:rsid w:val="006D669A"/>
    <w:rsid w:val="00B830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C36BD6"/>
  <w15:docId w15:val="{ECB02B15-4EF3-4672-819B-F387D40BB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ulprospector.com/knowledge/919/pcc-phospholipids/" TargetMode="External"/><Relationship Id="rId13" Type="http://schemas.openxmlformats.org/officeDocument/2006/relationships/hyperlink" Target="https://www.sigmaaldrich.com/IN/en/product/aldrich/cds009203" TargetMode="External"/><Relationship Id="rId18" Type="http://schemas.openxmlformats.org/officeDocument/2006/relationships/image" Target="media/image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researchgate.net/figure/Chemical-structure-of-lecithin_fig2_8213711" TargetMode="External"/><Relationship Id="rId12" Type="http://schemas.openxmlformats.org/officeDocument/2006/relationships/image" Target="media/image2.png"/><Relationship Id="rId17" Type="http://schemas.openxmlformats.org/officeDocument/2006/relationships/hyperlink" Target="https://www.bicosome.com/bicowhite-3/" TargetMode="External"/><Relationship Id="rId2" Type="http://schemas.openxmlformats.org/officeDocument/2006/relationships/styles" Target="styles.xml"/><Relationship Id="rId16" Type="http://schemas.openxmlformats.org/officeDocument/2006/relationships/hyperlink" Target="https://skyatransdermic.com/products/skin-brightening-complex-cream"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enclaire.in/article/3-o-ethyl-ascorbic-acid-the-skincare-superhero-for-a-radiant-glow" TargetMode="External"/><Relationship Id="rId5" Type="http://schemas.openxmlformats.org/officeDocument/2006/relationships/hyperlink" Target="https://learncanyon.com/ingredients/lecithin/" TargetMode="External"/><Relationship Id="rId15" Type="http://schemas.openxmlformats.org/officeDocument/2006/relationships/hyperlink" Target="https://ultrachem.com/products/actives-and-biofunctionals/bicowhite/" TargetMode="External"/><Relationship Id="rId10" Type="http://schemas.openxmlformats.org/officeDocument/2006/relationships/hyperlink" Target="https://www.ncbi.nlm.nih.gov/pmc/articles/PMC2921764/"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cosmetics.specialchem.com/inci-ingredients/lactobacillus-ferment" TargetMode="External"/><Relationship Id="rId14" Type="http://schemas.openxmlformats.org/officeDocument/2006/relationships/hyperlink" Target="https://www.ncbi.nlm.nih.gov/pmc/articles/PMC34883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6</Pages>
  <Words>1033</Words>
  <Characters>6509</Characters>
  <Application>Microsoft Office Word</Application>
  <DocSecurity>0</DocSecurity>
  <Lines>143</Lines>
  <Paragraphs>63</Paragraphs>
  <ScaleCrop>false</ScaleCrop>
  <Company/>
  <LinksUpToDate>false</LinksUpToDate>
  <CharactersWithSpaces>7496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Shriyal Sethumadhavan</cp:lastModifiedBy>
  <cp:revision>2</cp:revision>
  <dcterms:created xsi:type="dcterms:W3CDTF">2023-10-19T07:04:00Z</dcterms:created>
  <dcterms:modified xsi:type="dcterms:W3CDTF">2023-10-19T07:14:00Z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6c09ba31cf9eb05a5525c7f3ace709cf7769f36dcad09de714e383bb4822b413</vt:lpwstr>
  </property>
</Properties>
</file>