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E1FC" w14:textId="450006E5" w:rsidR="00042AF4" w:rsidRDefault="002F4AFE" w:rsidP="002F4AF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2F4AFE">
        <w:rPr>
          <w:rFonts w:ascii="Times New Roman" w:hAnsi="Times New Roman" w:cs="Times New Roman"/>
          <w:b/>
          <w:bCs/>
          <w:sz w:val="36"/>
          <w:szCs w:val="32"/>
        </w:rPr>
        <w:t>Instagram user analytics</w:t>
      </w:r>
    </w:p>
    <w:p w14:paraId="1E369889" w14:textId="77777777" w:rsidR="002F4AFE" w:rsidRPr="002F4AFE" w:rsidRDefault="002F4AFE" w:rsidP="002F4AFE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67E2CD9" w14:textId="7D7EA404" w:rsid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14:paraId="3A703726" w14:textId="09225F17" w:rsidR="002F4AFE" w:rsidRPr="002F4AFE" w:rsidRDefault="002F4AFE" w:rsidP="002F4AFE">
      <w:p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>This project focuses on analysing Instagram user interactions and engagement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AFE">
        <w:rPr>
          <w:rFonts w:ascii="Times New Roman" w:hAnsi="Times New Roman" w:cs="Times New Roman"/>
          <w:sz w:val="28"/>
          <w:szCs w:val="28"/>
        </w:rPr>
        <w:t>MySQL Workbench. The goal is to extract meaningful insights that support the product and marketing teams in making informed decisions about user retention, campaign strategies, and platform improvements.</w:t>
      </w:r>
    </w:p>
    <w:p w14:paraId="7E007E19" w14:textId="77777777" w:rsidR="002F4AFE" w:rsidRP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AFE">
        <w:rPr>
          <w:rFonts w:ascii="Times New Roman" w:hAnsi="Times New Roman" w:cs="Times New Roman"/>
          <w:b/>
          <w:bCs/>
          <w:sz w:val="28"/>
          <w:szCs w:val="28"/>
        </w:rPr>
        <w:t>Approach</w:t>
      </w:r>
    </w:p>
    <w:p w14:paraId="73F2885B" w14:textId="4BE58A46" w:rsidR="002F4AFE" w:rsidRPr="002F4AFE" w:rsidRDefault="002F4AFE" w:rsidP="002F4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 xml:space="preserve">Explored the database structure, including tables like users, photos, likes, tags, </w:t>
      </w:r>
      <w:proofErr w:type="spellStart"/>
      <w:r w:rsidRPr="002F4AFE">
        <w:rPr>
          <w:rFonts w:ascii="Times New Roman" w:hAnsi="Times New Roman" w:cs="Times New Roman"/>
          <w:sz w:val="28"/>
          <w:szCs w:val="28"/>
        </w:rPr>
        <w:t>photo_tags</w:t>
      </w:r>
      <w:proofErr w:type="spellEnd"/>
      <w:r w:rsidRPr="002F4AFE">
        <w:rPr>
          <w:rFonts w:ascii="Times New Roman" w:hAnsi="Times New Roman" w:cs="Times New Roman"/>
          <w:sz w:val="28"/>
          <w:szCs w:val="28"/>
        </w:rPr>
        <w:t>, comments, and follows.</w:t>
      </w:r>
    </w:p>
    <w:p w14:paraId="3A65EDE4" w14:textId="6FBF04E8" w:rsidR="002F4AFE" w:rsidRPr="002F4AFE" w:rsidRDefault="002F4AFE" w:rsidP="002F4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>Created SQL queries to answer the given tasks.</w:t>
      </w:r>
    </w:p>
    <w:p w14:paraId="73640DC8" w14:textId="74C5E530" w:rsidR="002F4AFE" w:rsidRPr="002F4AFE" w:rsidRDefault="002F4AFE" w:rsidP="002F4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 xml:space="preserve">Analysed outputs to derive actionable insights as asked. </w:t>
      </w:r>
    </w:p>
    <w:p w14:paraId="60719635" w14:textId="42777DD0" w:rsidR="002F4AFE" w:rsidRPr="002F4AFE" w:rsidRDefault="002F4AFE" w:rsidP="002F4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>Compiled queries, outputs, and conclusions in a structured report.</w:t>
      </w:r>
    </w:p>
    <w:p w14:paraId="009C6678" w14:textId="77777777" w:rsidR="002F4AFE" w:rsidRP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AFE">
        <w:rPr>
          <w:rFonts w:ascii="Times New Roman" w:hAnsi="Times New Roman" w:cs="Times New Roman"/>
          <w:b/>
          <w:bCs/>
          <w:sz w:val="28"/>
          <w:szCs w:val="28"/>
        </w:rPr>
        <w:t>Tech-Stack Used</w:t>
      </w:r>
    </w:p>
    <w:p w14:paraId="0B13BCB3" w14:textId="77777777" w:rsidR="002F4AFE" w:rsidRPr="002F4AFE" w:rsidRDefault="002F4AFE" w:rsidP="002F4A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b/>
          <w:bCs/>
          <w:sz w:val="28"/>
          <w:szCs w:val="28"/>
        </w:rPr>
        <w:t>MySQL Workbench:</w:t>
      </w:r>
      <w:r w:rsidRPr="002F4AFE">
        <w:rPr>
          <w:rFonts w:ascii="Times New Roman" w:hAnsi="Times New Roman" w:cs="Times New Roman"/>
          <w:sz w:val="28"/>
          <w:szCs w:val="28"/>
        </w:rPr>
        <w:t xml:space="preserve"> Used for writing and executing SQL queries.</w:t>
      </w:r>
    </w:p>
    <w:p w14:paraId="0F3ACDDD" w14:textId="77777777" w:rsidR="002F4AFE" w:rsidRDefault="002F4AFE" w:rsidP="002F4A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b/>
          <w:bCs/>
          <w:sz w:val="28"/>
          <w:szCs w:val="28"/>
        </w:rPr>
        <w:t>SQL:</w:t>
      </w:r>
      <w:r w:rsidRPr="002F4AFE">
        <w:rPr>
          <w:rFonts w:ascii="Times New Roman" w:hAnsi="Times New Roman" w:cs="Times New Roman"/>
          <w:sz w:val="28"/>
          <w:szCs w:val="28"/>
        </w:rPr>
        <w:t xml:space="preserve"> Structured Query Language for data extraction and analysis.</w:t>
      </w:r>
    </w:p>
    <w:p w14:paraId="790F5F6C" w14:textId="1A320E6A" w:rsid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Queries and Outputs</w:t>
      </w:r>
    </w:p>
    <w:p w14:paraId="51DF5F7F" w14:textId="4AD39E72" w:rsid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A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724632" wp14:editId="0FB6F5DC">
            <wp:extent cx="5731510" cy="3749675"/>
            <wp:effectExtent l="0" t="0" r="2540" b="3175"/>
            <wp:docPr id="115233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C565" w14:textId="77777777" w:rsid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79913" w14:textId="36CA85ED" w:rsidR="00741E33" w:rsidRPr="00741E33" w:rsidRDefault="00741E33" w:rsidP="002F4AFE">
      <w:pPr>
        <w:rPr>
          <w:rFonts w:ascii="Times New Roman" w:hAnsi="Times New Roman" w:cs="Times New Roman"/>
          <w:sz w:val="28"/>
          <w:szCs w:val="28"/>
        </w:rPr>
      </w:pPr>
      <w:r w:rsidRPr="00741E33">
        <w:rPr>
          <w:rFonts w:ascii="Times New Roman" w:hAnsi="Times New Roman" w:cs="Times New Roman"/>
          <w:sz w:val="28"/>
          <w:szCs w:val="28"/>
        </w:rPr>
        <w:lastRenderedPageBreak/>
        <w:t>Marketing analysis:</w:t>
      </w:r>
    </w:p>
    <w:p w14:paraId="63EE44D6" w14:textId="2DB8A080" w:rsid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A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F21589" wp14:editId="4830E3BD">
            <wp:extent cx="5349704" cy="4092295"/>
            <wp:effectExtent l="0" t="0" r="3810" b="3810"/>
            <wp:docPr id="4781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5A68" w14:textId="77777777" w:rsid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99808" w14:textId="5196160B" w:rsidR="002F4AFE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D886AE" wp14:editId="5EB37D27">
            <wp:extent cx="5121084" cy="2903472"/>
            <wp:effectExtent l="0" t="0" r="3810" b="0"/>
            <wp:docPr id="180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C1A5" w14:textId="77777777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BDFBF" w14:textId="570454B2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321990" wp14:editId="090B8E8B">
            <wp:extent cx="5258256" cy="3048264"/>
            <wp:effectExtent l="0" t="0" r="0" b="0"/>
            <wp:docPr id="9953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30E1" w14:textId="067EF3C5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5A8536" wp14:editId="5EB54EBE">
            <wp:extent cx="4328535" cy="5197290"/>
            <wp:effectExtent l="0" t="0" r="0" b="3810"/>
            <wp:docPr id="130130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8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F1CF" w14:textId="391CCB17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A8135D" wp14:editId="7F3A5AE0">
            <wp:extent cx="5731510" cy="3135630"/>
            <wp:effectExtent l="0" t="0" r="2540" b="7620"/>
            <wp:docPr id="117401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12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D5DE" w14:textId="6A1E9F3F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D01DC3" wp14:editId="52128E91">
            <wp:extent cx="5006774" cy="4084674"/>
            <wp:effectExtent l="0" t="0" r="3810" b="0"/>
            <wp:docPr id="153998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5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D8B4" w14:textId="3DAC2122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F1AAA7" wp14:editId="67A86C02">
            <wp:extent cx="5731510" cy="2999740"/>
            <wp:effectExtent l="0" t="0" r="2540" b="0"/>
            <wp:docPr id="99365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7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314" w14:textId="476006D2" w:rsidR="00741E33" w:rsidRPr="00741E33" w:rsidRDefault="00741E33" w:rsidP="002F4AFE">
      <w:pPr>
        <w:rPr>
          <w:rFonts w:ascii="Times New Roman" w:hAnsi="Times New Roman" w:cs="Times New Roman"/>
          <w:sz w:val="28"/>
          <w:szCs w:val="28"/>
        </w:rPr>
      </w:pPr>
      <w:r w:rsidRPr="00741E33">
        <w:rPr>
          <w:rFonts w:ascii="Times New Roman" w:hAnsi="Times New Roman" w:cs="Times New Roman"/>
          <w:sz w:val="28"/>
          <w:szCs w:val="28"/>
        </w:rPr>
        <w:t>Investor metrics:</w:t>
      </w:r>
    </w:p>
    <w:p w14:paraId="749AE125" w14:textId="35B8F1C1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1F3AD4" wp14:editId="302095F5">
            <wp:extent cx="5372566" cy="2804403"/>
            <wp:effectExtent l="0" t="0" r="0" b="0"/>
            <wp:docPr id="121634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2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75C0" w14:textId="131BC053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ADFD41" wp14:editId="6FD97CEE">
            <wp:extent cx="5387807" cy="2491956"/>
            <wp:effectExtent l="0" t="0" r="3810" b="3810"/>
            <wp:docPr id="68085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4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B2B" w14:textId="55480FF8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9984CC" wp14:editId="44885409">
            <wp:extent cx="5570703" cy="2933954"/>
            <wp:effectExtent l="0" t="0" r="0" b="0"/>
            <wp:docPr id="111309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90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50E" w14:textId="5BA94906" w:rsidR="00741E33" w:rsidRDefault="00741E33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35F2C" wp14:editId="69C1BCFB">
            <wp:extent cx="5731510" cy="4790440"/>
            <wp:effectExtent l="0" t="0" r="2540" b="0"/>
            <wp:docPr id="200953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350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5F45" w14:textId="1ED1933E" w:rsid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Insights</w:t>
      </w:r>
    </w:p>
    <w:p w14:paraId="50401FFA" w14:textId="36137F25" w:rsidR="00741E33" w:rsidRPr="0038508E" w:rsidRDefault="0038508E" w:rsidP="0038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08E">
        <w:rPr>
          <w:rFonts w:ascii="Times New Roman" w:hAnsi="Times New Roman" w:cs="Times New Roman"/>
          <w:sz w:val="28"/>
          <w:szCs w:val="28"/>
        </w:rPr>
        <w:t xml:space="preserve">Most loyal users can be approached for rewards or brand ambassador opportunities. </w:t>
      </w:r>
    </w:p>
    <w:p w14:paraId="4349ACB2" w14:textId="0C069F9E" w:rsidR="0038508E" w:rsidRPr="0038508E" w:rsidRDefault="0038508E" w:rsidP="0038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08E">
        <w:rPr>
          <w:rFonts w:ascii="Times New Roman" w:hAnsi="Times New Roman" w:cs="Times New Roman"/>
          <w:sz w:val="28"/>
          <w:szCs w:val="28"/>
        </w:rPr>
        <w:lastRenderedPageBreak/>
        <w:t xml:space="preserve">For inactive users, targeted email campaigns should be made to encourage them to share their first post. </w:t>
      </w:r>
    </w:p>
    <w:p w14:paraId="53D932EF" w14:textId="54DE6EE2" w:rsidR="0038508E" w:rsidRPr="0038508E" w:rsidRDefault="0038508E" w:rsidP="0038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08E">
        <w:rPr>
          <w:rFonts w:ascii="Times New Roman" w:hAnsi="Times New Roman" w:cs="Times New Roman"/>
          <w:sz w:val="28"/>
          <w:szCs w:val="28"/>
        </w:rPr>
        <w:t>Promoting the content of contest winner for user with most likes on a single photo can inspire others to participate in similar contest.</w:t>
      </w:r>
    </w:p>
    <w:p w14:paraId="58B1AB41" w14:textId="136584CA" w:rsidR="0038508E" w:rsidRPr="0038508E" w:rsidRDefault="0038508E" w:rsidP="0038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08E">
        <w:rPr>
          <w:rFonts w:ascii="Times New Roman" w:hAnsi="Times New Roman" w:cs="Times New Roman"/>
          <w:sz w:val="28"/>
          <w:szCs w:val="28"/>
        </w:rPr>
        <w:t>Hashtag research helps partner brands align their marketing strategies.</w:t>
      </w:r>
    </w:p>
    <w:p w14:paraId="0685A5C9" w14:textId="3EBBAA46" w:rsidR="0038508E" w:rsidRPr="0038508E" w:rsidRDefault="0038508E" w:rsidP="0038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08E">
        <w:rPr>
          <w:rFonts w:ascii="Times New Roman" w:hAnsi="Times New Roman" w:cs="Times New Roman"/>
          <w:sz w:val="28"/>
          <w:szCs w:val="28"/>
        </w:rPr>
        <w:t>Ad campaign launch analytics could help team schedule ads and running those in high-traffic days.</w:t>
      </w:r>
    </w:p>
    <w:p w14:paraId="0C8FE6AA" w14:textId="3370ED4C" w:rsidR="0038508E" w:rsidRPr="0038508E" w:rsidRDefault="0038508E" w:rsidP="0038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08E">
        <w:rPr>
          <w:rFonts w:ascii="Times New Roman" w:hAnsi="Times New Roman" w:cs="Times New Roman"/>
          <w:sz w:val="28"/>
          <w:szCs w:val="28"/>
        </w:rPr>
        <w:t>User engagement helps in taking actions regarding feature improvements and content incentives.</w:t>
      </w:r>
    </w:p>
    <w:p w14:paraId="1D86FA87" w14:textId="6078F8EA" w:rsidR="0038508E" w:rsidRPr="0038508E" w:rsidRDefault="0038508E" w:rsidP="0038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08E">
        <w:rPr>
          <w:rFonts w:ascii="Times New Roman" w:hAnsi="Times New Roman" w:cs="Times New Roman"/>
          <w:sz w:val="28"/>
          <w:szCs w:val="28"/>
        </w:rPr>
        <w:t>Bot accounts detection helps in tacking fake accounts, helping authentic engagement and platform integrity.</w:t>
      </w:r>
    </w:p>
    <w:p w14:paraId="1E4BBB17" w14:textId="77777777" w:rsidR="002F4AFE" w:rsidRPr="002F4AFE" w:rsidRDefault="002F4AFE" w:rsidP="002F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AFE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5A551894" w14:textId="549A3B43" w:rsidR="002F4AFE" w:rsidRPr="002F4AFE" w:rsidRDefault="002F4AFE" w:rsidP="002F4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>Successfully identified key user behaviours.</w:t>
      </w:r>
    </w:p>
    <w:p w14:paraId="0D9CBA96" w14:textId="77777777" w:rsidR="002F4AFE" w:rsidRPr="002F4AFE" w:rsidRDefault="002F4AFE" w:rsidP="002F4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>Provided actionable insights for marketing and product teams.</w:t>
      </w:r>
    </w:p>
    <w:p w14:paraId="50AED7A5" w14:textId="77777777" w:rsidR="002F4AFE" w:rsidRPr="002F4AFE" w:rsidRDefault="002F4AFE" w:rsidP="002F4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AFE">
        <w:rPr>
          <w:rFonts w:ascii="Times New Roman" w:hAnsi="Times New Roman" w:cs="Times New Roman"/>
          <w:sz w:val="28"/>
          <w:szCs w:val="28"/>
        </w:rPr>
        <w:t>Highlighted areas of concern for investor reporting.</w:t>
      </w:r>
    </w:p>
    <w:p w14:paraId="134A5550" w14:textId="77777777" w:rsidR="002F4AFE" w:rsidRPr="002F4AFE" w:rsidRDefault="002F4AFE" w:rsidP="002F4AFE">
      <w:pPr>
        <w:rPr>
          <w:rFonts w:ascii="Times New Roman" w:hAnsi="Times New Roman" w:cs="Times New Roman"/>
          <w:sz w:val="28"/>
          <w:szCs w:val="28"/>
        </w:rPr>
      </w:pPr>
    </w:p>
    <w:p w14:paraId="0F21AB7A" w14:textId="77777777" w:rsidR="002F4AFE" w:rsidRPr="002F4AFE" w:rsidRDefault="002F4AFE" w:rsidP="002F4AFE">
      <w:pPr>
        <w:rPr>
          <w:rFonts w:ascii="Times New Roman" w:hAnsi="Times New Roman" w:cs="Times New Roman"/>
          <w:sz w:val="28"/>
          <w:szCs w:val="28"/>
        </w:rPr>
      </w:pPr>
    </w:p>
    <w:p w14:paraId="4AC1B587" w14:textId="77777777" w:rsidR="002F4AFE" w:rsidRPr="002F4AFE" w:rsidRDefault="002F4AFE" w:rsidP="002F4AFE">
      <w:pPr>
        <w:rPr>
          <w:rFonts w:ascii="Times New Roman" w:hAnsi="Times New Roman" w:cs="Times New Roman"/>
          <w:sz w:val="36"/>
          <w:szCs w:val="32"/>
        </w:rPr>
      </w:pPr>
    </w:p>
    <w:sectPr w:rsidR="002F4AFE" w:rsidRPr="002F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74793"/>
    <w:multiLevelType w:val="multilevel"/>
    <w:tmpl w:val="4FF2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521CA"/>
    <w:multiLevelType w:val="multilevel"/>
    <w:tmpl w:val="4FF2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1014F"/>
    <w:multiLevelType w:val="hybridMultilevel"/>
    <w:tmpl w:val="C32E4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C3B82"/>
    <w:multiLevelType w:val="multilevel"/>
    <w:tmpl w:val="4FF2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F3582"/>
    <w:multiLevelType w:val="multilevel"/>
    <w:tmpl w:val="F260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433169">
    <w:abstractNumId w:val="4"/>
  </w:num>
  <w:num w:numId="2" w16cid:durableId="181093815">
    <w:abstractNumId w:val="0"/>
  </w:num>
  <w:num w:numId="3" w16cid:durableId="887298510">
    <w:abstractNumId w:val="3"/>
  </w:num>
  <w:num w:numId="4" w16cid:durableId="1980186826">
    <w:abstractNumId w:val="1"/>
  </w:num>
  <w:num w:numId="5" w16cid:durableId="75216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FE"/>
    <w:rsid w:val="00042AF4"/>
    <w:rsid w:val="002B2529"/>
    <w:rsid w:val="002F4AFE"/>
    <w:rsid w:val="0038508E"/>
    <w:rsid w:val="006F1AB7"/>
    <w:rsid w:val="00741E33"/>
    <w:rsid w:val="009B2419"/>
    <w:rsid w:val="00F2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08CC"/>
  <w15:chartTrackingRefBased/>
  <w15:docId w15:val="{1C5B6CA0-82DA-4AD0-94FD-AF49BE30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4A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4A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4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katole</dc:creator>
  <cp:keywords/>
  <dc:description/>
  <cp:lastModifiedBy>sneha katole</cp:lastModifiedBy>
  <cp:revision>2</cp:revision>
  <cp:lastPrinted>2025-02-25T11:42:00Z</cp:lastPrinted>
  <dcterms:created xsi:type="dcterms:W3CDTF">2025-02-25T11:15:00Z</dcterms:created>
  <dcterms:modified xsi:type="dcterms:W3CDTF">2025-02-25T11:42:00Z</dcterms:modified>
</cp:coreProperties>
</file>