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4140"/>
      </w:tblGrid>
      <w:tr w:rsidR="00721218" w14:paraId="78E04636" w14:textId="77777777" w:rsidTr="001F3EB3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29"/>
            <w:tcMar>
              <w:top w:w="0" w:type="dxa"/>
              <w:left w:w="200" w:type="dxa"/>
              <w:bottom w:w="0" w:type="dxa"/>
              <w:right w:w="120" w:type="dxa"/>
            </w:tcMar>
          </w:tcPr>
          <w:p w14:paraId="6CAEE48B" w14:textId="77777777" w:rsidR="00721218" w:rsidRDefault="00000000">
            <w:pPr>
              <w:spacing w:before="160" w:after="6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SHAURYA KAKKAR</w:t>
            </w:r>
          </w:p>
          <w:p w14:paraId="07F1166C" w14:textId="63797FD2" w:rsidR="00721218" w:rsidRDefault="00000000" w:rsidP="002E1A56">
            <w:pPr>
              <w:spacing w:after="80" w:line="276" w:lineRule="auto"/>
            </w:pPr>
            <w:r>
              <w:rPr>
                <w:rFonts w:ascii="Calibri" w:eastAsia="Calibri" w:hAnsi="Calibri" w:cs="Calibri"/>
                <w:color w:val="00BCF2"/>
                <w:sz w:val="22"/>
                <w:szCs w:val="22"/>
              </w:rPr>
              <w:t>Microsoft Dynamics 365 CRM Developer</w:t>
            </w:r>
          </w:p>
        </w:tc>
        <w:tc>
          <w:tcPr>
            <w:tcW w:w="4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29"/>
            <w:tcMar>
              <w:top w:w="0" w:type="dxa"/>
              <w:left w:w="80" w:type="dxa"/>
              <w:bottom w:w="0" w:type="dxa"/>
              <w:right w:w="140" w:type="dxa"/>
            </w:tcMar>
            <w:vAlign w:val="center"/>
          </w:tcPr>
          <w:p w14:paraId="4DBD7938" w14:textId="711DB285" w:rsidR="00721218" w:rsidRDefault="00721218">
            <w:pPr>
              <w:spacing w:after="160" w:line="276" w:lineRule="auto"/>
              <w:jc w:val="center"/>
            </w:pPr>
          </w:p>
        </w:tc>
      </w:tr>
    </w:tbl>
    <w:p w14:paraId="4EF282E6" w14:textId="77777777" w:rsidR="00721218" w:rsidRDefault="00721218">
      <w:pPr>
        <w:spacing w:after="80" w:line="276" w:lineRule="auto"/>
      </w:pPr>
    </w:p>
    <w:p w14:paraId="2008BBED" w14:textId="77777777" w:rsidR="002E1A56" w:rsidRDefault="002E1A56">
      <w:pPr>
        <w:spacing w:after="8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721218" w14:paraId="265485E1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8001" w14:textId="77777777" w:rsidR="00721218" w:rsidRDefault="00000000">
            <w:pPr>
              <w:spacing w:before="60" w:after="2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36"/>
                <w:szCs w:val="36"/>
              </w:rPr>
              <w:t>4+</w:t>
            </w:r>
          </w:p>
          <w:p w14:paraId="03FF8706" w14:textId="77777777" w:rsidR="00721218" w:rsidRDefault="00000000">
            <w:pPr>
              <w:spacing w:after="60" w:line="276" w:lineRule="auto"/>
              <w:jc w:val="center"/>
            </w:pPr>
            <w:r>
              <w:rPr>
                <w:rFonts w:ascii="Calibri" w:eastAsia="Calibri" w:hAnsi="Calibri" w:cs="Calibri"/>
                <w:color w:val="4A6F8A"/>
                <w:sz w:val="16"/>
                <w:szCs w:val="16"/>
              </w:rPr>
              <w:t>Years MS Ecosystem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B0CA" w14:textId="77777777" w:rsidR="00721218" w:rsidRDefault="00000000">
            <w:pPr>
              <w:spacing w:before="60" w:after="2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36"/>
                <w:szCs w:val="36"/>
              </w:rPr>
              <w:t>5+</w:t>
            </w:r>
          </w:p>
          <w:p w14:paraId="78EA3DC0" w14:textId="77777777" w:rsidR="00721218" w:rsidRDefault="00000000">
            <w:pPr>
              <w:spacing w:after="60" w:line="276" w:lineRule="auto"/>
              <w:jc w:val="center"/>
            </w:pPr>
            <w:r>
              <w:rPr>
                <w:rFonts w:ascii="Calibri" w:eastAsia="Calibri" w:hAnsi="Calibri" w:cs="Calibri"/>
                <w:color w:val="4A6F8A"/>
                <w:sz w:val="16"/>
                <w:szCs w:val="16"/>
              </w:rPr>
              <w:t>Enterprise Projects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DF11" w14:textId="77777777" w:rsidR="00721218" w:rsidRDefault="00000000">
            <w:pPr>
              <w:spacing w:before="60" w:after="2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36"/>
                <w:szCs w:val="36"/>
              </w:rPr>
              <w:t>D365</w:t>
            </w:r>
          </w:p>
          <w:p w14:paraId="0C2D73CF" w14:textId="77777777" w:rsidR="00721218" w:rsidRDefault="00000000">
            <w:pPr>
              <w:spacing w:after="60" w:line="276" w:lineRule="auto"/>
              <w:jc w:val="center"/>
            </w:pPr>
            <w:r>
              <w:rPr>
                <w:rFonts w:ascii="Calibri" w:eastAsia="Calibri" w:hAnsi="Calibri" w:cs="Calibri"/>
                <w:color w:val="4A6F8A"/>
                <w:sz w:val="16"/>
                <w:szCs w:val="16"/>
              </w:rPr>
              <w:t>CRM / Sales / Fabric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7D80" w14:textId="77777777" w:rsidR="00721218" w:rsidRDefault="00000000">
            <w:pPr>
              <w:spacing w:before="60" w:after="2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36"/>
                <w:szCs w:val="36"/>
              </w:rPr>
              <w:t>100%</w:t>
            </w:r>
          </w:p>
          <w:p w14:paraId="619B8545" w14:textId="77777777" w:rsidR="00721218" w:rsidRDefault="00000000">
            <w:pPr>
              <w:spacing w:after="60" w:line="276" w:lineRule="auto"/>
              <w:jc w:val="center"/>
            </w:pPr>
            <w:r>
              <w:rPr>
                <w:rFonts w:ascii="Calibri" w:eastAsia="Calibri" w:hAnsi="Calibri" w:cs="Calibri"/>
                <w:color w:val="4A6F8A"/>
                <w:sz w:val="16"/>
                <w:szCs w:val="16"/>
              </w:rPr>
              <w:t>Remote Capable</w:t>
            </w:r>
          </w:p>
        </w:tc>
      </w:tr>
    </w:tbl>
    <w:p w14:paraId="13A0CC1A" w14:textId="77777777" w:rsidR="00721218" w:rsidRDefault="00721218">
      <w:pPr>
        <w:spacing w:after="12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3C559FE1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A9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2C03D" w14:textId="77777777" w:rsidR="00721218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ABOUT ME — MICROSOFT ECOSYSTEM SPECIALIST</w:t>
            </w:r>
          </w:p>
        </w:tc>
      </w:tr>
    </w:tbl>
    <w:p w14:paraId="3BE34BA9" w14:textId="77777777" w:rsidR="00721218" w:rsidRDefault="00721218">
      <w:pPr>
        <w:spacing w:after="6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4340"/>
      </w:tblGrid>
      <w:tr w:rsidR="00721218" w14:paraId="384CE8E9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72D4" w14:textId="77777777" w:rsidR="00721218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22"/>
                <w:szCs w:val="22"/>
              </w:rPr>
              <w:t>About Me</w:t>
            </w:r>
          </w:p>
          <w:p w14:paraId="6C740016" w14:textId="77777777" w:rsidR="00721218" w:rsidRDefault="00000000">
            <w:pPr>
              <w:spacing w:after="60" w:line="300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Microsoft-focused developer with hands-on experience across Dynamics 365 CRM, Power Platform, Dataverse, Power Automate, and Azure. Background spans CRM customisation, data integration, business intelligence, and workflow automation across finance, healthcare, and HR industries.</w:t>
            </w:r>
          </w:p>
          <w:p w14:paraId="39343A5D" w14:textId="77777777" w:rsidR="00721218" w:rsidRDefault="00000000">
            <w:pPr>
              <w:spacing w:after="60" w:line="300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Experienced in managing end-to-end enterprise client assignments independently in remote environments — perfectly aligned with a full-time remote Dynamics 365 CRM role.</w:t>
            </w:r>
          </w:p>
        </w:tc>
        <w:tc>
          <w:tcPr>
            <w:tcW w:w="4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CAB1" w14:textId="77777777" w:rsidR="00721218" w:rsidRDefault="00000000">
            <w:pPr>
              <w:spacing w:after="6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</w:rPr>
              <w:t>Quick Info</w:t>
            </w:r>
          </w:p>
          <w:p w14:paraId="29FFB807" w14:textId="77777777" w:rsidR="00721218" w:rsidRDefault="00000000">
            <w:pPr>
              <w:spacing w:after="3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📍  Amritsar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, Punjab, India</w:t>
            </w:r>
          </w:p>
          <w:p w14:paraId="5243A235" w14:textId="77777777" w:rsidR="00721218" w:rsidRDefault="00000000">
            <w:pPr>
              <w:spacing w:after="3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🎓  </w:t>
            </w:r>
            <w:proofErr w:type="spell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B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.Voc</w:t>
            </w:r>
            <w:proofErr w:type="spell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Web Design &amp; Dev (IT)</w:t>
            </w:r>
          </w:p>
          <w:p w14:paraId="07B2B7E7" w14:textId="77777777" w:rsidR="00721218" w:rsidRDefault="00000000">
            <w:pPr>
              <w:spacing w:after="30" w:line="276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 xml:space="preserve">     DAV College, Amritsar</w:t>
            </w:r>
          </w:p>
          <w:p w14:paraId="6E45DAED" w14:textId="77777777" w:rsidR="00721218" w:rsidRDefault="00000000">
            <w:pPr>
              <w:spacing w:after="3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🏢  4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+ Years Microsoft Ecosystem</w:t>
            </w:r>
          </w:p>
          <w:p w14:paraId="08ECB747" w14:textId="77777777" w:rsidR="00721218" w:rsidRDefault="00000000">
            <w:pPr>
              <w:spacing w:after="3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💼  Full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-Time · Remote</w:t>
            </w:r>
          </w:p>
          <w:p w14:paraId="7C3FD7F6" w14:textId="77777777" w:rsidR="00721218" w:rsidRDefault="00000000">
            <w:pPr>
              <w:spacing w:after="3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🌐  Finance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· Healthcare · HR · Seismic</w:t>
            </w:r>
          </w:p>
        </w:tc>
      </w:tr>
    </w:tbl>
    <w:p w14:paraId="799005E3" w14:textId="77777777" w:rsidR="00721218" w:rsidRDefault="00721218">
      <w:pPr>
        <w:spacing w:after="1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75758000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A9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ECE1A" w14:textId="77777777" w:rsidR="00721218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TECHNICAL ARSENAL — CORE SKILLS &amp; STACK</w:t>
            </w:r>
          </w:p>
        </w:tc>
      </w:tr>
    </w:tbl>
    <w:p w14:paraId="37BC87EC" w14:textId="77777777" w:rsidR="00721218" w:rsidRDefault="00721218">
      <w:pPr>
        <w:spacing w:after="6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7C217547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B72F64" w14:textId="77777777" w:rsidR="0072121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🔷  Dynamics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365 &amp; Power Platform</w:t>
            </w:r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F42E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Dynamics 365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CRM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Dynamics 365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Sales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Power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Automate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Power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Apps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Dataverse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SharePoint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REST APIs</w:t>
            </w:r>
          </w:p>
        </w:tc>
      </w:tr>
    </w:tbl>
    <w:p w14:paraId="2A9D2C91" w14:textId="77777777" w:rsidR="00721218" w:rsidRDefault="00721218">
      <w:pPr>
        <w:spacing w:after="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2F6ED110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C36F3F" w14:textId="77777777" w:rsidR="0072121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📊  Power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BI &amp; Data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A30B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Power BI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Dashboards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DAX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Data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KPI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Tracking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Anomaly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Detection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Embedded Reports in D365</w:t>
            </w:r>
          </w:p>
        </w:tc>
      </w:tr>
    </w:tbl>
    <w:p w14:paraId="49571426" w14:textId="77777777" w:rsidR="00721218" w:rsidRDefault="00721218">
      <w:pPr>
        <w:spacing w:after="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4AEE208F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CDEA2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☁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️  Azure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&amp; Cloud</w:t>
            </w:r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A4BF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Azure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OpenAI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Microsoft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Fabric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Lakehouse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Snowflake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Fabric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Pipelines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Copilot for D365</w:t>
            </w:r>
          </w:p>
        </w:tc>
      </w:tr>
    </w:tbl>
    <w:p w14:paraId="2C63DA74" w14:textId="77777777" w:rsidR="00721218" w:rsidRDefault="00721218">
      <w:pPr>
        <w:spacing w:after="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79A4CE73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05914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⚙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️  Data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Engineering</w:t>
            </w:r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0BF0" w14:textId="77777777" w:rsidR="0072121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Python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SQL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Fabric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Notebooks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REST APIs</w:t>
            </w:r>
          </w:p>
        </w:tc>
      </w:tr>
    </w:tbl>
    <w:p w14:paraId="429110EE" w14:textId="77777777" w:rsidR="00721218" w:rsidRDefault="00721218">
      <w:pPr>
        <w:spacing w:after="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4F09B48E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435DBD" w14:textId="77777777" w:rsidR="0072121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🔗  CRM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&amp; Data Integration</w:t>
            </w:r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0F59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D365 CRM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Connectors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Dataverse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APIs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Xero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Stripe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CSV /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JSON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Government APIs</w:t>
            </w:r>
          </w:p>
        </w:tc>
      </w:tr>
    </w:tbl>
    <w:p w14:paraId="426082BA" w14:textId="77777777" w:rsidR="00721218" w:rsidRDefault="00721218">
      <w:pPr>
        <w:spacing w:after="4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140"/>
      </w:tblGrid>
      <w:tr w:rsidR="00721218" w14:paraId="2868B76E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2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83FCEE" w14:textId="77777777" w:rsidR="00721218" w:rsidRDefault="00000000">
            <w:pPr>
              <w:spacing w:before="4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🧠  AI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 &amp; Automation</w:t>
            </w:r>
          </w:p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E464" w14:textId="77777777" w:rsidR="00721218" w:rsidRDefault="00000000">
            <w:pPr>
              <w:spacing w:before="40" w:after="4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Azure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OpenAI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Power Automate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Flows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Copilot for D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365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Auto </w:t>
            </w:r>
            <w:proofErr w:type="gram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Summaries  ·</w:t>
            </w:r>
            <w:proofErr w:type="gram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 Trend Analysis</w:t>
            </w:r>
          </w:p>
        </w:tc>
      </w:tr>
    </w:tbl>
    <w:p w14:paraId="5451CE67" w14:textId="77777777" w:rsidR="00721218" w:rsidRDefault="00721218">
      <w:pPr>
        <w:spacing w:after="160" w:line="276" w:lineRule="auto"/>
      </w:pPr>
    </w:p>
    <w:tbl>
      <w:tblPr>
        <w:tblW w:w="11340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725E9A54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A9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81E48" w14:textId="77777777" w:rsidR="00721218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WORK EXPERIENCE — PROJECTS &amp; DELIVERY</w:t>
            </w:r>
          </w:p>
        </w:tc>
      </w:tr>
    </w:tbl>
    <w:p w14:paraId="3253711E" w14:textId="77777777" w:rsidR="00721218" w:rsidRDefault="00721218">
      <w:pPr>
        <w:spacing w:after="60" w:line="276" w:lineRule="auto"/>
      </w:pPr>
    </w:p>
    <w:p w14:paraId="46275541" w14:textId="77777777" w:rsidR="00721218" w:rsidRDefault="00000000">
      <w:pPr>
        <w:spacing w:after="120" w:line="300" w:lineRule="auto"/>
      </w:pPr>
      <w:r>
        <w:rPr>
          <w:rFonts w:ascii="Calibri" w:eastAsia="Calibri" w:hAnsi="Calibri" w:cs="Calibri"/>
          <w:i/>
          <w:iCs/>
          <w:color w:val="4A6F8A"/>
          <w:sz w:val="18"/>
          <w:szCs w:val="18"/>
        </w:rPr>
        <w:t>End-to-end Microsoft ecosystem implementations with Dynamics 365 CRM at the core, across enterprise clients in diverse domains.</w:t>
      </w:r>
    </w:p>
    <w:tbl>
      <w:tblPr>
        <w:tblW w:w="11340" w:type="dxa"/>
        <w:tblInd w:w="-562" w:type="dxa"/>
        <w:tblBorders>
          <w:top w:val="single" w:sz="4" w:space="0" w:color="0078D4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26859BEE" w14:textId="77777777" w:rsidTr="001F3EB3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E71C8" w14:textId="77777777" w:rsidR="00721218" w:rsidRDefault="00000000">
            <w:pPr>
              <w:spacing w:before="100"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D4900A"/>
                <w:sz w:val="17"/>
                <w:szCs w:val="17"/>
              </w:rPr>
              <w:lastRenderedPageBreak/>
              <w:t>🏗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D4900A"/>
                <w:sz w:val="17"/>
                <w:szCs w:val="17"/>
              </w:rPr>
              <w:t>️  FINANCE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D4900A"/>
                <w:sz w:val="17"/>
                <w:szCs w:val="17"/>
              </w:rPr>
              <w:t xml:space="preserve"> &amp; OPERATIONS   </w:t>
            </w:r>
          </w:p>
          <w:p w14:paraId="555FF752" w14:textId="77777777" w:rsidR="00721218" w:rsidRDefault="00000000">
            <w:pPr>
              <w:spacing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22"/>
                <w:szCs w:val="22"/>
              </w:rPr>
              <w:t>Data Integration &amp; Analytics — Microsoft Fabric + Dynamics 365 CRM</w:t>
            </w:r>
          </w:p>
          <w:p w14:paraId="5D9FF3C2" w14:textId="77777777" w:rsidR="00721218" w:rsidRDefault="00000000">
            <w:pPr>
              <w:spacing w:after="80" w:line="276" w:lineRule="auto"/>
            </w:pPr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Client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Finance &amp;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Operations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Unified CRM Data Architecture</w:t>
            </w:r>
          </w:p>
          <w:p w14:paraId="5C5733B0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Engineered a Microsoft Fabric Lakehouse solution unifying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Sales (CRM)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, Xero, Stripe, CSV, and Snowflake into a centralised data architecture for real-time financial visibility.</w:t>
            </w:r>
          </w:p>
          <w:p w14:paraId="1866DB74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Configured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D365 CRM data exports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via Dataverse connectors and REST APIs to continuously sync Account, Lead, Opportunity, and Invoice entity data into the Fabric Lakehouse.</w:t>
            </w:r>
          </w:p>
          <w:p w14:paraId="3CFDB5ED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Built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Automate flows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trigger Lakehouse ingestion pipelines on Dynamics 365 record creation and update events, enabling near-real-time data freshness across finance and CRM systems.</w:t>
            </w:r>
          </w:p>
          <w:p w14:paraId="6C391532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Delivered dynamic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BI dashboards embedded inside Dynamics 365 Sales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for live pipeline reporting — giving sales and finance teams unified insight within their CRM workspace.</w:t>
            </w:r>
          </w:p>
          <w:p w14:paraId="64EEFFAB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Leveraged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Dataverse APIs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surface aggregated financial KPIs back into D365 CRM dashboards, enabling sales reps to see account-level revenue context directly in their CRM view.</w:t>
            </w:r>
          </w:p>
          <w:p w14:paraId="3FD34187" w14:textId="77777777" w:rsidR="00721218" w:rsidRDefault="00000000">
            <w:pPr>
              <w:spacing w:before="80" w:after="8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Dynamics 365 CRM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Dataverse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Automate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BI Embedded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Microsoft Fabric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Lakehouse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Xero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Stripe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Snowflake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REST APIs  </w:t>
            </w:r>
          </w:p>
        </w:tc>
      </w:tr>
    </w:tbl>
    <w:p w14:paraId="6EBBC2AA" w14:textId="77777777" w:rsidR="00721218" w:rsidRDefault="00721218">
      <w:pPr>
        <w:spacing w:after="120" w:line="276" w:lineRule="auto"/>
      </w:pPr>
    </w:p>
    <w:tbl>
      <w:tblPr>
        <w:tblW w:w="11340" w:type="dxa"/>
        <w:tblInd w:w="-562" w:type="dxa"/>
        <w:tblBorders>
          <w:top w:val="single" w:sz="4" w:space="0" w:color="0078D4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708A6D8B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7DF5B" w14:textId="77777777" w:rsidR="00721218" w:rsidRDefault="00000000">
            <w:pPr>
              <w:spacing w:before="10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A550"/>
                <w:sz w:val="17"/>
                <w:szCs w:val="17"/>
              </w:rPr>
              <w:t>🏥  HEALTHCARE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A550"/>
                <w:sz w:val="17"/>
                <w:szCs w:val="17"/>
              </w:rPr>
              <w:t xml:space="preserve"> ANALYTICS   </w:t>
            </w:r>
          </w:p>
          <w:p w14:paraId="78B0799A" w14:textId="77777777" w:rsidR="00721218" w:rsidRDefault="00000000">
            <w:pPr>
              <w:spacing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22"/>
                <w:szCs w:val="22"/>
              </w:rPr>
              <w:t>Healthcare Insights System with CRM Patient Tracking</w:t>
            </w:r>
          </w:p>
          <w:p w14:paraId="2535F718" w14:textId="77777777" w:rsidR="00721218" w:rsidRDefault="00000000">
            <w:pPr>
              <w:spacing w:after="80" w:line="276" w:lineRule="auto"/>
            </w:pPr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Client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Healthcare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Analytics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8-Year Trend Analysis</w:t>
            </w:r>
          </w:p>
          <w:p w14:paraId="225507CC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Built a large-scale healthcare analytics system using Microsoft Fabric &amp; Snowflake; integrated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CRM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as the patient and case management layer for structured entity tracking.</w:t>
            </w:r>
          </w:p>
          <w:p w14:paraId="3318D9CD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Configured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Automate workflows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route anomaly alerts detected in Power BI directly to CRM records, creating automated follow-up tasks in Dynamics 365 for care coordinators.</w:t>
            </w:r>
          </w:p>
          <w:p w14:paraId="5B686C41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Enabled 8-year trend analysis via Power BI dashboards with KPI tracking, anomaly detection, and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CRM-linked drill-throughs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individual patient accounts in D365 for deeper case context.</w:t>
            </w:r>
          </w:p>
          <w:p w14:paraId="500DF133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Integrated Azure OpenAI to auto-generate insight summaries and trend explanations, with results pushed back to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CRM record notes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via REST API, making AI-generated insights accessible to the entire care team within their CRM.</w:t>
            </w:r>
          </w:p>
          <w:p w14:paraId="41EB0778" w14:textId="77777777" w:rsidR="00721218" w:rsidRDefault="00000000">
            <w:pPr>
              <w:spacing w:before="80" w:after="8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Dynamics 365 CRM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Automate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D365 REST API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Microsoft Fabric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Snowflake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BI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Azure OpenAI  </w:t>
            </w:r>
          </w:p>
        </w:tc>
      </w:tr>
    </w:tbl>
    <w:p w14:paraId="09995D5E" w14:textId="77777777" w:rsidR="00721218" w:rsidRDefault="00721218">
      <w:pPr>
        <w:spacing w:after="120" w:line="276" w:lineRule="auto"/>
      </w:pPr>
    </w:p>
    <w:tbl>
      <w:tblPr>
        <w:tblW w:w="11340" w:type="dxa"/>
        <w:tblInd w:w="-562" w:type="dxa"/>
        <w:tblBorders>
          <w:top w:val="single" w:sz="4" w:space="0" w:color="0078D4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5E4CF33C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F99F7" w14:textId="77777777" w:rsidR="00721218" w:rsidRDefault="00000000">
            <w:pPr>
              <w:spacing w:before="10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BCF2"/>
                <w:sz w:val="17"/>
                <w:szCs w:val="17"/>
              </w:rPr>
              <w:t>🌍  GOVERNMENT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BCF2"/>
                <w:sz w:val="17"/>
                <w:szCs w:val="17"/>
              </w:rPr>
              <w:t xml:space="preserve"> API INTEGRATION   </w:t>
            </w:r>
          </w:p>
          <w:p w14:paraId="14E28920" w14:textId="77777777" w:rsidR="00721218" w:rsidRDefault="00000000">
            <w:pPr>
              <w:spacing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22"/>
                <w:szCs w:val="22"/>
              </w:rPr>
              <w:t>Seismic Insights Platform with CRM Field Coordination</w:t>
            </w:r>
          </w:p>
          <w:p w14:paraId="51B355C8" w14:textId="77777777" w:rsidR="00721218" w:rsidRDefault="00000000">
            <w:pPr>
              <w:spacing w:after="80" w:line="276" w:lineRule="auto"/>
            </w:pPr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Client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Seismic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Analytics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Real-Time Government Data</w:t>
            </w:r>
          </w:p>
          <w:p w14:paraId="67EECC98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Built an analytical platform using </w:t>
            </w:r>
            <w:proofErr w:type="spellStart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in Microsoft Fabric Notebooks for large-scale seismic data processing; integrated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CRM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manage field response teams and incident records linked to seismic events.</w:t>
            </w:r>
          </w:p>
          <w:p w14:paraId="4F2BD57C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Developed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Automate flows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that translate threshold-breaching seismic events from the government API into CRM incident cases in Dynamics 365, enabling automated alert-to-response workflows.</w:t>
            </w:r>
          </w:p>
          <w:p w14:paraId="5FA9CFF6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Created Power BI visualisations embedded in Fabric with real-time government API data, and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published embedded reports within D365 CRM dashboards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for field coordinators' situational awareness.</w:t>
            </w:r>
          </w:p>
          <w:p w14:paraId="109BE903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Automated data refresh schedules ensuring dashboards and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D365 CRM incident records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always reflect up-to-date seismic readings without manual intervention.</w:t>
            </w:r>
          </w:p>
          <w:p w14:paraId="4846C6FF" w14:textId="77777777" w:rsidR="00721218" w:rsidRDefault="00000000">
            <w:pPr>
              <w:spacing w:before="80" w:after="8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Dynamics 365 CRM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Automate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BI Embedded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Microsoft Fabric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Govt API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Fabric Notebooks  </w:t>
            </w:r>
          </w:p>
        </w:tc>
      </w:tr>
    </w:tbl>
    <w:p w14:paraId="491C3364" w14:textId="77777777" w:rsidR="00721218" w:rsidRDefault="00721218">
      <w:pPr>
        <w:spacing w:after="120" w:line="276" w:lineRule="auto"/>
      </w:pPr>
    </w:p>
    <w:tbl>
      <w:tblPr>
        <w:tblW w:w="11340" w:type="dxa"/>
        <w:tblInd w:w="-562" w:type="dxa"/>
        <w:tblBorders>
          <w:top w:val="single" w:sz="4" w:space="0" w:color="0078D4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21218" w14:paraId="761F51F4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C6110" w14:textId="1914477E" w:rsidR="00721218" w:rsidRDefault="00000000">
            <w:pPr>
              <w:spacing w:before="10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D4900A"/>
                <w:sz w:val="17"/>
                <w:szCs w:val="17"/>
              </w:rPr>
              <w:t xml:space="preserve">💰  </w:t>
            </w:r>
            <w:r w:rsidR="002E1A56" w:rsidRPr="002E1A56">
              <w:rPr>
                <w:rFonts w:ascii="Calibri" w:eastAsia="Calibri" w:hAnsi="Calibri" w:cs="Calibri"/>
                <w:b/>
                <w:bCs/>
                <w:color w:val="D4900A"/>
                <w:sz w:val="18"/>
                <w:szCs w:val="18"/>
              </w:rPr>
              <w:t>Vendor</w:t>
            </w:r>
            <w:proofErr w:type="gramEnd"/>
            <w:r w:rsidR="002E1A56" w:rsidRPr="002E1A56">
              <w:rPr>
                <w:rFonts w:ascii="Calibri" w:eastAsia="Calibri" w:hAnsi="Calibri" w:cs="Calibri"/>
                <w:b/>
                <w:bCs/>
                <w:color w:val="D4900A"/>
                <w:sz w:val="18"/>
                <w:szCs w:val="18"/>
              </w:rPr>
              <w:t xml:space="preserve"> Management System   </w:t>
            </w:r>
          </w:p>
          <w:p w14:paraId="5C548591" w14:textId="77777777" w:rsidR="00721218" w:rsidRDefault="00000000">
            <w:pPr>
              <w:spacing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22"/>
                <w:szCs w:val="22"/>
              </w:rPr>
              <w:t>Financial Workflow Automation via Dynamics 365 &amp; Power Automate</w:t>
            </w:r>
          </w:p>
          <w:p w14:paraId="3194F4F4" w14:textId="77777777" w:rsidR="00721218" w:rsidRDefault="00000000">
            <w:pPr>
              <w:spacing w:after="80" w:line="276" w:lineRule="auto"/>
            </w:pPr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Client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Finance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Operations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Invoice &amp; Budget Analytics</w:t>
            </w:r>
          </w:p>
          <w:p w14:paraId="3A85EFFC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Built end-to-end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Automate flows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within Dynamics 365 to automate invoice aging notifications, vendor exception alerts, and monthly spend report distribution to finance stakeholders.</w:t>
            </w:r>
          </w:p>
          <w:p w14:paraId="3F546AFE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lastRenderedPageBreak/>
              <w:t xml:space="preserve">Developed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Sales custom entities and views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track vendor relationships, payment cycles, and budget exceptions — replacing fragmented spreadsheet-based workflows with a structured CRM solution.</w:t>
            </w:r>
          </w:p>
          <w:p w14:paraId="249960F3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Designed Power BI reports covering invoice aging, exception tracking, and spend analytics —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embedded directly within D365 CRM dashboards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for finance team self-service access without leaving their CRM environment.</w:t>
            </w:r>
          </w:p>
          <w:p w14:paraId="2B29197A" w14:textId="77777777" w:rsidR="00721218" w:rsidRDefault="00000000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Enabled drill-down across cost centres and vendors through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Dataverse-backed data models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>, giving finance stakeholders real-time budget control from within the Dynamics 365 workspace.</w:t>
            </w:r>
          </w:p>
          <w:p w14:paraId="62C336EF" w14:textId="77777777" w:rsidR="00721218" w:rsidRDefault="00000000">
            <w:pPr>
              <w:spacing w:before="80" w:after="8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Dynamics 365 Sales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Automate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Dataverse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BI Embedded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Custom Entities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D365 Dashboards  </w:t>
            </w:r>
          </w:p>
        </w:tc>
      </w:tr>
    </w:tbl>
    <w:tbl>
      <w:tblPr>
        <w:tblpPr w:leftFromText="180" w:rightFromText="180" w:vertAnchor="text" w:horzAnchor="margin" w:tblpXSpec="center" w:tblpY="277"/>
        <w:tblW w:w="11340" w:type="dxa"/>
        <w:tblBorders>
          <w:top w:val="single" w:sz="4" w:space="0" w:color="0078D4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2E1A56" w14:paraId="7D76EE49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000E6" w14:textId="77777777" w:rsidR="002E1A56" w:rsidRDefault="002E1A56" w:rsidP="002E1A56">
            <w:pPr>
              <w:spacing w:before="100" w:after="40" w:line="276" w:lineRule="auto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7719AA"/>
                <w:sz w:val="17"/>
                <w:szCs w:val="17"/>
              </w:rPr>
              <w:lastRenderedPageBreak/>
              <w:t>👥  HR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719AA"/>
                <w:sz w:val="17"/>
                <w:szCs w:val="17"/>
              </w:rPr>
              <w:t xml:space="preserve"> &amp; PEOPLE ANALYTICS   </w:t>
            </w:r>
          </w:p>
          <w:p w14:paraId="357F4C4D" w14:textId="77777777" w:rsidR="002E1A56" w:rsidRDefault="002E1A56" w:rsidP="002E1A56">
            <w:pPr>
              <w:spacing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22"/>
                <w:szCs w:val="22"/>
              </w:rPr>
              <w:t>Recruitment &amp; Onboarding Application — D365 CRM + Power Platform</w:t>
            </w:r>
          </w:p>
          <w:p w14:paraId="6F9EEA28" w14:textId="77777777" w:rsidR="002E1A56" w:rsidRDefault="002E1A56" w:rsidP="002E1A56">
            <w:pPr>
              <w:spacing w:after="80" w:line="276" w:lineRule="auto"/>
            </w:pPr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Client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HR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>Operations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6F8A"/>
                <w:sz w:val="17"/>
                <w:szCs w:val="17"/>
              </w:rPr>
              <w:t xml:space="preserve">  Compliance Tracking</w:t>
            </w:r>
          </w:p>
          <w:p w14:paraId="3E89E59C" w14:textId="77777777" w:rsidR="002E1A56" w:rsidRDefault="002E1A56" w:rsidP="002E1A56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Built a full recruitment and onboarding application using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Dynamics 365 CRM custom modules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and Power Apps — tracking candidates from application through onboarding as structured CRM records with complete audit trail.</w:t>
            </w:r>
          </w:p>
          <w:p w14:paraId="4B3A6CDC" w14:textId="77777777" w:rsidR="002E1A56" w:rsidRDefault="002E1A56" w:rsidP="002E1A56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Configured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Power Automate workflows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to automate recruitment funnel stage transitions — triggering interview scheduling, offer letter generation, and onboarding task assignments automatically in Dynamics 365.</w:t>
            </w:r>
          </w:p>
          <w:p w14:paraId="1B6F0FF0" w14:textId="77777777" w:rsidR="002E1A56" w:rsidRDefault="002E1A56" w:rsidP="002E1A56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Delivered Power BI reports for recruitment funnel tracking, time-to-hire metrics, and compliance status —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embedded within Dynamics 365 CRM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for HR stakeholder self-service visibility without leaving their CRM workspace.</w:t>
            </w:r>
          </w:p>
          <w:p w14:paraId="0EC31FC4" w14:textId="77777777" w:rsidR="002E1A56" w:rsidRDefault="002E1A56" w:rsidP="002E1A56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SharePoint with Dynamics 365 CRM</w:t>
            </w:r>
            <w:r>
              <w:rPr>
                <w:rFonts w:ascii="Calibri" w:eastAsia="Calibri" w:hAnsi="Calibri" w:cs="Calibri"/>
                <w:color w:val="0D2137"/>
                <w:sz w:val="18"/>
                <w:szCs w:val="18"/>
              </w:rPr>
              <w:t xml:space="preserve"> for document management — enabling onboarding document storage and compliance tracking linked directly to candidate CRM records for seamless HR operations.</w:t>
            </w:r>
          </w:p>
          <w:p w14:paraId="6EA650CE" w14:textId="77777777" w:rsidR="002E1A56" w:rsidRDefault="002E1A56" w:rsidP="002E1A56">
            <w:pPr>
              <w:spacing w:before="80" w:after="80" w:line="276" w:lineRule="auto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Dynamics 365 CRM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Automate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Apps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SharePoint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Power BI Embedded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Dataverse  </w:t>
            </w:r>
            <w:r>
              <w:rPr>
                <w:rFonts w:ascii="Calibri" w:eastAsia="Calibri" w:hAnsi="Calibri" w:cs="Calibri"/>
                <w:color w:val="B8D4E8"/>
                <w:sz w:val="17"/>
                <w:szCs w:val="17"/>
              </w:rPr>
              <w:t xml:space="preserve"> · 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7"/>
                <w:szCs w:val="17"/>
              </w:rPr>
              <w:t xml:space="preserve">  Custom Modules  </w:t>
            </w:r>
          </w:p>
        </w:tc>
      </w:tr>
    </w:tbl>
    <w:p w14:paraId="2A97E365" w14:textId="77777777" w:rsidR="00721218" w:rsidRDefault="00721218">
      <w:pPr>
        <w:spacing w:after="120" w:line="276" w:lineRule="auto"/>
      </w:pPr>
    </w:p>
    <w:p w14:paraId="75184E36" w14:textId="77777777" w:rsidR="00721218" w:rsidRDefault="00721218">
      <w:pPr>
        <w:spacing w:after="120" w:line="276" w:lineRule="auto"/>
      </w:pPr>
    </w:p>
    <w:tbl>
      <w:tblPr>
        <w:tblW w:w="11902" w:type="dxa"/>
        <w:tblInd w:w="-56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2"/>
      </w:tblGrid>
      <w:tr w:rsidR="00721218" w14:paraId="2455C0C8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1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A9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D5C96" w14:textId="1F07D572" w:rsidR="00721218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DYNAMICS 365 CRM FIT &amp; FOCUS</w:t>
            </w:r>
          </w:p>
        </w:tc>
      </w:tr>
    </w:tbl>
    <w:tbl>
      <w:tblPr>
        <w:tblpPr w:leftFromText="180" w:rightFromText="180" w:vertAnchor="text" w:horzAnchor="margin" w:tblpXSpec="center" w:tblpY="248"/>
        <w:tblW w:w="113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1"/>
        <w:gridCol w:w="246"/>
        <w:gridCol w:w="4543"/>
      </w:tblGrid>
      <w:tr w:rsidR="002E1A56" w14:paraId="5C43B231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6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B2038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01</w:t>
            </w:r>
          </w:p>
          <w:p w14:paraId="1C9000CD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Dynamics 365 CRM Native</w:t>
            </w:r>
          </w:p>
          <w:p w14:paraId="5B7B86FF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Direct hands-on experience with D365 Sales and CRM custom entity design, embedded dashboard delivery, and CRM-native data integration across 5 enterprise projects.</w:t>
            </w:r>
          </w:p>
        </w:tc>
        <w:tc>
          <w:tcPr>
            <w:tcW w:w="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4" w14:textId="77777777" w:rsidR="002E1A56" w:rsidRDefault="002E1A56" w:rsidP="002E1A56">
            <w:pPr>
              <w:spacing w:after="80" w:line="276" w:lineRule="auto"/>
            </w:pPr>
          </w:p>
        </w:tc>
        <w:tc>
          <w:tcPr>
            <w:tcW w:w="4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70833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02</w:t>
            </w:r>
          </w:p>
          <w:p w14:paraId="0FD2488C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Power Automate Expert</w:t>
            </w:r>
          </w:p>
          <w:p w14:paraId="1135E94C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Built production Power Automate flows across all 5 enterprise projects — automating CRM record creation, stage transitions, alert routing, and multi-system notification pipelines.</w:t>
            </w:r>
          </w:p>
        </w:tc>
      </w:tr>
      <w:tr w:rsidR="002E1A56" w14:paraId="2EFADE95" w14:textId="77777777" w:rsidTr="002E1A56">
        <w:tblPrEx>
          <w:tblCellMar>
            <w:top w:w="0" w:type="dxa"/>
            <w:bottom w:w="0" w:type="dxa"/>
          </w:tblCellMar>
        </w:tblPrEx>
        <w:trPr>
          <w:gridAfter w:val="2"/>
          <w:wAfter w:w="4789" w:type="dxa"/>
        </w:trPr>
        <w:tc>
          <w:tcPr>
            <w:tcW w:w="6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17FABD" w14:textId="77777777" w:rsidR="002E1A56" w:rsidRDefault="002E1A56" w:rsidP="002E1A56">
            <w:pPr>
              <w:spacing w:after="80" w:line="276" w:lineRule="auto"/>
            </w:pPr>
          </w:p>
        </w:tc>
      </w:tr>
      <w:tr w:rsidR="002E1A56" w14:paraId="308A6D0D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6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9BD43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03</w:t>
            </w:r>
          </w:p>
          <w:p w14:paraId="671EA9F3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Dataverse &amp; SharePoint</w:t>
            </w:r>
          </w:p>
          <w:p w14:paraId="1E6ABDB9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Demonstrated experience with Dataverse APIs, custom entities, and SharePoint integration as core components of the Power Platform CRM customisation stack.</w:t>
            </w:r>
          </w:p>
        </w:tc>
        <w:tc>
          <w:tcPr>
            <w:tcW w:w="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3201" w14:textId="77777777" w:rsidR="002E1A56" w:rsidRDefault="002E1A56" w:rsidP="002E1A56">
            <w:pPr>
              <w:spacing w:after="80" w:line="276" w:lineRule="auto"/>
            </w:pPr>
          </w:p>
        </w:tc>
        <w:tc>
          <w:tcPr>
            <w:tcW w:w="4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43B5D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04</w:t>
            </w:r>
          </w:p>
          <w:p w14:paraId="191620F3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REST API &amp; CRM Connectors</w:t>
            </w:r>
          </w:p>
          <w:p w14:paraId="00FACCAB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Built multi-source integrations using REST APIs across Xero, Stripe, Snowflake, and Dynamics 365 — directly applicable to CRM data connector and integration development.</w:t>
            </w:r>
          </w:p>
        </w:tc>
      </w:tr>
      <w:tr w:rsidR="002E1A56" w14:paraId="41B71C39" w14:textId="77777777" w:rsidTr="002E1A56">
        <w:tblPrEx>
          <w:tblCellMar>
            <w:top w:w="0" w:type="dxa"/>
            <w:bottom w:w="0" w:type="dxa"/>
          </w:tblCellMar>
        </w:tblPrEx>
        <w:trPr>
          <w:gridAfter w:val="2"/>
          <w:wAfter w:w="4789" w:type="dxa"/>
        </w:trPr>
        <w:tc>
          <w:tcPr>
            <w:tcW w:w="6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8656A7" w14:textId="77777777" w:rsidR="002E1A56" w:rsidRDefault="002E1A56" w:rsidP="002E1A56">
            <w:pPr>
              <w:spacing w:after="80" w:line="276" w:lineRule="auto"/>
            </w:pPr>
          </w:p>
        </w:tc>
      </w:tr>
      <w:tr w:rsidR="002E1A56" w14:paraId="1EE76A04" w14:textId="77777777" w:rsidTr="002E1A56">
        <w:tblPrEx>
          <w:tblCellMar>
            <w:top w:w="0" w:type="dxa"/>
            <w:bottom w:w="0" w:type="dxa"/>
          </w:tblCellMar>
        </w:tblPrEx>
        <w:tc>
          <w:tcPr>
            <w:tcW w:w="6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286E2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05</w:t>
            </w:r>
          </w:p>
          <w:p w14:paraId="49BD4D37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Power BI Embedded in D365</w:t>
            </w:r>
          </w:p>
          <w:p w14:paraId="7E480AE6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Delivered Power BI dashboards embedded inside Dynamics 365 CRM across multiple projects — giving end users real-time analytics without leaving their CRM workspace.</w:t>
            </w:r>
          </w:p>
        </w:tc>
        <w:tc>
          <w:tcPr>
            <w:tcW w:w="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042E" w14:textId="77777777" w:rsidR="002E1A56" w:rsidRDefault="002E1A56" w:rsidP="002E1A56">
            <w:pPr>
              <w:spacing w:after="80" w:line="276" w:lineRule="auto"/>
            </w:pPr>
          </w:p>
        </w:tc>
        <w:tc>
          <w:tcPr>
            <w:tcW w:w="4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1E78" w14:textId="77777777" w:rsidR="002E1A56" w:rsidRDefault="002E1A56" w:rsidP="002E1A56">
            <w:pPr>
              <w:spacing w:before="60" w:after="20" w:line="276" w:lineRule="auto"/>
            </w:pPr>
            <w:r>
              <w:rPr>
                <w:rFonts w:ascii="Calibri" w:eastAsia="Calibri" w:hAnsi="Calibri" w:cs="Calibri"/>
                <w:b/>
                <w:bCs/>
                <w:color w:val="00BCF2"/>
                <w:sz w:val="32"/>
                <w:szCs w:val="32"/>
              </w:rPr>
              <w:t>06</w:t>
            </w:r>
          </w:p>
          <w:p w14:paraId="4B45BF8E" w14:textId="77777777" w:rsidR="002E1A56" w:rsidRDefault="002E1A56" w:rsidP="002E1A56">
            <w:pPr>
              <w:spacing w:after="40" w:line="276" w:lineRule="auto"/>
            </w:pPr>
            <w:r>
              <w:rPr>
                <w:rFonts w:ascii="Calibri" w:eastAsia="Calibri" w:hAnsi="Calibri" w:cs="Calibri"/>
                <w:b/>
                <w:bCs/>
                <w:color w:val="0D2137"/>
                <w:sz w:val="19"/>
                <w:szCs w:val="19"/>
              </w:rPr>
              <w:t>Azure OpenAI &amp; Copilot Ready</w:t>
            </w:r>
          </w:p>
          <w:p w14:paraId="4DD27BE2" w14:textId="77777777" w:rsidR="002E1A56" w:rsidRDefault="002E1A56" w:rsidP="002E1A56">
            <w:pPr>
              <w:spacing w:after="80" w:line="300" w:lineRule="auto"/>
            </w:pPr>
            <w:r>
              <w:rPr>
                <w:rFonts w:ascii="Calibri" w:eastAsia="Calibri" w:hAnsi="Calibri" w:cs="Calibri"/>
                <w:color w:val="4A6F8A"/>
                <w:sz w:val="17"/>
                <w:szCs w:val="17"/>
              </w:rPr>
              <w:t>Practical Azure OpenAI integration aligns directly with Microsoft's AI-first CRM direction — including Copilot for Dynamics 365 and AI-generated CRM record insights.</w:t>
            </w:r>
          </w:p>
        </w:tc>
      </w:tr>
    </w:tbl>
    <w:p w14:paraId="08D18DC7" w14:textId="77777777" w:rsidR="00721218" w:rsidRDefault="00721218">
      <w:pPr>
        <w:spacing w:after="80" w:line="276" w:lineRule="auto"/>
      </w:pPr>
    </w:p>
    <w:p w14:paraId="128B3B50" w14:textId="77777777" w:rsidR="00721218" w:rsidRDefault="00721218">
      <w:pPr>
        <w:spacing w:after="160" w:line="276" w:lineRule="auto"/>
      </w:pPr>
    </w:p>
    <w:p w14:paraId="0F38FF0B" w14:textId="77777777" w:rsidR="00721218" w:rsidRDefault="00721218">
      <w:pPr>
        <w:spacing w:after="80" w:line="276" w:lineRule="auto"/>
      </w:pPr>
    </w:p>
    <w:p w14:paraId="59F2642D" w14:textId="754B6437" w:rsidR="00721218" w:rsidRDefault="002E1A56" w:rsidP="002E1A56">
      <w:pPr>
        <w:spacing w:line="276" w:lineRule="auto"/>
        <w:jc w:val="center"/>
      </w:pPr>
      <w:r>
        <w:rPr>
          <w:rFonts w:ascii="Calibri" w:eastAsia="Calibri" w:hAnsi="Calibri" w:cs="Calibri"/>
          <w:color w:val="4A6F8A"/>
          <w:sz w:val="16"/>
          <w:szCs w:val="16"/>
        </w:rPr>
        <w:t xml:space="preserve">© 2025 Shaurya </w:t>
      </w:r>
      <w:proofErr w:type="gramStart"/>
      <w:r>
        <w:rPr>
          <w:rFonts w:ascii="Calibri" w:eastAsia="Calibri" w:hAnsi="Calibri" w:cs="Calibri"/>
          <w:color w:val="4A6F8A"/>
          <w:sz w:val="16"/>
          <w:szCs w:val="16"/>
        </w:rPr>
        <w:t>Kakkar  ·</w:t>
      </w:r>
      <w:proofErr w:type="gramEnd"/>
      <w:r>
        <w:rPr>
          <w:rFonts w:ascii="Calibri" w:eastAsia="Calibri" w:hAnsi="Calibri" w:cs="Calibri"/>
          <w:color w:val="4A6F8A"/>
          <w:sz w:val="16"/>
          <w:szCs w:val="16"/>
        </w:rPr>
        <w:t xml:space="preserve">  Microsoft Dynamics 365 CRM </w:t>
      </w:r>
      <w:proofErr w:type="gramStart"/>
      <w:r>
        <w:rPr>
          <w:rFonts w:ascii="Calibri" w:eastAsia="Calibri" w:hAnsi="Calibri" w:cs="Calibri"/>
          <w:color w:val="4A6F8A"/>
          <w:sz w:val="16"/>
          <w:szCs w:val="16"/>
        </w:rPr>
        <w:t>Developer  ·</w:t>
      </w:r>
      <w:proofErr w:type="gramEnd"/>
      <w:r>
        <w:rPr>
          <w:rFonts w:ascii="Calibri" w:eastAsia="Calibri" w:hAnsi="Calibri" w:cs="Calibri"/>
          <w:color w:val="4A6F8A"/>
          <w:sz w:val="16"/>
          <w:szCs w:val="16"/>
        </w:rPr>
        <w:t xml:space="preserve">  Amritsar, Punjab, India</w:t>
      </w:r>
    </w:p>
    <w:sectPr w:rsidR="00721218">
      <w:pgSz w:w="11906" w:h="16838"/>
      <w:pgMar w:top="900" w:right="850" w:bottom="9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4D2"/>
    <w:multiLevelType w:val="hybridMultilevel"/>
    <w:tmpl w:val="3D8CABA2"/>
    <w:lvl w:ilvl="0" w:tplc="EAF09B26">
      <w:start w:val="1"/>
      <w:numFmt w:val="bullet"/>
      <w:lvlText w:val="→"/>
      <w:lvlJc w:val="left"/>
      <w:pPr>
        <w:ind w:left="420" w:hanging="280"/>
      </w:pPr>
      <w:rPr>
        <w:b/>
        <w:bCs/>
        <w:color w:val="0078D4"/>
        <w:sz w:val="18"/>
        <w:szCs w:val="18"/>
      </w:rPr>
    </w:lvl>
    <w:lvl w:ilvl="1" w:tplc="66C2BBD6">
      <w:numFmt w:val="decimal"/>
      <w:lvlText w:val=""/>
      <w:lvlJc w:val="left"/>
    </w:lvl>
    <w:lvl w:ilvl="2" w:tplc="B2A26676">
      <w:numFmt w:val="decimal"/>
      <w:lvlText w:val=""/>
      <w:lvlJc w:val="left"/>
    </w:lvl>
    <w:lvl w:ilvl="3" w:tplc="1C460180">
      <w:numFmt w:val="decimal"/>
      <w:lvlText w:val=""/>
      <w:lvlJc w:val="left"/>
    </w:lvl>
    <w:lvl w:ilvl="4" w:tplc="C27A4C14">
      <w:numFmt w:val="decimal"/>
      <w:lvlText w:val=""/>
      <w:lvlJc w:val="left"/>
    </w:lvl>
    <w:lvl w:ilvl="5" w:tplc="04BAA9D8">
      <w:numFmt w:val="decimal"/>
      <w:lvlText w:val=""/>
      <w:lvlJc w:val="left"/>
    </w:lvl>
    <w:lvl w:ilvl="6" w:tplc="4BB85D92">
      <w:numFmt w:val="decimal"/>
      <w:lvlText w:val=""/>
      <w:lvlJc w:val="left"/>
    </w:lvl>
    <w:lvl w:ilvl="7" w:tplc="0B2A88E6">
      <w:numFmt w:val="decimal"/>
      <w:lvlText w:val=""/>
      <w:lvlJc w:val="left"/>
    </w:lvl>
    <w:lvl w:ilvl="8" w:tplc="57FA8028">
      <w:numFmt w:val="decimal"/>
      <w:lvlText w:val=""/>
      <w:lvlJc w:val="left"/>
    </w:lvl>
  </w:abstractNum>
  <w:abstractNum w:abstractNumId="1" w15:restartNumberingAfterBreak="0">
    <w:nsid w:val="4E9032C0"/>
    <w:multiLevelType w:val="hybridMultilevel"/>
    <w:tmpl w:val="792AB596"/>
    <w:lvl w:ilvl="0" w:tplc="B6DEE194">
      <w:start w:val="1"/>
      <w:numFmt w:val="bullet"/>
      <w:lvlText w:val="●"/>
      <w:lvlJc w:val="left"/>
      <w:pPr>
        <w:ind w:left="720" w:hanging="360"/>
      </w:pPr>
    </w:lvl>
    <w:lvl w:ilvl="1" w:tplc="734239C4">
      <w:start w:val="1"/>
      <w:numFmt w:val="bullet"/>
      <w:lvlText w:val="○"/>
      <w:lvlJc w:val="left"/>
      <w:pPr>
        <w:ind w:left="1440" w:hanging="360"/>
      </w:pPr>
    </w:lvl>
    <w:lvl w:ilvl="2" w:tplc="724E9A66">
      <w:start w:val="1"/>
      <w:numFmt w:val="bullet"/>
      <w:lvlText w:val="■"/>
      <w:lvlJc w:val="left"/>
      <w:pPr>
        <w:ind w:left="2160" w:hanging="360"/>
      </w:pPr>
    </w:lvl>
    <w:lvl w:ilvl="3" w:tplc="CF5C7EEE">
      <w:start w:val="1"/>
      <w:numFmt w:val="bullet"/>
      <w:lvlText w:val="●"/>
      <w:lvlJc w:val="left"/>
      <w:pPr>
        <w:ind w:left="2880" w:hanging="360"/>
      </w:pPr>
    </w:lvl>
    <w:lvl w:ilvl="4" w:tplc="F0C8A854">
      <w:start w:val="1"/>
      <w:numFmt w:val="bullet"/>
      <w:lvlText w:val="○"/>
      <w:lvlJc w:val="left"/>
      <w:pPr>
        <w:ind w:left="3600" w:hanging="360"/>
      </w:pPr>
    </w:lvl>
    <w:lvl w:ilvl="5" w:tplc="17EC0D9C">
      <w:start w:val="1"/>
      <w:numFmt w:val="bullet"/>
      <w:lvlText w:val="■"/>
      <w:lvlJc w:val="left"/>
      <w:pPr>
        <w:ind w:left="4320" w:hanging="360"/>
      </w:pPr>
    </w:lvl>
    <w:lvl w:ilvl="6" w:tplc="9A402836">
      <w:start w:val="1"/>
      <w:numFmt w:val="bullet"/>
      <w:lvlText w:val="●"/>
      <w:lvlJc w:val="left"/>
      <w:pPr>
        <w:ind w:left="5040" w:hanging="360"/>
      </w:pPr>
    </w:lvl>
    <w:lvl w:ilvl="7" w:tplc="03088C3C">
      <w:start w:val="1"/>
      <w:numFmt w:val="bullet"/>
      <w:lvlText w:val="●"/>
      <w:lvlJc w:val="left"/>
      <w:pPr>
        <w:ind w:left="5760" w:hanging="360"/>
      </w:pPr>
    </w:lvl>
    <w:lvl w:ilvl="8" w:tplc="3B3CF5C4">
      <w:start w:val="1"/>
      <w:numFmt w:val="bullet"/>
      <w:lvlText w:val="●"/>
      <w:lvlJc w:val="left"/>
      <w:pPr>
        <w:ind w:left="6480" w:hanging="360"/>
      </w:pPr>
    </w:lvl>
  </w:abstractNum>
  <w:num w:numId="1" w16cid:durableId="1029449370">
    <w:abstractNumId w:val="1"/>
    <w:lvlOverride w:ilvl="0">
      <w:startOverride w:val="1"/>
    </w:lvlOverride>
  </w:num>
  <w:num w:numId="2" w16cid:durableId="1271819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18"/>
    <w:rsid w:val="001F3EB3"/>
    <w:rsid w:val="002E1A56"/>
    <w:rsid w:val="00721218"/>
    <w:rsid w:val="00D4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9F2D"/>
  <w15:docId w15:val="{17EA5CAD-0227-4E4C-AE89-8A958D54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Sohit Thakur</cp:lastModifiedBy>
  <cp:revision>2</cp:revision>
  <dcterms:created xsi:type="dcterms:W3CDTF">2026-06-03T07:14:00Z</dcterms:created>
  <dcterms:modified xsi:type="dcterms:W3CDTF">2026-06-03T07:42:00Z</dcterms:modified>
</cp:coreProperties>
</file>