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83512" w14:textId="44EED269" w:rsidR="00EE6713" w:rsidRDefault="009953A7" w:rsidP="009953A7">
      <w:pPr>
        <w:pStyle w:val="TOCHeading"/>
        <w:spacing w:line="360" w:lineRule="auto"/>
        <w:jc w:val="center"/>
      </w:pPr>
      <w:r>
        <w:t>To study if the factors influencing the dating preferences are different for men and women</w:t>
      </w:r>
    </w:p>
    <w:p w14:paraId="3813BDC5" w14:textId="1642BC85" w:rsidR="00A10A64" w:rsidRPr="00A10A64" w:rsidRDefault="00A10A64" w:rsidP="00CA3A16">
      <w:pPr>
        <w:jc w:val="right"/>
        <w:rPr>
          <w:sz w:val="24"/>
          <w:szCs w:val="24"/>
        </w:rPr>
      </w:pPr>
      <w:r w:rsidRPr="00A10A64">
        <w:rPr>
          <w:sz w:val="24"/>
          <w:szCs w:val="24"/>
        </w:rPr>
        <w:t>Sneha Banda</w:t>
      </w:r>
    </w:p>
    <w:p w14:paraId="5FA3B1C2" w14:textId="3DAD6828" w:rsidR="00E45461" w:rsidRPr="00FA008E" w:rsidRDefault="00E45461" w:rsidP="00D906D5">
      <w:pPr>
        <w:pStyle w:val="Heading1"/>
        <w:shd w:val="clear" w:color="auto" w:fill="D9D9D9" w:themeFill="background1" w:themeFillShade="D9"/>
        <w:spacing w:line="360" w:lineRule="auto"/>
        <w:jc w:val="both"/>
      </w:pPr>
      <w:bookmarkStart w:id="0" w:name="_Toc26553347"/>
      <w:r>
        <w:t xml:space="preserve">1. </w:t>
      </w:r>
      <w:r w:rsidR="00902CF5">
        <w:t>Abstract</w:t>
      </w:r>
      <w:bookmarkEnd w:id="0"/>
    </w:p>
    <w:p w14:paraId="1DC947C3" w14:textId="4DD2B61E" w:rsidR="00A10920" w:rsidRDefault="00A10920" w:rsidP="00D906D5">
      <w:pPr>
        <w:pStyle w:val="ListParagraph"/>
        <w:spacing w:line="360" w:lineRule="auto"/>
        <w:jc w:val="both"/>
      </w:pPr>
    </w:p>
    <w:p w14:paraId="45B6DA62" w14:textId="30C8F7A9" w:rsidR="00B20C77" w:rsidRDefault="00902CF5" w:rsidP="00D906D5">
      <w:pPr>
        <w:spacing w:line="360" w:lineRule="auto"/>
        <w:jc w:val="both"/>
        <w:rPr>
          <w:sz w:val="24"/>
          <w:szCs w:val="24"/>
        </w:rPr>
      </w:pPr>
      <w:r w:rsidRPr="003D2F1A">
        <w:rPr>
          <w:sz w:val="24"/>
          <w:szCs w:val="24"/>
        </w:rPr>
        <w:t>Th</w:t>
      </w:r>
      <w:r w:rsidR="0002632E">
        <w:rPr>
          <w:sz w:val="24"/>
          <w:szCs w:val="24"/>
        </w:rPr>
        <w:t>e</w:t>
      </w:r>
      <w:r w:rsidR="00B20C77">
        <w:rPr>
          <w:sz w:val="24"/>
          <w:szCs w:val="24"/>
        </w:rPr>
        <w:t xml:space="preserve"> research is a part of an experimental study, conducted to identify differences in mate selection for both the genders</w:t>
      </w:r>
      <w:r w:rsidR="00DD474D" w:rsidRPr="003D2F1A">
        <w:rPr>
          <w:sz w:val="24"/>
          <w:szCs w:val="24"/>
        </w:rPr>
        <w:t xml:space="preserve">. The data has been generated from a speed dating experiment </w:t>
      </w:r>
      <w:r w:rsidR="005F0EFC">
        <w:rPr>
          <w:sz w:val="24"/>
          <w:szCs w:val="24"/>
        </w:rPr>
        <w:t>conducted</w:t>
      </w:r>
      <w:r w:rsidR="00DD474D" w:rsidRPr="003D2F1A">
        <w:rPr>
          <w:sz w:val="24"/>
          <w:szCs w:val="24"/>
        </w:rPr>
        <w:t xml:space="preserve"> with independent measures. </w:t>
      </w:r>
      <w:r w:rsidR="00B20C77">
        <w:rPr>
          <w:sz w:val="24"/>
          <w:szCs w:val="24"/>
        </w:rPr>
        <w:t xml:space="preserve">The primary </w:t>
      </w:r>
      <w:r w:rsidR="00BE24E6">
        <w:rPr>
          <w:sz w:val="24"/>
          <w:szCs w:val="24"/>
        </w:rPr>
        <w:t>question</w:t>
      </w:r>
      <w:r w:rsidR="00B20C77">
        <w:rPr>
          <w:sz w:val="24"/>
          <w:szCs w:val="24"/>
        </w:rPr>
        <w:t xml:space="preserve"> of interest </w:t>
      </w:r>
      <w:r w:rsidR="00A15794">
        <w:rPr>
          <w:sz w:val="24"/>
          <w:szCs w:val="24"/>
        </w:rPr>
        <w:t>is</w:t>
      </w:r>
      <w:r w:rsidR="00B20C77">
        <w:rPr>
          <w:sz w:val="24"/>
          <w:szCs w:val="24"/>
        </w:rPr>
        <w:t xml:space="preserve"> to determine if the factors influencing the dating preferences are different for men and women</w:t>
      </w:r>
      <w:r w:rsidR="00B20C77" w:rsidRPr="003D2F1A">
        <w:rPr>
          <w:sz w:val="24"/>
          <w:szCs w:val="24"/>
        </w:rPr>
        <w:t>.</w:t>
      </w:r>
      <w:r w:rsidR="00B20C77">
        <w:rPr>
          <w:sz w:val="24"/>
          <w:szCs w:val="24"/>
        </w:rPr>
        <w:t xml:space="preserve"> </w:t>
      </w:r>
      <w:r w:rsidR="00B20C77" w:rsidRPr="003D2F1A">
        <w:rPr>
          <w:sz w:val="24"/>
          <w:szCs w:val="24"/>
        </w:rPr>
        <w:t xml:space="preserve"> </w:t>
      </w:r>
    </w:p>
    <w:p w14:paraId="15CCF6E5" w14:textId="3E023D0C" w:rsidR="00423CC1" w:rsidRPr="003D2F1A" w:rsidRDefault="00DD474D" w:rsidP="00D906D5">
      <w:pPr>
        <w:spacing w:line="360" w:lineRule="auto"/>
        <w:jc w:val="both"/>
        <w:rPr>
          <w:sz w:val="24"/>
          <w:szCs w:val="24"/>
        </w:rPr>
      </w:pPr>
      <w:r w:rsidRPr="003D2F1A">
        <w:rPr>
          <w:sz w:val="24"/>
          <w:szCs w:val="24"/>
        </w:rPr>
        <w:t xml:space="preserve">From a group of volunteers, subjects have been selected at random and were made to experience 4-minute dates. </w:t>
      </w:r>
      <w:r w:rsidR="00B20C77">
        <w:rPr>
          <w:sz w:val="24"/>
          <w:szCs w:val="24"/>
        </w:rPr>
        <w:t xml:space="preserve">At the end of the speed date, subjects were made to fill up a closed ended questionnaire, having to rate the participant on six pre-defined parameters and whether they would like to go on a second date or not. </w:t>
      </w:r>
    </w:p>
    <w:p w14:paraId="0DC12F1C" w14:textId="3DD66304" w:rsidR="008A2A24" w:rsidRDefault="00D93C4A" w:rsidP="00D906D5">
      <w:pPr>
        <w:spacing w:line="360" w:lineRule="auto"/>
        <w:jc w:val="both"/>
        <w:rPr>
          <w:sz w:val="24"/>
          <w:szCs w:val="24"/>
        </w:rPr>
      </w:pPr>
      <w:r w:rsidRPr="003D2F1A">
        <w:rPr>
          <w:sz w:val="24"/>
          <w:szCs w:val="24"/>
        </w:rPr>
        <w:t xml:space="preserve">Our research </w:t>
      </w:r>
      <w:r w:rsidR="00955DE0" w:rsidRPr="003D2F1A">
        <w:rPr>
          <w:sz w:val="24"/>
          <w:szCs w:val="24"/>
        </w:rPr>
        <w:t>suggests</w:t>
      </w:r>
      <w:r w:rsidRPr="003D2F1A">
        <w:rPr>
          <w:sz w:val="24"/>
          <w:szCs w:val="24"/>
        </w:rPr>
        <w:t xml:space="preserve"> that th</w:t>
      </w:r>
      <w:r w:rsidR="008A2A24">
        <w:rPr>
          <w:sz w:val="24"/>
          <w:szCs w:val="24"/>
        </w:rPr>
        <w:t xml:space="preserve">e factors influencing dating behavior of men and women are different. Men prefer women who are attractive, intelligent and fun to be with. They do not prefer women who are more intelligent than themselves </w:t>
      </w:r>
      <w:proofErr w:type="gramStart"/>
      <w:r w:rsidR="008A2A24">
        <w:rPr>
          <w:sz w:val="24"/>
          <w:szCs w:val="24"/>
        </w:rPr>
        <w:t>and also</w:t>
      </w:r>
      <w:proofErr w:type="gramEnd"/>
      <w:r w:rsidR="008A2A24">
        <w:rPr>
          <w:sz w:val="24"/>
          <w:szCs w:val="24"/>
        </w:rPr>
        <w:t xml:space="preserve"> ambitious. </w:t>
      </w:r>
    </w:p>
    <w:p w14:paraId="391C9FE3" w14:textId="12BA1DC4" w:rsidR="000F40AC" w:rsidRPr="003D2F1A" w:rsidRDefault="008A2A24" w:rsidP="00D906D5">
      <w:pPr>
        <w:spacing w:line="360" w:lineRule="auto"/>
        <w:jc w:val="both"/>
        <w:rPr>
          <w:sz w:val="24"/>
          <w:szCs w:val="24"/>
        </w:rPr>
      </w:pPr>
      <w:r>
        <w:rPr>
          <w:sz w:val="24"/>
          <w:szCs w:val="24"/>
        </w:rPr>
        <w:t xml:space="preserve">On the other hand, women prefer men who are </w:t>
      </w:r>
      <w:r w:rsidRPr="003D2F1A">
        <w:rPr>
          <w:sz w:val="24"/>
          <w:szCs w:val="24"/>
        </w:rPr>
        <w:t>fun</w:t>
      </w:r>
      <w:r>
        <w:rPr>
          <w:sz w:val="24"/>
          <w:szCs w:val="24"/>
        </w:rPr>
        <w:t xml:space="preserve"> to be with, intelligent and have mutually common interests. </w:t>
      </w:r>
    </w:p>
    <w:p w14:paraId="32BE1BC5" w14:textId="16B6AC86" w:rsidR="00A830B9" w:rsidRPr="00FA008E" w:rsidRDefault="00A830B9" w:rsidP="00D906D5">
      <w:pPr>
        <w:pStyle w:val="Heading1"/>
        <w:shd w:val="clear" w:color="auto" w:fill="D9D9D9" w:themeFill="background1" w:themeFillShade="D9"/>
        <w:spacing w:line="360" w:lineRule="auto"/>
        <w:jc w:val="both"/>
      </w:pPr>
      <w:bookmarkStart w:id="1" w:name="_Toc26553348"/>
      <w:r>
        <w:t>2. Introduction</w:t>
      </w:r>
      <w:bookmarkEnd w:id="1"/>
    </w:p>
    <w:p w14:paraId="018A53D1" w14:textId="408199ED" w:rsidR="00A830B9" w:rsidRDefault="00A830B9" w:rsidP="00D906D5">
      <w:pPr>
        <w:pStyle w:val="ListParagraph"/>
        <w:spacing w:line="360" w:lineRule="auto"/>
        <w:jc w:val="both"/>
      </w:pPr>
    </w:p>
    <w:p w14:paraId="53D5DFE9" w14:textId="740B1E86" w:rsidR="00955DE0" w:rsidRPr="003D2F1A" w:rsidRDefault="00902CF5" w:rsidP="00D906D5">
      <w:pPr>
        <w:spacing w:line="360" w:lineRule="auto"/>
        <w:jc w:val="both"/>
        <w:rPr>
          <w:sz w:val="24"/>
          <w:szCs w:val="24"/>
        </w:rPr>
      </w:pPr>
      <w:r w:rsidRPr="003D2F1A">
        <w:rPr>
          <w:sz w:val="24"/>
          <w:szCs w:val="24"/>
        </w:rPr>
        <w:t xml:space="preserve">Choosing a life partner is one of the most critical decisions a person can take in his/her life. In the modern day, this decision is made after careful evaluation of the potential partner, by investing lot of time into the process of understanding and evaluating the relationship, which is referred to as “Dating”. </w:t>
      </w:r>
      <w:r w:rsidR="008A2553" w:rsidRPr="003D2F1A">
        <w:rPr>
          <w:sz w:val="24"/>
          <w:szCs w:val="24"/>
        </w:rPr>
        <w:t xml:space="preserve">With the increase in financial independence of women, it seems like there has been a gender role overlap happening in the society. In the ancient days, men were responsible </w:t>
      </w:r>
      <w:r w:rsidR="008A2553" w:rsidRPr="003D2F1A">
        <w:rPr>
          <w:sz w:val="24"/>
          <w:szCs w:val="24"/>
        </w:rPr>
        <w:lastRenderedPageBreak/>
        <w:t xml:space="preserve">for sourcing the resources and women were responsible for nurturing the family. However, these gender roles have changed drastically, </w:t>
      </w:r>
      <w:r w:rsidR="00FF78F5" w:rsidRPr="003D2F1A">
        <w:rPr>
          <w:sz w:val="24"/>
          <w:szCs w:val="24"/>
        </w:rPr>
        <w:t>at least</w:t>
      </w:r>
      <w:r w:rsidR="008A2553" w:rsidRPr="003D2F1A">
        <w:rPr>
          <w:sz w:val="24"/>
          <w:szCs w:val="24"/>
        </w:rPr>
        <w:t xml:space="preserve"> over the last 30 years. </w:t>
      </w:r>
    </w:p>
    <w:p w14:paraId="46FAF94E" w14:textId="18780E48" w:rsidR="00902CF5" w:rsidRPr="003D2F1A" w:rsidRDefault="00902CF5" w:rsidP="00D906D5">
      <w:pPr>
        <w:spacing w:line="360" w:lineRule="auto"/>
        <w:jc w:val="both"/>
        <w:rPr>
          <w:sz w:val="24"/>
          <w:szCs w:val="24"/>
        </w:rPr>
      </w:pPr>
      <w:r w:rsidRPr="003D2F1A">
        <w:rPr>
          <w:sz w:val="24"/>
          <w:szCs w:val="24"/>
        </w:rPr>
        <w:t xml:space="preserve">In this study, </w:t>
      </w:r>
      <w:r w:rsidR="005E1741" w:rsidRPr="003D2F1A">
        <w:rPr>
          <w:sz w:val="24"/>
          <w:szCs w:val="24"/>
        </w:rPr>
        <w:t>instead of</w:t>
      </w:r>
      <w:r w:rsidR="00681C00">
        <w:rPr>
          <w:sz w:val="24"/>
          <w:szCs w:val="24"/>
        </w:rPr>
        <w:t xml:space="preserve"> studying the dating pattern</w:t>
      </w:r>
      <w:r w:rsidR="005E1741" w:rsidRPr="003D2F1A">
        <w:rPr>
          <w:sz w:val="24"/>
          <w:szCs w:val="24"/>
        </w:rPr>
        <w:t xml:space="preserve">, there is enough scope for us to understand the factors influencing the decision to date. </w:t>
      </w:r>
    </w:p>
    <w:p w14:paraId="0A0C78A0" w14:textId="2E118562" w:rsidR="00E45461" w:rsidRPr="00FA008E" w:rsidRDefault="006971C8" w:rsidP="00D906D5">
      <w:pPr>
        <w:pStyle w:val="Heading1"/>
        <w:shd w:val="clear" w:color="auto" w:fill="D9D9D9" w:themeFill="background1" w:themeFillShade="D9"/>
        <w:spacing w:line="360" w:lineRule="auto"/>
        <w:jc w:val="both"/>
      </w:pPr>
      <w:bookmarkStart w:id="2" w:name="_Toc26553349"/>
      <w:r>
        <w:t>3</w:t>
      </w:r>
      <w:r w:rsidR="00E45461">
        <w:t>. Literature Review</w:t>
      </w:r>
      <w:bookmarkEnd w:id="2"/>
    </w:p>
    <w:p w14:paraId="1FF0A80D" w14:textId="6E6BC5E0" w:rsidR="00E66E35" w:rsidRDefault="00E66E35" w:rsidP="00D906D5">
      <w:pPr>
        <w:pStyle w:val="ListParagraph"/>
        <w:spacing w:line="360" w:lineRule="auto"/>
        <w:jc w:val="both"/>
      </w:pPr>
    </w:p>
    <w:p w14:paraId="7F1AECB4" w14:textId="5294A73A" w:rsidR="00D70E76" w:rsidRPr="00F82953" w:rsidRDefault="00D70E76" w:rsidP="00D906D5">
      <w:pPr>
        <w:spacing w:line="360" w:lineRule="auto"/>
        <w:jc w:val="both"/>
        <w:rPr>
          <w:rFonts w:cstheme="minorHAnsi"/>
          <w:sz w:val="24"/>
          <w:szCs w:val="24"/>
        </w:rPr>
      </w:pPr>
      <w:r w:rsidRPr="00F82953">
        <w:rPr>
          <w:rFonts w:cstheme="minorHAnsi"/>
          <w:sz w:val="24"/>
          <w:szCs w:val="24"/>
        </w:rPr>
        <w:t xml:space="preserve">There are </w:t>
      </w:r>
      <w:r w:rsidR="00D70EC1" w:rsidRPr="00F82953">
        <w:rPr>
          <w:rFonts w:cstheme="minorHAnsi"/>
          <w:sz w:val="24"/>
          <w:szCs w:val="24"/>
        </w:rPr>
        <w:t>large</w:t>
      </w:r>
      <w:r w:rsidRPr="00F82953">
        <w:rPr>
          <w:rFonts w:cstheme="minorHAnsi"/>
          <w:sz w:val="24"/>
          <w:szCs w:val="24"/>
        </w:rPr>
        <w:t xml:space="preserve"> number of research papers </w:t>
      </w:r>
      <w:proofErr w:type="gramStart"/>
      <w:r w:rsidRPr="00F82953">
        <w:rPr>
          <w:rFonts w:cstheme="minorHAnsi"/>
          <w:sz w:val="24"/>
          <w:szCs w:val="24"/>
        </w:rPr>
        <w:t>on the subject of marriage</w:t>
      </w:r>
      <w:proofErr w:type="gramEnd"/>
      <w:r w:rsidRPr="00F82953">
        <w:rPr>
          <w:rFonts w:cstheme="minorHAnsi"/>
          <w:sz w:val="24"/>
          <w:szCs w:val="24"/>
        </w:rPr>
        <w:t xml:space="preserve"> and mate selection. Many of these papers have </w:t>
      </w:r>
      <w:r w:rsidR="00D70EC1" w:rsidRPr="00F82953">
        <w:rPr>
          <w:rFonts w:cstheme="minorHAnsi"/>
          <w:sz w:val="24"/>
          <w:szCs w:val="24"/>
        </w:rPr>
        <w:t>considered</w:t>
      </w:r>
      <w:r w:rsidRPr="00F82953">
        <w:rPr>
          <w:rFonts w:cstheme="minorHAnsi"/>
          <w:sz w:val="24"/>
          <w:szCs w:val="24"/>
        </w:rPr>
        <w:t xml:space="preserve"> the cultural diversitie</w:t>
      </w:r>
      <w:r w:rsidR="00B20C77" w:rsidRPr="00F82953">
        <w:rPr>
          <w:rFonts w:cstheme="minorHAnsi"/>
          <w:sz w:val="24"/>
          <w:szCs w:val="24"/>
        </w:rPr>
        <w:t>s</w:t>
      </w:r>
      <w:r w:rsidRPr="00F82953">
        <w:rPr>
          <w:rFonts w:cstheme="minorHAnsi"/>
          <w:sz w:val="24"/>
          <w:szCs w:val="24"/>
        </w:rPr>
        <w:t xml:space="preserve"> and economic conditions and their effect on the mate selection. </w:t>
      </w:r>
    </w:p>
    <w:p w14:paraId="07C337D0" w14:textId="5A268034" w:rsidR="00DF7D28" w:rsidRPr="00F82953" w:rsidRDefault="00471068" w:rsidP="00D906D5">
      <w:pPr>
        <w:spacing w:line="360" w:lineRule="auto"/>
        <w:jc w:val="both"/>
        <w:rPr>
          <w:rFonts w:cstheme="minorHAnsi"/>
          <w:sz w:val="24"/>
          <w:szCs w:val="24"/>
        </w:rPr>
      </w:pPr>
      <w:proofErr w:type="spellStart"/>
      <w:r w:rsidRPr="00F82953">
        <w:rPr>
          <w:rFonts w:cstheme="minorHAnsi"/>
          <w:sz w:val="24"/>
          <w:szCs w:val="24"/>
        </w:rPr>
        <w:t>Belot</w:t>
      </w:r>
      <w:proofErr w:type="spellEnd"/>
      <w:r w:rsidR="00B30987" w:rsidRPr="00F82953">
        <w:rPr>
          <w:rFonts w:cstheme="minorHAnsi"/>
          <w:sz w:val="24"/>
          <w:szCs w:val="24"/>
        </w:rPr>
        <w:t xml:space="preserve"> </w:t>
      </w:r>
      <w:r w:rsidRPr="00F82953">
        <w:rPr>
          <w:rFonts w:cstheme="minorHAnsi"/>
          <w:sz w:val="24"/>
          <w:szCs w:val="24"/>
        </w:rPr>
        <w:t>and</w:t>
      </w:r>
      <w:r w:rsidR="00B30987" w:rsidRPr="00F82953">
        <w:rPr>
          <w:rFonts w:cstheme="minorHAnsi"/>
          <w:sz w:val="24"/>
          <w:szCs w:val="24"/>
        </w:rPr>
        <w:t xml:space="preserve"> </w:t>
      </w:r>
      <w:r w:rsidRPr="00F82953">
        <w:rPr>
          <w:rFonts w:cstheme="minorHAnsi"/>
          <w:sz w:val="24"/>
          <w:szCs w:val="24"/>
        </w:rPr>
        <w:t>Francesconi</w:t>
      </w:r>
      <w:r w:rsidR="00B30987" w:rsidRPr="00F82953">
        <w:rPr>
          <w:rFonts w:cstheme="minorHAnsi"/>
          <w:sz w:val="24"/>
          <w:szCs w:val="24"/>
        </w:rPr>
        <w:t xml:space="preserve"> </w:t>
      </w:r>
      <w:r w:rsidRPr="00F82953">
        <w:rPr>
          <w:rFonts w:cstheme="minorHAnsi"/>
          <w:sz w:val="24"/>
          <w:szCs w:val="24"/>
        </w:rPr>
        <w:t xml:space="preserve">(October 2006) </w:t>
      </w:r>
      <w:r w:rsidR="00345CA5" w:rsidRPr="00F82953">
        <w:rPr>
          <w:rFonts w:cstheme="minorHAnsi"/>
          <w:sz w:val="24"/>
          <w:szCs w:val="24"/>
        </w:rPr>
        <w:t xml:space="preserve">have </w:t>
      </w:r>
      <w:r w:rsidR="00DF7D28" w:rsidRPr="00F82953">
        <w:rPr>
          <w:rFonts w:cstheme="minorHAnsi"/>
          <w:sz w:val="24"/>
          <w:szCs w:val="24"/>
        </w:rPr>
        <w:t xml:space="preserve">assessed the importance of </w:t>
      </w:r>
      <w:r w:rsidR="006F395B" w:rsidRPr="00F82953">
        <w:rPr>
          <w:rFonts w:cstheme="minorHAnsi"/>
          <w:sz w:val="24"/>
          <w:szCs w:val="24"/>
        </w:rPr>
        <w:t xml:space="preserve">isolating individual </w:t>
      </w:r>
      <w:r w:rsidR="00DF7D28" w:rsidRPr="00F82953">
        <w:rPr>
          <w:rFonts w:cstheme="minorHAnsi"/>
          <w:sz w:val="24"/>
          <w:szCs w:val="24"/>
        </w:rPr>
        <w:t>preferences a</w:t>
      </w:r>
      <w:r w:rsidR="006F395B" w:rsidRPr="00F82953">
        <w:rPr>
          <w:rFonts w:cstheme="minorHAnsi"/>
          <w:sz w:val="24"/>
          <w:szCs w:val="24"/>
        </w:rPr>
        <w:t>nd</w:t>
      </w:r>
      <w:r w:rsidR="00DF7D28" w:rsidRPr="00F82953">
        <w:rPr>
          <w:rFonts w:cstheme="minorHAnsi"/>
          <w:sz w:val="24"/>
          <w:szCs w:val="24"/>
        </w:rPr>
        <w:t xml:space="preserve"> opportunities in dating behavior.</w:t>
      </w:r>
      <w:r w:rsidR="006F395B" w:rsidRPr="00F82953">
        <w:rPr>
          <w:rFonts w:cstheme="minorHAnsi"/>
          <w:sz w:val="24"/>
          <w:szCs w:val="24"/>
        </w:rPr>
        <w:t xml:space="preserve"> Preferences are when the partners choose each other, irrespective of different social status and opportunities are the cases when the people, belonging to similar social status, meet each other in informal gatherings and interact more.</w:t>
      </w:r>
      <w:r w:rsidR="00DF7D28" w:rsidRPr="00F82953">
        <w:rPr>
          <w:rFonts w:cstheme="minorHAnsi"/>
          <w:sz w:val="24"/>
          <w:szCs w:val="24"/>
        </w:rPr>
        <w:t xml:space="preserve"> The paper concludes </w:t>
      </w:r>
      <w:r w:rsidR="006F395B" w:rsidRPr="00F82953">
        <w:rPr>
          <w:rFonts w:cstheme="minorHAnsi"/>
          <w:sz w:val="24"/>
          <w:szCs w:val="24"/>
        </w:rPr>
        <w:t xml:space="preserve">that the role of opportunities is larger than that of individual preferences. </w:t>
      </w:r>
    </w:p>
    <w:p w14:paraId="6ECA4758" w14:textId="763BCFE5" w:rsidR="007C0C88" w:rsidRPr="00F82953" w:rsidRDefault="00B466C0" w:rsidP="00D906D5">
      <w:pPr>
        <w:spacing w:line="360" w:lineRule="auto"/>
        <w:jc w:val="both"/>
        <w:rPr>
          <w:rFonts w:cstheme="minorHAnsi"/>
          <w:sz w:val="24"/>
          <w:szCs w:val="24"/>
        </w:rPr>
      </w:pPr>
      <w:r w:rsidRPr="00F82953">
        <w:rPr>
          <w:rFonts w:cstheme="minorHAnsi"/>
          <w:sz w:val="24"/>
          <w:szCs w:val="24"/>
        </w:rPr>
        <w:t xml:space="preserve">Townsend (1989) and </w:t>
      </w:r>
      <w:r w:rsidRPr="00F82953">
        <w:rPr>
          <w:rFonts w:cstheme="minorHAnsi"/>
          <w:color w:val="111111"/>
          <w:sz w:val="24"/>
          <w:szCs w:val="24"/>
          <w:shd w:val="clear" w:color="auto" w:fill="FFFFFF"/>
        </w:rPr>
        <w:t xml:space="preserve">Townsend &amp; Roberts (1993) </w:t>
      </w:r>
      <w:r w:rsidRPr="00F82953">
        <w:rPr>
          <w:rFonts w:cstheme="minorHAnsi"/>
          <w:sz w:val="24"/>
          <w:szCs w:val="24"/>
        </w:rPr>
        <w:t xml:space="preserve">examined </w:t>
      </w:r>
      <w:r w:rsidR="00471068" w:rsidRPr="00F82953">
        <w:rPr>
          <w:rFonts w:cstheme="minorHAnsi"/>
          <w:sz w:val="24"/>
          <w:szCs w:val="24"/>
        </w:rPr>
        <w:t>in their research</w:t>
      </w:r>
      <w:r w:rsidR="0002152A" w:rsidRPr="00F82953">
        <w:rPr>
          <w:rFonts w:cstheme="minorHAnsi"/>
          <w:sz w:val="24"/>
          <w:szCs w:val="24"/>
        </w:rPr>
        <w:t xml:space="preserve"> that the increasing economic independence of women, did not change their traditional approach to mate selection and marital goals. The higher the financial status of the woman, the higher the standards they set for the potential partners, thereby reducing the pool of acceptable mates. Therefore, it gets difficult to find a suitable mate. </w:t>
      </w:r>
    </w:p>
    <w:p w14:paraId="1D462035" w14:textId="675851A5" w:rsidR="00A12423" w:rsidRPr="00F82953" w:rsidRDefault="00DC2160" w:rsidP="00D906D5">
      <w:pPr>
        <w:spacing w:line="360" w:lineRule="auto"/>
        <w:jc w:val="both"/>
        <w:rPr>
          <w:rFonts w:cstheme="minorHAnsi"/>
          <w:sz w:val="24"/>
          <w:szCs w:val="24"/>
        </w:rPr>
      </w:pPr>
      <w:proofErr w:type="spellStart"/>
      <w:r w:rsidRPr="00F82953">
        <w:rPr>
          <w:rFonts w:cstheme="minorHAnsi"/>
          <w:sz w:val="24"/>
          <w:szCs w:val="24"/>
        </w:rPr>
        <w:t>Weisfeld</w:t>
      </w:r>
      <w:proofErr w:type="spellEnd"/>
      <w:r w:rsidRPr="00F82953">
        <w:rPr>
          <w:rFonts w:cstheme="minorHAnsi"/>
          <w:sz w:val="24"/>
          <w:szCs w:val="24"/>
        </w:rPr>
        <w:t>,</w:t>
      </w:r>
      <w:r w:rsidR="00AF714D" w:rsidRPr="00F82953">
        <w:rPr>
          <w:rFonts w:cstheme="minorHAnsi"/>
          <w:sz w:val="24"/>
          <w:szCs w:val="24"/>
        </w:rPr>
        <w:t xml:space="preserve"> </w:t>
      </w:r>
      <w:r w:rsidRPr="00F82953">
        <w:rPr>
          <w:rFonts w:cstheme="minorHAnsi"/>
          <w:sz w:val="24"/>
          <w:szCs w:val="24"/>
        </w:rPr>
        <w:t>Russell</w:t>
      </w:r>
      <w:r w:rsidR="00AF714D" w:rsidRPr="00F82953">
        <w:rPr>
          <w:rFonts w:cstheme="minorHAnsi"/>
          <w:sz w:val="24"/>
          <w:szCs w:val="24"/>
        </w:rPr>
        <w:t xml:space="preserve">, </w:t>
      </w:r>
      <w:proofErr w:type="spellStart"/>
      <w:r w:rsidRPr="00F82953">
        <w:rPr>
          <w:rFonts w:cstheme="minorHAnsi"/>
          <w:sz w:val="24"/>
          <w:szCs w:val="24"/>
        </w:rPr>
        <w:t>Weisfeldand</w:t>
      </w:r>
      <w:proofErr w:type="spellEnd"/>
      <w:r w:rsidRPr="00F82953">
        <w:rPr>
          <w:rFonts w:cstheme="minorHAnsi"/>
          <w:sz w:val="24"/>
          <w:szCs w:val="24"/>
        </w:rPr>
        <w:t xml:space="preserve"> </w:t>
      </w:r>
      <w:r w:rsidR="00AF714D" w:rsidRPr="00F82953">
        <w:rPr>
          <w:rFonts w:cstheme="minorHAnsi"/>
          <w:sz w:val="24"/>
          <w:szCs w:val="24"/>
        </w:rPr>
        <w:t xml:space="preserve">and </w:t>
      </w:r>
      <w:r w:rsidRPr="00F82953">
        <w:rPr>
          <w:rFonts w:cstheme="minorHAnsi"/>
          <w:sz w:val="24"/>
          <w:szCs w:val="24"/>
        </w:rPr>
        <w:t>Wells</w:t>
      </w:r>
      <w:r w:rsidR="00AF714D" w:rsidRPr="00F82953">
        <w:rPr>
          <w:rFonts w:cstheme="minorHAnsi"/>
          <w:sz w:val="24"/>
          <w:szCs w:val="24"/>
        </w:rPr>
        <w:t xml:space="preserve"> (1992)</w:t>
      </w:r>
      <w:r w:rsidRPr="00F82953">
        <w:rPr>
          <w:rFonts w:cstheme="minorHAnsi"/>
          <w:sz w:val="24"/>
          <w:szCs w:val="24"/>
        </w:rPr>
        <w:t xml:space="preserve">, have concluded that the couples in the United States tend to be similar and the more similar they are, the more stable their relationships are. They also observed that the females find dominant men more attractive and men give more importance to physical attributes. </w:t>
      </w:r>
    </w:p>
    <w:p w14:paraId="2669D380" w14:textId="77777777" w:rsidR="00B05259" w:rsidRPr="00F82953" w:rsidRDefault="00A12423" w:rsidP="00D906D5">
      <w:pPr>
        <w:spacing w:line="360" w:lineRule="auto"/>
        <w:jc w:val="both"/>
        <w:rPr>
          <w:rFonts w:cstheme="minorHAnsi"/>
          <w:sz w:val="24"/>
          <w:szCs w:val="24"/>
        </w:rPr>
      </w:pPr>
      <w:r w:rsidRPr="00F82953">
        <w:rPr>
          <w:rFonts w:cstheme="minorHAnsi"/>
          <w:sz w:val="24"/>
          <w:szCs w:val="24"/>
        </w:rPr>
        <w:lastRenderedPageBreak/>
        <w:t xml:space="preserve">The </w:t>
      </w:r>
      <w:r w:rsidR="00483CD0" w:rsidRPr="00F82953">
        <w:rPr>
          <w:rFonts w:cstheme="minorHAnsi"/>
          <w:sz w:val="24"/>
          <w:szCs w:val="24"/>
        </w:rPr>
        <w:t>above-mentioned</w:t>
      </w:r>
      <w:r w:rsidRPr="00F82953">
        <w:rPr>
          <w:rFonts w:cstheme="minorHAnsi"/>
          <w:sz w:val="24"/>
          <w:szCs w:val="24"/>
        </w:rPr>
        <w:t xml:space="preserve"> research papers shed light on the </w:t>
      </w:r>
      <w:r w:rsidR="00ED0935" w:rsidRPr="00F82953">
        <w:rPr>
          <w:rFonts w:cstheme="minorHAnsi"/>
          <w:sz w:val="24"/>
          <w:szCs w:val="24"/>
        </w:rPr>
        <w:t>previously</w:t>
      </w:r>
      <w:r w:rsidR="003D2A88" w:rsidRPr="00F82953">
        <w:rPr>
          <w:rFonts w:cstheme="minorHAnsi"/>
          <w:sz w:val="24"/>
          <w:szCs w:val="24"/>
        </w:rPr>
        <w:t xml:space="preserve"> established </w:t>
      </w:r>
      <w:r w:rsidR="00574E98" w:rsidRPr="00F82953">
        <w:rPr>
          <w:rFonts w:cstheme="minorHAnsi"/>
          <w:sz w:val="24"/>
          <w:szCs w:val="24"/>
        </w:rPr>
        <w:t>theor</w:t>
      </w:r>
      <w:r w:rsidR="00D1319C" w:rsidRPr="00F82953">
        <w:rPr>
          <w:rFonts w:cstheme="minorHAnsi"/>
          <w:sz w:val="24"/>
          <w:szCs w:val="24"/>
        </w:rPr>
        <w:t>ies</w:t>
      </w:r>
      <w:r w:rsidRPr="00F82953">
        <w:rPr>
          <w:rFonts w:cstheme="minorHAnsi"/>
          <w:sz w:val="24"/>
          <w:szCs w:val="24"/>
        </w:rPr>
        <w:t xml:space="preserve"> that</w:t>
      </w:r>
      <w:r w:rsidR="00D1319C" w:rsidRPr="00F82953">
        <w:rPr>
          <w:rFonts w:cstheme="minorHAnsi"/>
          <w:sz w:val="24"/>
          <w:szCs w:val="24"/>
        </w:rPr>
        <w:t xml:space="preserve"> claim that the</w:t>
      </w:r>
      <w:r w:rsidRPr="00F82953">
        <w:rPr>
          <w:rFonts w:cstheme="minorHAnsi"/>
          <w:sz w:val="24"/>
          <w:szCs w:val="24"/>
        </w:rPr>
        <w:t xml:space="preserve"> men value physical attributes more and women look for factors like affluent backgrounds, intelligence and ambition are more valued in men.</w:t>
      </w:r>
      <w:r w:rsidR="00B05259" w:rsidRPr="00F82953">
        <w:rPr>
          <w:rFonts w:cstheme="minorHAnsi"/>
          <w:sz w:val="24"/>
          <w:szCs w:val="24"/>
        </w:rPr>
        <w:t xml:space="preserve"> </w:t>
      </w:r>
    </w:p>
    <w:p w14:paraId="7E0E606D" w14:textId="165CA783" w:rsidR="00D74EA8" w:rsidRPr="00F82953" w:rsidRDefault="00B05259" w:rsidP="00D906D5">
      <w:pPr>
        <w:spacing w:line="360" w:lineRule="auto"/>
        <w:jc w:val="both"/>
        <w:rPr>
          <w:rFonts w:cstheme="minorHAnsi"/>
          <w:sz w:val="24"/>
          <w:szCs w:val="24"/>
        </w:rPr>
      </w:pPr>
      <w:r w:rsidRPr="00F82953">
        <w:rPr>
          <w:rFonts w:cstheme="minorHAnsi"/>
          <w:sz w:val="24"/>
          <w:szCs w:val="24"/>
        </w:rPr>
        <w:t xml:space="preserve">The earlier research papers found the influencing factors </w:t>
      </w:r>
      <w:r w:rsidR="00140302" w:rsidRPr="00F82953">
        <w:rPr>
          <w:rFonts w:cstheme="minorHAnsi"/>
          <w:sz w:val="24"/>
          <w:szCs w:val="24"/>
        </w:rPr>
        <w:t>a</w:t>
      </w:r>
      <w:r w:rsidRPr="00F82953">
        <w:rPr>
          <w:rFonts w:cstheme="minorHAnsi"/>
          <w:sz w:val="24"/>
          <w:szCs w:val="24"/>
        </w:rPr>
        <w:t>ffecting the mate selection</w:t>
      </w:r>
      <w:r w:rsidR="003213C8" w:rsidRPr="00F82953">
        <w:rPr>
          <w:rFonts w:cstheme="minorHAnsi"/>
          <w:sz w:val="24"/>
          <w:szCs w:val="24"/>
        </w:rPr>
        <w:t xml:space="preserve"> </w:t>
      </w:r>
      <w:proofErr w:type="gramStart"/>
      <w:r w:rsidR="003213C8" w:rsidRPr="00F82953">
        <w:rPr>
          <w:rFonts w:cstheme="minorHAnsi"/>
          <w:sz w:val="24"/>
          <w:szCs w:val="24"/>
        </w:rPr>
        <w:t>behavior</w:t>
      </w:r>
      <w:proofErr w:type="gramEnd"/>
      <w:r w:rsidRPr="00F82953">
        <w:rPr>
          <w:rFonts w:cstheme="minorHAnsi"/>
          <w:sz w:val="24"/>
          <w:szCs w:val="24"/>
        </w:rPr>
        <w:t xml:space="preserve"> but</w:t>
      </w:r>
      <w:r w:rsidR="006C2B64" w:rsidRPr="00F82953">
        <w:rPr>
          <w:rFonts w:cstheme="minorHAnsi"/>
          <w:sz w:val="24"/>
          <w:szCs w:val="24"/>
        </w:rPr>
        <w:t xml:space="preserve"> they had limitations with respect to determining </w:t>
      </w:r>
      <w:r w:rsidRPr="00F82953">
        <w:rPr>
          <w:rFonts w:cstheme="minorHAnsi"/>
          <w:sz w:val="24"/>
          <w:szCs w:val="24"/>
        </w:rPr>
        <w:t>the extent of the contribution of each of these factors</w:t>
      </w:r>
      <w:r w:rsidR="003213C8" w:rsidRPr="00F82953">
        <w:rPr>
          <w:rFonts w:cstheme="minorHAnsi"/>
          <w:sz w:val="24"/>
          <w:szCs w:val="24"/>
        </w:rPr>
        <w:t xml:space="preserve"> for</w:t>
      </w:r>
      <w:r w:rsidR="00C64112" w:rsidRPr="00F82953">
        <w:rPr>
          <w:rFonts w:cstheme="minorHAnsi"/>
          <w:sz w:val="24"/>
          <w:szCs w:val="24"/>
        </w:rPr>
        <w:t xml:space="preserve"> both</w:t>
      </w:r>
      <w:r w:rsidR="003213C8" w:rsidRPr="00F82953">
        <w:rPr>
          <w:rFonts w:cstheme="minorHAnsi"/>
          <w:sz w:val="24"/>
          <w:szCs w:val="24"/>
        </w:rPr>
        <w:t xml:space="preserve"> the genders</w:t>
      </w:r>
      <w:r w:rsidRPr="00F82953">
        <w:rPr>
          <w:rFonts w:cstheme="minorHAnsi"/>
          <w:sz w:val="24"/>
          <w:szCs w:val="24"/>
        </w:rPr>
        <w:t>.</w:t>
      </w:r>
    </w:p>
    <w:p w14:paraId="02700F8C" w14:textId="5F8F5C6C" w:rsidR="00E45461" w:rsidRPr="00FA008E" w:rsidRDefault="006971C8" w:rsidP="00D906D5">
      <w:pPr>
        <w:pStyle w:val="Heading1"/>
        <w:shd w:val="clear" w:color="auto" w:fill="D9D9D9" w:themeFill="background1" w:themeFillShade="D9"/>
        <w:spacing w:line="360" w:lineRule="auto"/>
        <w:jc w:val="both"/>
      </w:pPr>
      <w:bookmarkStart w:id="3" w:name="_Toc26553350"/>
      <w:r>
        <w:t>4</w:t>
      </w:r>
      <w:r w:rsidR="00E45461">
        <w:t>. Research Objective</w:t>
      </w:r>
      <w:bookmarkEnd w:id="3"/>
    </w:p>
    <w:p w14:paraId="6CD317DE" w14:textId="77777777" w:rsidR="00D74EA8" w:rsidRDefault="00D74EA8" w:rsidP="00D906D5">
      <w:pPr>
        <w:pStyle w:val="ListParagraph"/>
        <w:spacing w:line="360" w:lineRule="auto"/>
        <w:jc w:val="both"/>
      </w:pPr>
    </w:p>
    <w:p w14:paraId="3C3EE0FC" w14:textId="39D108A4" w:rsidR="008B44DF" w:rsidRPr="003D2F1A" w:rsidRDefault="00D74EA8" w:rsidP="00D906D5">
      <w:pPr>
        <w:spacing w:line="360" w:lineRule="auto"/>
        <w:jc w:val="both"/>
        <w:rPr>
          <w:sz w:val="24"/>
          <w:szCs w:val="24"/>
        </w:rPr>
      </w:pPr>
      <w:r w:rsidRPr="003D2F1A">
        <w:rPr>
          <w:sz w:val="24"/>
          <w:szCs w:val="24"/>
        </w:rPr>
        <w:t xml:space="preserve">The objective </w:t>
      </w:r>
      <w:r w:rsidR="00B30987">
        <w:rPr>
          <w:sz w:val="24"/>
          <w:szCs w:val="24"/>
        </w:rPr>
        <w:t xml:space="preserve">of the research </w:t>
      </w:r>
      <w:r w:rsidRPr="003D2F1A">
        <w:rPr>
          <w:sz w:val="24"/>
          <w:szCs w:val="24"/>
        </w:rPr>
        <w:t>is, “To study if the factors influencing dating preferences are different for both men and women”</w:t>
      </w:r>
    </w:p>
    <w:p w14:paraId="7A0E41F8" w14:textId="46B22878" w:rsidR="00CB39E3" w:rsidRPr="00FA008E" w:rsidRDefault="006971C8" w:rsidP="00D906D5">
      <w:pPr>
        <w:pStyle w:val="Heading1"/>
        <w:shd w:val="clear" w:color="auto" w:fill="D9D9D9" w:themeFill="background1" w:themeFillShade="D9"/>
        <w:spacing w:line="360" w:lineRule="auto"/>
        <w:jc w:val="both"/>
      </w:pPr>
      <w:bookmarkStart w:id="4" w:name="_Toc26553351"/>
      <w:r>
        <w:t>5</w:t>
      </w:r>
      <w:r w:rsidR="00CB39E3">
        <w:t>. Hypothesis</w:t>
      </w:r>
      <w:bookmarkEnd w:id="4"/>
      <w:r w:rsidR="00CB39E3">
        <w:t xml:space="preserve"> </w:t>
      </w:r>
    </w:p>
    <w:p w14:paraId="1005CDE5" w14:textId="77777777" w:rsidR="00CB39E3" w:rsidRDefault="00CB39E3" w:rsidP="00D906D5">
      <w:pPr>
        <w:pStyle w:val="ListParagraph"/>
        <w:spacing w:line="360" w:lineRule="auto"/>
        <w:jc w:val="both"/>
      </w:pPr>
    </w:p>
    <w:p w14:paraId="0033B5E3" w14:textId="77777777" w:rsidR="00B05259" w:rsidRDefault="00B05259" w:rsidP="00D906D5">
      <w:pPr>
        <w:spacing w:line="360" w:lineRule="auto"/>
        <w:jc w:val="both"/>
        <w:rPr>
          <w:sz w:val="24"/>
          <w:szCs w:val="24"/>
        </w:rPr>
      </w:pPr>
      <w:r>
        <w:rPr>
          <w:sz w:val="24"/>
          <w:szCs w:val="24"/>
        </w:rPr>
        <w:t>T</w:t>
      </w:r>
      <w:r w:rsidR="00CB39E3" w:rsidRPr="003D2F1A">
        <w:rPr>
          <w:sz w:val="24"/>
          <w:szCs w:val="24"/>
        </w:rPr>
        <w:t>he null hypothesis that</w:t>
      </w:r>
      <w:r>
        <w:rPr>
          <w:sz w:val="24"/>
          <w:szCs w:val="24"/>
        </w:rPr>
        <w:t xml:space="preserve"> is being tested</w:t>
      </w:r>
      <w:r w:rsidR="00CB39E3" w:rsidRPr="003D2F1A">
        <w:rPr>
          <w:sz w:val="24"/>
          <w:szCs w:val="24"/>
        </w:rPr>
        <w:t xml:space="preserve"> is that</w:t>
      </w:r>
      <w:r>
        <w:rPr>
          <w:sz w:val="24"/>
          <w:szCs w:val="24"/>
        </w:rPr>
        <w:t xml:space="preserve">, </w:t>
      </w:r>
      <w:r w:rsidR="00CB39E3" w:rsidRPr="003D2F1A">
        <w:rPr>
          <w:sz w:val="24"/>
          <w:szCs w:val="24"/>
        </w:rPr>
        <w:t xml:space="preserve"> </w:t>
      </w:r>
    </w:p>
    <w:p w14:paraId="49B874FA" w14:textId="3396D399" w:rsidR="00CB39E3" w:rsidRPr="003D2F1A" w:rsidRDefault="00B05259" w:rsidP="00D906D5">
      <w:pPr>
        <w:spacing w:line="360" w:lineRule="auto"/>
        <w:jc w:val="both"/>
        <w:rPr>
          <w:sz w:val="24"/>
          <w:szCs w:val="24"/>
        </w:rPr>
      </w:pPr>
      <w:r>
        <w:rPr>
          <w:sz w:val="24"/>
          <w:szCs w:val="24"/>
        </w:rPr>
        <w:t>H</w:t>
      </w:r>
      <w:proofErr w:type="gramStart"/>
      <w:r>
        <w:rPr>
          <w:sz w:val="24"/>
          <w:szCs w:val="24"/>
        </w:rPr>
        <w:t>0 :</w:t>
      </w:r>
      <w:proofErr w:type="gramEnd"/>
      <w:r>
        <w:rPr>
          <w:sz w:val="24"/>
          <w:szCs w:val="24"/>
        </w:rPr>
        <w:t xml:space="preserve"> T</w:t>
      </w:r>
      <w:r w:rsidR="00CB39E3" w:rsidRPr="003D2F1A">
        <w:rPr>
          <w:sz w:val="24"/>
          <w:szCs w:val="24"/>
        </w:rPr>
        <w:t>here are no differences in the factors influencing the dating preferences for both men and women.</w:t>
      </w:r>
    </w:p>
    <w:p w14:paraId="54A8884E" w14:textId="77777777" w:rsidR="005A725E" w:rsidRDefault="00CB39E3" w:rsidP="00D906D5">
      <w:pPr>
        <w:spacing w:line="360" w:lineRule="auto"/>
        <w:jc w:val="both"/>
        <w:rPr>
          <w:sz w:val="24"/>
          <w:szCs w:val="24"/>
        </w:rPr>
      </w:pPr>
      <w:r w:rsidRPr="003D2F1A">
        <w:rPr>
          <w:sz w:val="24"/>
          <w:szCs w:val="24"/>
        </w:rPr>
        <w:t>This would mean that the factors which are important for choosing a suitable mate, are common for both the genders.</w:t>
      </w:r>
    </w:p>
    <w:p w14:paraId="5967E6AD" w14:textId="710FF331" w:rsidR="008B44DF" w:rsidRPr="003D2F1A" w:rsidRDefault="005A725E" w:rsidP="00D906D5">
      <w:pPr>
        <w:spacing w:line="360" w:lineRule="auto"/>
        <w:jc w:val="both"/>
        <w:rPr>
          <w:sz w:val="24"/>
          <w:szCs w:val="24"/>
        </w:rPr>
      </w:pPr>
      <w:r>
        <w:rPr>
          <w:sz w:val="24"/>
          <w:szCs w:val="24"/>
        </w:rPr>
        <w:t>H</w:t>
      </w:r>
      <w:proofErr w:type="gramStart"/>
      <w:r>
        <w:rPr>
          <w:sz w:val="24"/>
          <w:szCs w:val="24"/>
        </w:rPr>
        <w:t>1 :</w:t>
      </w:r>
      <w:proofErr w:type="gramEnd"/>
      <w:r>
        <w:rPr>
          <w:sz w:val="24"/>
          <w:szCs w:val="24"/>
        </w:rPr>
        <w:t xml:space="preserve"> Different factors influence the dating preference </w:t>
      </w:r>
      <w:r w:rsidR="00A90907">
        <w:rPr>
          <w:sz w:val="24"/>
          <w:szCs w:val="24"/>
        </w:rPr>
        <w:t>of men and women.</w:t>
      </w:r>
      <w:r w:rsidR="00CB39E3" w:rsidRPr="003D2F1A">
        <w:rPr>
          <w:sz w:val="24"/>
          <w:szCs w:val="24"/>
        </w:rPr>
        <w:t xml:space="preserve"> </w:t>
      </w:r>
    </w:p>
    <w:p w14:paraId="0864AA4A" w14:textId="6CB3E1D6" w:rsidR="00E45461" w:rsidRPr="00FA008E" w:rsidRDefault="006971C8" w:rsidP="00D906D5">
      <w:pPr>
        <w:pStyle w:val="Heading1"/>
        <w:shd w:val="clear" w:color="auto" w:fill="D9D9D9" w:themeFill="background1" w:themeFillShade="D9"/>
        <w:spacing w:line="360" w:lineRule="auto"/>
        <w:jc w:val="both"/>
      </w:pPr>
      <w:bookmarkStart w:id="5" w:name="_Toc26553352"/>
      <w:r>
        <w:t>6</w:t>
      </w:r>
      <w:r w:rsidR="00E45461">
        <w:t>. Research Methodology</w:t>
      </w:r>
      <w:bookmarkEnd w:id="5"/>
    </w:p>
    <w:p w14:paraId="71FC7474" w14:textId="77777777" w:rsidR="008B44DF" w:rsidRDefault="008B44DF" w:rsidP="00D906D5">
      <w:pPr>
        <w:pStyle w:val="ListParagraph"/>
        <w:spacing w:line="360" w:lineRule="auto"/>
        <w:jc w:val="both"/>
      </w:pPr>
    </w:p>
    <w:p w14:paraId="29B848C8" w14:textId="5B66EDDD" w:rsidR="00140C11" w:rsidRPr="003D2F1A" w:rsidRDefault="008B44DF" w:rsidP="00D906D5">
      <w:pPr>
        <w:spacing w:line="360" w:lineRule="auto"/>
        <w:jc w:val="both"/>
        <w:rPr>
          <w:sz w:val="24"/>
          <w:szCs w:val="24"/>
        </w:rPr>
      </w:pPr>
      <w:r w:rsidRPr="003D2F1A">
        <w:rPr>
          <w:sz w:val="24"/>
          <w:szCs w:val="24"/>
        </w:rPr>
        <w:t>Primary research has been done in the form of an experimental study</w:t>
      </w:r>
      <w:r w:rsidR="00E97274" w:rsidRPr="003D2F1A">
        <w:rPr>
          <w:sz w:val="24"/>
          <w:szCs w:val="24"/>
        </w:rPr>
        <w:t xml:space="preserve"> </w:t>
      </w:r>
      <w:r w:rsidRPr="003D2F1A">
        <w:rPr>
          <w:sz w:val="24"/>
          <w:szCs w:val="24"/>
        </w:rPr>
        <w:t xml:space="preserve">with Independent measures, conducted by </w:t>
      </w:r>
      <w:proofErr w:type="spellStart"/>
      <w:r w:rsidRPr="003D2F1A">
        <w:rPr>
          <w:sz w:val="24"/>
          <w:szCs w:val="24"/>
        </w:rPr>
        <w:t>Fisman</w:t>
      </w:r>
      <w:proofErr w:type="spellEnd"/>
      <w:r w:rsidR="00D67945">
        <w:rPr>
          <w:sz w:val="24"/>
          <w:szCs w:val="24"/>
        </w:rPr>
        <w:t xml:space="preserve">, </w:t>
      </w:r>
      <w:r w:rsidRPr="003D2F1A">
        <w:rPr>
          <w:sz w:val="24"/>
          <w:szCs w:val="24"/>
        </w:rPr>
        <w:t>Iyengar</w:t>
      </w:r>
      <w:r w:rsidR="00D67945">
        <w:rPr>
          <w:sz w:val="24"/>
          <w:szCs w:val="24"/>
        </w:rPr>
        <w:t xml:space="preserve">, </w:t>
      </w:r>
      <w:proofErr w:type="spellStart"/>
      <w:r w:rsidR="00D67945">
        <w:rPr>
          <w:sz w:val="24"/>
          <w:szCs w:val="24"/>
        </w:rPr>
        <w:t>Kamenica</w:t>
      </w:r>
      <w:proofErr w:type="spellEnd"/>
      <w:r w:rsidR="00D67945">
        <w:rPr>
          <w:sz w:val="24"/>
          <w:szCs w:val="24"/>
        </w:rPr>
        <w:t xml:space="preserve"> and Simonson (2006)</w:t>
      </w:r>
      <w:r w:rsidRPr="003D2F1A">
        <w:rPr>
          <w:sz w:val="24"/>
          <w:szCs w:val="24"/>
        </w:rPr>
        <w:t xml:space="preserve"> for their research on the subject. In this study, around 5000 men and women have been randomly selected from a larger set of volunteers. Each subject was made to participate in a 4-minute first date with </w:t>
      </w:r>
      <w:r w:rsidRPr="003D2F1A">
        <w:rPr>
          <w:sz w:val="24"/>
          <w:szCs w:val="24"/>
        </w:rPr>
        <w:lastRenderedPageBreak/>
        <w:t xml:space="preserve">potential partners. At the end of the date, the subject rates the date on the scale of 1 to 10, over 6 identified important </w:t>
      </w:r>
      <w:r w:rsidR="00140C11" w:rsidRPr="003D2F1A">
        <w:rPr>
          <w:sz w:val="24"/>
          <w:szCs w:val="24"/>
        </w:rPr>
        <w:t>factors</w:t>
      </w:r>
      <w:r w:rsidRPr="003D2F1A">
        <w:rPr>
          <w:sz w:val="24"/>
          <w:szCs w:val="24"/>
        </w:rPr>
        <w:t xml:space="preserve">. The decision variable is a binary variable, which tells if the subject would like to have a second date with the partner or not. </w:t>
      </w:r>
    </w:p>
    <w:p w14:paraId="299968E3" w14:textId="4A0C055C" w:rsidR="00140C11" w:rsidRPr="003D2F1A" w:rsidRDefault="00140C11" w:rsidP="00D906D5">
      <w:pPr>
        <w:spacing w:line="360" w:lineRule="auto"/>
        <w:jc w:val="both"/>
        <w:rPr>
          <w:sz w:val="24"/>
          <w:szCs w:val="24"/>
        </w:rPr>
      </w:pPr>
      <w:r w:rsidRPr="003D2F1A">
        <w:rPr>
          <w:sz w:val="24"/>
          <w:szCs w:val="24"/>
        </w:rPr>
        <w:t xml:space="preserve">Before the </w:t>
      </w:r>
      <w:r w:rsidR="006F76EC">
        <w:rPr>
          <w:sz w:val="24"/>
          <w:szCs w:val="24"/>
        </w:rPr>
        <w:t>experiment commenced</w:t>
      </w:r>
      <w:r w:rsidRPr="003D2F1A">
        <w:rPr>
          <w:sz w:val="24"/>
          <w:szCs w:val="24"/>
        </w:rPr>
        <w:t>, the subject</w:t>
      </w:r>
      <w:r w:rsidR="003213C8">
        <w:rPr>
          <w:sz w:val="24"/>
          <w:szCs w:val="24"/>
        </w:rPr>
        <w:t>s</w:t>
      </w:r>
      <w:r w:rsidRPr="003D2F1A">
        <w:rPr>
          <w:sz w:val="24"/>
          <w:szCs w:val="24"/>
        </w:rPr>
        <w:t xml:space="preserve"> </w:t>
      </w:r>
      <w:r w:rsidR="00AC2456">
        <w:rPr>
          <w:sz w:val="24"/>
          <w:szCs w:val="24"/>
        </w:rPr>
        <w:t>were asked to rate themselves</w:t>
      </w:r>
      <w:r w:rsidRPr="003D2F1A">
        <w:rPr>
          <w:sz w:val="24"/>
          <w:szCs w:val="24"/>
        </w:rPr>
        <w:t xml:space="preserve"> on the chosen</w:t>
      </w:r>
      <w:r w:rsidR="003213C8">
        <w:rPr>
          <w:sz w:val="24"/>
          <w:szCs w:val="24"/>
        </w:rPr>
        <w:t xml:space="preserve"> set of</w:t>
      </w:r>
      <w:r w:rsidRPr="003D2F1A">
        <w:rPr>
          <w:sz w:val="24"/>
          <w:szCs w:val="24"/>
        </w:rPr>
        <w:t xml:space="preserve"> explanatory variables</w:t>
      </w:r>
      <w:r w:rsidR="00346052">
        <w:rPr>
          <w:sz w:val="24"/>
          <w:szCs w:val="24"/>
        </w:rPr>
        <w:t xml:space="preserve"> for reference</w:t>
      </w:r>
      <w:r w:rsidRPr="003D2F1A">
        <w:rPr>
          <w:sz w:val="24"/>
          <w:szCs w:val="24"/>
        </w:rPr>
        <w:t>.</w:t>
      </w:r>
    </w:p>
    <w:p w14:paraId="3F21A626" w14:textId="06E6FC89" w:rsidR="008B44DF" w:rsidRPr="003D2F1A" w:rsidRDefault="006229FD" w:rsidP="00D906D5">
      <w:pPr>
        <w:spacing w:line="360" w:lineRule="auto"/>
        <w:jc w:val="both"/>
        <w:rPr>
          <w:sz w:val="24"/>
          <w:szCs w:val="24"/>
        </w:rPr>
      </w:pPr>
      <w:r>
        <w:rPr>
          <w:sz w:val="24"/>
          <w:szCs w:val="24"/>
        </w:rPr>
        <w:t>The ratings on the explanatory variables</w:t>
      </w:r>
      <w:r w:rsidR="001174CA">
        <w:rPr>
          <w:sz w:val="24"/>
          <w:szCs w:val="24"/>
        </w:rPr>
        <w:t xml:space="preserve"> along with the decision variable, </w:t>
      </w:r>
      <w:r>
        <w:rPr>
          <w:sz w:val="24"/>
          <w:szCs w:val="24"/>
        </w:rPr>
        <w:t xml:space="preserve">will lead the research </w:t>
      </w:r>
      <w:r w:rsidR="001C7EE9">
        <w:rPr>
          <w:sz w:val="24"/>
          <w:szCs w:val="24"/>
        </w:rPr>
        <w:t>to</w:t>
      </w:r>
      <w:r>
        <w:rPr>
          <w:sz w:val="24"/>
          <w:szCs w:val="24"/>
        </w:rPr>
        <w:t xml:space="preserve"> identify </w:t>
      </w:r>
      <w:r w:rsidR="00936503" w:rsidRPr="003D2F1A">
        <w:rPr>
          <w:sz w:val="24"/>
          <w:szCs w:val="24"/>
        </w:rPr>
        <w:t>if the contributing factors are different for both the genders.</w:t>
      </w:r>
    </w:p>
    <w:p w14:paraId="118BB8F6" w14:textId="2D27916D" w:rsidR="00CB39E3" w:rsidRPr="00FA008E" w:rsidRDefault="006971C8" w:rsidP="00D906D5">
      <w:pPr>
        <w:pStyle w:val="Heading1"/>
        <w:shd w:val="clear" w:color="auto" w:fill="D9D9D9" w:themeFill="background1" w:themeFillShade="D9"/>
        <w:spacing w:line="360" w:lineRule="auto"/>
      </w:pPr>
      <w:bookmarkStart w:id="6" w:name="_Toc26553353"/>
      <w:r>
        <w:t>7</w:t>
      </w:r>
      <w:r w:rsidR="00CB39E3">
        <w:t>. Solution</w:t>
      </w:r>
      <w:bookmarkEnd w:id="6"/>
    </w:p>
    <w:p w14:paraId="38437D60" w14:textId="6149DE58" w:rsidR="00CB39E3" w:rsidRDefault="00CB39E3" w:rsidP="00D906D5">
      <w:pPr>
        <w:spacing w:line="360" w:lineRule="auto"/>
        <w:jc w:val="both"/>
      </w:pPr>
    </w:p>
    <w:p w14:paraId="69E3C144" w14:textId="39D04B56" w:rsidR="000862D2" w:rsidRPr="00394A3B" w:rsidRDefault="000862D2" w:rsidP="00D906D5">
      <w:pPr>
        <w:spacing w:line="360" w:lineRule="auto"/>
        <w:jc w:val="both"/>
        <w:rPr>
          <w:sz w:val="24"/>
          <w:szCs w:val="24"/>
        </w:rPr>
      </w:pPr>
      <w:r w:rsidRPr="00394A3B">
        <w:rPr>
          <w:sz w:val="24"/>
          <w:szCs w:val="24"/>
        </w:rPr>
        <w:t xml:space="preserve">The </w:t>
      </w:r>
      <w:r w:rsidR="00394A3B" w:rsidRPr="00394A3B">
        <w:rPr>
          <w:sz w:val="24"/>
          <w:szCs w:val="24"/>
        </w:rPr>
        <w:t xml:space="preserve">solution to the </w:t>
      </w:r>
      <w:r w:rsidRPr="00394A3B">
        <w:rPr>
          <w:sz w:val="24"/>
          <w:szCs w:val="24"/>
        </w:rPr>
        <w:t xml:space="preserve">problem statement can be </w:t>
      </w:r>
      <w:r w:rsidR="00394A3B" w:rsidRPr="00394A3B">
        <w:rPr>
          <w:sz w:val="24"/>
          <w:szCs w:val="24"/>
        </w:rPr>
        <w:t xml:space="preserve">broken down into five </w:t>
      </w:r>
      <w:r w:rsidR="00741ED0">
        <w:rPr>
          <w:sz w:val="24"/>
          <w:szCs w:val="24"/>
        </w:rPr>
        <w:t>sub</w:t>
      </w:r>
      <w:r w:rsidR="00394A3B" w:rsidRPr="00394A3B">
        <w:rPr>
          <w:sz w:val="24"/>
          <w:szCs w:val="24"/>
        </w:rPr>
        <w:t xml:space="preserve">parts. </w:t>
      </w:r>
      <w:r w:rsidRPr="00394A3B">
        <w:rPr>
          <w:sz w:val="24"/>
          <w:szCs w:val="24"/>
        </w:rPr>
        <w:t xml:space="preserve"> </w:t>
      </w:r>
    </w:p>
    <w:p w14:paraId="6E4F4400" w14:textId="4F2914A4" w:rsidR="00CB39E3" w:rsidRPr="003D2F1A" w:rsidRDefault="00CB39E3" w:rsidP="00D906D5">
      <w:pPr>
        <w:pStyle w:val="ListParagraph"/>
        <w:numPr>
          <w:ilvl w:val="0"/>
          <w:numId w:val="9"/>
        </w:numPr>
        <w:spacing w:line="360" w:lineRule="auto"/>
        <w:jc w:val="both"/>
        <w:rPr>
          <w:sz w:val="24"/>
          <w:szCs w:val="24"/>
        </w:rPr>
      </w:pPr>
      <w:r w:rsidRPr="003D2F1A">
        <w:rPr>
          <w:sz w:val="24"/>
          <w:szCs w:val="24"/>
        </w:rPr>
        <w:t>Exploratory Data Analysis – Data preprocessing</w:t>
      </w:r>
      <w:r w:rsidR="00B441F5" w:rsidRPr="003D2F1A">
        <w:rPr>
          <w:sz w:val="24"/>
          <w:szCs w:val="24"/>
        </w:rPr>
        <w:t>:</w:t>
      </w:r>
    </w:p>
    <w:p w14:paraId="7609AB92" w14:textId="6EFD4C5C" w:rsidR="00B441F5" w:rsidRPr="003D2F1A" w:rsidRDefault="00B441F5" w:rsidP="00D906D5">
      <w:pPr>
        <w:pStyle w:val="ListParagraph"/>
        <w:spacing w:line="360" w:lineRule="auto"/>
        <w:ind w:left="1080"/>
        <w:jc w:val="both"/>
        <w:rPr>
          <w:sz w:val="24"/>
          <w:szCs w:val="24"/>
        </w:rPr>
      </w:pPr>
      <w:r w:rsidRPr="003D2F1A">
        <w:rPr>
          <w:sz w:val="24"/>
          <w:szCs w:val="24"/>
        </w:rPr>
        <w:t xml:space="preserve">This step is essential to </w:t>
      </w:r>
      <w:r w:rsidR="006F52DA" w:rsidRPr="003D2F1A">
        <w:rPr>
          <w:sz w:val="24"/>
          <w:szCs w:val="24"/>
        </w:rPr>
        <w:t xml:space="preserve">check if the data is ready for analysis. </w:t>
      </w:r>
      <w:r w:rsidR="001613FF">
        <w:rPr>
          <w:sz w:val="24"/>
          <w:szCs w:val="24"/>
        </w:rPr>
        <w:t>I</w:t>
      </w:r>
      <w:r w:rsidR="006F52DA" w:rsidRPr="003D2F1A">
        <w:rPr>
          <w:sz w:val="24"/>
          <w:szCs w:val="24"/>
        </w:rPr>
        <w:t>dentify</w:t>
      </w:r>
      <w:r w:rsidR="001613FF">
        <w:rPr>
          <w:sz w:val="24"/>
          <w:szCs w:val="24"/>
        </w:rPr>
        <w:t>ing</w:t>
      </w:r>
      <w:r w:rsidR="006F52DA" w:rsidRPr="003D2F1A">
        <w:rPr>
          <w:sz w:val="24"/>
          <w:szCs w:val="24"/>
        </w:rPr>
        <w:t xml:space="preserve"> </w:t>
      </w:r>
      <w:r w:rsidR="001613FF">
        <w:rPr>
          <w:sz w:val="24"/>
          <w:szCs w:val="24"/>
        </w:rPr>
        <w:t>the requirement for</w:t>
      </w:r>
      <w:r w:rsidR="006F52DA" w:rsidRPr="003D2F1A">
        <w:rPr>
          <w:sz w:val="24"/>
          <w:szCs w:val="24"/>
        </w:rPr>
        <w:t xml:space="preserve"> variable transformation,</w:t>
      </w:r>
      <w:r w:rsidR="001613FF">
        <w:rPr>
          <w:sz w:val="24"/>
          <w:szCs w:val="24"/>
        </w:rPr>
        <w:t xml:space="preserve"> the outlier and missing values treatment, evaluating the skewness of data, were performed in this stage. </w:t>
      </w:r>
    </w:p>
    <w:p w14:paraId="22A835B4" w14:textId="77777777" w:rsidR="006F52DA" w:rsidRPr="003D2F1A" w:rsidRDefault="006F52DA" w:rsidP="00D906D5">
      <w:pPr>
        <w:pStyle w:val="ListParagraph"/>
        <w:spacing w:line="360" w:lineRule="auto"/>
        <w:ind w:left="1080"/>
        <w:jc w:val="both"/>
        <w:rPr>
          <w:sz w:val="24"/>
          <w:szCs w:val="24"/>
        </w:rPr>
      </w:pPr>
    </w:p>
    <w:p w14:paraId="102D94B5" w14:textId="3E521729" w:rsidR="00CB39E3" w:rsidRPr="003D2F1A" w:rsidRDefault="00CB39E3" w:rsidP="00D906D5">
      <w:pPr>
        <w:pStyle w:val="ListParagraph"/>
        <w:numPr>
          <w:ilvl w:val="0"/>
          <w:numId w:val="9"/>
        </w:numPr>
        <w:spacing w:line="360" w:lineRule="auto"/>
        <w:jc w:val="both"/>
        <w:rPr>
          <w:sz w:val="24"/>
          <w:szCs w:val="24"/>
        </w:rPr>
      </w:pPr>
      <w:r w:rsidRPr="003D2F1A">
        <w:rPr>
          <w:sz w:val="24"/>
          <w:szCs w:val="24"/>
        </w:rPr>
        <w:t xml:space="preserve">Sampling of the data: </w:t>
      </w:r>
    </w:p>
    <w:p w14:paraId="3FAEAC82" w14:textId="3D583DE4" w:rsidR="00CB39E3" w:rsidRPr="003D2F1A" w:rsidRDefault="00CB39E3" w:rsidP="00D906D5">
      <w:pPr>
        <w:pStyle w:val="ListParagraph"/>
        <w:spacing w:line="360" w:lineRule="auto"/>
        <w:ind w:left="1080"/>
        <w:jc w:val="both"/>
        <w:rPr>
          <w:sz w:val="24"/>
          <w:szCs w:val="24"/>
        </w:rPr>
      </w:pPr>
      <w:r w:rsidRPr="003D2F1A">
        <w:rPr>
          <w:sz w:val="24"/>
          <w:szCs w:val="24"/>
        </w:rPr>
        <w:t xml:space="preserve">Each subject had multiple dates </w:t>
      </w:r>
      <w:r w:rsidR="001613FF">
        <w:rPr>
          <w:sz w:val="24"/>
          <w:szCs w:val="24"/>
        </w:rPr>
        <w:t xml:space="preserve">and the </w:t>
      </w:r>
      <w:r w:rsidRPr="003D2F1A">
        <w:rPr>
          <w:sz w:val="24"/>
          <w:szCs w:val="24"/>
        </w:rPr>
        <w:t>participant</w:t>
      </w:r>
      <w:r w:rsidR="001613FF">
        <w:rPr>
          <w:sz w:val="24"/>
          <w:szCs w:val="24"/>
        </w:rPr>
        <w:t xml:space="preserve"> was different</w:t>
      </w:r>
      <w:r w:rsidRPr="003D2F1A">
        <w:rPr>
          <w:sz w:val="24"/>
          <w:szCs w:val="24"/>
        </w:rPr>
        <w:t xml:space="preserve"> e</w:t>
      </w:r>
      <w:r w:rsidR="001613FF">
        <w:rPr>
          <w:sz w:val="24"/>
          <w:szCs w:val="24"/>
        </w:rPr>
        <w:t>ach</w:t>
      </w:r>
      <w:r w:rsidRPr="003D2F1A">
        <w:rPr>
          <w:sz w:val="24"/>
          <w:szCs w:val="24"/>
        </w:rPr>
        <w:t xml:space="preserve"> </w:t>
      </w:r>
      <w:r w:rsidR="001613FF">
        <w:rPr>
          <w:sz w:val="24"/>
          <w:szCs w:val="24"/>
        </w:rPr>
        <w:t>date</w:t>
      </w:r>
      <w:r w:rsidRPr="003D2F1A">
        <w:rPr>
          <w:sz w:val="24"/>
          <w:szCs w:val="24"/>
        </w:rPr>
        <w:t>. Therefore,</w:t>
      </w:r>
      <w:r w:rsidR="00530D8A">
        <w:rPr>
          <w:sz w:val="24"/>
          <w:szCs w:val="24"/>
        </w:rPr>
        <w:t xml:space="preserve"> </w:t>
      </w:r>
      <w:r w:rsidRPr="003D2F1A">
        <w:rPr>
          <w:sz w:val="24"/>
          <w:szCs w:val="24"/>
        </w:rPr>
        <w:t>stratified sampling metho</w:t>
      </w:r>
      <w:r w:rsidR="00530D8A">
        <w:rPr>
          <w:sz w:val="24"/>
          <w:szCs w:val="24"/>
        </w:rPr>
        <w:t>d was implemented in choosing the random sample from the population</w:t>
      </w:r>
      <w:r w:rsidRPr="003D2F1A">
        <w:rPr>
          <w:sz w:val="24"/>
          <w:szCs w:val="24"/>
        </w:rPr>
        <w:t xml:space="preserve">, where two dates of each subject have been randomly sampled for the further analysis. Having two observations for each person will also control for variance caused by an individual’s personal bias while decision making. </w:t>
      </w:r>
    </w:p>
    <w:p w14:paraId="2B1CDF61" w14:textId="77777777" w:rsidR="00CB39E3" w:rsidRPr="003D2F1A" w:rsidRDefault="00CB39E3" w:rsidP="00D906D5">
      <w:pPr>
        <w:pStyle w:val="ListParagraph"/>
        <w:spacing w:line="360" w:lineRule="auto"/>
        <w:ind w:left="1080"/>
        <w:jc w:val="both"/>
        <w:rPr>
          <w:sz w:val="24"/>
          <w:szCs w:val="24"/>
        </w:rPr>
      </w:pPr>
    </w:p>
    <w:p w14:paraId="0DB25226" w14:textId="77777777" w:rsidR="00CB39E3" w:rsidRPr="003D2F1A" w:rsidRDefault="00CB39E3" w:rsidP="00D906D5">
      <w:pPr>
        <w:pStyle w:val="ListParagraph"/>
        <w:numPr>
          <w:ilvl w:val="0"/>
          <w:numId w:val="9"/>
        </w:numPr>
        <w:spacing w:line="360" w:lineRule="auto"/>
        <w:jc w:val="both"/>
        <w:rPr>
          <w:sz w:val="24"/>
          <w:szCs w:val="24"/>
        </w:rPr>
      </w:pPr>
      <w:r w:rsidRPr="003D2F1A">
        <w:rPr>
          <w:sz w:val="24"/>
          <w:szCs w:val="24"/>
        </w:rPr>
        <w:t xml:space="preserve">Data partitioning: </w:t>
      </w:r>
    </w:p>
    <w:p w14:paraId="0D064157" w14:textId="3F72958E" w:rsidR="00CB39E3" w:rsidRPr="003D2F1A" w:rsidRDefault="00530D8A" w:rsidP="00D906D5">
      <w:pPr>
        <w:pStyle w:val="ListParagraph"/>
        <w:spacing w:line="360" w:lineRule="auto"/>
        <w:ind w:left="1080"/>
        <w:jc w:val="both"/>
        <w:rPr>
          <w:sz w:val="24"/>
          <w:szCs w:val="24"/>
        </w:rPr>
      </w:pPr>
      <w:r>
        <w:rPr>
          <w:sz w:val="24"/>
          <w:szCs w:val="24"/>
        </w:rPr>
        <w:t>The p</w:t>
      </w:r>
      <w:r w:rsidR="00CB39E3" w:rsidRPr="003D2F1A">
        <w:rPr>
          <w:sz w:val="24"/>
          <w:szCs w:val="24"/>
        </w:rPr>
        <w:t>roblem statement require</w:t>
      </w:r>
      <w:r w:rsidR="00032051">
        <w:rPr>
          <w:sz w:val="24"/>
          <w:szCs w:val="24"/>
        </w:rPr>
        <w:t>d</w:t>
      </w:r>
      <w:r w:rsidR="00CB39E3" w:rsidRPr="003D2F1A">
        <w:rPr>
          <w:sz w:val="24"/>
          <w:szCs w:val="24"/>
        </w:rPr>
        <w:t xml:space="preserve"> to find the influencing factors for both men and women, </w:t>
      </w:r>
      <w:r w:rsidR="00032051">
        <w:rPr>
          <w:sz w:val="24"/>
          <w:szCs w:val="24"/>
        </w:rPr>
        <w:t xml:space="preserve">therefore </w:t>
      </w:r>
      <w:r w:rsidR="00CB39E3" w:rsidRPr="003D2F1A">
        <w:rPr>
          <w:sz w:val="24"/>
          <w:szCs w:val="24"/>
        </w:rPr>
        <w:t>data</w:t>
      </w:r>
      <w:r w:rsidR="00032051">
        <w:rPr>
          <w:sz w:val="24"/>
          <w:szCs w:val="24"/>
        </w:rPr>
        <w:t xml:space="preserve"> is divided</w:t>
      </w:r>
      <w:r w:rsidR="00CB39E3" w:rsidRPr="003D2F1A">
        <w:rPr>
          <w:sz w:val="24"/>
          <w:szCs w:val="24"/>
        </w:rPr>
        <w:t xml:space="preserve"> based on the gender variable.</w:t>
      </w:r>
      <w:r w:rsidR="00032051">
        <w:rPr>
          <w:sz w:val="24"/>
          <w:szCs w:val="24"/>
        </w:rPr>
        <w:t xml:space="preserve"> </w:t>
      </w:r>
      <w:r w:rsidR="00CB39E3" w:rsidRPr="003D2F1A">
        <w:rPr>
          <w:sz w:val="24"/>
          <w:szCs w:val="24"/>
        </w:rPr>
        <w:t xml:space="preserve"> </w:t>
      </w:r>
      <w:r w:rsidR="00032051">
        <w:rPr>
          <w:sz w:val="24"/>
          <w:szCs w:val="24"/>
        </w:rPr>
        <w:t>Further analysis would be performed separately</w:t>
      </w:r>
      <w:r w:rsidR="00DD3EEF">
        <w:rPr>
          <w:sz w:val="24"/>
          <w:szCs w:val="24"/>
        </w:rPr>
        <w:t xml:space="preserve"> on these subsets</w:t>
      </w:r>
      <w:r w:rsidR="00032051">
        <w:rPr>
          <w:sz w:val="24"/>
          <w:szCs w:val="24"/>
        </w:rPr>
        <w:t xml:space="preserve">. </w:t>
      </w:r>
    </w:p>
    <w:p w14:paraId="44056FA9" w14:textId="77777777" w:rsidR="00CB39E3" w:rsidRPr="003D2F1A" w:rsidRDefault="00CB39E3" w:rsidP="00D906D5">
      <w:pPr>
        <w:pStyle w:val="ListParagraph"/>
        <w:spacing w:line="360" w:lineRule="auto"/>
        <w:ind w:left="1080"/>
        <w:jc w:val="both"/>
        <w:rPr>
          <w:sz w:val="24"/>
          <w:szCs w:val="24"/>
        </w:rPr>
      </w:pPr>
    </w:p>
    <w:p w14:paraId="1F99840F" w14:textId="77777777" w:rsidR="00CB39E3" w:rsidRPr="003D2F1A" w:rsidRDefault="00CB39E3" w:rsidP="00D906D5">
      <w:pPr>
        <w:pStyle w:val="ListParagraph"/>
        <w:numPr>
          <w:ilvl w:val="0"/>
          <w:numId w:val="9"/>
        </w:numPr>
        <w:spacing w:line="360" w:lineRule="auto"/>
        <w:jc w:val="both"/>
        <w:rPr>
          <w:sz w:val="24"/>
          <w:szCs w:val="24"/>
        </w:rPr>
      </w:pPr>
      <w:r w:rsidRPr="003D2F1A">
        <w:rPr>
          <w:sz w:val="24"/>
          <w:szCs w:val="24"/>
        </w:rPr>
        <w:lastRenderedPageBreak/>
        <w:t xml:space="preserve">Building Individual Models: </w:t>
      </w:r>
    </w:p>
    <w:p w14:paraId="5F6BE8DF" w14:textId="08358581" w:rsidR="00CB39E3" w:rsidRPr="003D2F1A" w:rsidRDefault="00CB39E3" w:rsidP="00D906D5">
      <w:pPr>
        <w:pStyle w:val="ListParagraph"/>
        <w:spacing w:line="360" w:lineRule="auto"/>
        <w:ind w:left="1080"/>
        <w:jc w:val="both"/>
        <w:rPr>
          <w:sz w:val="24"/>
          <w:szCs w:val="24"/>
        </w:rPr>
      </w:pPr>
      <w:r w:rsidRPr="003D2F1A">
        <w:rPr>
          <w:sz w:val="24"/>
          <w:szCs w:val="24"/>
        </w:rPr>
        <w:t xml:space="preserve">For each subset, </w:t>
      </w:r>
      <w:r w:rsidR="001B3A3F">
        <w:rPr>
          <w:sz w:val="24"/>
          <w:szCs w:val="24"/>
        </w:rPr>
        <w:t>t</w:t>
      </w:r>
      <w:r w:rsidRPr="003D2F1A">
        <w:rPr>
          <w:sz w:val="24"/>
          <w:szCs w:val="24"/>
        </w:rPr>
        <w:t>he full model</w:t>
      </w:r>
      <w:r w:rsidR="001B3A3F">
        <w:rPr>
          <w:sz w:val="24"/>
          <w:szCs w:val="24"/>
        </w:rPr>
        <w:t xml:space="preserve"> is built</w:t>
      </w:r>
      <w:r w:rsidRPr="003D2F1A">
        <w:rPr>
          <w:sz w:val="24"/>
          <w:szCs w:val="24"/>
        </w:rPr>
        <w:t>, with all the explanatory variables.</w:t>
      </w:r>
      <w:r w:rsidR="001B3A3F">
        <w:rPr>
          <w:sz w:val="24"/>
          <w:szCs w:val="24"/>
        </w:rPr>
        <w:t xml:space="preserve"> To </w:t>
      </w:r>
      <w:r w:rsidRPr="003D2F1A">
        <w:rPr>
          <w:sz w:val="24"/>
          <w:szCs w:val="24"/>
        </w:rPr>
        <w:t xml:space="preserve">use model selection process through forward selection, backward elimination or step-wise selection, which compare models using statistics like AIC, BIC or Cp. </w:t>
      </w:r>
    </w:p>
    <w:p w14:paraId="49D1A068" w14:textId="77777777" w:rsidR="00CB39E3" w:rsidRPr="003D2F1A" w:rsidRDefault="00CB39E3" w:rsidP="00D906D5">
      <w:pPr>
        <w:pStyle w:val="ListParagraph"/>
        <w:spacing w:line="360" w:lineRule="auto"/>
        <w:ind w:left="1080"/>
        <w:jc w:val="both"/>
        <w:rPr>
          <w:sz w:val="24"/>
          <w:szCs w:val="24"/>
        </w:rPr>
      </w:pPr>
    </w:p>
    <w:p w14:paraId="0A03971E" w14:textId="77777777" w:rsidR="00CB39E3" w:rsidRPr="003D2F1A" w:rsidRDefault="00CB39E3" w:rsidP="00D906D5">
      <w:pPr>
        <w:pStyle w:val="ListParagraph"/>
        <w:numPr>
          <w:ilvl w:val="0"/>
          <w:numId w:val="9"/>
        </w:numPr>
        <w:spacing w:line="360" w:lineRule="auto"/>
        <w:jc w:val="both"/>
        <w:rPr>
          <w:sz w:val="24"/>
          <w:szCs w:val="24"/>
        </w:rPr>
      </w:pPr>
      <w:r w:rsidRPr="003D2F1A">
        <w:rPr>
          <w:sz w:val="24"/>
          <w:szCs w:val="24"/>
        </w:rPr>
        <w:t xml:space="preserve">Testing Individual Models: </w:t>
      </w:r>
    </w:p>
    <w:p w14:paraId="46C90B80" w14:textId="03B4F3D2" w:rsidR="00CB39E3" w:rsidRPr="003D2F1A" w:rsidRDefault="00CB39E3" w:rsidP="00D906D5">
      <w:pPr>
        <w:pStyle w:val="ListParagraph"/>
        <w:spacing w:line="360" w:lineRule="auto"/>
        <w:ind w:left="1080"/>
        <w:jc w:val="both"/>
        <w:rPr>
          <w:sz w:val="24"/>
          <w:szCs w:val="24"/>
        </w:rPr>
      </w:pPr>
      <w:r w:rsidRPr="003D2F1A">
        <w:rPr>
          <w:sz w:val="24"/>
          <w:szCs w:val="24"/>
        </w:rPr>
        <w:t>The significance of the explanatory variables in both the best models, is tested using t-statistics.</w:t>
      </w:r>
      <w:r w:rsidR="00047CB2" w:rsidRPr="003D2F1A">
        <w:rPr>
          <w:sz w:val="24"/>
          <w:szCs w:val="24"/>
        </w:rPr>
        <w:t xml:space="preserve"> This will give us the significant factors for both the genders. </w:t>
      </w:r>
    </w:p>
    <w:p w14:paraId="572DEDCA" w14:textId="18083155" w:rsidR="00A4119B" w:rsidRDefault="00A4119B" w:rsidP="00D906D5">
      <w:pPr>
        <w:pStyle w:val="ListParagraph"/>
        <w:spacing w:line="360" w:lineRule="auto"/>
        <w:ind w:left="1080"/>
        <w:jc w:val="both"/>
      </w:pPr>
    </w:p>
    <w:p w14:paraId="3403B8B0" w14:textId="20264503" w:rsidR="00A4119B" w:rsidRPr="00FA008E" w:rsidRDefault="006971C8" w:rsidP="00D906D5">
      <w:pPr>
        <w:pStyle w:val="Heading1"/>
        <w:shd w:val="clear" w:color="auto" w:fill="D9D9D9" w:themeFill="background1" w:themeFillShade="D9"/>
        <w:spacing w:line="360" w:lineRule="auto"/>
      </w:pPr>
      <w:bookmarkStart w:id="7" w:name="_Toc26553354"/>
      <w:r>
        <w:t>8</w:t>
      </w:r>
      <w:r w:rsidR="00A4119B">
        <w:t>. Analysis</w:t>
      </w:r>
      <w:bookmarkEnd w:id="7"/>
    </w:p>
    <w:p w14:paraId="1E6CBF95" w14:textId="4CFE87FA" w:rsidR="00A12423" w:rsidRDefault="00A12423" w:rsidP="00D906D5">
      <w:pPr>
        <w:spacing w:line="360" w:lineRule="auto"/>
        <w:jc w:val="both"/>
      </w:pPr>
    </w:p>
    <w:p w14:paraId="277BBE4A" w14:textId="5F1CC9BB" w:rsidR="00A4119B" w:rsidRDefault="006971C8" w:rsidP="00D906D5">
      <w:pPr>
        <w:pStyle w:val="Heading2"/>
        <w:shd w:val="clear" w:color="auto" w:fill="D9D9D9" w:themeFill="background1" w:themeFillShade="D9"/>
        <w:spacing w:line="360" w:lineRule="auto"/>
        <w:jc w:val="both"/>
      </w:pPr>
      <w:bookmarkStart w:id="8" w:name="_Toc26553355"/>
      <w:r>
        <w:t>8</w:t>
      </w:r>
      <w:r w:rsidR="00A4119B">
        <w:t>.1 Data Preprocessing</w:t>
      </w:r>
      <w:bookmarkEnd w:id="8"/>
    </w:p>
    <w:p w14:paraId="41C42C33" w14:textId="1DE07653" w:rsidR="005A486F" w:rsidRDefault="005A486F" w:rsidP="00D906D5">
      <w:pPr>
        <w:pStyle w:val="ListParagraph"/>
        <w:spacing w:line="360" w:lineRule="auto"/>
        <w:jc w:val="both"/>
      </w:pPr>
    </w:p>
    <w:p w14:paraId="4DDC1F8F" w14:textId="1AF12EC4" w:rsidR="00240441" w:rsidRPr="00D906D5" w:rsidRDefault="005A486F" w:rsidP="00D906D5">
      <w:pPr>
        <w:spacing w:line="360" w:lineRule="auto"/>
        <w:jc w:val="both"/>
        <w:rPr>
          <w:sz w:val="24"/>
          <w:szCs w:val="24"/>
        </w:rPr>
      </w:pPr>
      <w:r w:rsidRPr="00D906D5">
        <w:rPr>
          <w:sz w:val="24"/>
          <w:szCs w:val="24"/>
        </w:rPr>
        <w:t>Data preprocessing stage includes the following tasks</w:t>
      </w:r>
    </w:p>
    <w:p w14:paraId="593AD5F6" w14:textId="715B37BC" w:rsidR="00651FBA" w:rsidRDefault="006971C8" w:rsidP="00D906D5">
      <w:pPr>
        <w:pStyle w:val="Heading2"/>
        <w:shd w:val="clear" w:color="auto" w:fill="D9D9D9" w:themeFill="background1" w:themeFillShade="D9"/>
        <w:spacing w:line="360" w:lineRule="auto"/>
        <w:jc w:val="both"/>
      </w:pPr>
      <w:bookmarkStart w:id="9" w:name="_Toc26553356"/>
      <w:r>
        <w:t>8</w:t>
      </w:r>
      <w:r w:rsidR="00CE0A06">
        <w:t>.1</w:t>
      </w:r>
      <w:r w:rsidR="00A4119B">
        <w:t>.1</w:t>
      </w:r>
      <w:r w:rsidR="00CE0A06">
        <w:t xml:space="preserve"> Identifying the relevant variables and their datatypes</w:t>
      </w:r>
      <w:bookmarkEnd w:id="9"/>
    </w:p>
    <w:p w14:paraId="73963504" w14:textId="261C4280" w:rsidR="0029585D" w:rsidRPr="003D2F1A" w:rsidRDefault="0029585D" w:rsidP="00D906D5">
      <w:pPr>
        <w:spacing w:line="360" w:lineRule="auto"/>
        <w:jc w:val="both"/>
        <w:rPr>
          <w:sz w:val="24"/>
          <w:szCs w:val="24"/>
        </w:rPr>
      </w:pPr>
    </w:p>
    <w:p w14:paraId="20495F9C" w14:textId="77777777" w:rsidR="002358A6" w:rsidRPr="000B2C9B" w:rsidRDefault="002358A6" w:rsidP="00D906D5">
      <w:pPr>
        <w:spacing w:line="360" w:lineRule="auto"/>
        <w:jc w:val="both"/>
        <w:rPr>
          <w:sz w:val="24"/>
          <w:szCs w:val="24"/>
        </w:rPr>
      </w:pPr>
      <w:r w:rsidRPr="000B2C9B">
        <w:rPr>
          <w:sz w:val="24"/>
          <w:szCs w:val="24"/>
        </w:rPr>
        <w:t xml:space="preserve">Of all the variables in the dataset, 10 explanatory variables were selected for the research. The “decision” variable is the dependent variable. The complete list of these variables along with their definitions is available in the Appendix exhibit. </w:t>
      </w:r>
    </w:p>
    <w:p w14:paraId="3CE664CC" w14:textId="4FD93CD5" w:rsidR="002358A6" w:rsidRDefault="002358A6" w:rsidP="00D906D5">
      <w:pPr>
        <w:spacing w:line="360" w:lineRule="auto"/>
        <w:jc w:val="both"/>
        <w:rPr>
          <w:sz w:val="24"/>
          <w:szCs w:val="24"/>
        </w:rPr>
      </w:pPr>
      <w:r>
        <w:rPr>
          <w:sz w:val="24"/>
          <w:szCs w:val="24"/>
        </w:rPr>
        <w:t xml:space="preserve">To derive more insights from the data, variables mentioned in </w:t>
      </w:r>
      <w:r w:rsidRPr="000B2C9B">
        <w:rPr>
          <w:i/>
          <w:sz w:val="24"/>
          <w:szCs w:val="24"/>
        </w:rPr>
        <w:t>Table1</w:t>
      </w:r>
      <w:r>
        <w:rPr>
          <w:sz w:val="24"/>
          <w:szCs w:val="24"/>
        </w:rPr>
        <w:t xml:space="preserve"> were created. These three variables were also included in the modeling.  </w:t>
      </w:r>
    </w:p>
    <w:p w14:paraId="46F49A3D" w14:textId="09B5069C" w:rsidR="002E4F41" w:rsidRPr="002E4F41" w:rsidRDefault="002E4F41" w:rsidP="00D906D5">
      <w:pPr>
        <w:pStyle w:val="Caption"/>
        <w:keepNext/>
        <w:spacing w:line="360" w:lineRule="auto"/>
        <w:jc w:val="center"/>
        <w:rPr>
          <w:sz w:val="22"/>
          <w:szCs w:val="22"/>
        </w:rPr>
      </w:pPr>
      <w:r w:rsidRPr="002E4F41">
        <w:rPr>
          <w:sz w:val="22"/>
          <w:szCs w:val="22"/>
        </w:rPr>
        <w:t xml:space="preserve">Table </w:t>
      </w:r>
      <w:r w:rsidRPr="002E4F41">
        <w:rPr>
          <w:sz w:val="22"/>
          <w:szCs w:val="22"/>
        </w:rPr>
        <w:fldChar w:fldCharType="begin"/>
      </w:r>
      <w:r w:rsidRPr="002E4F41">
        <w:rPr>
          <w:sz w:val="22"/>
          <w:szCs w:val="22"/>
        </w:rPr>
        <w:instrText xml:space="preserve"> SEQ Table \* ARABIC </w:instrText>
      </w:r>
      <w:r w:rsidRPr="002E4F41">
        <w:rPr>
          <w:sz w:val="22"/>
          <w:szCs w:val="22"/>
        </w:rPr>
        <w:fldChar w:fldCharType="separate"/>
      </w:r>
      <w:r w:rsidR="00CB4DFC">
        <w:rPr>
          <w:noProof/>
          <w:sz w:val="22"/>
          <w:szCs w:val="22"/>
        </w:rPr>
        <w:t>1</w:t>
      </w:r>
      <w:r w:rsidRPr="002E4F41">
        <w:rPr>
          <w:sz w:val="22"/>
          <w:szCs w:val="22"/>
        </w:rPr>
        <w:fldChar w:fldCharType="end"/>
      </w:r>
    </w:p>
    <w:tbl>
      <w:tblPr>
        <w:tblW w:w="7228" w:type="dxa"/>
        <w:jc w:val="center"/>
        <w:tblLook w:val="04A0" w:firstRow="1" w:lastRow="0" w:firstColumn="1" w:lastColumn="0" w:noHBand="0" w:noVBand="1"/>
      </w:tblPr>
      <w:tblGrid>
        <w:gridCol w:w="945"/>
        <w:gridCol w:w="2029"/>
        <w:gridCol w:w="945"/>
        <w:gridCol w:w="3309"/>
      </w:tblGrid>
      <w:tr w:rsidR="002E4F41" w:rsidRPr="00DA2DE0" w14:paraId="2B81A9C1" w14:textId="77777777" w:rsidTr="008E1A65">
        <w:trPr>
          <w:trHeight w:val="291"/>
          <w:jc w:val="center"/>
        </w:trPr>
        <w:tc>
          <w:tcPr>
            <w:tcW w:w="945" w:type="dxa"/>
            <w:tcBorders>
              <w:top w:val="nil"/>
              <w:left w:val="nil"/>
              <w:bottom w:val="single" w:sz="4" w:space="0" w:color="auto"/>
              <w:right w:val="nil"/>
            </w:tcBorders>
            <w:shd w:val="clear" w:color="auto" w:fill="auto"/>
            <w:noWrap/>
            <w:vAlign w:val="center"/>
            <w:hideMark/>
          </w:tcPr>
          <w:p w14:paraId="772ADABC"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proofErr w:type="gramStart"/>
            <w:r w:rsidRPr="00DA2DE0">
              <w:rPr>
                <w:rFonts w:ascii="Calibri" w:eastAsia="Times New Roman" w:hAnsi="Calibri" w:cs="Calibri"/>
                <w:color w:val="000000"/>
                <w:sz w:val="20"/>
                <w:szCs w:val="20"/>
              </w:rPr>
              <w:t>S.No</w:t>
            </w:r>
            <w:proofErr w:type="spellEnd"/>
            <w:proofErr w:type="gramEnd"/>
          </w:p>
        </w:tc>
        <w:tc>
          <w:tcPr>
            <w:tcW w:w="2029" w:type="dxa"/>
            <w:tcBorders>
              <w:top w:val="nil"/>
              <w:left w:val="nil"/>
              <w:bottom w:val="single" w:sz="4" w:space="0" w:color="auto"/>
              <w:right w:val="nil"/>
            </w:tcBorders>
            <w:shd w:val="clear" w:color="auto" w:fill="auto"/>
            <w:noWrap/>
            <w:vAlign w:val="center"/>
            <w:hideMark/>
          </w:tcPr>
          <w:p w14:paraId="421662D8"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Variable</w:t>
            </w:r>
          </w:p>
        </w:tc>
        <w:tc>
          <w:tcPr>
            <w:tcW w:w="945" w:type="dxa"/>
            <w:tcBorders>
              <w:top w:val="nil"/>
              <w:left w:val="nil"/>
              <w:bottom w:val="single" w:sz="4" w:space="0" w:color="auto"/>
              <w:right w:val="nil"/>
            </w:tcBorders>
            <w:shd w:val="clear" w:color="auto" w:fill="auto"/>
            <w:noWrap/>
            <w:vAlign w:val="center"/>
            <w:hideMark/>
          </w:tcPr>
          <w:p w14:paraId="6FDADEBE"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Values</w:t>
            </w:r>
          </w:p>
        </w:tc>
        <w:tc>
          <w:tcPr>
            <w:tcW w:w="3309" w:type="dxa"/>
            <w:tcBorders>
              <w:top w:val="nil"/>
              <w:left w:val="nil"/>
              <w:bottom w:val="single" w:sz="4" w:space="0" w:color="auto"/>
              <w:right w:val="nil"/>
            </w:tcBorders>
            <w:shd w:val="clear" w:color="auto" w:fill="auto"/>
            <w:vAlign w:val="center"/>
            <w:hideMark/>
          </w:tcPr>
          <w:p w14:paraId="3AA01CE7"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Description</w:t>
            </w:r>
          </w:p>
        </w:tc>
      </w:tr>
      <w:tr w:rsidR="002E4F41" w:rsidRPr="00DA2DE0" w14:paraId="0873F020" w14:textId="77777777" w:rsidTr="008E1A65">
        <w:trPr>
          <w:trHeight w:val="763"/>
          <w:jc w:val="center"/>
        </w:trPr>
        <w:tc>
          <w:tcPr>
            <w:tcW w:w="945" w:type="dxa"/>
            <w:tcBorders>
              <w:top w:val="nil"/>
              <w:left w:val="nil"/>
              <w:bottom w:val="nil"/>
              <w:right w:val="nil"/>
            </w:tcBorders>
            <w:shd w:val="clear" w:color="auto" w:fill="auto"/>
            <w:noWrap/>
            <w:vAlign w:val="center"/>
            <w:hideMark/>
          </w:tcPr>
          <w:p w14:paraId="285A10CE"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w:t>
            </w:r>
          </w:p>
        </w:tc>
        <w:tc>
          <w:tcPr>
            <w:tcW w:w="2029" w:type="dxa"/>
            <w:tcBorders>
              <w:top w:val="nil"/>
              <w:left w:val="nil"/>
              <w:bottom w:val="nil"/>
              <w:right w:val="nil"/>
            </w:tcBorders>
            <w:shd w:val="clear" w:color="auto" w:fill="auto"/>
            <w:noWrap/>
            <w:vAlign w:val="center"/>
            <w:hideMark/>
          </w:tcPr>
          <w:p w14:paraId="22437173"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higher_ambition</w:t>
            </w:r>
            <w:proofErr w:type="spellEnd"/>
          </w:p>
        </w:tc>
        <w:tc>
          <w:tcPr>
            <w:tcW w:w="945" w:type="dxa"/>
            <w:tcBorders>
              <w:top w:val="nil"/>
              <w:left w:val="nil"/>
              <w:bottom w:val="nil"/>
              <w:right w:val="nil"/>
            </w:tcBorders>
            <w:shd w:val="clear" w:color="auto" w:fill="auto"/>
            <w:noWrap/>
            <w:vAlign w:val="center"/>
            <w:hideMark/>
          </w:tcPr>
          <w:p w14:paraId="10640E9D"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 or 1</w:t>
            </w:r>
          </w:p>
        </w:tc>
        <w:tc>
          <w:tcPr>
            <w:tcW w:w="3309" w:type="dxa"/>
            <w:tcBorders>
              <w:top w:val="nil"/>
              <w:left w:val="nil"/>
              <w:bottom w:val="nil"/>
              <w:right w:val="nil"/>
            </w:tcBorders>
            <w:shd w:val="clear" w:color="auto" w:fill="auto"/>
            <w:vAlign w:val="center"/>
            <w:hideMark/>
          </w:tcPr>
          <w:p w14:paraId="69915B99"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 if the participant has higher ambition than the subject</w:t>
            </w:r>
          </w:p>
        </w:tc>
      </w:tr>
      <w:tr w:rsidR="002E4F41" w:rsidRPr="00DA2DE0" w14:paraId="6C7C6BE5" w14:textId="77777777" w:rsidTr="008E1A65">
        <w:trPr>
          <w:trHeight w:val="944"/>
          <w:jc w:val="center"/>
        </w:trPr>
        <w:tc>
          <w:tcPr>
            <w:tcW w:w="945" w:type="dxa"/>
            <w:tcBorders>
              <w:top w:val="nil"/>
              <w:left w:val="nil"/>
              <w:bottom w:val="nil"/>
              <w:right w:val="nil"/>
            </w:tcBorders>
            <w:shd w:val="clear" w:color="auto" w:fill="auto"/>
            <w:noWrap/>
            <w:vAlign w:val="center"/>
            <w:hideMark/>
          </w:tcPr>
          <w:p w14:paraId="62CFB28C"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lastRenderedPageBreak/>
              <w:t>2</w:t>
            </w:r>
          </w:p>
        </w:tc>
        <w:tc>
          <w:tcPr>
            <w:tcW w:w="2029" w:type="dxa"/>
            <w:tcBorders>
              <w:top w:val="nil"/>
              <w:left w:val="nil"/>
              <w:bottom w:val="nil"/>
              <w:right w:val="nil"/>
            </w:tcBorders>
            <w:shd w:val="clear" w:color="auto" w:fill="auto"/>
            <w:noWrap/>
            <w:vAlign w:val="center"/>
            <w:hideMark/>
          </w:tcPr>
          <w:p w14:paraId="5501842B"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higher_attraction</w:t>
            </w:r>
            <w:proofErr w:type="spellEnd"/>
          </w:p>
        </w:tc>
        <w:tc>
          <w:tcPr>
            <w:tcW w:w="945" w:type="dxa"/>
            <w:tcBorders>
              <w:top w:val="nil"/>
              <w:left w:val="nil"/>
              <w:bottom w:val="nil"/>
              <w:right w:val="nil"/>
            </w:tcBorders>
            <w:shd w:val="clear" w:color="auto" w:fill="auto"/>
            <w:noWrap/>
            <w:vAlign w:val="center"/>
            <w:hideMark/>
          </w:tcPr>
          <w:p w14:paraId="36384142"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 or 1</w:t>
            </w:r>
          </w:p>
        </w:tc>
        <w:tc>
          <w:tcPr>
            <w:tcW w:w="3309" w:type="dxa"/>
            <w:tcBorders>
              <w:top w:val="nil"/>
              <w:left w:val="nil"/>
              <w:bottom w:val="nil"/>
              <w:right w:val="nil"/>
            </w:tcBorders>
            <w:shd w:val="clear" w:color="auto" w:fill="auto"/>
            <w:vAlign w:val="center"/>
            <w:hideMark/>
          </w:tcPr>
          <w:p w14:paraId="272C6070"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 if the participant has higher rating on attraction than the subject</w:t>
            </w:r>
          </w:p>
        </w:tc>
      </w:tr>
      <w:tr w:rsidR="002E4F41" w:rsidRPr="00DA2DE0" w14:paraId="40E16C22" w14:textId="77777777" w:rsidTr="008E1A65">
        <w:trPr>
          <w:trHeight w:val="612"/>
          <w:jc w:val="center"/>
        </w:trPr>
        <w:tc>
          <w:tcPr>
            <w:tcW w:w="945" w:type="dxa"/>
            <w:tcBorders>
              <w:top w:val="nil"/>
              <w:left w:val="nil"/>
              <w:bottom w:val="nil"/>
              <w:right w:val="nil"/>
            </w:tcBorders>
            <w:shd w:val="clear" w:color="auto" w:fill="auto"/>
            <w:noWrap/>
            <w:vAlign w:val="center"/>
            <w:hideMark/>
          </w:tcPr>
          <w:p w14:paraId="7C442DC5"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3</w:t>
            </w:r>
          </w:p>
        </w:tc>
        <w:tc>
          <w:tcPr>
            <w:tcW w:w="2029" w:type="dxa"/>
            <w:tcBorders>
              <w:top w:val="nil"/>
              <w:left w:val="nil"/>
              <w:bottom w:val="nil"/>
              <w:right w:val="nil"/>
            </w:tcBorders>
            <w:shd w:val="clear" w:color="auto" w:fill="auto"/>
            <w:noWrap/>
            <w:vAlign w:val="center"/>
            <w:hideMark/>
          </w:tcPr>
          <w:p w14:paraId="5E9CC8E3"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higher_intelligence</w:t>
            </w:r>
            <w:proofErr w:type="spellEnd"/>
          </w:p>
        </w:tc>
        <w:tc>
          <w:tcPr>
            <w:tcW w:w="945" w:type="dxa"/>
            <w:tcBorders>
              <w:top w:val="nil"/>
              <w:left w:val="nil"/>
              <w:bottom w:val="nil"/>
              <w:right w:val="nil"/>
            </w:tcBorders>
            <w:shd w:val="clear" w:color="auto" w:fill="auto"/>
            <w:noWrap/>
            <w:vAlign w:val="center"/>
            <w:hideMark/>
          </w:tcPr>
          <w:p w14:paraId="3FD3A314"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 or 1</w:t>
            </w:r>
          </w:p>
        </w:tc>
        <w:tc>
          <w:tcPr>
            <w:tcW w:w="3309" w:type="dxa"/>
            <w:tcBorders>
              <w:top w:val="nil"/>
              <w:left w:val="nil"/>
              <w:bottom w:val="nil"/>
              <w:right w:val="nil"/>
            </w:tcBorders>
            <w:shd w:val="clear" w:color="auto" w:fill="auto"/>
            <w:vAlign w:val="center"/>
            <w:hideMark/>
          </w:tcPr>
          <w:p w14:paraId="3523FE59"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 if the participant has higher rating on intelligence than the subject</w:t>
            </w:r>
          </w:p>
        </w:tc>
      </w:tr>
    </w:tbl>
    <w:p w14:paraId="053AD958" w14:textId="5B368037" w:rsidR="002E4F41" w:rsidRDefault="002E4F41" w:rsidP="00D906D5">
      <w:pPr>
        <w:pStyle w:val="Heading2"/>
        <w:shd w:val="clear" w:color="auto" w:fill="D9D9D9" w:themeFill="background1" w:themeFillShade="D9"/>
        <w:spacing w:line="360" w:lineRule="auto"/>
        <w:jc w:val="both"/>
      </w:pPr>
      <w:bookmarkStart w:id="10" w:name="_Toc26553357"/>
      <w:r>
        <w:t xml:space="preserve">8.1.2 </w:t>
      </w:r>
      <w:r w:rsidR="00DE5A10">
        <w:t>Descriptive</w:t>
      </w:r>
      <w:r>
        <w:t xml:space="preserve"> analysis of the variables</w:t>
      </w:r>
      <w:bookmarkEnd w:id="10"/>
    </w:p>
    <w:p w14:paraId="3DB0BD17" w14:textId="77777777" w:rsidR="002E4F41" w:rsidRDefault="002E4F41" w:rsidP="00D906D5">
      <w:pPr>
        <w:spacing w:line="360" w:lineRule="auto"/>
        <w:jc w:val="both"/>
      </w:pPr>
    </w:p>
    <w:p w14:paraId="49DD2D9A" w14:textId="3941BA4F" w:rsidR="002E4F41" w:rsidRPr="002E4F41" w:rsidRDefault="002E4F41" w:rsidP="00D906D5">
      <w:pPr>
        <w:spacing w:line="360" w:lineRule="auto"/>
        <w:jc w:val="both"/>
        <w:rPr>
          <w:sz w:val="24"/>
          <w:szCs w:val="24"/>
        </w:rPr>
      </w:pPr>
      <w:r w:rsidRPr="003D2F1A">
        <w:rPr>
          <w:sz w:val="24"/>
          <w:szCs w:val="24"/>
        </w:rPr>
        <w:t xml:space="preserve">The </w:t>
      </w:r>
      <w:r w:rsidR="00DE5A10">
        <w:rPr>
          <w:sz w:val="24"/>
          <w:szCs w:val="24"/>
        </w:rPr>
        <w:t>descriptive</w:t>
      </w:r>
      <w:r w:rsidRPr="003D2F1A">
        <w:rPr>
          <w:sz w:val="24"/>
          <w:szCs w:val="24"/>
        </w:rPr>
        <w:t xml:space="preserve"> analysis of the basic numerical variables is mentioned </w:t>
      </w:r>
      <w:r>
        <w:rPr>
          <w:sz w:val="24"/>
          <w:szCs w:val="24"/>
        </w:rPr>
        <w:t xml:space="preserve">in </w:t>
      </w:r>
      <w:r w:rsidRPr="00DA2DE0">
        <w:rPr>
          <w:i/>
          <w:sz w:val="24"/>
          <w:szCs w:val="24"/>
        </w:rPr>
        <w:t>Table2.</w:t>
      </w:r>
      <w:r>
        <w:rPr>
          <w:sz w:val="24"/>
          <w:szCs w:val="24"/>
        </w:rPr>
        <w:t xml:space="preserve"> </w:t>
      </w:r>
    </w:p>
    <w:p w14:paraId="452B5266" w14:textId="1214837D" w:rsidR="002E4F41" w:rsidRPr="00DA2DE0" w:rsidRDefault="002E4F41" w:rsidP="00D906D5">
      <w:pPr>
        <w:pStyle w:val="Caption"/>
        <w:keepNext/>
        <w:spacing w:line="360" w:lineRule="auto"/>
        <w:jc w:val="center"/>
        <w:rPr>
          <w:sz w:val="22"/>
          <w:szCs w:val="22"/>
        </w:rPr>
      </w:pPr>
      <w:r w:rsidRPr="00DA2DE0">
        <w:rPr>
          <w:sz w:val="22"/>
          <w:szCs w:val="22"/>
        </w:rPr>
        <w:t xml:space="preserve">Table </w:t>
      </w:r>
      <w:r w:rsidRPr="00DA2DE0">
        <w:rPr>
          <w:sz w:val="22"/>
          <w:szCs w:val="22"/>
        </w:rPr>
        <w:fldChar w:fldCharType="begin"/>
      </w:r>
      <w:r w:rsidRPr="00DA2DE0">
        <w:rPr>
          <w:sz w:val="22"/>
          <w:szCs w:val="22"/>
        </w:rPr>
        <w:instrText xml:space="preserve"> SEQ Table \* ARABIC </w:instrText>
      </w:r>
      <w:r w:rsidRPr="00DA2DE0">
        <w:rPr>
          <w:sz w:val="22"/>
          <w:szCs w:val="22"/>
        </w:rPr>
        <w:fldChar w:fldCharType="separate"/>
      </w:r>
      <w:r w:rsidR="00CB4DFC">
        <w:rPr>
          <w:noProof/>
          <w:sz w:val="22"/>
          <w:szCs w:val="22"/>
        </w:rPr>
        <w:t>2</w:t>
      </w:r>
      <w:r w:rsidRPr="00DA2DE0">
        <w:rPr>
          <w:sz w:val="22"/>
          <w:szCs w:val="22"/>
        </w:rPr>
        <w:fldChar w:fldCharType="end"/>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2E4F41" w:rsidRPr="00DA2DE0" w14:paraId="251C0380" w14:textId="77777777" w:rsidTr="00573C4A">
        <w:trPr>
          <w:trHeight w:val="290"/>
          <w:jc w:val="center"/>
        </w:trPr>
        <w:tc>
          <w:tcPr>
            <w:tcW w:w="960" w:type="dxa"/>
            <w:tcBorders>
              <w:top w:val="nil"/>
              <w:left w:val="nil"/>
              <w:bottom w:val="single" w:sz="4" w:space="0" w:color="auto"/>
              <w:right w:val="nil"/>
            </w:tcBorders>
            <w:shd w:val="clear" w:color="auto" w:fill="auto"/>
            <w:noWrap/>
            <w:vAlign w:val="bottom"/>
            <w:hideMark/>
          </w:tcPr>
          <w:p w14:paraId="2A04EAA6"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Variable</w:t>
            </w:r>
          </w:p>
        </w:tc>
        <w:tc>
          <w:tcPr>
            <w:tcW w:w="960" w:type="dxa"/>
            <w:tcBorders>
              <w:top w:val="nil"/>
              <w:left w:val="nil"/>
              <w:bottom w:val="single" w:sz="4" w:space="0" w:color="auto"/>
              <w:right w:val="nil"/>
            </w:tcBorders>
            <w:shd w:val="clear" w:color="auto" w:fill="auto"/>
            <w:noWrap/>
            <w:vAlign w:val="bottom"/>
            <w:hideMark/>
          </w:tcPr>
          <w:p w14:paraId="19AAA2BF"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Min</w:t>
            </w:r>
          </w:p>
        </w:tc>
        <w:tc>
          <w:tcPr>
            <w:tcW w:w="960" w:type="dxa"/>
            <w:tcBorders>
              <w:top w:val="nil"/>
              <w:left w:val="nil"/>
              <w:bottom w:val="single" w:sz="4" w:space="0" w:color="auto"/>
              <w:right w:val="nil"/>
            </w:tcBorders>
            <w:shd w:val="clear" w:color="auto" w:fill="auto"/>
            <w:noWrap/>
            <w:vAlign w:val="bottom"/>
            <w:hideMark/>
          </w:tcPr>
          <w:p w14:paraId="423234F4"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Q1</w:t>
            </w:r>
          </w:p>
        </w:tc>
        <w:tc>
          <w:tcPr>
            <w:tcW w:w="960" w:type="dxa"/>
            <w:tcBorders>
              <w:top w:val="nil"/>
              <w:left w:val="nil"/>
              <w:bottom w:val="single" w:sz="4" w:space="0" w:color="auto"/>
              <w:right w:val="nil"/>
            </w:tcBorders>
            <w:shd w:val="clear" w:color="auto" w:fill="auto"/>
            <w:noWrap/>
            <w:vAlign w:val="bottom"/>
            <w:hideMark/>
          </w:tcPr>
          <w:p w14:paraId="1B265DFE"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Median</w:t>
            </w:r>
          </w:p>
        </w:tc>
        <w:tc>
          <w:tcPr>
            <w:tcW w:w="960" w:type="dxa"/>
            <w:tcBorders>
              <w:top w:val="nil"/>
              <w:left w:val="nil"/>
              <w:bottom w:val="single" w:sz="4" w:space="0" w:color="auto"/>
              <w:right w:val="nil"/>
            </w:tcBorders>
            <w:shd w:val="clear" w:color="auto" w:fill="auto"/>
            <w:noWrap/>
            <w:vAlign w:val="bottom"/>
            <w:hideMark/>
          </w:tcPr>
          <w:p w14:paraId="29F09B96"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Q3</w:t>
            </w:r>
          </w:p>
        </w:tc>
        <w:tc>
          <w:tcPr>
            <w:tcW w:w="960" w:type="dxa"/>
            <w:tcBorders>
              <w:top w:val="nil"/>
              <w:left w:val="nil"/>
              <w:bottom w:val="single" w:sz="4" w:space="0" w:color="auto"/>
              <w:right w:val="nil"/>
            </w:tcBorders>
            <w:shd w:val="clear" w:color="auto" w:fill="auto"/>
            <w:noWrap/>
            <w:vAlign w:val="bottom"/>
            <w:hideMark/>
          </w:tcPr>
          <w:p w14:paraId="0E8D99D2"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Max</w:t>
            </w:r>
          </w:p>
        </w:tc>
        <w:tc>
          <w:tcPr>
            <w:tcW w:w="960" w:type="dxa"/>
            <w:tcBorders>
              <w:top w:val="nil"/>
              <w:left w:val="nil"/>
              <w:bottom w:val="single" w:sz="4" w:space="0" w:color="auto"/>
              <w:right w:val="nil"/>
            </w:tcBorders>
            <w:shd w:val="clear" w:color="auto" w:fill="auto"/>
            <w:noWrap/>
            <w:vAlign w:val="bottom"/>
            <w:hideMark/>
          </w:tcPr>
          <w:p w14:paraId="6952B5F9"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Mean</w:t>
            </w:r>
          </w:p>
        </w:tc>
      </w:tr>
      <w:tr w:rsidR="002E4F41" w:rsidRPr="00DA2DE0" w14:paraId="11C3CFEC" w14:textId="77777777" w:rsidTr="00573C4A">
        <w:trPr>
          <w:trHeight w:val="290"/>
          <w:jc w:val="center"/>
        </w:trPr>
        <w:tc>
          <w:tcPr>
            <w:tcW w:w="960" w:type="dxa"/>
            <w:tcBorders>
              <w:top w:val="nil"/>
              <w:left w:val="nil"/>
              <w:bottom w:val="nil"/>
              <w:right w:val="nil"/>
            </w:tcBorders>
            <w:shd w:val="clear" w:color="auto" w:fill="auto"/>
            <w:noWrap/>
            <w:vAlign w:val="bottom"/>
            <w:hideMark/>
          </w:tcPr>
          <w:p w14:paraId="3EBF0A82"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Attrp</w:t>
            </w:r>
            <w:proofErr w:type="spellEnd"/>
          </w:p>
        </w:tc>
        <w:tc>
          <w:tcPr>
            <w:tcW w:w="960" w:type="dxa"/>
            <w:tcBorders>
              <w:top w:val="nil"/>
              <w:left w:val="nil"/>
              <w:bottom w:val="nil"/>
              <w:right w:val="nil"/>
            </w:tcBorders>
            <w:shd w:val="clear" w:color="auto" w:fill="auto"/>
            <w:noWrap/>
            <w:vAlign w:val="bottom"/>
            <w:hideMark/>
          </w:tcPr>
          <w:p w14:paraId="4203023B"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14:paraId="08796595"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14:paraId="343AB7EE"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4BAF0525"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1465348F"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099E1CCE"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5.884</w:t>
            </w:r>
          </w:p>
        </w:tc>
      </w:tr>
      <w:tr w:rsidR="002E4F41" w:rsidRPr="00DA2DE0" w14:paraId="79CFE739" w14:textId="77777777" w:rsidTr="00573C4A">
        <w:trPr>
          <w:trHeight w:val="290"/>
          <w:jc w:val="center"/>
        </w:trPr>
        <w:tc>
          <w:tcPr>
            <w:tcW w:w="960" w:type="dxa"/>
            <w:tcBorders>
              <w:top w:val="nil"/>
              <w:left w:val="nil"/>
              <w:bottom w:val="nil"/>
              <w:right w:val="nil"/>
            </w:tcBorders>
            <w:shd w:val="clear" w:color="auto" w:fill="auto"/>
            <w:noWrap/>
            <w:vAlign w:val="bottom"/>
            <w:hideMark/>
          </w:tcPr>
          <w:p w14:paraId="200C5658"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Sincp</w:t>
            </w:r>
            <w:proofErr w:type="spellEnd"/>
          </w:p>
        </w:tc>
        <w:tc>
          <w:tcPr>
            <w:tcW w:w="960" w:type="dxa"/>
            <w:tcBorders>
              <w:top w:val="nil"/>
              <w:left w:val="nil"/>
              <w:bottom w:val="nil"/>
              <w:right w:val="nil"/>
            </w:tcBorders>
            <w:shd w:val="clear" w:color="auto" w:fill="auto"/>
            <w:noWrap/>
            <w:vAlign w:val="bottom"/>
            <w:hideMark/>
          </w:tcPr>
          <w:p w14:paraId="14593DFF"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14:paraId="3EAC12D0"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6A5A91B9"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2F955015"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14:paraId="0E2E025C"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161D36E7"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7.191</w:t>
            </w:r>
          </w:p>
        </w:tc>
      </w:tr>
      <w:tr w:rsidR="002E4F41" w:rsidRPr="00DA2DE0" w14:paraId="68FE4710" w14:textId="77777777" w:rsidTr="00573C4A">
        <w:trPr>
          <w:trHeight w:val="290"/>
          <w:jc w:val="center"/>
        </w:trPr>
        <w:tc>
          <w:tcPr>
            <w:tcW w:w="960" w:type="dxa"/>
            <w:tcBorders>
              <w:top w:val="nil"/>
              <w:left w:val="nil"/>
              <w:bottom w:val="nil"/>
              <w:right w:val="nil"/>
            </w:tcBorders>
            <w:shd w:val="clear" w:color="auto" w:fill="auto"/>
            <w:noWrap/>
            <w:vAlign w:val="bottom"/>
            <w:hideMark/>
          </w:tcPr>
          <w:p w14:paraId="37E67576"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Intelp</w:t>
            </w:r>
            <w:proofErr w:type="spellEnd"/>
          </w:p>
        </w:tc>
        <w:tc>
          <w:tcPr>
            <w:tcW w:w="960" w:type="dxa"/>
            <w:tcBorders>
              <w:top w:val="nil"/>
              <w:left w:val="nil"/>
              <w:bottom w:val="nil"/>
              <w:right w:val="nil"/>
            </w:tcBorders>
            <w:shd w:val="clear" w:color="auto" w:fill="auto"/>
            <w:noWrap/>
            <w:vAlign w:val="bottom"/>
            <w:hideMark/>
          </w:tcPr>
          <w:p w14:paraId="1F34FE2B"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14:paraId="4F078A57"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6F5319D3"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621294E8"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14:paraId="7DE77FCA"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351E5DB9"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7.358</w:t>
            </w:r>
          </w:p>
        </w:tc>
      </w:tr>
      <w:tr w:rsidR="002E4F41" w:rsidRPr="00DA2DE0" w14:paraId="2AA3B37D" w14:textId="77777777" w:rsidTr="00573C4A">
        <w:trPr>
          <w:trHeight w:val="290"/>
          <w:jc w:val="center"/>
        </w:trPr>
        <w:tc>
          <w:tcPr>
            <w:tcW w:w="960" w:type="dxa"/>
            <w:tcBorders>
              <w:top w:val="nil"/>
              <w:left w:val="nil"/>
              <w:bottom w:val="nil"/>
              <w:right w:val="nil"/>
            </w:tcBorders>
            <w:shd w:val="clear" w:color="auto" w:fill="auto"/>
            <w:noWrap/>
            <w:vAlign w:val="bottom"/>
            <w:hideMark/>
          </w:tcPr>
          <w:p w14:paraId="7DF92E3D"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funp</w:t>
            </w:r>
            <w:proofErr w:type="spellEnd"/>
          </w:p>
        </w:tc>
        <w:tc>
          <w:tcPr>
            <w:tcW w:w="960" w:type="dxa"/>
            <w:tcBorders>
              <w:top w:val="nil"/>
              <w:left w:val="nil"/>
              <w:bottom w:val="nil"/>
              <w:right w:val="nil"/>
            </w:tcBorders>
            <w:shd w:val="clear" w:color="auto" w:fill="auto"/>
            <w:noWrap/>
            <w:vAlign w:val="bottom"/>
            <w:hideMark/>
          </w:tcPr>
          <w:p w14:paraId="5B6FDCE9"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14:paraId="6D7AAF22"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14:paraId="169D990D"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37053834"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14:paraId="5E49EA5F"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54B1234A"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6.281</w:t>
            </w:r>
          </w:p>
        </w:tc>
      </w:tr>
      <w:tr w:rsidR="002E4F41" w:rsidRPr="00DA2DE0" w14:paraId="7BC54607" w14:textId="77777777" w:rsidTr="00573C4A">
        <w:trPr>
          <w:trHeight w:val="290"/>
          <w:jc w:val="center"/>
        </w:trPr>
        <w:tc>
          <w:tcPr>
            <w:tcW w:w="960" w:type="dxa"/>
            <w:tcBorders>
              <w:top w:val="nil"/>
              <w:left w:val="nil"/>
              <w:bottom w:val="nil"/>
              <w:right w:val="nil"/>
            </w:tcBorders>
            <w:shd w:val="clear" w:color="auto" w:fill="auto"/>
            <w:noWrap/>
            <w:vAlign w:val="bottom"/>
            <w:hideMark/>
          </w:tcPr>
          <w:p w14:paraId="65298193"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ambp</w:t>
            </w:r>
            <w:proofErr w:type="spellEnd"/>
          </w:p>
        </w:tc>
        <w:tc>
          <w:tcPr>
            <w:tcW w:w="960" w:type="dxa"/>
            <w:tcBorders>
              <w:top w:val="nil"/>
              <w:left w:val="nil"/>
              <w:bottom w:val="nil"/>
              <w:right w:val="nil"/>
            </w:tcBorders>
            <w:shd w:val="clear" w:color="auto" w:fill="auto"/>
            <w:noWrap/>
            <w:vAlign w:val="bottom"/>
            <w:hideMark/>
          </w:tcPr>
          <w:p w14:paraId="045CC2F7"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14:paraId="75B03A0B"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w:t>
            </w:r>
          </w:p>
        </w:tc>
        <w:tc>
          <w:tcPr>
            <w:tcW w:w="960" w:type="dxa"/>
            <w:tcBorders>
              <w:top w:val="nil"/>
              <w:left w:val="nil"/>
              <w:bottom w:val="nil"/>
              <w:right w:val="nil"/>
            </w:tcBorders>
            <w:shd w:val="clear" w:color="auto" w:fill="auto"/>
            <w:noWrap/>
            <w:vAlign w:val="bottom"/>
            <w:hideMark/>
          </w:tcPr>
          <w:p w14:paraId="04AFC0AB"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657F1F95"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8</w:t>
            </w:r>
          </w:p>
        </w:tc>
        <w:tc>
          <w:tcPr>
            <w:tcW w:w="960" w:type="dxa"/>
            <w:tcBorders>
              <w:top w:val="nil"/>
              <w:left w:val="nil"/>
              <w:bottom w:val="nil"/>
              <w:right w:val="nil"/>
            </w:tcBorders>
            <w:shd w:val="clear" w:color="auto" w:fill="auto"/>
            <w:noWrap/>
            <w:vAlign w:val="bottom"/>
            <w:hideMark/>
          </w:tcPr>
          <w:p w14:paraId="58EB918F"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603C1382"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6.744</w:t>
            </w:r>
          </w:p>
        </w:tc>
      </w:tr>
      <w:tr w:rsidR="002E4F41" w:rsidRPr="00DA2DE0" w14:paraId="44050662" w14:textId="77777777" w:rsidTr="00573C4A">
        <w:trPr>
          <w:trHeight w:val="290"/>
          <w:jc w:val="center"/>
        </w:trPr>
        <w:tc>
          <w:tcPr>
            <w:tcW w:w="960" w:type="dxa"/>
            <w:tcBorders>
              <w:top w:val="nil"/>
              <w:left w:val="nil"/>
              <w:bottom w:val="nil"/>
              <w:right w:val="nil"/>
            </w:tcBorders>
            <w:shd w:val="clear" w:color="auto" w:fill="auto"/>
            <w:noWrap/>
            <w:vAlign w:val="bottom"/>
            <w:hideMark/>
          </w:tcPr>
          <w:p w14:paraId="5A1C78A5" w14:textId="77777777" w:rsidR="002E4F41" w:rsidRPr="00DA2DE0" w:rsidRDefault="002E4F41" w:rsidP="00D906D5">
            <w:pPr>
              <w:spacing w:after="0" w:line="360" w:lineRule="auto"/>
              <w:rPr>
                <w:rFonts w:ascii="Calibri" w:eastAsia="Times New Roman" w:hAnsi="Calibri" w:cs="Calibri"/>
                <w:color w:val="000000"/>
                <w:sz w:val="20"/>
                <w:szCs w:val="20"/>
              </w:rPr>
            </w:pPr>
            <w:proofErr w:type="spellStart"/>
            <w:r w:rsidRPr="00DA2DE0">
              <w:rPr>
                <w:rFonts w:ascii="Calibri" w:eastAsia="Times New Roman" w:hAnsi="Calibri" w:cs="Calibri"/>
                <w:color w:val="000000"/>
                <w:sz w:val="20"/>
                <w:szCs w:val="20"/>
              </w:rPr>
              <w:t>sharep</w:t>
            </w:r>
            <w:proofErr w:type="spellEnd"/>
          </w:p>
        </w:tc>
        <w:tc>
          <w:tcPr>
            <w:tcW w:w="960" w:type="dxa"/>
            <w:tcBorders>
              <w:top w:val="nil"/>
              <w:left w:val="nil"/>
              <w:bottom w:val="nil"/>
              <w:right w:val="nil"/>
            </w:tcBorders>
            <w:shd w:val="clear" w:color="auto" w:fill="auto"/>
            <w:noWrap/>
            <w:vAlign w:val="bottom"/>
            <w:hideMark/>
          </w:tcPr>
          <w:p w14:paraId="114D46C2"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0</w:t>
            </w:r>
          </w:p>
        </w:tc>
        <w:tc>
          <w:tcPr>
            <w:tcW w:w="960" w:type="dxa"/>
            <w:tcBorders>
              <w:top w:val="nil"/>
              <w:left w:val="nil"/>
              <w:bottom w:val="nil"/>
              <w:right w:val="nil"/>
            </w:tcBorders>
            <w:shd w:val="clear" w:color="auto" w:fill="auto"/>
            <w:noWrap/>
            <w:vAlign w:val="bottom"/>
            <w:hideMark/>
          </w:tcPr>
          <w:p w14:paraId="5CA03AC5"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4</w:t>
            </w:r>
          </w:p>
        </w:tc>
        <w:tc>
          <w:tcPr>
            <w:tcW w:w="960" w:type="dxa"/>
            <w:tcBorders>
              <w:top w:val="nil"/>
              <w:left w:val="nil"/>
              <w:bottom w:val="nil"/>
              <w:right w:val="nil"/>
            </w:tcBorders>
            <w:shd w:val="clear" w:color="auto" w:fill="auto"/>
            <w:noWrap/>
            <w:vAlign w:val="bottom"/>
            <w:hideMark/>
          </w:tcPr>
          <w:p w14:paraId="09FB7D8C"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5</w:t>
            </w:r>
          </w:p>
        </w:tc>
        <w:tc>
          <w:tcPr>
            <w:tcW w:w="960" w:type="dxa"/>
            <w:tcBorders>
              <w:top w:val="nil"/>
              <w:left w:val="nil"/>
              <w:bottom w:val="nil"/>
              <w:right w:val="nil"/>
            </w:tcBorders>
            <w:shd w:val="clear" w:color="auto" w:fill="auto"/>
            <w:noWrap/>
            <w:vAlign w:val="bottom"/>
            <w:hideMark/>
          </w:tcPr>
          <w:p w14:paraId="100C1F81"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7</w:t>
            </w:r>
          </w:p>
        </w:tc>
        <w:tc>
          <w:tcPr>
            <w:tcW w:w="960" w:type="dxa"/>
            <w:tcBorders>
              <w:top w:val="nil"/>
              <w:left w:val="nil"/>
              <w:bottom w:val="nil"/>
              <w:right w:val="nil"/>
            </w:tcBorders>
            <w:shd w:val="clear" w:color="auto" w:fill="auto"/>
            <w:noWrap/>
            <w:vAlign w:val="bottom"/>
            <w:hideMark/>
          </w:tcPr>
          <w:p w14:paraId="3C2161D1"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10</w:t>
            </w:r>
          </w:p>
        </w:tc>
        <w:tc>
          <w:tcPr>
            <w:tcW w:w="960" w:type="dxa"/>
            <w:tcBorders>
              <w:top w:val="nil"/>
              <w:left w:val="nil"/>
              <w:bottom w:val="nil"/>
              <w:right w:val="nil"/>
            </w:tcBorders>
            <w:shd w:val="clear" w:color="auto" w:fill="auto"/>
            <w:noWrap/>
            <w:vAlign w:val="bottom"/>
            <w:hideMark/>
          </w:tcPr>
          <w:p w14:paraId="67B2737A" w14:textId="77777777" w:rsidR="002E4F41" w:rsidRPr="00DA2DE0" w:rsidRDefault="002E4F41" w:rsidP="00D906D5">
            <w:pPr>
              <w:spacing w:after="0" w:line="360" w:lineRule="auto"/>
              <w:rPr>
                <w:rFonts w:ascii="Calibri" w:eastAsia="Times New Roman" w:hAnsi="Calibri" w:cs="Calibri"/>
                <w:color w:val="000000"/>
                <w:sz w:val="20"/>
                <w:szCs w:val="20"/>
              </w:rPr>
            </w:pPr>
            <w:r w:rsidRPr="00DA2DE0">
              <w:rPr>
                <w:rFonts w:ascii="Calibri" w:eastAsia="Times New Roman" w:hAnsi="Calibri" w:cs="Calibri"/>
                <w:color w:val="000000"/>
                <w:sz w:val="20"/>
                <w:szCs w:val="20"/>
              </w:rPr>
              <w:t>5.428</w:t>
            </w:r>
          </w:p>
        </w:tc>
      </w:tr>
    </w:tbl>
    <w:p w14:paraId="0FD2A922" w14:textId="77777777" w:rsidR="002E4F41" w:rsidRDefault="002E4F41" w:rsidP="00D906D5">
      <w:pPr>
        <w:pStyle w:val="ListParagraph"/>
        <w:spacing w:line="360" w:lineRule="auto"/>
        <w:ind w:left="1440"/>
        <w:jc w:val="both"/>
      </w:pPr>
    </w:p>
    <w:p w14:paraId="1FAF346D" w14:textId="77777777" w:rsidR="002E4F41" w:rsidRPr="00565CCF" w:rsidRDefault="002E4F41" w:rsidP="00D906D5">
      <w:pPr>
        <w:spacing w:line="360" w:lineRule="auto"/>
        <w:jc w:val="both"/>
        <w:rPr>
          <w:sz w:val="24"/>
          <w:szCs w:val="24"/>
        </w:rPr>
      </w:pPr>
      <w:r w:rsidRPr="00565CCF">
        <w:rPr>
          <w:sz w:val="24"/>
          <w:szCs w:val="24"/>
        </w:rPr>
        <w:t xml:space="preserve">All the numerical explanatory variables are the bound between 0 and 10, as they are the ratings given by the subjects. The median scores of these variables are between 5 and 7. The means of these variables are mentioned in </w:t>
      </w:r>
      <w:r w:rsidRPr="00565CCF">
        <w:rPr>
          <w:i/>
          <w:sz w:val="24"/>
          <w:szCs w:val="24"/>
        </w:rPr>
        <w:t>Table2.</w:t>
      </w:r>
    </w:p>
    <w:p w14:paraId="1F7B007B" w14:textId="77777777" w:rsidR="002E4F41" w:rsidRPr="003D2F1A" w:rsidRDefault="002E4F41" w:rsidP="00D906D5">
      <w:pPr>
        <w:spacing w:line="360" w:lineRule="auto"/>
        <w:jc w:val="both"/>
        <w:rPr>
          <w:sz w:val="24"/>
          <w:szCs w:val="24"/>
        </w:rPr>
      </w:pPr>
      <w:r w:rsidRPr="003D2F1A">
        <w:rPr>
          <w:sz w:val="24"/>
          <w:szCs w:val="24"/>
        </w:rPr>
        <w:t xml:space="preserve">The </w:t>
      </w:r>
      <w:r>
        <w:rPr>
          <w:sz w:val="24"/>
          <w:szCs w:val="24"/>
        </w:rPr>
        <w:t xml:space="preserve">descriptive data analysis </w:t>
      </w:r>
      <w:r w:rsidRPr="003D2F1A">
        <w:rPr>
          <w:sz w:val="24"/>
          <w:szCs w:val="24"/>
        </w:rPr>
        <w:t>for the categorical variables is mentioned</w:t>
      </w:r>
      <w:r>
        <w:rPr>
          <w:sz w:val="24"/>
          <w:szCs w:val="24"/>
        </w:rPr>
        <w:t xml:space="preserve"> in </w:t>
      </w:r>
      <w:r w:rsidRPr="006103F5">
        <w:rPr>
          <w:i/>
          <w:sz w:val="24"/>
          <w:szCs w:val="24"/>
        </w:rPr>
        <w:t>Table3</w:t>
      </w:r>
      <w:r>
        <w:rPr>
          <w:i/>
          <w:sz w:val="24"/>
          <w:szCs w:val="24"/>
        </w:rPr>
        <w:t>.</w:t>
      </w:r>
    </w:p>
    <w:p w14:paraId="4CCE4214" w14:textId="48CCABE9" w:rsidR="002E4F41" w:rsidRPr="00565CCF" w:rsidRDefault="002E4F41" w:rsidP="00D906D5">
      <w:pPr>
        <w:pStyle w:val="Caption"/>
        <w:keepNext/>
        <w:spacing w:line="360" w:lineRule="auto"/>
        <w:jc w:val="center"/>
        <w:rPr>
          <w:sz w:val="22"/>
          <w:szCs w:val="22"/>
        </w:rPr>
      </w:pPr>
      <w:r w:rsidRPr="00565CCF">
        <w:rPr>
          <w:sz w:val="22"/>
          <w:szCs w:val="22"/>
        </w:rPr>
        <w:t xml:space="preserve">Table </w:t>
      </w:r>
      <w:r w:rsidRPr="00565CCF">
        <w:rPr>
          <w:sz w:val="22"/>
          <w:szCs w:val="22"/>
        </w:rPr>
        <w:fldChar w:fldCharType="begin"/>
      </w:r>
      <w:r w:rsidRPr="00565CCF">
        <w:rPr>
          <w:sz w:val="22"/>
          <w:szCs w:val="22"/>
        </w:rPr>
        <w:instrText xml:space="preserve"> SEQ Table \* ARABIC </w:instrText>
      </w:r>
      <w:r w:rsidRPr="00565CCF">
        <w:rPr>
          <w:sz w:val="22"/>
          <w:szCs w:val="22"/>
        </w:rPr>
        <w:fldChar w:fldCharType="separate"/>
      </w:r>
      <w:r w:rsidR="00CB4DFC">
        <w:rPr>
          <w:noProof/>
          <w:sz w:val="22"/>
          <w:szCs w:val="22"/>
        </w:rPr>
        <w:t>3</w:t>
      </w:r>
      <w:r w:rsidRPr="00565CCF">
        <w:rPr>
          <w:sz w:val="22"/>
          <w:szCs w:val="22"/>
        </w:rPr>
        <w:fldChar w:fldCharType="end"/>
      </w:r>
    </w:p>
    <w:tbl>
      <w:tblPr>
        <w:tblW w:w="6260" w:type="dxa"/>
        <w:jc w:val="center"/>
        <w:tblLook w:val="04A0" w:firstRow="1" w:lastRow="0" w:firstColumn="1" w:lastColumn="0" w:noHBand="0" w:noVBand="1"/>
      </w:tblPr>
      <w:tblGrid>
        <w:gridCol w:w="2420"/>
        <w:gridCol w:w="960"/>
        <w:gridCol w:w="960"/>
        <w:gridCol w:w="960"/>
        <w:gridCol w:w="960"/>
      </w:tblGrid>
      <w:tr w:rsidR="002E4F41" w:rsidRPr="00565CCF" w14:paraId="7DA3145C" w14:textId="77777777" w:rsidTr="00573C4A">
        <w:trPr>
          <w:trHeight w:val="290"/>
          <w:jc w:val="center"/>
        </w:trPr>
        <w:tc>
          <w:tcPr>
            <w:tcW w:w="2420" w:type="dxa"/>
            <w:vMerge w:val="restart"/>
            <w:tcBorders>
              <w:top w:val="nil"/>
              <w:left w:val="nil"/>
              <w:bottom w:val="single" w:sz="4" w:space="0" w:color="000000"/>
              <w:right w:val="nil"/>
            </w:tcBorders>
            <w:shd w:val="clear" w:color="auto" w:fill="auto"/>
            <w:noWrap/>
            <w:vAlign w:val="center"/>
            <w:hideMark/>
          </w:tcPr>
          <w:p w14:paraId="1FC9D97A"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Variable</w:t>
            </w:r>
          </w:p>
        </w:tc>
        <w:tc>
          <w:tcPr>
            <w:tcW w:w="1920" w:type="dxa"/>
            <w:gridSpan w:val="2"/>
            <w:tcBorders>
              <w:top w:val="nil"/>
              <w:left w:val="nil"/>
              <w:bottom w:val="single" w:sz="4" w:space="0" w:color="auto"/>
              <w:right w:val="nil"/>
            </w:tcBorders>
            <w:shd w:val="clear" w:color="auto" w:fill="auto"/>
            <w:noWrap/>
            <w:vAlign w:val="center"/>
            <w:hideMark/>
          </w:tcPr>
          <w:p w14:paraId="1DA8D97D"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Count</w:t>
            </w:r>
          </w:p>
        </w:tc>
        <w:tc>
          <w:tcPr>
            <w:tcW w:w="1920" w:type="dxa"/>
            <w:gridSpan w:val="2"/>
            <w:tcBorders>
              <w:top w:val="nil"/>
              <w:left w:val="nil"/>
              <w:bottom w:val="single" w:sz="4" w:space="0" w:color="auto"/>
              <w:right w:val="nil"/>
            </w:tcBorders>
            <w:shd w:val="clear" w:color="auto" w:fill="auto"/>
            <w:noWrap/>
            <w:vAlign w:val="center"/>
            <w:hideMark/>
          </w:tcPr>
          <w:p w14:paraId="71AC64C7"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Proportion</w:t>
            </w:r>
          </w:p>
        </w:tc>
      </w:tr>
      <w:tr w:rsidR="002E4F41" w:rsidRPr="00565CCF" w14:paraId="2CB9BFD3" w14:textId="77777777" w:rsidTr="00573C4A">
        <w:trPr>
          <w:trHeight w:val="290"/>
          <w:jc w:val="center"/>
        </w:trPr>
        <w:tc>
          <w:tcPr>
            <w:tcW w:w="2420" w:type="dxa"/>
            <w:vMerge/>
            <w:tcBorders>
              <w:top w:val="nil"/>
              <w:left w:val="nil"/>
              <w:bottom w:val="single" w:sz="4" w:space="0" w:color="000000"/>
              <w:right w:val="nil"/>
            </w:tcBorders>
            <w:vAlign w:val="center"/>
            <w:hideMark/>
          </w:tcPr>
          <w:p w14:paraId="7451072D" w14:textId="77777777" w:rsidR="002E4F41" w:rsidRPr="00565CCF" w:rsidRDefault="002E4F41" w:rsidP="00D906D5">
            <w:pPr>
              <w:spacing w:after="0" w:line="360" w:lineRule="auto"/>
              <w:rPr>
                <w:rFonts w:ascii="Calibri" w:eastAsia="Times New Roman" w:hAnsi="Calibri" w:cs="Calibri"/>
                <w:color w:val="000000"/>
                <w:sz w:val="20"/>
                <w:szCs w:val="20"/>
              </w:rPr>
            </w:pPr>
          </w:p>
        </w:tc>
        <w:tc>
          <w:tcPr>
            <w:tcW w:w="960" w:type="dxa"/>
            <w:tcBorders>
              <w:top w:val="nil"/>
              <w:left w:val="nil"/>
              <w:bottom w:val="single" w:sz="4" w:space="0" w:color="auto"/>
              <w:right w:val="nil"/>
            </w:tcBorders>
            <w:shd w:val="clear" w:color="auto" w:fill="auto"/>
            <w:noWrap/>
            <w:vAlign w:val="center"/>
            <w:hideMark/>
          </w:tcPr>
          <w:p w14:paraId="638D4FFE"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1</w:t>
            </w:r>
          </w:p>
        </w:tc>
        <w:tc>
          <w:tcPr>
            <w:tcW w:w="960" w:type="dxa"/>
            <w:tcBorders>
              <w:top w:val="nil"/>
              <w:left w:val="nil"/>
              <w:bottom w:val="single" w:sz="4" w:space="0" w:color="auto"/>
              <w:right w:val="nil"/>
            </w:tcBorders>
            <w:shd w:val="clear" w:color="auto" w:fill="auto"/>
            <w:noWrap/>
            <w:vAlign w:val="center"/>
            <w:hideMark/>
          </w:tcPr>
          <w:p w14:paraId="3F42ACD9"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0</w:t>
            </w:r>
          </w:p>
        </w:tc>
        <w:tc>
          <w:tcPr>
            <w:tcW w:w="960" w:type="dxa"/>
            <w:tcBorders>
              <w:top w:val="nil"/>
              <w:left w:val="nil"/>
              <w:bottom w:val="single" w:sz="4" w:space="0" w:color="auto"/>
              <w:right w:val="nil"/>
            </w:tcBorders>
            <w:shd w:val="clear" w:color="auto" w:fill="auto"/>
            <w:noWrap/>
            <w:vAlign w:val="center"/>
            <w:hideMark/>
          </w:tcPr>
          <w:p w14:paraId="7BEDD80C"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1</w:t>
            </w:r>
          </w:p>
        </w:tc>
        <w:tc>
          <w:tcPr>
            <w:tcW w:w="960" w:type="dxa"/>
            <w:tcBorders>
              <w:top w:val="nil"/>
              <w:left w:val="nil"/>
              <w:bottom w:val="single" w:sz="4" w:space="0" w:color="auto"/>
              <w:right w:val="nil"/>
            </w:tcBorders>
            <w:shd w:val="clear" w:color="auto" w:fill="auto"/>
            <w:noWrap/>
            <w:vAlign w:val="center"/>
            <w:hideMark/>
          </w:tcPr>
          <w:p w14:paraId="6E862EAE"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0</w:t>
            </w:r>
          </w:p>
        </w:tc>
      </w:tr>
      <w:tr w:rsidR="002E4F41" w:rsidRPr="00565CCF" w14:paraId="5E4EA323" w14:textId="77777777" w:rsidTr="00573C4A">
        <w:trPr>
          <w:trHeight w:val="290"/>
          <w:jc w:val="center"/>
        </w:trPr>
        <w:tc>
          <w:tcPr>
            <w:tcW w:w="2420" w:type="dxa"/>
            <w:tcBorders>
              <w:top w:val="nil"/>
              <w:left w:val="nil"/>
              <w:bottom w:val="nil"/>
              <w:right w:val="nil"/>
            </w:tcBorders>
            <w:shd w:val="clear" w:color="auto" w:fill="auto"/>
            <w:noWrap/>
            <w:vAlign w:val="center"/>
            <w:hideMark/>
          </w:tcPr>
          <w:p w14:paraId="6D00C9CE"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Gender</w:t>
            </w:r>
          </w:p>
        </w:tc>
        <w:tc>
          <w:tcPr>
            <w:tcW w:w="960" w:type="dxa"/>
            <w:tcBorders>
              <w:top w:val="nil"/>
              <w:left w:val="nil"/>
              <w:bottom w:val="nil"/>
              <w:right w:val="nil"/>
            </w:tcBorders>
            <w:shd w:val="clear" w:color="auto" w:fill="auto"/>
            <w:noWrap/>
            <w:vAlign w:val="center"/>
            <w:hideMark/>
          </w:tcPr>
          <w:p w14:paraId="524AE0F7"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454</w:t>
            </w:r>
          </w:p>
        </w:tc>
        <w:tc>
          <w:tcPr>
            <w:tcW w:w="960" w:type="dxa"/>
            <w:tcBorders>
              <w:top w:val="nil"/>
              <w:left w:val="nil"/>
              <w:bottom w:val="nil"/>
              <w:right w:val="nil"/>
            </w:tcBorders>
            <w:shd w:val="clear" w:color="auto" w:fill="auto"/>
            <w:noWrap/>
            <w:vAlign w:val="center"/>
            <w:hideMark/>
          </w:tcPr>
          <w:p w14:paraId="1DA54AC2"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436</w:t>
            </w:r>
          </w:p>
        </w:tc>
        <w:tc>
          <w:tcPr>
            <w:tcW w:w="960" w:type="dxa"/>
            <w:tcBorders>
              <w:top w:val="nil"/>
              <w:left w:val="nil"/>
              <w:bottom w:val="nil"/>
              <w:right w:val="nil"/>
            </w:tcBorders>
            <w:shd w:val="clear" w:color="auto" w:fill="auto"/>
            <w:noWrap/>
            <w:vAlign w:val="center"/>
            <w:hideMark/>
          </w:tcPr>
          <w:p w14:paraId="6931C4F3"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51%</w:t>
            </w:r>
          </w:p>
        </w:tc>
        <w:tc>
          <w:tcPr>
            <w:tcW w:w="960" w:type="dxa"/>
            <w:tcBorders>
              <w:top w:val="nil"/>
              <w:left w:val="nil"/>
              <w:bottom w:val="nil"/>
              <w:right w:val="nil"/>
            </w:tcBorders>
            <w:shd w:val="clear" w:color="auto" w:fill="auto"/>
            <w:noWrap/>
            <w:vAlign w:val="center"/>
            <w:hideMark/>
          </w:tcPr>
          <w:p w14:paraId="355D7B44"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49%</w:t>
            </w:r>
          </w:p>
        </w:tc>
      </w:tr>
      <w:tr w:rsidR="002E4F41" w:rsidRPr="00565CCF" w14:paraId="403EA8A3" w14:textId="77777777" w:rsidTr="00573C4A">
        <w:trPr>
          <w:trHeight w:val="290"/>
          <w:jc w:val="center"/>
        </w:trPr>
        <w:tc>
          <w:tcPr>
            <w:tcW w:w="2420" w:type="dxa"/>
            <w:tcBorders>
              <w:top w:val="nil"/>
              <w:left w:val="nil"/>
              <w:bottom w:val="nil"/>
              <w:right w:val="nil"/>
            </w:tcBorders>
            <w:shd w:val="clear" w:color="auto" w:fill="auto"/>
            <w:noWrap/>
            <w:vAlign w:val="center"/>
            <w:hideMark/>
          </w:tcPr>
          <w:p w14:paraId="09D561D7"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Samerace</w:t>
            </w:r>
          </w:p>
        </w:tc>
        <w:tc>
          <w:tcPr>
            <w:tcW w:w="960" w:type="dxa"/>
            <w:tcBorders>
              <w:top w:val="nil"/>
              <w:left w:val="nil"/>
              <w:bottom w:val="nil"/>
              <w:right w:val="nil"/>
            </w:tcBorders>
            <w:shd w:val="clear" w:color="auto" w:fill="auto"/>
            <w:noWrap/>
            <w:vAlign w:val="center"/>
            <w:hideMark/>
          </w:tcPr>
          <w:p w14:paraId="5A172CB3"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338</w:t>
            </w:r>
          </w:p>
        </w:tc>
        <w:tc>
          <w:tcPr>
            <w:tcW w:w="960" w:type="dxa"/>
            <w:tcBorders>
              <w:top w:val="nil"/>
              <w:left w:val="nil"/>
              <w:bottom w:val="nil"/>
              <w:right w:val="nil"/>
            </w:tcBorders>
            <w:shd w:val="clear" w:color="auto" w:fill="auto"/>
            <w:noWrap/>
            <w:vAlign w:val="center"/>
            <w:hideMark/>
          </w:tcPr>
          <w:p w14:paraId="461AC6B0"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552</w:t>
            </w:r>
          </w:p>
        </w:tc>
        <w:tc>
          <w:tcPr>
            <w:tcW w:w="960" w:type="dxa"/>
            <w:tcBorders>
              <w:top w:val="nil"/>
              <w:left w:val="nil"/>
              <w:bottom w:val="nil"/>
              <w:right w:val="nil"/>
            </w:tcBorders>
            <w:shd w:val="clear" w:color="auto" w:fill="auto"/>
            <w:noWrap/>
            <w:vAlign w:val="center"/>
            <w:hideMark/>
          </w:tcPr>
          <w:p w14:paraId="0C452ADA"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38%</w:t>
            </w:r>
          </w:p>
        </w:tc>
        <w:tc>
          <w:tcPr>
            <w:tcW w:w="960" w:type="dxa"/>
            <w:tcBorders>
              <w:top w:val="nil"/>
              <w:left w:val="nil"/>
              <w:bottom w:val="nil"/>
              <w:right w:val="nil"/>
            </w:tcBorders>
            <w:shd w:val="clear" w:color="auto" w:fill="auto"/>
            <w:noWrap/>
            <w:vAlign w:val="center"/>
            <w:hideMark/>
          </w:tcPr>
          <w:p w14:paraId="5489A9A9"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62%</w:t>
            </w:r>
          </w:p>
        </w:tc>
      </w:tr>
      <w:tr w:rsidR="002E4F41" w:rsidRPr="00565CCF" w14:paraId="53287E49" w14:textId="77777777" w:rsidTr="00573C4A">
        <w:trPr>
          <w:trHeight w:val="290"/>
          <w:jc w:val="center"/>
        </w:trPr>
        <w:tc>
          <w:tcPr>
            <w:tcW w:w="2420" w:type="dxa"/>
            <w:tcBorders>
              <w:top w:val="nil"/>
              <w:left w:val="nil"/>
              <w:bottom w:val="nil"/>
              <w:right w:val="nil"/>
            </w:tcBorders>
            <w:shd w:val="clear" w:color="auto" w:fill="auto"/>
            <w:noWrap/>
            <w:vAlign w:val="center"/>
            <w:hideMark/>
          </w:tcPr>
          <w:p w14:paraId="3ED852CD"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Decision</w:t>
            </w:r>
          </w:p>
        </w:tc>
        <w:tc>
          <w:tcPr>
            <w:tcW w:w="960" w:type="dxa"/>
            <w:tcBorders>
              <w:top w:val="nil"/>
              <w:left w:val="nil"/>
              <w:bottom w:val="nil"/>
              <w:right w:val="nil"/>
            </w:tcBorders>
            <w:shd w:val="clear" w:color="auto" w:fill="auto"/>
            <w:noWrap/>
            <w:vAlign w:val="center"/>
            <w:hideMark/>
          </w:tcPr>
          <w:p w14:paraId="0BED574C"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362</w:t>
            </w:r>
          </w:p>
        </w:tc>
        <w:tc>
          <w:tcPr>
            <w:tcW w:w="960" w:type="dxa"/>
            <w:tcBorders>
              <w:top w:val="nil"/>
              <w:left w:val="nil"/>
              <w:bottom w:val="nil"/>
              <w:right w:val="nil"/>
            </w:tcBorders>
            <w:shd w:val="clear" w:color="auto" w:fill="auto"/>
            <w:noWrap/>
            <w:vAlign w:val="center"/>
            <w:hideMark/>
          </w:tcPr>
          <w:p w14:paraId="2B3AA367"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528</w:t>
            </w:r>
          </w:p>
        </w:tc>
        <w:tc>
          <w:tcPr>
            <w:tcW w:w="960" w:type="dxa"/>
            <w:tcBorders>
              <w:top w:val="nil"/>
              <w:left w:val="nil"/>
              <w:bottom w:val="nil"/>
              <w:right w:val="nil"/>
            </w:tcBorders>
            <w:shd w:val="clear" w:color="auto" w:fill="auto"/>
            <w:noWrap/>
            <w:vAlign w:val="center"/>
            <w:hideMark/>
          </w:tcPr>
          <w:p w14:paraId="039B6104"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41%</w:t>
            </w:r>
          </w:p>
        </w:tc>
        <w:tc>
          <w:tcPr>
            <w:tcW w:w="960" w:type="dxa"/>
            <w:tcBorders>
              <w:top w:val="nil"/>
              <w:left w:val="nil"/>
              <w:bottom w:val="nil"/>
              <w:right w:val="nil"/>
            </w:tcBorders>
            <w:shd w:val="clear" w:color="auto" w:fill="auto"/>
            <w:noWrap/>
            <w:vAlign w:val="center"/>
            <w:hideMark/>
          </w:tcPr>
          <w:p w14:paraId="7AE58B93"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59%</w:t>
            </w:r>
          </w:p>
        </w:tc>
      </w:tr>
      <w:tr w:rsidR="002E4F41" w:rsidRPr="00565CCF" w14:paraId="4CADCC3D" w14:textId="77777777" w:rsidTr="00573C4A">
        <w:trPr>
          <w:trHeight w:val="290"/>
          <w:jc w:val="center"/>
        </w:trPr>
        <w:tc>
          <w:tcPr>
            <w:tcW w:w="2420" w:type="dxa"/>
            <w:tcBorders>
              <w:top w:val="nil"/>
              <w:left w:val="nil"/>
              <w:bottom w:val="nil"/>
              <w:right w:val="nil"/>
            </w:tcBorders>
            <w:shd w:val="clear" w:color="auto" w:fill="auto"/>
            <w:noWrap/>
            <w:vAlign w:val="center"/>
            <w:hideMark/>
          </w:tcPr>
          <w:p w14:paraId="5381A856" w14:textId="77777777" w:rsidR="002E4F41" w:rsidRPr="00565CCF" w:rsidRDefault="002E4F41" w:rsidP="00D906D5">
            <w:pPr>
              <w:spacing w:after="0" w:line="360" w:lineRule="auto"/>
              <w:jc w:val="both"/>
              <w:rPr>
                <w:rFonts w:ascii="Calibri" w:eastAsia="Times New Roman" w:hAnsi="Calibri" w:cs="Calibri"/>
                <w:color w:val="000000"/>
                <w:sz w:val="20"/>
                <w:szCs w:val="20"/>
              </w:rPr>
            </w:pPr>
            <w:proofErr w:type="spellStart"/>
            <w:r w:rsidRPr="00565CCF">
              <w:rPr>
                <w:rFonts w:ascii="Calibri" w:eastAsia="Times New Roman" w:hAnsi="Calibri" w:cs="Calibri"/>
                <w:color w:val="000000"/>
                <w:sz w:val="20"/>
                <w:szCs w:val="20"/>
              </w:rPr>
              <w:t>Higher_ambition</w:t>
            </w:r>
            <w:proofErr w:type="spellEnd"/>
          </w:p>
        </w:tc>
        <w:tc>
          <w:tcPr>
            <w:tcW w:w="960" w:type="dxa"/>
            <w:tcBorders>
              <w:top w:val="nil"/>
              <w:left w:val="nil"/>
              <w:bottom w:val="nil"/>
              <w:right w:val="nil"/>
            </w:tcBorders>
            <w:shd w:val="clear" w:color="auto" w:fill="auto"/>
            <w:noWrap/>
            <w:vAlign w:val="center"/>
            <w:hideMark/>
          </w:tcPr>
          <w:p w14:paraId="3023C1B6"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234</w:t>
            </w:r>
          </w:p>
        </w:tc>
        <w:tc>
          <w:tcPr>
            <w:tcW w:w="960" w:type="dxa"/>
            <w:tcBorders>
              <w:top w:val="nil"/>
              <w:left w:val="nil"/>
              <w:bottom w:val="nil"/>
              <w:right w:val="nil"/>
            </w:tcBorders>
            <w:shd w:val="clear" w:color="auto" w:fill="auto"/>
            <w:noWrap/>
            <w:vAlign w:val="center"/>
            <w:hideMark/>
          </w:tcPr>
          <w:p w14:paraId="66CB2E1E"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656</w:t>
            </w:r>
          </w:p>
        </w:tc>
        <w:tc>
          <w:tcPr>
            <w:tcW w:w="960" w:type="dxa"/>
            <w:tcBorders>
              <w:top w:val="nil"/>
              <w:left w:val="nil"/>
              <w:bottom w:val="nil"/>
              <w:right w:val="nil"/>
            </w:tcBorders>
            <w:shd w:val="clear" w:color="auto" w:fill="auto"/>
            <w:noWrap/>
            <w:vAlign w:val="center"/>
            <w:hideMark/>
          </w:tcPr>
          <w:p w14:paraId="1BB52E49"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26%</w:t>
            </w:r>
          </w:p>
        </w:tc>
        <w:tc>
          <w:tcPr>
            <w:tcW w:w="960" w:type="dxa"/>
            <w:tcBorders>
              <w:top w:val="nil"/>
              <w:left w:val="nil"/>
              <w:bottom w:val="nil"/>
              <w:right w:val="nil"/>
            </w:tcBorders>
            <w:shd w:val="clear" w:color="auto" w:fill="auto"/>
            <w:noWrap/>
            <w:vAlign w:val="center"/>
            <w:hideMark/>
          </w:tcPr>
          <w:p w14:paraId="10BD63E4"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74%</w:t>
            </w:r>
          </w:p>
        </w:tc>
      </w:tr>
      <w:tr w:rsidR="002E4F41" w:rsidRPr="00565CCF" w14:paraId="2119D411" w14:textId="77777777" w:rsidTr="00573C4A">
        <w:trPr>
          <w:trHeight w:val="290"/>
          <w:jc w:val="center"/>
        </w:trPr>
        <w:tc>
          <w:tcPr>
            <w:tcW w:w="2420" w:type="dxa"/>
            <w:tcBorders>
              <w:top w:val="nil"/>
              <w:left w:val="nil"/>
              <w:bottom w:val="nil"/>
              <w:right w:val="nil"/>
            </w:tcBorders>
            <w:shd w:val="clear" w:color="auto" w:fill="auto"/>
            <w:noWrap/>
            <w:vAlign w:val="center"/>
            <w:hideMark/>
          </w:tcPr>
          <w:p w14:paraId="428112A8" w14:textId="77777777" w:rsidR="002E4F41" w:rsidRPr="00565CCF" w:rsidRDefault="002E4F41" w:rsidP="00D906D5">
            <w:pPr>
              <w:spacing w:after="0" w:line="360" w:lineRule="auto"/>
              <w:jc w:val="both"/>
              <w:rPr>
                <w:rFonts w:ascii="Calibri" w:eastAsia="Times New Roman" w:hAnsi="Calibri" w:cs="Calibri"/>
                <w:color w:val="000000"/>
                <w:sz w:val="20"/>
                <w:szCs w:val="20"/>
              </w:rPr>
            </w:pPr>
            <w:proofErr w:type="spellStart"/>
            <w:r w:rsidRPr="00565CCF">
              <w:rPr>
                <w:rFonts w:ascii="Calibri" w:eastAsia="Times New Roman" w:hAnsi="Calibri" w:cs="Calibri"/>
                <w:color w:val="000000"/>
                <w:sz w:val="20"/>
                <w:szCs w:val="20"/>
              </w:rPr>
              <w:t>Higher_attraction</w:t>
            </w:r>
            <w:proofErr w:type="spellEnd"/>
          </w:p>
        </w:tc>
        <w:tc>
          <w:tcPr>
            <w:tcW w:w="960" w:type="dxa"/>
            <w:tcBorders>
              <w:top w:val="nil"/>
              <w:left w:val="nil"/>
              <w:bottom w:val="nil"/>
              <w:right w:val="nil"/>
            </w:tcBorders>
            <w:shd w:val="clear" w:color="auto" w:fill="auto"/>
            <w:noWrap/>
            <w:vAlign w:val="center"/>
            <w:hideMark/>
          </w:tcPr>
          <w:p w14:paraId="6CB59058"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207</w:t>
            </w:r>
          </w:p>
        </w:tc>
        <w:tc>
          <w:tcPr>
            <w:tcW w:w="960" w:type="dxa"/>
            <w:tcBorders>
              <w:top w:val="nil"/>
              <w:left w:val="nil"/>
              <w:bottom w:val="nil"/>
              <w:right w:val="nil"/>
            </w:tcBorders>
            <w:shd w:val="clear" w:color="auto" w:fill="auto"/>
            <w:noWrap/>
            <w:vAlign w:val="center"/>
            <w:hideMark/>
          </w:tcPr>
          <w:p w14:paraId="0C6F6D98"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683</w:t>
            </w:r>
          </w:p>
        </w:tc>
        <w:tc>
          <w:tcPr>
            <w:tcW w:w="960" w:type="dxa"/>
            <w:tcBorders>
              <w:top w:val="nil"/>
              <w:left w:val="nil"/>
              <w:bottom w:val="nil"/>
              <w:right w:val="nil"/>
            </w:tcBorders>
            <w:shd w:val="clear" w:color="auto" w:fill="auto"/>
            <w:noWrap/>
            <w:vAlign w:val="center"/>
            <w:hideMark/>
          </w:tcPr>
          <w:p w14:paraId="29CC09CE"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23%</w:t>
            </w:r>
          </w:p>
        </w:tc>
        <w:tc>
          <w:tcPr>
            <w:tcW w:w="960" w:type="dxa"/>
            <w:tcBorders>
              <w:top w:val="nil"/>
              <w:left w:val="nil"/>
              <w:bottom w:val="nil"/>
              <w:right w:val="nil"/>
            </w:tcBorders>
            <w:shd w:val="clear" w:color="auto" w:fill="auto"/>
            <w:noWrap/>
            <w:vAlign w:val="center"/>
            <w:hideMark/>
          </w:tcPr>
          <w:p w14:paraId="13A0F669"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77%</w:t>
            </w:r>
          </w:p>
        </w:tc>
      </w:tr>
      <w:tr w:rsidR="002E4F41" w:rsidRPr="00565CCF" w14:paraId="308F9427" w14:textId="77777777" w:rsidTr="00573C4A">
        <w:trPr>
          <w:trHeight w:val="290"/>
          <w:jc w:val="center"/>
        </w:trPr>
        <w:tc>
          <w:tcPr>
            <w:tcW w:w="2420" w:type="dxa"/>
            <w:tcBorders>
              <w:top w:val="nil"/>
              <w:left w:val="nil"/>
              <w:bottom w:val="nil"/>
              <w:right w:val="nil"/>
            </w:tcBorders>
            <w:shd w:val="clear" w:color="auto" w:fill="auto"/>
            <w:noWrap/>
            <w:vAlign w:val="center"/>
            <w:hideMark/>
          </w:tcPr>
          <w:p w14:paraId="76E9534F" w14:textId="77777777" w:rsidR="002E4F41" w:rsidRPr="00565CCF" w:rsidRDefault="002E4F41" w:rsidP="00D906D5">
            <w:pPr>
              <w:spacing w:after="0" w:line="360" w:lineRule="auto"/>
              <w:jc w:val="both"/>
              <w:rPr>
                <w:rFonts w:ascii="Calibri" w:eastAsia="Times New Roman" w:hAnsi="Calibri" w:cs="Calibri"/>
                <w:color w:val="000000"/>
                <w:sz w:val="20"/>
                <w:szCs w:val="20"/>
              </w:rPr>
            </w:pPr>
            <w:proofErr w:type="spellStart"/>
            <w:r w:rsidRPr="00565CCF">
              <w:rPr>
                <w:rFonts w:ascii="Calibri" w:eastAsia="Times New Roman" w:hAnsi="Calibri" w:cs="Calibri"/>
                <w:color w:val="000000"/>
                <w:sz w:val="20"/>
                <w:szCs w:val="20"/>
              </w:rPr>
              <w:lastRenderedPageBreak/>
              <w:t>Higher_intelligence</w:t>
            </w:r>
            <w:proofErr w:type="spellEnd"/>
          </w:p>
        </w:tc>
        <w:tc>
          <w:tcPr>
            <w:tcW w:w="960" w:type="dxa"/>
            <w:tcBorders>
              <w:top w:val="nil"/>
              <w:left w:val="nil"/>
              <w:bottom w:val="nil"/>
              <w:right w:val="nil"/>
            </w:tcBorders>
            <w:shd w:val="clear" w:color="auto" w:fill="auto"/>
            <w:noWrap/>
            <w:vAlign w:val="center"/>
            <w:hideMark/>
          </w:tcPr>
          <w:p w14:paraId="702DF44F"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156</w:t>
            </w:r>
          </w:p>
        </w:tc>
        <w:tc>
          <w:tcPr>
            <w:tcW w:w="960" w:type="dxa"/>
            <w:tcBorders>
              <w:top w:val="nil"/>
              <w:left w:val="nil"/>
              <w:bottom w:val="nil"/>
              <w:right w:val="nil"/>
            </w:tcBorders>
            <w:shd w:val="clear" w:color="auto" w:fill="auto"/>
            <w:noWrap/>
            <w:vAlign w:val="center"/>
            <w:hideMark/>
          </w:tcPr>
          <w:p w14:paraId="2E026938"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734</w:t>
            </w:r>
          </w:p>
        </w:tc>
        <w:tc>
          <w:tcPr>
            <w:tcW w:w="960" w:type="dxa"/>
            <w:tcBorders>
              <w:top w:val="nil"/>
              <w:left w:val="nil"/>
              <w:bottom w:val="nil"/>
              <w:right w:val="nil"/>
            </w:tcBorders>
            <w:shd w:val="clear" w:color="auto" w:fill="auto"/>
            <w:noWrap/>
            <w:vAlign w:val="center"/>
            <w:hideMark/>
          </w:tcPr>
          <w:p w14:paraId="2D8B6030"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18%</w:t>
            </w:r>
          </w:p>
        </w:tc>
        <w:tc>
          <w:tcPr>
            <w:tcW w:w="960" w:type="dxa"/>
            <w:tcBorders>
              <w:top w:val="nil"/>
              <w:left w:val="nil"/>
              <w:bottom w:val="nil"/>
              <w:right w:val="nil"/>
            </w:tcBorders>
            <w:shd w:val="clear" w:color="auto" w:fill="auto"/>
            <w:noWrap/>
            <w:vAlign w:val="center"/>
            <w:hideMark/>
          </w:tcPr>
          <w:p w14:paraId="56F5D8EB" w14:textId="77777777" w:rsidR="002E4F41" w:rsidRPr="00565CCF" w:rsidRDefault="002E4F41" w:rsidP="00D906D5">
            <w:pPr>
              <w:spacing w:after="0" w:line="360" w:lineRule="auto"/>
              <w:jc w:val="both"/>
              <w:rPr>
                <w:rFonts w:ascii="Calibri" w:eastAsia="Times New Roman" w:hAnsi="Calibri" w:cs="Calibri"/>
                <w:color w:val="000000"/>
                <w:sz w:val="20"/>
                <w:szCs w:val="20"/>
              </w:rPr>
            </w:pPr>
            <w:r w:rsidRPr="00565CCF">
              <w:rPr>
                <w:rFonts w:ascii="Calibri" w:eastAsia="Times New Roman" w:hAnsi="Calibri" w:cs="Calibri"/>
                <w:color w:val="000000"/>
                <w:sz w:val="20"/>
                <w:szCs w:val="20"/>
              </w:rPr>
              <w:t>82%</w:t>
            </w:r>
          </w:p>
        </w:tc>
      </w:tr>
    </w:tbl>
    <w:p w14:paraId="0F335B69" w14:textId="77777777" w:rsidR="002E4F41" w:rsidRDefault="002E4F41" w:rsidP="00D906D5">
      <w:pPr>
        <w:pStyle w:val="ListParagraph"/>
        <w:spacing w:line="360" w:lineRule="auto"/>
        <w:ind w:left="1440"/>
        <w:jc w:val="both"/>
      </w:pPr>
    </w:p>
    <w:p w14:paraId="40468A4F" w14:textId="77777777" w:rsidR="002E4F41" w:rsidRDefault="002E4F41" w:rsidP="00D906D5">
      <w:pPr>
        <w:spacing w:line="360" w:lineRule="auto"/>
        <w:jc w:val="both"/>
        <w:rPr>
          <w:sz w:val="24"/>
          <w:szCs w:val="24"/>
        </w:rPr>
      </w:pPr>
      <w:r w:rsidRPr="00B218D4">
        <w:rPr>
          <w:sz w:val="24"/>
          <w:szCs w:val="24"/>
        </w:rPr>
        <w:t>As mentioned in the above table, the data of female and male subjects is balanced, with 51% of the observations belonging to the male respondents and 49% corresponding to the female respondents. Out of the dates conducted within the sample, 38% were between people who belonged to the same race, the rest 62% belonged to couple belonging to different races.</w:t>
      </w:r>
    </w:p>
    <w:p w14:paraId="51A9929B" w14:textId="00248E27" w:rsidR="00DA2DE0" w:rsidRPr="002E4F41" w:rsidRDefault="002E4F41" w:rsidP="00D906D5">
      <w:pPr>
        <w:spacing w:line="360" w:lineRule="auto"/>
        <w:jc w:val="both"/>
        <w:rPr>
          <w:sz w:val="24"/>
          <w:szCs w:val="24"/>
        </w:rPr>
      </w:pPr>
      <w:r>
        <w:rPr>
          <w:sz w:val="24"/>
          <w:szCs w:val="24"/>
        </w:rPr>
        <w:t xml:space="preserve">For the dependent variable “Decision”, </w:t>
      </w:r>
      <w:r w:rsidRPr="00B218D4">
        <w:rPr>
          <w:sz w:val="24"/>
          <w:szCs w:val="24"/>
        </w:rPr>
        <w:t>41% of the respondents have agreed for a second date</w:t>
      </w:r>
      <w:r>
        <w:rPr>
          <w:sz w:val="24"/>
          <w:szCs w:val="24"/>
        </w:rPr>
        <w:t xml:space="preserve"> and the remaining 59% did not want to go for a second date with the respective participants</w:t>
      </w:r>
      <w:r w:rsidRPr="00B218D4">
        <w:rPr>
          <w:sz w:val="24"/>
          <w:szCs w:val="24"/>
        </w:rPr>
        <w:t xml:space="preserve">. </w:t>
      </w:r>
    </w:p>
    <w:p w14:paraId="0C2A3D62" w14:textId="23DD3832" w:rsidR="00CE0A06" w:rsidRDefault="004B52D9" w:rsidP="00D906D5">
      <w:pPr>
        <w:pStyle w:val="Heading2"/>
        <w:shd w:val="clear" w:color="auto" w:fill="D9D9D9" w:themeFill="background1" w:themeFillShade="D9"/>
        <w:spacing w:line="360" w:lineRule="auto"/>
        <w:jc w:val="both"/>
      </w:pPr>
      <w:bookmarkStart w:id="11" w:name="_Toc26553358"/>
      <w:r>
        <w:t>8</w:t>
      </w:r>
      <w:r w:rsidR="00A4119B">
        <w:t>.1.</w:t>
      </w:r>
      <w:r w:rsidR="003369A3">
        <w:t>3</w:t>
      </w:r>
      <w:bookmarkStart w:id="12" w:name="_GoBack"/>
      <w:bookmarkEnd w:id="12"/>
      <w:r w:rsidR="00CE0A06">
        <w:t xml:space="preserve"> graphical univariate analysis of explanatory variables</w:t>
      </w:r>
      <w:bookmarkEnd w:id="11"/>
    </w:p>
    <w:p w14:paraId="43559C35" w14:textId="02D0573C" w:rsidR="002E4F41" w:rsidRDefault="002E4F41" w:rsidP="00D906D5">
      <w:pPr>
        <w:spacing w:line="360" w:lineRule="auto"/>
      </w:pPr>
    </w:p>
    <w:p w14:paraId="4BE6306C" w14:textId="1CAD849F" w:rsidR="00191762" w:rsidRDefault="00191762" w:rsidP="00D906D5">
      <w:pPr>
        <w:spacing w:line="360" w:lineRule="auto"/>
        <w:jc w:val="both"/>
        <w:rPr>
          <w:sz w:val="24"/>
          <w:szCs w:val="24"/>
        </w:rPr>
      </w:pPr>
      <w:r w:rsidRPr="00C96D5A">
        <w:rPr>
          <w:sz w:val="24"/>
          <w:szCs w:val="24"/>
        </w:rPr>
        <w:t>Most of the data is clean</w:t>
      </w:r>
      <w:r>
        <w:rPr>
          <w:sz w:val="24"/>
          <w:szCs w:val="24"/>
        </w:rPr>
        <w:t>, there are no missing values in the selected sample and there are very few outliers</w:t>
      </w:r>
      <w:r w:rsidRPr="00C96D5A">
        <w:rPr>
          <w:sz w:val="24"/>
          <w:szCs w:val="24"/>
        </w:rPr>
        <w:t xml:space="preserve">. </w:t>
      </w:r>
    </w:p>
    <w:p w14:paraId="3EA423D5" w14:textId="1B0F7CAE" w:rsidR="00D5191B" w:rsidRPr="008E1A65" w:rsidRDefault="00191762" w:rsidP="00D906D5">
      <w:pPr>
        <w:spacing w:line="360" w:lineRule="auto"/>
        <w:jc w:val="both"/>
        <w:rPr>
          <w:sz w:val="24"/>
          <w:szCs w:val="24"/>
        </w:rPr>
      </w:pPr>
      <w:r>
        <w:rPr>
          <w:sz w:val="24"/>
          <w:szCs w:val="24"/>
        </w:rPr>
        <w:t>The distribution of the key explanatory variables is almost normal. V</w:t>
      </w:r>
      <w:r w:rsidR="00C96D5A" w:rsidRPr="00C96D5A">
        <w:rPr>
          <w:sz w:val="24"/>
          <w:szCs w:val="24"/>
        </w:rPr>
        <w:t xml:space="preserve">ariables like “Sincere”, “Ambition” and “Intelligence” are a </w:t>
      </w:r>
      <w:r>
        <w:rPr>
          <w:sz w:val="24"/>
          <w:szCs w:val="24"/>
        </w:rPr>
        <w:t xml:space="preserve">slightly </w:t>
      </w:r>
      <w:r w:rsidR="00C96D5A" w:rsidRPr="00C96D5A">
        <w:rPr>
          <w:sz w:val="24"/>
          <w:szCs w:val="24"/>
        </w:rPr>
        <w:t xml:space="preserve">skewed </w:t>
      </w:r>
      <w:r>
        <w:rPr>
          <w:sz w:val="24"/>
          <w:szCs w:val="24"/>
        </w:rPr>
        <w:t xml:space="preserve">to the left </w:t>
      </w:r>
      <w:r w:rsidR="00C96D5A" w:rsidRPr="00C96D5A">
        <w:rPr>
          <w:sz w:val="24"/>
          <w:szCs w:val="24"/>
        </w:rPr>
        <w:t xml:space="preserve">and </w:t>
      </w:r>
      <w:r>
        <w:rPr>
          <w:sz w:val="24"/>
          <w:szCs w:val="24"/>
        </w:rPr>
        <w:t xml:space="preserve">log transformation </w:t>
      </w:r>
      <w:r w:rsidR="005C13E8">
        <w:rPr>
          <w:sz w:val="24"/>
          <w:szCs w:val="24"/>
        </w:rPr>
        <w:t xml:space="preserve">was performed to check if the skewness gets corrected. </w:t>
      </w:r>
    </w:p>
    <w:p w14:paraId="19FC1468" w14:textId="1FF897D5" w:rsidR="004F2D48" w:rsidRDefault="00F546F1" w:rsidP="00D906D5">
      <w:pPr>
        <w:pStyle w:val="ListParagraph"/>
        <w:spacing w:line="360" w:lineRule="auto"/>
        <w:ind w:left="1440"/>
        <w:jc w:val="both"/>
      </w:pPr>
      <w:r w:rsidRPr="00F546F1">
        <w:rPr>
          <w:noProof/>
        </w:rPr>
        <w:drawing>
          <wp:inline distT="0" distB="0" distL="0" distR="0" wp14:anchorId="7F7DCD29" wp14:editId="4F3BDF79">
            <wp:extent cx="2429660" cy="1276350"/>
            <wp:effectExtent l="19050" t="19050" r="2794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7758" cy="1301617"/>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Pr="00F546F1">
        <w:rPr>
          <w:noProof/>
        </w:rPr>
        <w:drawing>
          <wp:inline distT="0" distB="0" distL="0" distR="0" wp14:anchorId="1F0DE093" wp14:editId="4DD0683E">
            <wp:extent cx="2343150" cy="1280471"/>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6707" cy="1293344"/>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1EE58AA4" w14:textId="3FF3E37C" w:rsidR="00F546F1" w:rsidRDefault="00F546F1" w:rsidP="00D906D5">
      <w:pPr>
        <w:pStyle w:val="ListParagraph"/>
        <w:spacing w:line="360" w:lineRule="auto"/>
        <w:ind w:left="1440"/>
        <w:jc w:val="both"/>
      </w:pPr>
      <w:r w:rsidRPr="00F546F1">
        <w:rPr>
          <w:noProof/>
        </w:rPr>
        <w:drawing>
          <wp:inline distT="0" distB="0" distL="0" distR="0" wp14:anchorId="4880C71A" wp14:editId="46F913B3">
            <wp:extent cx="2429510" cy="1296258"/>
            <wp:effectExtent l="19050" t="19050" r="2794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6584" cy="131070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Pr="00F546F1">
        <w:rPr>
          <w:noProof/>
        </w:rPr>
        <w:drawing>
          <wp:inline distT="0" distB="0" distL="0" distR="0" wp14:anchorId="0A6ADE52" wp14:editId="5C75A5B3">
            <wp:extent cx="2349827" cy="1301750"/>
            <wp:effectExtent l="19050" t="1905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96254" cy="1327470"/>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2A9DEF54" w14:textId="35146A79" w:rsidR="0073211C" w:rsidRDefault="00AA28FA" w:rsidP="00D906D5">
      <w:pPr>
        <w:pStyle w:val="ListParagraph"/>
        <w:spacing w:line="360" w:lineRule="auto"/>
        <w:ind w:left="1440"/>
        <w:jc w:val="both"/>
      </w:pPr>
      <w:r w:rsidRPr="00AA28FA">
        <w:rPr>
          <w:noProof/>
        </w:rPr>
        <w:lastRenderedPageBreak/>
        <w:drawing>
          <wp:inline distT="0" distB="0" distL="0" distR="0" wp14:anchorId="58F82F66" wp14:editId="6A68FE27">
            <wp:extent cx="2444750" cy="1333120"/>
            <wp:effectExtent l="19050" t="19050" r="1270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63956" cy="134359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Pr="00AA28FA">
        <w:rPr>
          <w:noProof/>
        </w:rPr>
        <w:drawing>
          <wp:inline distT="0" distB="0" distL="0" distR="0" wp14:anchorId="71C63DAF" wp14:editId="28629E8B">
            <wp:extent cx="2355801" cy="1343025"/>
            <wp:effectExtent l="19050" t="19050" r="2603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7099" cy="1349466"/>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6D51D2B3" w14:textId="5EAC6EA3" w:rsidR="00071864" w:rsidRPr="00F82953" w:rsidRDefault="00191762" w:rsidP="00D906D5">
      <w:pPr>
        <w:spacing w:line="360" w:lineRule="auto"/>
        <w:jc w:val="both"/>
        <w:rPr>
          <w:sz w:val="24"/>
          <w:szCs w:val="24"/>
        </w:rPr>
      </w:pPr>
      <w:r w:rsidRPr="00F82953">
        <w:rPr>
          <w:sz w:val="24"/>
          <w:szCs w:val="24"/>
        </w:rPr>
        <w:t>The distribution of the “Sincere” variable without any transformation and with log transformation is presented be</w:t>
      </w:r>
      <w:r w:rsidR="00D7560C">
        <w:rPr>
          <w:sz w:val="24"/>
          <w:szCs w:val="24"/>
        </w:rPr>
        <w:t xml:space="preserve">low. It is evident that the log transformation did not correct the skewness and the same is the case with “Ambition” and “Intelligence” variables. </w:t>
      </w:r>
      <w:r w:rsidRPr="00F82953">
        <w:rPr>
          <w:sz w:val="24"/>
          <w:szCs w:val="24"/>
        </w:rPr>
        <w:t xml:space="preserve">Therefore, the variables are used without any transformation for the </w:t>
      </w:r>
      <w:r w:rsidR="00D7560C">
        <w:rPr>
          <w:sz w:val="24"/>
          <w:szCs w:val="24"/>
        </w:rPr>
        <w:t xml:space="preserve">further </w:t>
      </w:r>
      <w:r w:rsidRPr="00F82953">
        <w:rPr>
          <w:sz w:val="24"/>
          <w:szCs w:val="24"/>
        </w:rPr>
        <w:t xml:space="preserve">analysis.  </w:t>
      </w:r>
    </w:p>
    <w:p w14:paraId="5F17436C" w14:textId="77777777" w:rsidR="00191762" w:rsidRDefault="00191762" w:rsidP="00D906D5">
      <w:pPr>
        <w:pStyle w:val="ListParagraph"/>
        <w:spacing w:line="360" w:lineRule="auto"/>
        <w:ind w:left="1440"/>
        <w:jc w:val="both"/>
      </w:pPr>
    </w:p>
    <w:p w14:paraId="4ACCBE7C" w14:textId="23579382" w:rsidR="00240441" w:rsidRDefault="0073211C" w:rsidP="008E1A65">
      <w:pPr>
        <w:pStyle w:val="ListParagraph"/>
        <w:spacing w:line="360" w:lineRule="auto"/>
        <w:ind w:left="1440"/>
        <w:jc w:val="both"/>
        <w:rPr>
          <w:noProof/>
        </w:rPr>
      </w:pPr>
      <w:r w:rsidRPr="0073211C">
        <w:rPr>
          <w:noProof/>
        </w:rPr>
        <w:drawing>
          <wp:inline distT="0" distB="0" distL="0" distR="0" wp14:anchorId="287E75C4" wp14:editId="4FC63D82">
            <wp:extent cx="2413000" cy="1533647"/>
            <wp:effectExtent l="19050" t="19050" r="2540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7405" cy="154280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r w:rsidRPr="0073211C">
        <w:rPr>
          <w:noProof/>
        </w:rPr>
        <w:t xml:space="preserve"> </w:t>
      </w:r>
      <w:r w:rsidRPr="0073211C">
        <w:rPr>
          <w:noProof/>
        </w:rPr>
        <w:drawing>
          <wp:inline distT="0" distB="0" distL="0" distR="0" wp14:anchorId="1B6D965B" wp14:editId="78C33D6A">
            <wp:extent cx="2374900" cy="1538610"/>
            <wp:effectExtent l="19050" t="19050" r="25400" b="2349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83675" cy="154429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D1F8799" w14:textId="5DCD4325" w:rsidR="00071864" w:rsidRDefault="004B52D9" w:rsidP="00D906D5">
      <w:pPr>
        <w:pStyle w:val="Heading2"/>
        <w:shd w:val="clear" w:color="auto" w:fill="D9D9D9" w:themeFill="background1" w:themeFillShade="D9"/>
        <w:spacing w:line="360" w:lineRule="auto"/>
        <w:jc w:val="both"/>
      </w:pPr>
      <w:bookmarkStart w:id="13" w:name="_Toc26553359"/>
      <w:r>
        <w:t>8</w:t>
      </w:r>
      <w:r w:rsidR="00071864">
        <w:t>.</w:t>
      </w:r>
      <w:r w:rsidR="00A4119B">
        <w:t>1.</w:t>
      </w:r>
      <w:r w:rsidR="00071864">
        <w:t>4 outlier treatment</w:t>
      </w:r>
      <w:bookmarkEnd w:id="13"/>
    </w:p>
    <w:p w14:paraId="3B157489" w14:textId="019D83E1" w:rsidR="003218BB" w:rsidRDefault="003218BB" w:rsidP="00D906D5">
      <w:pPr>
        <w:spacing w:line="360" w:lineRule="auto"/>
        <w:jc w:val="both"/>
      </w:pPr>
    </w:p>
    <w:p w14:paraId="0BFE6DF4" w14:textId="71172F3C" w:rsidR="008E1A65" w:rsidRPr="008E1A65" w:rsidRDefault="00471CEB" w:rsidP="007F05D0">
      <w:pPr>
        <w:spacing w:line="360" w:lineRule="auto"/>
        <w:jc w:val="center"/>
        <w:rPr>
          <w:sz w:val="24"/>
          <w:szCs w:val="24"/>
        </w:rPr>
      </w:pPr>
      <w:r w:rsidRPr="00F82953">
        <w:rPr>
          <w:sz w:val="24"/>
          <w:szCs w:val="24"/>
        </w:rPr>
        <w:t>The below graphical display shows that there are 4 outliers, out of the total sample s</w:t>
      </w:r>
      <w:r w:rsidR="007F05D0">
        <w:rPr>
          <w:sz w:val="24"/>
          <w:szCs w:val="24"/>
        </w:rPr>
        <w:t>ize</w:t>
      </w:r>
      <w:r w:rsidRPr="00F82953">
        <w:rPr>
          <w:sz w:val="24"/>
          <w:szCs w:val="24"/>
        </w:rPr>
        <w:t xml:space="preserve"> of 89</w:t>
      </w:r>
      <w:r w:rsidR="007F05D0">
        <w:rPr>
          <w:sz w:val="24"/>
          <w:szCs w:val="24"/>
        </w:rPr>
        <w:t xml:space="preserve">0, </w:t>
      </w:r>
      <w:r w:rsidRPr="00F82953">
        <w:rPr>
          <w:sz w:val="24"/>
          <w:szCs w:val="24"/>
        </w:rPr>
        <w:t>in the “Attraction” variable</w:t>
      </w:r>
      <w:r w:rsidR="0011403F" w:rsidRPr="00F82953">
        <w:rPr>
          <w:sz w:val="24"/>
          <w:szCs w:val="24"/>
        </w:rPr>
        <w:t xml:space="preserve">. </w:t>
      </w:r>
      <w:r w:rsidR="00C17F2E" w:rsidRPr="00F82953">
        <w:rPr>
          <w:sz w:val="24"/>
          <w:szCs w:val="24"/>
        </w:rPr>
        <w:t>Analyzing mean &amp; median after removing outliers</w:t>
      </w:r>
      <w:r w:rsidR="007F05D0">
        <w:rPr>
          <w:sz w:val="24"/>
          <w:szCs w:val="24"/>
        </w:rPr>
        <w:t xml:space="preserve"> from the dataset.  </w:t>
      </w:r>
      <w:r w:rsidR="00C17F2E" w:rsidRPr="00F82953">
        <w:rPr>
          <w:sz w:val="24"/>
          <w:szCs w:val="24"/>
        </w:rPr>
        <w:t xml:space="preserve"> </w:t>
      </w:r>
      <w:r w:rsidR="0042078E" w:rsidRPr="00F82953">
        <w:rPr>
          <w:sz w:val="24"/>
          <w:szCs w:val="24"/>
        </w:rPr>
        <w:t xml:space="preserve"> </w:t>
      </w:r>
      <w:r w:rsidR="008E1A65" w:rsidRPr="00107FD9">
        <w:rPr>
          <w:noProof/>
        </w:rPr>
        <w:drawing>
          <wp:inline distT="0" distB="0" distL="0" distR="0" wp14:anchorId="7B75EDAB" wp14:editId="762BBCD8">
            <wp:extent cx="3322363" cy="178435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6090" cy="1797093"/>
                    </a:xfrm>
                    <a:prstGeom prst="rect">
                      <a:avLst/>
                    </a:prstGeom>
                  </pic:spPr>
                </pic:pic>
              </a:graphicData>
            </a:graphic>
          </wp:inline>
        </w:drawing>
      </w:r>
    </w:p>
    <w:p w14:paraId="429E4467" w14:textId="4EDC8524" w:rsidR="00B56DF1" w:rsidRDefault="00B56DF1" w:rsidP="00D906D5">
      <w:pPr>
        <w:pStyle w:val="ListParagraph"/>
        <w:spacing w:line="360" w:lineRule="auto"/>
        <w:ind w:left="1440"/>
        <w:jc w:val="both"/>
      </w:pPr>
    </w:p>
    <w:p w14:paraId="00DBD6CB" w14:textId="18492F92" w:rsidR="0011403F" w:rsidRPr="00F82953" w:rsidRDefault="00C17F2E" w:rsidP="00D906D5">
      <w:pPr>
        <w:spacing w:line="360" w:lineRule="auto"/>
        <w:jc w:val="both"/>
        <w:rPr>
          <w:sz w:val="24"/>
          <w:szCs w:val="24"/>
        </w:rPr>
      </w:pPr>
      <w:r w:rsidRPr="00F82953">
        <w:rPr>
          <w:sz w:val="24"/>
          <w:szCs w:val="24"/>
        </w:rPr>
        <w:t>From the below graph, i</w:t>
      </w:r>
      <w:r w:rsidR="0011403F" w:rsidRPr="00F82953">
        <w:rPr>
          <w:sz w:val="24"/>
          <w:szCs w:val="24"/>
        </w:rPr>
        <w:t>t is to be noted that the mean and median values are not affected largely after removing the outlier</w:t>
      </w:r>
      <w:r w:rsidRPr="00F82953">
        <w:rPr>
          <w:sz w:val="24"/>
          <w:szCs w:val="24"/>
        </w:rPr>
        <w:t>s</w:t>
      </w:r>
      <w:r w:rsidR="0011403F" w:rsidRPr="00F82953">
        <w:rPr>
          <w:sz w:val="24"/>
          <w:szCs w:val="24"/>
        </w:rPr>
        <w:t>.</w:t>
      </w:r>
      <w:r w:rsidR="0042078E" w:rsidRPr="00F82953">
        <w:rPr>
          <w:sz w:val="24"/>
          <w:szCs w:val="24"/>
        </w:rPr>
        <w:t xml:space="preserve"> The red plus indicates the mean of the variable and the line dividing the box indicates the median. </w:t>
      </w:r>
      <w:r w:rsidR="0011403F" w:rsidRPr="00F82953">
        <w:rPr>
          <w:sz w:val="24"/>
          <w:szCs w:val="24"/>
        </w:rPr>
        <w:t xml:space="preserve"> It is the case because, the values of the “Attraction” variable are bound between 0 and 10 and the proportion of outliers is very less when compared to the sam</w:t>
      </w:r>
      <w:r w:rsidR="0064452A" w:rsidRPr="00F82953">
        <w:rPr>
          <w:sz w:val="24"/>
          <w:szCs w:val="24"/>
        </w:rPr>
        <w:t>ple</w:t>
      </w:r>
      <w:r w:rsidR="0011403F" w:rsidRPr="00F82953">
        <w:rPr>
          <w:sz w:val="24"/>
          <w:szCs w:val="24"/>
        </w:rPr>
        <w:t xml:space="preserve"> size. </w:t>
      </w:r>
      <w:r w:rsidR="00D01707" w:rsidRPr="00F82953">
        <w:rPr>
          <w:sz w:val="24"/>
          <w:szCs w:val="24"/>
        </w:rPr>
        <w:t xml:space="preserve">Proceeding for further analysis after outlier removal. </w:t>
      </w:r>
    </w:p>
    <w:p w14:paraId="5A404DB9" w14:textId="67A7C84A" w:rsidR="00107FD9" w:rsidRDefault="00107FD9" w:rsidP="007F05D0">
      <w:pPr>
        <w:pStyle w:val="ListParagraph"/>
        <w:spacing w:line="360" w:lineRule="auto"/>
        <w:ind w:left="1440"/>
        <w:jc w:val="center"/>
      </w:pPr>
      <w:r w:rsidRPr="00107FD9">
        <w:rPr>
          <w:noProof/>
        </w:rPr>
        <w:drawing>
          <wp:inline distT="0" distB="0" distL="0" distR="0" wp14:anchorId="1D05A190" wp14:editId="175C506C">
            <wp:extent cx="3414532" cy="1873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44407" cy="1889640"/>
                    </a:xfrm>
                    <a:prstGeom prst="rect">
                      <a:avLst/>
                    </a:prstGeom>
                  </pic:spPr>
                </pic:pic>
              </a:graphicData>
            </a:graphic>
          </wp:inline>
        </w:drawing>
      </w:r>
    </w:p>
    <w:p w14:paraId="0E604BC3" w14:textId="5D93BAAB" w:rsidR="0023347E" w:rsidRDefault="004B52D9" w:rsidP="00D906D5">
      <w:pPr>
        <w:pStyle w:val="Heading2"/>
        <w:shd w:val="clear" w:color="auto" w:fill="D9D9D9" w:themeFill="background1" w:themeFillShade="D9"/>
        <w:spacing w:line="360" w:lineRule="auto"/>
        <w:jc w:val="both"/>
      </w:pPr>
      <w:bookmarkStart w:id="14" w:name="_Toc26553360"/>
      <w:r>
        <w:t>8</w:t>
      </w:r>
      <w:r w:rsidR="0023347E">
        <w:t>.</w:t>
      </w:r>
      <w:r w:rsidR="00A4119B">
        <w:t>1.</w:t>
      </w:r>
      <w:r w:rsidR="0023347E">
        <w:t xml:space="preserve">5 </w:t>
      </w:r>
      <w:r w:rsidR="000F128C">
        <w:t>C</w:t>
      </w:r>
      <w:r w:rsidR="0023347E">
        <w:t>orrelation analysis</w:t>
      </w:r>
      <w:bookmarkEnd w:id="14"/>
    </w:p>
    <w:p w14:paraId="572778D3" w14:textId="20531A76" w:rsidR="005257B5" w:rsidRDefault="005257B5" w:rsidP="00D906D5">
      <w:pPr>
        <w:pStyle w:val="ListParagraph"/>
        <w:spacing w:line="360" w:lineRule="auto"/>
        <w:ind w:left="1440"/>
        <w:jc w:val="both"/>
      </w:pPr>
    </w:p>
    <w:p w14:paraId="33A27BCA" w14:textId="6FF8AA82" w:rsidR="005257B5" w:rsidRPr="007F05D0" w:rsidRDefault="005257B5" w:rsidP="007F05D0">
      <w:pPr>
        <w:spacing w:line="360" w:lineRule="auto"/>
        <w:jc w:val="both"/>
        <w:rPr>
          <w:sz w:val="24"/>
          <w:szCs w:val="24"/>
        </w:rPr>
      </w:pPr>
      <w:r w:rsidRPr="003D2F1A">
        <w:rPr>
          <w:sz w:val="24"/>
          <w:szCs w:val="24"/>
        </w:rPr>
        <w:t xml:space="preserve">The </w:t>
      </w:r>
      <w:r w:rsidR="00CE7E26" w:rsidRPr="003D2F1A">
        <w:rPr>
          <w:sz w:val="24"/>
          <w:szCs w:val="24"/>
        </w:rPr>
        <w:t>c</w:t>
      </w:r>
      <w:r w:rsidR="00D01707">
        <w:rPr>
          <w:sz w:val="24"/>
          <w:szCs w:val="24"/>
        </w:rPr>
        <w:t>orrelation</w:t>
      </w:r>
      <w:r w:rsidR="00CE7E26" w:rsidRPr="003D2F1A">
        <w:rPr>
          <w:sz w:val="24"/>
          <w:szCs w:val="24"/>
        </w:rPr>
        <w:t xml:space="preserve"> between the</w:t>
      </w:r>
      <w:r w:rsidR="00B87F8D" w:rsidRPr="003D2F1A">
        <w:rPr>
          <w:sz w:val="24"/>
          <w:szCs w:val="24"/>
        </w:rPr>
        <w:t xml:space="preserve"> explanatory variables</w:t>
      </w:r>
      <w:r w:rsidR="00CE7E26" w:rsidRPr="003D2F1A">
        <w:rPr>
          <w:sz w:val="24"/>
          <w:szCs w:val="24"/>
        </w:rPr>
        <w:t xml:space="preserve"> has been checked, to ensure that there is no multi collinearity issue in the model</w:t>
      </w:r>
      <w:r w:rsidR="00D01707">
        <w:rPr>
          <w:sz w:val="24"/>
          <w:szCs w:val="24"/>
        </w:rPr>
        <w:t xml:space="preserve">. The model with multicollinear explanatory variables will give biased estimates and </w:t>
      </w:r>
      <w:r w:rsidR="005903C8">
        <w:rPr>
          <w:sz w:val="24"/>
          <w:szCs w:val="24"/>
        </w:rPr>
        <w:t xml:space="preserve">inflated </w:t>
      </w:r>
      <w:r w:rsidR="00D01707">
        <w:rPr>
          <w:sz w:val="24"/>
          <w:szCs w:val="24"/>
        </w:rPr>
        <w:t xml:space="preserve">standard errors. Therefore, this check is necessary before model building. </w:t>
      </w:r>
    </w:p>
    <w:p w14:paraId="597AE6D5" w14:textId="704402BC" w:rsidR="00425464" w:rsidRPr="00425464" w:rsidRDefault="00425464" w:rsidP="00D906D5">
      <w:pPr>
        <w:pStyle w:val="Caption"/>
        <w:keepNext/>
        <w:spacing w:line="360" w:lineRule="auto"/>
        <w:jc w:val="center"/>
        <w:rPr>
          <w:sz w:val="22"/>
          <w:szCs w:val="22"/>
        </w:rPr>
      </w:pPr>
      <w:r w:rsidRPr="00425464">
        <w:rPr>
          <w:sz w:val="22"/>
          <w:szCs w:val="22"/>
        </w:rPr>
        <w:t xml:space="preserve">Table </w:t>
      </w:r>
      <w:r w:rsidRPr="00425464">
        <w:rPr>
          <w:sz w:val="22"/>
          <w:szCs w:val="22"/>
        </w:rPr>
        <w:fldChar w:fldCharType="begin"/>
      </w:r>
      <w:r w:rsidRPr="00425464">
        <w:rPr>
          <w:sz w:val="22"/>
          <w:szCs w:val="22"/>
        </w:rPr>
        <w:instrText xml:space="preserve"> SEQ Table \* ARABIC </w:instrText>
      </w:r>
      <w:r w:rsidRPr="00425464">
        <w:rPr>
          <w:sz w:val="22"/>
          <w:szCs w:val="22"/>
        </w:rPr>
        <w:fldChar w:fldCharType="separate"/>
      </w:r>
      <w:r w:rsidR="00CB4DFC">
        <w:rPr>
          <w:noProof/>
          <w:sz w:val="22"/>
          <w:szCs w:val="22"/>
        </w:rPr>
        <w:t>4</w:t>
      </w:r>
      <w:r w:rsidRPr="00425464">
        <w:rPr>
          <w:sz w:val="22"/>
          <w:szCs w:val="22"/>
        </w:rPr>
        <w:fldChar w:fldCharType="end"/>
      </w:r>
    </w:p>
    <w:p w14:paraId="234B42EF" w14:textId="4D0522C8" w:rsidR="005257B5" w:rsidRDefault="00B87F8D" w:rsidP="00D906D5">
      <w:pPr>
        <w:pStyle w:val="ListParagraph"/>
        <w:spacing w:line="360" w:lineRule="auto"/>
        <w:ind w:left="1440"/>
        <w:jc w:val="center"/>
      </w:pPr>
      <w:r w:rsidRPr="00B87F8D">
        <w:rPr>
          <w:noProof/>
        </w:rPr>
        <w:drawing>
          <wp:inline distT="0" distB="0" distL="0" distR="0" wp14:anchorId="591425D3" wp14:editId="5F9406F2">
            <wp:extent cx="5315415" cy="1257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460" cy="1272922"/>
                    </a:xfrm>
                    <a:prstGeom prst="rect">
                      <a:avLst/>
                    </a:prstGeom>
                  </pic:spPr>
                </pic:pic>
              </a:graphicData>
            </a:graphic>
          </wp:inline>
        </w:drawing>
      </w:r>
    </w:p>
    <w:p w14:paraId="71C9491B" w14:textId="4FDEF7EC" w:rsidR="00587B30" w:rsidRPr="003D2F1A" w:rsidRDefault="00DA528B" w:rsidP="00D906D5">
      <w:pPr>
        <w:spacing w:line="360" w:lineRule="auto"/>
        <w:jc w:val="both"/>
        <w:rPr>
          <w:sz w:val="24"/>
          <w:szCs w:val="24"/>
        </w:rPr>
      </w:pPr>
      <w:r w:rsidRPr="003D2F1A">
        <w:rPr>
          <w:sz w:val="24"/>
          <w:szCs w:val="24"/>
        </w:rPr>
        <w:lastRenderedPageBreak/>
        <w:t xml:space="preserve">It </w:t>
      </w:r>
      <w:r w:rsidR="00425464">
        <w:rPr>
          <w:sz w:val="24"/>
          <w:szCs w:val="24"/>
        </w:rPr>
        <w:t>is evident</w:t>
      </w:r>
      <w:r w:rsidRPr="003D2F1A">
        <w:rPr>
          <w:sz w:val="24"/>
          <w:szCs w:val="24"/>
        </w:rPr>
        <w:t xml:space="preserve"> from </w:t>
      </w:r>
      <w:r w:rsidR="00425464">
        <w:rPr>
          <w:i/>
          <w:sz w:val="24"/>
          <w:szCs w:val="24"/>
        </w:rPr>
        <w:t>T</w:t>
      </w:r>
      <w:r w:rsidR="00425464" w:rsidRPr="00425464">
        <w:rPr>
          <w:i/>
          <w:sz w:val="24"/>
          <w:szCs w:val="24"/>
        </w:rPr>
        <w:t>able4</w:t>
      </w:r>
      <w:r w:rsidRPr="003D2F1A">
        <w:rPr>
          <w:sz w:val="24"/>
          <w:szCs w:val="24"/>
        </w:rPr>
        <w:t xml:space="preserve"> that</w:t>
      </w:r>
      <w:r w:rsidR="00425464">
        <w:rPr>
          <w:sz w:val="24"/>
          <w:szCs w:val="24"/>
        </w:rPr>
        <w:t xml:space="preserve"> collinearity between the explanatory variables is very less</w:t>
      </w:r>
      <w:r w:rsidRPr="003D2F1A">
        <w:rPr>
          <w:sz w:val="24"/>
          <w:szCs w:val="24"/>
        </w:rPr>
        <w:t xml:space="preserve">. Therefore, </w:t>
      </w:r>
      <w:r w:rsidR="00FE1CCF">
        <w:rPr>
          <w:sz w:val="24"/>
          <w:szCs w:val="24"/>
        </w:rPr>
        <w:t>all the variables can be included in the full model</w:t>
      </w:r>
      <w:r w:rsidR="008952E4" w:rsidRPr="003D2F1A">
        <w:rPr>
          <w:sz w:val="24"/>
          <w:szCs w:val="24"/>
        </w:rPr>
        <w:t>.</w:t>
      </w:r>
    </w:p>
    <w:p w14:paraId="42C15241" w14:textId="418EA1CD" w:rsidR="00F87F40" w:rsidRDefault="004B52D9" w:rsidP="00D906D5">
      <w:pPr>
        <w:pStyle w:val="Heading2"/>
        <w:shd w:val="clear" w:color="auto" w:fill="D9D9D9" w:themeFill="background1" w:themeFillShade="D9"/>
        <w:spacing w:line="360" w:lineRule="auto"/>
        <w:jc w:val="both"/>
      </w:pPr>
      <w:bookmarkStart w:id="15" w:name="_Toc26553361"/>
      <w:r>
        <w:t>8</w:t>
      </w:r>
      <w:r w:rsidR="00A4119B">
        <w:t>.2</w:t>
      </w:r>
      <w:r w:rsidR="00F87F40">
        <w:t xml:space="preserve"> Data Partitioning</w:t>
      </w:r>
      <w:bookmarkEnd w:id="15"/>
    </w:p>
    <w:p w14:paraId="61743926" w14:textId="3DC57D23" w:rsidR="00F87F40" w:rsidRDefault="00F87F40" w:rsidP="00D906D5">
      <w:pPr>
        <w:spacing w:line="360" w:lineRule="auto"/>
        <w:jc w:val="both"/>
      </w:pPr>
    </w:p>
    <w:p w14:paraId="5C5E8DD7" w14:textId="472156BB" w:rsidR="00F87F40" w:rsidRPr="003D2F1A" w:rsidRDefault="00A4119B" w:rsidP="00D906D5">
      <w:pPr>
        <w:spacing w:line="360" w:lineRule="auto"/>
        <w:jc w:val="both"/>
        <w:rPr>
          <w:sz w:val="24"/>
          <w:szCs w:val="24"/>
        </w:rPr>
      </w:pPr>
      <w:r w:rsidRPr="003D2F1A">
        <w:rPr>
          <w:sz w:val="24"/>
          <w:szCs w:val="24"/>
        </w:rPr>
        <w:t>Before starting the model building, in order to test for our research hypothesis, t</w:t>
      </w:r>
      <w:r w:rsidR="00F87F40" w:rsidRPr="003D2F1A">
        <w:rPr>
          <w:sz w:val="24"/>
          <w:szCs w:val="24"/>
        </w:rPr>
        <w:t>he</w:t>
      </w:r>
      <w:r w:rsidRPr="003D2F1A">
        <w:rPr>
          <w:sz w:val="24"/>
          <w:szCs w:val="24"/>
        </w:rPr>
        <w:t xml:space="preserve"> cleaned</w:t>
      </w:r>
      <w:r w:rsidR="00F87F40" w:rsidRPr="003D2F1A">
        <w:rPr>
          <w:sz w:val="24"/>
          <w:szCs w:val="24"/>
        </w:rPr>
        <w:t xml:space="preserve"> data ha</w:t>
      </w:r>
      <w:r w:rsidR="00CC2A6A" w:rsidRPr="003D2F1A">
        <w:rPr>
          <w:sz w:val="24"/>
          <w:szCs w:val="24"/>
        </w:rPr>
        <w:t>d</w:t>
      </w:r>
      <w:r w:rsidR="00F87F40" w:rsidRPr="003D2F1A">
        <w:rPr>
          <w:sz w:val="24"/>
          <w:szCs w:val="24"/>
        </w:rPr>
        <w:t xml:space="preserve"> </w:t>
      </w:r>
      <w:r w:rsidRPr="003D2F1A">
        <w:rPr>
          <w:sz w:val="24"/>
          <w:szCs w:val="24"/>
        </w:rPr>
        <w:t>to be</w:t>
      </w:r>
      <w:r w:rsidR="00F87F40" w:rsidRPr="003D2F1A">
        <w:rPr>
          <w:sz w:val="24"/>
          <w:szCs w:val="24"/>
        </w:rPr>
        <w:t xml:space="preserve"> partitioned into two subsets,</w:t>
      </w:r>
      <w:r w:rsidR="00BE375A" w:rsidRPr="003D2F1A">
        <w:rPr>
          <w:sz w:val="24"/>
          <w:szCs w:val="24"/>
        </w:rPr>
        <w:t xml:space="preserve"> </w:t>
      </w:r>
      <w:r w:rsidR="00CC2A6A" w:rsidRPr="003D2F1A">
        <w:rPr>
          <w:sz w:val="24"/>
          <w:szCs w:val="24"/>
        </w:rPr>
        <w:t>on</w:t>
      </w:r>
      <w:r w:rsidR="00BE375A" w:rsidRPr="003D2F1A">
        <w:rPr>
          <w:sz w:val="24"/>
          <w:szCs w:val="24"/>
        </w:rPr>
        <w:t xml:space="preserve"> the “male” variable</w:t>
      </w:r>
      <w:r w:rsidR="00CC2A6A" w:rsidRPr="003D2F1A">
        <w:rPr>
          <w:sz w:val="24"/>
          <w:szCs w:val="24"/>
        </w:rPr>
        <w:t xml:space="preserve"> i.e., we divide the data for men and women</w:t>
      </w:r>
      <w:r w:rsidR="00BE375A" w:rsidRPr="003D2F1A">
        <w:rPr>
          <w:sz w:val="24"/>
          <w:szCs w:val="24"/>
        </w:rPr>
        <w:t xml:space="preserve">. The subsets are almost balanced. We have 436 observations for the female subset and 454 observations for the male subset. </w:t>
      </w:r>
    </w:p>
    <w:p w14:paraId="4E8A799F" w14:textId="5DDF99C0" w:rsidR="00B74922" w:rsidRPr="003D2F1A" w:rsidRDefault="00C43595" w:rsidP="00D906D5">
      <w:pPr>
        <w:spacing w:line="360" w:lineRule="auto"/>
        <w:jc w:val="both"/>
        <w:rPr>
          <w:sz w:val="24"/>
          <w:szCs w:val="24"/>
        </w:rPr>
      </w:pPr>
      <w:r w:rsidRPr="003D2F1A">
        <w:rPr>
          <w:sz w:val="24"/>
          <w:szCs w:val="24"/>
        </w:rPr>
        <w:t xml:space="preserve">In each of the subsets, the data is further divided into training and testing </w:t>
      </w:r>
      <w:r w:rsidR="00DE0E39" w:rsidRPr="003D2F1A">
        <w:rPr>
          <w:sz w:val="24"/>
          <w:szCs w:val="24"/>
        </w:rPr>
        <w:t xml:space="preserve">sets. Training set is used for model building and testing set is used for model validation. </w:t>
      </w:r>
    </w:p>
    <w:p w14:paraId="661A3B7B" w14:textId="796A91B5" w:rsidR="001D6FC0" w:rsidRPr="003D2F1A" w:rsidRDefault="001D6FC0" w:rsidP="00D906D5">
      <w:pPr>
        <w:spacing w:line="360" w:lineRule="auto"/>
        <w:jc w:val="both"/>
        <w:rPr>
          <w:sz w:val="24"/>
          <w:szCs w:val="24"/>
        </w:rPr>
      </w:pPr>
      <w:r w:rsidRPr="003D2F1A">
        <w:rPr>
          <w:sz w:val="24"/>
          <w:szCs w:val="24"/>
        </w:rPr>
        <w:t>The number of observations in each of the subset is mentioned</w:t>
      </w:r>
      <w:r w:rsidR="004905EA">
        <w:rPr>
          <w:sz w:val="24"/>
          <w:szCs w:val="24"/>
        </w:rPr>
        <w:t xml:space="preserve"> in </w:t>
      </w:r>
      <w:r w:rsidR="004905EA" w:rsidRPr="004905EA">
        <w:rPr>
          <w:i/>
          <w:sz w:val="24"/>
          <w:szCs w:val="24"/>
        </w:rPr>
        <w:t>Table5</w:t>
      </w:r>
      <w:r w:rsidRPr="003D2F1A">
        <w:rPr>
          <w:sz w:val="24"/>
          <w:szCs w:val="24"/>
        </w:rPr>
        <w:t xml:space="preserve">. </w:t>
      </w:r>
    </w:p>
    <w:p w14:paraId="3137E997" w14:textId="3C46843E" w:rsidR="004905EA" w:rsidRPr="004905EA" w:rsidRDefault="004905EA" w:rsidP="00D906D5">
      <w:pPr>
        <w:pStyle w:val="Caption"/>
        <w:keepNext/>
        <w:spacing w:line="360" w:lineRule="auto"/>
        <w:jc w:val="center"/>
        <w:rPr>
          <w:sz w:val="22"/>
          <w:szCs w:val="22"/>
        </w:rPr>
      </w:pPr>
      <w:r w:rsidRPr="004905EA">
        <w:rPr>
          <w:sz w:val="22"/>
          <w:szCs w:val="22"/>
        </w:rPr>
        <w:t xml:space="preserve">Table </w:t>
      </w:r>
      <w:r w:rsidRPr="004905EA">
        <w:rPr>
          <w:sz w:val="22"/>
          <w:szCs w:val="22"/>
        </w:rPr>
        <w:fldChar w:fldCharType="begin"/>
      </w:r>
      <w:r w:rsidRPr="004905EA">
        <w:rPr>
          <w:sz w:val="22"/>
          <w:szCs w:val="22"/>
        </w:rPr>
        <w:instrText xml:space="preserve"> SEQ Table \* ARABIC </w:instrText>
      </w:r>
      <w:r w:rsidRPr="004905EA">
        <w:rPr>
          <w:sz w:val="22"/>
          <w:szCs w:val="22"/>
        </w:rPr>
        <w:fldChar w:fldCharType="separate"/>
      </w:r>
      <w:r w:rsidR="00CB4DFC">
        <w:rPr>
          <w:noProof/>
          <w:sz w:val="22"/>
          <w:szCs w:val="22"/>
        </w:rPr>
        <w:t>5</w:t>
      </w:r>
      <w:r w:rsidRPr="004905EA">
        <w:rPr>
          <w:sz w:val="22"/>
          <w:szCs w:val="22"/>
        </w:rPr>
        <w:fldChar w:fldCharType="end"/>
      </w:r>
    </w:p>
    <w:tbl>
      <w:tblPr>
        <w:tblW w:w="3874" w:type="dxa"/>
        <w:jc w:val="center"/>
        <w:tblLook w:val="04A0" w:firstRow="1" w:lastRow="0" w:firstColumn="1" w:lastColumn="0" w:noHBand="0" w:noVBand="1"/>
      </w:tblPr>
      <w:tblGrid>
        <w:gridCol w:w="960"/>
        <w:gridCol w:w="994"/>
        <w:gridCol w:w="960"/>
        <w:gridCol w:w="960"/>
      </w:tblGrid>
      <w:tr w:rsidR="001D6FC0" w:rsidRPr="003D2F1A" w14:paraId="262B7150" w14:textId="77777777" w:rsidTr="004905EA">
        <w:trPr>
          <w:trHeight w:val="290"/>
          <w:jc w:val="center"/>
        </w:trPr>
        <w:tc>
          <w:tcPr>
            <w:tcW w:w="960" w:type="dxa"/>
            <w:tcBorders>
              <w:top w:val="nil"/>
              <w:left w:val="nil"/>
              <w:bottom w:val="nil"/>
              <w:right w:val="nil"/>
            </w:tcBorders>
            <w:shd w:val="clear" w:color="auto" w:fill="auto"/>
            <w:noWrap/>
            <w:vAlign w:val="bottom"/>
            <w:hideMark/>
          </w:tcPr>
          <w:p w14:paraId="11C656B5" w14:textId="77777777" w:rsidR="001D6FC0" w:rsidRPr="003D2F1A" w:rsidRDefault="001D6FC0" w:rsidP="00D906D5">
            <w:pPr>
              <w:spacing w:after="0" w:line="360" w:lineRule="auto"/>
              <w:rPr>
                <w:rFonts w:ascii="Times New Roman" w:eastAsia="Times New Roman" w:hAnsi="Times New Roman" w:cs="Times New Roman"/>
                <w:sz w:val="24"/>
                <w:szCs w:val="24"/>
              </w:rPr>
            </w:pPr>
          </w:p>
        </w:tc>
        <w:tc>
          <w:tcPr>
            <w:tcW w:w="9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F90FBC"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Women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DDD58B1"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Men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FA05D62"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Total</w:t>
            </w:r>
          </w:p>
        </w:tc>
      </w:tr>
      <w:tr w:rsidR="001D6FC0" w:rsidRPr="003D2F1A" w14:paraId="30AD3AE9" w14:textId="77777777" w:rsidTr="004905EA">
        <w:trPr>
          <w:trHeight w:val="29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A6D570"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Train</w:t>
            </w:r>
          </w:p>
        </w:tc>
        <w:tc>
          <w:tcPr>
            <w:tcW w:w="994" w:type="dxa"/>
            <w:tcBorders>
              <w:top w:val="nil"/>
              <w:left w:val="nil"/>
              <w:bottom w:val="single" w:sz="4" w:space="0" w:color="auto"/>
              <w:right w:val="single" w:sz="4" w:space="0" w:color="auto"/>
            </w:tcBorders>
            <w:shd w:val="clear" w:color="auto" w:fill="auto"/>
            <w:noWrap/>
            <w:vAlign w:val="center"/>
            <w:hideMark/>
          </w:tcPr>
          <w:p w14:paraId="7A571F8C"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436</w:t>
            </w:r>
          </w:p>
        </w:tc>
        <w:tc>
          <w:tcPr>
            <w:tcW w:w="960" w:type="dxa"/>
            <w:tcBorders>
              <w:top w:val="nil"/>
              <w:left w:val="nil"/>
              <w:bottom w:val="single" w:sz="4" w:space="0" w:color="auto"/>
              <w:right w:val="single" w:sz="4" w:space="0" w:color="auto"/>
            </w:tcBorders>
            <w:shd w:val="clear" w:color="auto" w:fill="auto"/>
            <w:noWrap/>
            <w:vAlign w:val="center"/>
            <w:hideMark/>
          </w:tcPr>
          <w:p w14:paraId="7B62336B"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454</w:t>
            </w:r>
          </w:p>
        </w:tc>
        <w:tc>
          <w:tcPr>
            <w:tcW w:w="960" w:type="dxa"/>
            <w:tcBorders>
              <w:top w:val="nil"/>
              <w:left w:val="nil"/>
              <w:bottom w:val="single" w:sz="4" w:space="0" w:color="auto"/>
              <w:right w:val="single" w:sz="4" w:space="0" w:color="auto"/>
            </w:tcBorders>
            <w:shd w:val="clear" w:color="auto" w:fill="auto"/>
            <w:vAlign w:val="bottom"/>
            <w:hideMark/>
          </w:tcPr>
          <w:p w14:paraId="015B8FED"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890</w:t>
            </w:r>
          </w:p>
        </w:tc>
      </w:tr>
      <w:tr w:rsidR="001D6FC0" w:rsidRPr="003D2F1A" w14:paraId="3EED7FD8" w14:textId="77777777" w:rsidTr="004905EA">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0B9BEE3"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Test</w:t>
            </w:r>
          </w:p>
        </w:tc>
        <w:tc>
          <w:tcPr>
            <w:tcW w:w="994" w:type="dxa"/>
            <w:tcBorders>
              <w:top w:val="nil"/>
              <w:left w:val="nil"/>
              <w:bottom w:val="single" w:sz="4" w:space="0" w:color="auto"/>
              <w:right w:val="single" w:sz="4" w:space="0" w:color="auto"/>
            </w:tcBorders>
            <w:shd w:val="clear" w:color="auto" w:fill="auto"/>
            <w:noWrap/>
            <w:vAlign w:val="bottom"/>
            <w:hideMark/>
          </w:tcPr>
          <w:p w14:paraId="70DCB8F5"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131</w:t>
            </w:r>
          </w:p>
        </w:tc>
        <w:tc>
          <w:tcPr>
            <w:tcW w:w="960" w:type="dxa"/>
            <w:tcBorders>
              <w:top w:val="nil"/>
              <w:left w:val="nil"/>
              <w:bottom w:val="single" w:sz="4" w:space="0" w:color="auto"/>
              <w:right w:val="single" w:sz="4" w:space="0" w:color="auto"/>
            </w:tcBorders>
            <w:shd w:val="clear" w:color="auto" w:fill="auto"/>
            <w:noWrap/>
            <w:vAlign w:val="bottom"/>
            <w:hideMark/>
          </w:tcPr>
          <w:p w14:paraId="5EB070D3"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135</w:t>
            </w:r>
          </w:p>
        </w:tc>
        <w:tc>
          <w:tcPr>
            <w:tcW w:w="960" w:type="dxa"/>
            <w:tcBorders>
              <w:top w:val="nil"/>
              <w:left w:val="nil"/>
              <w:bottom w:val="single" w:sz="4" w:space="0" w:color="auto"/>
              <w:right w:val="single" w:sz="4" w:space="0" w:color="auto"/>
            </w:tcBorders>
            <w:shd w:val="clear" w:color="auto" w:fill="auto"/>
            <w:vAlign w:val="bottom"/>
            <w:hideMark/>
          </w:tcPr>
          <w:p w14:paraId="31E525F2"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266</w:t>
            </w:r>
          </w:p>
        </w:tc>
      </w:tr>
      <w:tr w:rsidR="001D6FC0" w:rsidRPr="003D2F1A" w14:paraId="54CED74C" w14:textId="77777777" w:rsidTr="004905EA">
        <w:trPr>
          <w:trHeight w:val="29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84E4D86"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Total</w:t>
            </w:r>
          </w:p>
        </w:tc>
        <w:tc>
          <w:tcPr>
            <w:tcW w:w="994" w:type="dxa"/>
            <w:tcBorders>
              <w:top w:val="nil"/>
              <w:left w:val="nil"/>
              <w:bottom w:val="single" w:sz="4" w:space="0" w:color="auto"/>
              <w:right w:val="single" w:sz="4" w:space="0" w:color="auto"/>
            </w:tcBorders>
            <w:shd w:val="clear" w:color="auto" w:fill="auto"/>
            <w:noWrap/>
            <w:vAlign w:val="bottom"/>
            <w:hideMark/>
          </w:tcPr>
          <w:p w14:paraId="2F00CF2B"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567</w:t>
            </w:r>
          </w:p>
        </w:tc>
        <w:tc>
          <w:tcPr>
            <w:tcW w:w="960" w:type="dxa"/>
            <w:tcBorders>
              <w:top w:val="nil"/>
              <w:left w:val="nil"/>
              <w:bottom w:val="single" w:sz="4" w:space="0" w:color="auto"/>
              <w:right w:val="single" w:sz="4" w:space="0" w:color="auto"/>
            </w:tcBorders>
            <w:shd w:val="clear" w:color="auto" w:fill="auto"/>
            <w:noWrap/>
            <w:vAlign w:val="bottom"/>
            <w:hideMark/>
          </w:tcPr>
          <w:p w14:paraId="4D187505" w14:textId="77777777" w:rsidR="001D6FC0" w:rsidRPr="003D2F1A" w:rsidRDefault="001D6FC0" w:rsidP="00D906D5">
            <w:pPr>
              <w:spacing w:after="0" w:line="360" w:lineRule="auto"/>
              <w:jc w:val="center"/>
              <w:rPr>
                <w:rFonts w:ascii="Calibri" w:eastAsia="Times New Roman" w:hAnsi="Calibri" w:cs="Calibri"/>
                <w:color w:val="000000"/>
                <w:sz w:val="24"/>
                <w:szCs w:val="24"/>
              </w:rPr>
            </w:pPr>
            <w:r w:rsidRPr="003D2F1A">
              <w:rPr>
                <w:rFonts w:ascii="Calibri" w:eastAsia="Times New Roman" w:hAnsi="Calibri" w:cs="Calibri"/>
                <w:color w:val="000000"/>
                <w:sz w:val="24"/>
                <w:szCs w:val="24"/>
              </w:rPr>
              <w:t>589</w:t>
            </w:r>
          </w:p>
        </w:tc>
        <w:tc>
          <w:tcPr>
            <w:tcW w:w="960" w:type="dxa"/>
            <w:tcBorders>
              <w:top w:val="nil"/>
              <w:left w:val="nil"/>
              <w:bottom w:val="nil"/>
              <w:right w:val="nil"/>
            </w:tcBorders>
            <w:shd w:val="clear" w:color="auto" w:fill="auto"/>
            <w:noWrap/>
            <w:vAlign w:val="bottom"/>
            <w:hideMark/>
          </w:tcPr>
          <w:p w14:paraId="3E4E16D6" w14:textId="77777777" w:rsidR="001D6FC0" w:rsidRPr="003D2F1A" w:rsidRDefault="001D6FC0" w:rsidP="00D906D5">
            <w:pPr>
              <w:spacing w:after="0" w:line="360" w:lineRule="auto"/>
              <w:jc w:val="center"/>
              <w:rPr>
                <w:rFonts w:ascii="Calibri" w:eastAsia="Times New Roman" w:hAnsi="Calibri" w:cs="Calibri"/>
                <w:color w:val="000000"/>
                <w:sz w:val="24"/>
                <w:szCs w:val="24"/>
              </w:rPr>
            </w:pPr>
          </w:p>
        </w:tc>
      </w:tr>
    </w:tbl>
    <w:p w14:paraId="0B8D9F71" w14:textId="77777777" w:rsidR="001D6FC0" w:rsidRDefault="001D6FC0" w:rsidP="00D906D5">
      <w:pPr>
        <w:spacing w:line="360" w:lineRule="auto"/>
        <w:jc w:val="both"/>
      </w:pPr>
    </w:p>
    <w:p w14:paraId="0F79D8AD" w14:textId="6EC47DA6" w:rsidR="00BE375A" w:rsidRPr="003D2F1A" w:rsidRDefault="00BE375A" w:rsidP="00D906D5">
      <w:pPr>
        <w:spacing w:line="360" w:lineRule="auto"/>
        <w:jc w:val="both"/>
        <w:rPr>
          <w:sz w:val="24"/>
          <w:szCs w:val="24"/>
        </w:rPr>
      </w:pPr>
      <w:r w:rsidRPr="003D2F1A">
        <w:rPr>
          <w:sz w:val="24"/>
          <w:szCs w:val="24"/>
        </w:rPr>
        <w:t xml:space="preserve">Since the outliers, missing values and skewness has been corrected in the data already, these subsets are ready for </w:t>
      </w:r>
      <w:r w:rsidR="00434477" w:rsidRPr="003D2F1A">
        <w:rPr>
          <w:sz w:val="24"/>
          <w:szCs w:val="24"/>
        </w:rPr>
        <w:t>model building</w:t>
      </w:r>
      <w:r w:rsidRPr="003D2F1A">
        <w:rPr>
          <w:sz w:val="24"/>
          <w:szCs w:val="24"/>
        </w:rPr>
        <w:t xml:space="preserve">. </w:t>
      </w:r>
    </w:p>
    <w:p w14:paraId="656631E1" w14:textId="5497F712" w:rsidR="00BE375A" w:rsidRDefault="004B52D9" w:rsidP="00D906D5">
      <w:pPr>
        <w:pStyle w:val="Heading2"/>
        <w:shd w:val="clear" w:color="auto" w:fill="D9D9D9" w:themeFill="background1" w:themeFillShade="D9"/>
        <w:spacing w:line="360" w:lineRule="auto"/>
        <w:jc w:val="both"/>
      </w:pPr>
      <w:bookmarkStart w:id="16" w:name="_Toc26553362"/>
      <w:r>
        <w:t>8</w:t>
      </w:r>
      <w:r w:rsidR="00BE375A">
        <w:t>.</w:t>
      </w:r>
      <w:r w:rsidR="00A4119B">
        <w:t>3</w:t>
      </w:r>
      <w:r w:rsidR="00BE375A">
        <w:t xml:space="preserve"> Building Individual Models</w:t>
      </w:r>
      <w:bookmarkEnd w:id="16"/>
    </w:p>
    <w:p w14:paraId="613816AD" w14:textId="174B65ED" w:rsidR="00BE375A" w:rsidRDefault="00BE375A" w:rsidP="00D906D5">
      <w:pPr>
        <w:spacing w:line="360" w:lineRule="auto"/>
        <w:jc w:val="both"/>
      </w:pPr>
    </w:p>
    <w:p w14:paraId="7565A09C" w14:textId="284E56B5" w:rsidR="00B67287" w:rsidRDefault="004B52D9" w:rsidP="00D906D5">
      <w:pPr>
        <w:pStyle w:val="Heading2"/>
        <w:shd w:val="clear" w:color="auto" w:fill="D9D9D9" w:themeFill="background1" w:themeFillShade="D9"/>
        <w:spacing w:line="360" w:lineRule="auto"/>
        <w:jc w:val="both"/>
      </w:pPr>
      <w:bookmarkStart w:id="17" w:name="_Toc26553363"/>
      <w:r>
        <w:t>8</w:t>
      </w:r>
      <w:r w:rsidR="00A4119B">
        <w:t>.3</w:t>
      </w:r>
      <w:r w:rsidR="00B67287">
        <w:t>.1 Model building for female dataset</w:t>
      </w:r>
      <w:bookmarkEnd w:id="17"/>
    </w:p>
    <w:p w14:paraId="16B589EC" w14:textId="418F5FAB" w:rsidR="008A6B8F" w:rsidRDefault="008A6B8F" w:rsidP="00D906D5">
      <w:pPr>
        <w:spacing w:line="360" w:lineRule="auto"/>
        <w:jc w:val="both"/>
      </w:pPr>
    </w:p>
    <w:p w14:paraId="0B44448B" w14:textId="11967B85" w:rsidR="008A6B8F" w:rsidRPr="003D2F1A" w:rsidRDefault="008A6B8F" w:rsidP="00D906D5">
      <w:pPr>
        <w:spacing w:line="360" w:lineRule="auto"/>
        <w:jc w:val="both"/>
        <w:rPr>
          <w:sz w:val="24"/>
          <w:szCs w:val="24"/>
        </w:rPr>
      </w:pPr>
      <w:r w:rsidRPr="003D2F1A">
        <w:rPr>
          <w:sz w:val="24"/>
          <w:szCs w:val="24"/>
        </w:rPr>
        <w:lastRenderedPageBreak/>
        <w:t xml:space="preserve">The full model has been built with all the explanatory variables, </w:t>
      </w:r>
      <w:r w:rsidR="00DA28F1" w:rsidRPr="003D2F1A">
        <w:rPr>
          <w:sz w:val="24"/>
          <w:szCs w:val="24"/>
        </w:rPr>
        <w:t>along with</w:t>
      </w:r>
      <w:r w:rsidRPr="003D2F1A">
        <w:rPr>
          <w:sz w:val="24"/>
          <w:szCs w:val="24"/>
        </w:rPr>
        <w:t xml:space="preserve"> their </w:t>
      </w:r>
      <w:r w:rsidR="00DA28F1" w:rsidRPr="003D2F1A">
        <w:rPr>
          <w:sz w:val="24"/>
          <w:szCs w:val="24"/>
        </w:rPr>
        <w:t>two-way</w:t>
      </w:r>
      <w:r w:rsidRPr="003D2F1A">
        <w:rPr>
          <w:sz w:val="24"/>
          <w:szCs w:val="24"/>
        </w:rPr>
        <w:t xml:space="preserve"> interaction effects. </w:t>
      </w:r>
    </w:p>
    <w:p w14:paraId="6E4E331F" w14:textId="4AB48181" w:rsidR="00D81843" w:rsidRPr="003D2F1A" w:rsidRDefault="00D81843" w:rsidP="00D906D5">
      <w:pPr>
        <w:spacing w:line="360" w:lineRule="auto"/>
        <w:jc w:val="both"/>
        <w:rPr>
          <w:sz w:val="24"/>
          <w:szCs w:val="24"/>
        </w:rPr>
      </w:pPr>
      <w:r w:rsidRPr="003D2F1A">
        <w:rPr>
          <w:sz w:val="24"/>
          <w:szCs w:val="24"/>
        </w:rPr>
        <w:t xml:space="preserve">The BIC of the full model is 736.3133. </w:t>
      </w:r>
    </w:p>
    <w:p w14:paraId="7982D6A1" w14:textId="6AF6BA72" w:rsidR="00B67287" w:rsidRPr="003D2F1A" w:rsidRDefault="00A324A0" w:rsidP="00D906D5">
      <w:pPr>
        <w:spacing w:line="360" w:lineRule="auto"/>
        <w:jc w:val="both"/>
        <w:rPr>
          <w:sz w:val="24"/>
          <w:szCs w:val="24"/>
        </w:rPr>
      </w:pPr>
      <w:r>
        <w:rPr>
          <w:sz w:val="24"/>
          <w:szCs w:val="24"/>
        </w:rPr>
        <w:t>S</w:t>
      </w:r>
      <w:r w:rsidR="00D81843" w:rsidRPr="003D2F1A">
        <w:rPr>
          <w:sz w:val="24"/>
          <w:szCs w:val="24"/>
        </w:rPr>
        <w:t>equential variable selection technique, of backward elimination</w:t>
      </w:r>
      <w:r>
        <w:rPr>
          <w:sz w:val="24"/>
          <w:szCs w:val="24"/>
        </w:rPr>
        <w:t xml:space="preserve"> is used to select the best-</w:t>
      </w:r>
      <w:r w:rsidR="002F6A1B">
        <w:rPr>
          <w:sz w:val="24"/>
          <w:szCs w:val="24"/>
        </w:rPr>
        <w:t xml:space="preserve">model, </w:t>
      </w:r>
      <w:r w:rsidR="002F6A1B" w:rsidRPr="003D2F1A">
        <w:rPr>
          <w:sz w:val="24"/>
          <w:szCs w:val="24"/>
        </w:rPr>
        <w:t>based</w:t>
      </w:r>
      <w:r w:rsidR="00C939F5" w:rsidRPr="003D2F1A">
        <w:rPr>
          <w:sz w:val="24"/>
          <w:szCs w:val="24"/>
        </w:rPr>
        <w:t xml:space="preserve"> on</w:t>
      </w:r>
      <w:r w:rsidR="00D81843" w:rsidRPr="003D2F1A">
        <w:rPr>
          <w:sz w:val="24"/>
          <w:szCs w:val="24"/>
        </w:rPr>
        <w:t xml:space="preserve"> BIC</w:t>
      </w:r>
      <w:r>
        <w:rPr>
          <w:sz w:val="24"/>
          <w:szCs w:val="24"/>
        </w:rPr>
        <w:t xml:space="preserve"> penalty</w:t>
      </w:r>
      <w:r w:rsidR="00D81843" w:rsidRPr="003D2F1A">
        <w:rPr>
          <w:sz w:val="24"/>
          <w:szCs w:val="24"/>
        </w:rPr>
        <w:t xml:space="preserve">. </w:t>
      </w:r>
      <w:r>
        <w:rPr>
          <w:sz w:val="24"/>
          <w:szCs w:val="24"/>
        </w:rPr>
        <w:t>T</w:t>
      </w:r>
      <w:r w:rsidR="00D81843" w:rsidRPr="003D2F1A">
        <w:rPr>
          <w:sz w:val="24"/>
          <w:szCs w:val="24"/>
        </w:rPr>
        <w:t>he best fit model</w:t>
      </w:r>
      <w:r>
        <w:rPr>
          <w:sz w:val="24"/>
          <w:szCs w:val="24"/>
        </w:rPr>
        <w:t xml:space="preserve"> resulting from this method had </w:t>
      </w:r>
      <w:r w:rsidR="00D81843" w:rsidRPr="003D2F1A">
        <w:rPr>
          <w:sz w:val="24"/>
          <w:szCs w:val="24"/>
        </w:rPr>
        <w:t xml:space="preserve">7 explanatory variables, out of which 6 are significant </w:t>
      </w:r>
      <w:r w:rsidR="00B839EF">
        <w:rPr>
          <w:sz w:val="24"/>
          <w:szCs w:val="24"/>
        </w:rPr>
        <w:t>even at 1% significance</w:t>
      </w:r>
      <w:r w:rsidR="00D81843" w:rsidRPr="003D2F1A">
        <w:rPr>
          <w:sz w:val="24"/>
          <w:szCs w:val="24"/>
        </w:rPr>
        <w:t xml:space="preserve"> level. </w:t>
      </w:r>
    </w:p>
    <w:p w14:paraId="3DA2A6C1" w14:textId="7867EC4C" w:rsidR="008A6B8F" w:rsidRPr="003D2F1A" w:rsidRDefault="00D81843" w:rsidP="00D906D5">
      <w:pPr>
        <w:spacing w:line="360" w:lineRule="auto"/>
        <w:jc w:val="both"/>
        <w:rPr>
          <w:sz w:val="24"/>
          <w:szCs w:val="24"/>
        </w:rPr>
      </w:pPr>
      <w:r w:rsidRPr="003D2F1A">
        <w:rPr>
          <w:sz w:val="24"/>
          <w:szCs w:val="24"/>
        </w:rPr>
        <w:t xml:space="preserve">The BIC of the reduced model is </w:t>
      </w:r>
      <w:r w:rsidR="00B67287" w:rsidRPr="003D2F1A">
        <w:rPr>
          <w:sz w:val="24"/>
          <w:szCs w:val="24"/>
        </w:rPr>
        <w:t xml:space="preserve">490.4132. </w:t>
      </w:r>
      <w:r w:rsidRPr="003D2F1A">
        <w:rPr>
          <w:sz w:val="24"/>
          <w:szCs w:val="24"/>
        </w:rPr>
        <w:t xml:space="preserve"> </w:t>
      </w:r>
    </w:p>
    <w:p w14:paraId="5B8A0BBB" w14:textId="7431F316" w:rsidR="00B67287" w:rsidRPr="003D2F1A" w:rsidRDefault="00B67287" w:rsidP="00D906D5">
      <w:pPr>
        <w:spacing w:line="360" w:lineRule="auto"/>
        <w:jc w:val="both"/>
        <w:rPr>
          <w:sz w:val="24"/>
          <w:szCs w:val="24"/>
        </w:rPr>
      </w:pPr>
      <w:r w:rsidRPr="003D2F1A">
        <w:rPr>
          <w:sz w:val="24"/>
          <w:szCs w:val="24"/>
        </w:rPr>
        <w:t>The</w:t>
      </w:r>
      <w:r w:rsidR="00A665B5" w:rsidRPr="003D2F1A">
        <w:rPr>
          <w:sz w:val="24"/>
          <w:szCs w:val="24"/>
        </w:rPr>
        <w:t xml:space="preserve"> </w:t>
      </w:r>
      <w:r w:rsidR="007F05D0">
        <w:rPr>
          <w:sz w:val="24"/>
          <w:szCs w:val="24"/>
        </w:rPr>
        <w:t xml:space="preserve">R- summary of the </w:t>
      </w:r>
      <w:r w:rsidR="00A665B5" w:rsidRPr="003D2F1A">
        <w:rPr>
          <w:sz w:val="24"/>
          <w:szCs w:val="24"/>
        </w:rPr>
        <w:t>reduced</w:t>
      </w:r>
      <w:r w:rsidRPr="003D2F1A">
        <w:rPr>
          <w:sz w:val="24"/>
          <w:szCs w:val="24"/>
        </w:rPr>
        <w:t xml:space="preserve"> model is listed below. </w:t>
      </w:r>
    </w:p>
    <w:p w14:paraId="50BDE6A4" w14:textId="462AF586" w:rsidR="00B67287" w:rsidRDefault="00B67287" w:rsidP="00D906D5">
      <w:pPr>
        <w:pStyle w:val="ListParagraph"/>
        <w:spacing w:line="360" w:lineRule="auto"/>
        <w:ind w:left="1080"/>
        <w:jc w:val="both"/>
      </w:pPr>
      <w:r w:rsidRPr="00B67287">
        <w:rPr>
          <w:noProof/>
        </w:rPr>
        <w:drawing>
          <wp:inline distT="0" distB="0" distL="0" distR="0" wp14:anchorId="7919DD62" wp14:editId="36409BC4">
            <wp:extent cx="5111651" cy="1244600"/>
            <wp:effectExtent l="19050" t="19050" r="13335" b="1270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4671" cy="1276988"/>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39017B94" w14:textId="3048F1D8" w:rsidR="00B67287" w:rsidRDefault="007F05D0" w:rsidP="00D906D5">
      <w:pPr>
        <w:pStyle w:val="ListParagraph"/>
        <w:spacing w:line="360" w:lineRule="auto"/>
        <w:ind w:left="1080"/>
        <w:jc w:val="both"/>
      </w:pPr>
      <w:r w:rsidRPr="00B67287">
        <w:rPr>
          <w:noProof/>
        </w:rPr>
        <w:drawing>
          <wp:inline distT="0" distB="0" distL="0" distR="0" wp14:anchorId="7972C3A8" wp14:editId="42C8FC37">
            <wp:extent cx="5105400" cy="2816697"/>
            <wp:effectExtent l="19050" t="19050" r="19050"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34562" cy="2832786"/>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1CA65E80" w14:textId="19B37D6F" w:rsidR="00B67287" w:rsidRDefault="00B67287" w:rsidP="00D906D5">
      <w:pPr>
        <w:pStyle w:val="ListParagraph"/>
        <w:spacing w:line="360" w:lineRule="auto"/>
        <w:ind w:left="1080"/>
        <w:jc w:val="both"/>
      </w:pPr>
    </w:p>
    <w:p w14:paraId="131555F5" w14:textId="464C89C5" w:rsidR="00B67287" w:rsidRPr="003D2F1A" w:rsidRDefault="00B67287" w:rsidP="00D906D5">
      <w:pPr>
        <w:spacing w:line="360" w:lineRule="auto"/>
        <w:jc w:val="both"/>
        <w:rPr>
          <w:sz w:val="24"/>
          <w:szCs w:val="24"/>
        </w:rPr>
      </w:pPr>
      <w:r w:rsidRPr="003D2F1A">
        <w:rPr>
          <w:sz w:val="24"/>
          <w:szCs w:val="24"/>
        </w:rPr>
        <w:t>The significant variables according to this model are</w:t>
      </w:r>
      <w:r w:rsidR="00AA3355">
        <w:rPr>
          <w:sz w:val="24"/>
          <w:szCs w:val="24"/>
        </w:rPr>
        <w:t xml:space="preserve"> listed in </w:t>
      </w:r>
      <w:r w:rsidR="00AA3355" w:rsidRPr="00AA3355">
        <w:rPr>
          <w:i/>
          <w:sz w:val="24"/>
          <w:szCs w:val="24"/>
        </w:rPr>
        <w:t>Table6</w:t>
      </w:r>
      <w:r w:rsidRPr="003D2F1A">
        <w:rPr>
          <w:sz w:val="24"/>
          <w:szCs w:val="24"/>
        </w:rPr>
        <w:t xml:space="preserve">, </w:t>
      </w:r>
    </w:p>
    <w:p w14:paraId="13DD3EC3" w14:textId="01C97520" w:rsidR="0056642F" w:rsidRPr="0056642F" w:rsidRDefault="0056642F" w:rsidP="00D906D5">
      <w:pPr>
        <w:pStyle w:val="Caption"/>
        <w:keepNext/>
        <w:spacing w:line="360" w:lineRule="auto"/>
        <w:jc w:val="center"/>
        <w:rPr>
          <w:sz w:val="22"/>
          <w:szCs w:val="22"/>
        </w:rPr>
      </w:pPr>
      <w:r w:rsidRPr="0056642F">
        <w:rPr>
          <w:sz w:val="22"/>
          <w:szCs w:val="22"/>
        </w:rPr>
        <w:lastRenderedPageBreak/>
        <w:t xml:space="preserve">Table </w:t>
      </w:r>
      <w:r w:rsidRPr="0056642F">
        <w:rPr>
          <w:sz w:val="22"/>
          <w:szCs w:val="22"/>
        </w:rPr>
        <w:fldChar w:fldCharType="begin"/>
      </w:r>
      <w:r w:rsidRPr="0056642F">
        <w:rPr>
          <w:sz w:val="22"/>
          <w:szCs w:val="22"/>
        </w:rPr>
        <w:instrText xml:space="preserve"> SEQ Table \* ARABIC </w:instrText>
      </w:r>
      <w:r w:rsidRPr="0056642F">
        <w:rPr>
          <w:sz w:val="22"/>
          <w:szCs w:val="22"/>
        </w:rPr>
        <w:fldChar w:fldCharType="separate"/>
      </w:r>
      <w:r w:rsidR="00CB4DFC">
        <w:rPr>
          <w:noProof/>
          <w:sz w:val="22"/>
          <w:szCs w:val="22"/>
        </w:rPr>
        <w:t>6</w:t>
      </w:r>
      <w:r w:rsidRPr="0056642F">
        <w:rPr>
          <w:sz w:val="22"/>
          <w:szCs w:val="22"/>
        </w:rPr>
        <w:fldChar w:fldCharType="end"/>
      </w:r>
    </w:p>
    <w:tbl>
      <w:tblPr>
        <w:tblW w:w="3787" w:type="dxa"/>
        <w:jc w:val="center"/>
        <w:tblLook w:val="04A0" w:firstRow="1" w:lastRow="0" w:firstColumn="1" w:lastColumn="0" w:noHBand="0" w:noVBand="1"/>
      </w:tblPr>
      <w:tblGrid>
        <w:gridCol w:w="2147"/>
        <w:gridCol w:w="1640"/>
      </w:tblGrid>
      <w:tr w:rsidR="0056642F" w:rsidRPr="00B05640" w14:paraId="5AE233CF" w14:textId="77777777" w:rsidTr="00573C4A">
        <w:trPr>
          <w:trHeight w:val="290"/>
          <w:jc w:val="center"/>
        </w:trPr>
        <w:tc>
          <w:tcPr>
            <w:tcW w:w="2147" w:type="dxa"/>
            <w:tcBorders>
              <w:top w:val="nil"/>
              <w:left w:val="nil"/>
              <w:bottom w:val="single" w:sz="4" w:space="0" w:color="auto"/>
              <w:right w:val="nil"/>
            </w:tcBorders>
            <w:shd w:val="clear" w:color="auto" w:fill="auto"/>
            <w:noWrap/>
            <w:vAlign w:val="center"/>
            <w:hideMark/>
          </w:tcPr>
          <w:p w14:paraId="6A399BC5"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Variable</w:t>
            </w:r>
          </w:p>
        </w:tc>
        <w:tc>
          <w:tcPr>
            <w:tcW w:w="1640" w:type="dxa"/>
            <w:tcBorders>
              <w:top w:val="nil"/>
              <w:left w:val="nil"/>
              <w:bottom w:val="single" w:sz="4" w:space="0" w:color="auto"/>
              <w:right w:val="nil"/>
            </w:tcBorders>
            <w:shd w:val="clear" w:color="auto" w:fill="auto"/>
            <w:noWrap/>
            <w:vAlign w:val="center"/>
            <w:hideMark/>
          </w:tcPr>
          <w:p w14:paraId="3F19C688"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Alpha Level</w:t>
            </w:r>
          </w:p>
        </w:tc>
      </w:tr>
      <w:tr w:rsidR="0056642F" w:rsidRPr="00B05640" w14:paraId="10C66E6D"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32EA7553"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r w:rsidRPr="001057CF">
              <w:rPr>
                <w:rFonts w:ascii="Calibri" w:eastAsia="Times New Roman" w:hAnsi="Calibri" w:cs="Calibri"/>
                <w:color w:val="000000"/>
                <w:sz w:val="20"/>
                <w:szCs w:val="20"/>
              </w:rPr>
              <w:t>samerace</w:t>
            </w:r>
            <w:proofErr w:type="spellEnd"/>
          </w:p>
        </w:tc>
        <w:tc>
          <w:tcPr>
            <w:tcW w:w="1640" w:type="dxa"/>
            <w:tcBorders>
              <w:top w:val="nil"/>
              <w:left w:val="nil"/>
              <w:bottom w:val="nil"/>
              <w:right w:val="nil"/>
            </w:tcBorders>
            <w:shd w:val="clear" w:color="auto" w:fill="auto"/>
            <w:noWrap/>
            <w:vAlign w:val="center"/>
            <w:hideMark/>
          </w:tcPr>
          <w:p w14:paraId="67A3C4EC"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Insignificant</w:t>
            </w:r>
          </w:p>
        </w:tc>
      </w:tr>
      <w:tr w:rsidR="0056642F" w:rsidRPr="00B05640" w14:paraId="3995152D"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2786F329"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r w:rsidRPr="001057CF">
              <w:rPr>
                <w:rFonts w:ascii="Calibri" w:eastAsia="Times New Roman" w:hAnsi="Calibri" w:cs="Calibri"/>
                <w:color w:val="000000"/>
                <w:sz w:val="20"/>
                <w:szCs w:val="20"/>
              </w:rPr>
              <w:t>funp</w:t>
            </w:r>
            <w:proofErr w:type="spellEnd"/>
          </w:p>
        </w:tc>
        <w:tc>
          <w:tcPr>
            <w:tcW w:w="1640" w:type="dxa"/>
            <w:tcBorders>
              <w:top w:val="nil"/>
              <w:left w:val="nil"/>
              <w:bottom w:val="nil"/>
              <w:right w:val="nil"/>
            </w:tcBorders>
            <w:shd w:val="clear" w:color="auto" w:fill="auto"/>
            <w:noWrap/>
            <w:vAlign w:val="center"/>
            <w:hideMark/>
          </w:tcPr>
          <w:p w14:paraId="7F2B4222"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0.01%</w:t>
            </w:r>
          </w:p>
        </w:tc>
      </w:tr>
      <w:tr w:rsidR="0056642F" w:rsidRPr="00B05640" w14:paraId="2F9B5341"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275A3EE2"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r w:rsidRPr="001057CF">
              <w:rPr>
                <w:rFonts w:ascii="Calibri" w:eastAsia="Times New Roman" w:hAnsi="Calibri" w:cs="Calibri"/>
                <w:color w:val="000000"/>
                <w:sz w:val="20"/>
                <w:szCs w:val="20"/>
              </w:rPr>
              <w:t>sharep</w:t>
            </w:r>
            <w:proofErr w:type="spellEnd"/>
          </w:p>
        </w:tc>
        <w:tc>
          <w:tcPr>
            <w:tcW w:w="1640" w:type="dxa"/>
            <w:tcBorders>
              <w:top w:val="nil"/>
              <w:left w:val="nil"/>
              <w:bottom w:val="nil"/>
              <w:right w:val="nil"/>
            </w:tcBorders>
            <w:shd w:val="clear" w:color="auto" w:fill="auto"/>
            <w:noWrap/>
            <w:vAlign w:val="center"/>
            <w:hideMark/>
          </w:tcPr>
          <w:p w14:paraId="4C2B2E48"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0.01%</w:t>
            </w:r>
          </w:p>
        </w:tc>
      </w:tr>
      <w:tr w:rsidR="0056642F" w:rsidRPr="00B05640" w14:paraId="1ADE0369"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74D5A8F2"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r w:rsidRPr="001057CF">
              <w:rPr>
                <w:rFonts w:ascii="Calibri" w:eastAsia="Times New Roman" w:hAnsi="Calibri" w:cs="Calibri"/>
                <w:color w:val="000000"/>
                <w:sz w:val="20"/>
                <w:szCs w:val="20"/>
              </w:rPr>
              <w:t>ambp</w:t>
            </w:r>
            <w:proofErr w:type="spellEnd"/>
          </w:p>
        </w:tc>
        <w:tc>
          <w:tcPr>
            <w:tcW w:w="1640" w:type="dxa"/>
            <w:tcBorders>
              <w:top w:val="nil"/>
              <w:left w:val="nil"/>
              <w:bottom w:val="nil"/>
              <w:right w:val="nil"/>
            </w:tcBorders>
            <w:shd w:val="clear" w:color="auto" w:fill="auto"/>
            <w:noWrap/>
            <w:vAlign w:val="center"/>
            <w:hideMark/>
          </w:tcPr>
          <w:p w14:paraId="43BF3EEE"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1%</w:t>
            </w:r>
          </w:p>
        </w:tc>
      </w:tr>
      <w:tr w:rsidR="0056642F" w:rsidRPr="00B05640" w14:paraId="3E99C473"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5235898B"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r w:rsidRPr="001057CF">
              <w:rPr>
                <w:rFonts w:ascii="Calibri" w:eastAsia="Times New Roman" w:hAnsi="Calibri" w:cs="Calibri"/>
                <w:color w:val="000000"/>
                <w:sz w:val="20"/>
                <w:szCs w:val="20"/>
              </w:rPr>
              <w:t>intelp</w:t>
            </w:r>
            <w:proofErr w:type="spellEnd"/>
          </w:p>
        </w:tc>
        <w:tc>
          <w:tcPr>
            <w:tcW w:w="1640" w:type="dxa"/>
            <w:tcBorders>
              <w:top w:val="nil"/>
              <w:left w:val="nil"/>
              <w:bottom w:val="nil"/>
              <w:right w:val="nil"/>
            </w:tcBorders>
            <w:shd w:val="clear" w:color="auto" w:fill="auto"/>
            <w:noWrap/>
            <w:vAlign w:val="center"/>
            <w:hideMark/>
          </w:tcPr>
          <w:p w14:paraId="6AEA6E63"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1%</w:t>
            </w:r>
          </w:p>
        </w:tc>
      </w:tr>
      <w:tr w:rsidR="0056642F" w:rsidRPr="00B05640" w14:paraId="2E6C8B8E"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2C124C9D"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r w:rsidRPr="001057CF">
              <w:rPr>
                <w:rFonts w:ascii="Calibri" w:eastAsia="Times New Roman" w:hAnsi="Calibri" w:cs="Calibri"/>
                <w:color w:val="000000"/>
                <w:sz w:val="20"/>
                <w:szCs w:val="20"/>
              </w:rPr>
              <w:t>higher_attr</w:t>
            </w:r>
            <w:proofErr w:type="spellEnd"/>
          </w:p>
        </w:tc>
        <w:tc>
          <w:tcPr>
            <w:tcW w:w="1640" w:type="dxa"/>
            <w:tcBorders>
              <w:top w:val="nil"/>
              <w:left w:val="nil"/>
              <w:bottom w:val="nil"/>
              <w:right w:val="nil"/>
            </w:tcBorders>
            <w:shd w:val="clear" w:color="auto" w:fill="auto"/>
            <w:noWrap/>
            <w:vAlign w:val="center"/>
            <w:hideMark/>
          </w:tcPr>
          <w:p w14:paraId="5511FEE5"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1%</w:t>
            </w:r>
          </w:p>
        </w:tc>
      </w:tr>
      <w:tr w:rsidR="0056642F" w:rsidRPr="00B05640" w14:paraId="0FB8988A" w14:textId="77777777" w:rsidTr="00573C4A">
        <w:trPr>
          <w:trHeight w:val="290"/>
          <w:jc w:val="center"/>
        </w:trPr>
        <w:tc>
          <w:tcPr>
            <w:tcW w:w="2147" w:type="dxa"/>
            <w:tcBorders>
              <w:top w:val="nil"/>
              <w:left w:val="nil"/>
              <w:bottom w:val="nil"/>
              <w:right w:val="nil"/>
            </w:tcBorders>
            <w:shd w:val="clear" w:color="auto" w:fill="auto"/>
            <w:noWrap/>
            <w:vAlign w:val="center"/>
            <w:hideMark/>
          </w:tcPr>
          <w:p w14:paraId="1532A3CD" w14:textId="77777777" w:rsidR="0056642F" w:rsidRPr="001057CF" w:rsidRDefault="0056642F" w:rsidP="00D906D5">
            <w:pPr>
              <w:spacing w:after="0" w:line="360" w:lineRule="auto"/>
              <w:jc w:val="center"/>
              <w:rPr>
                <w:rFonts w:ascii="Calibri" w:eastAsia="Times New Roman" w:hAnsi="Calibri" w:cs="Calibri"/>
                <w:color w:val="000000"/>
                <w:sz w:val="20"/>
                <w:szCs w:val="20"/>
              </w:rPr>
            </w:pPr>
            <w:proofErr w:type="spellStart"/>
            <w:proofErr w:type="gramStart"/>
            <w:r w:rsidRPr="001057CF">
              <w:rPr>
                <w:rFonts w:ascii="Calibri" w:eastAsia="Times New Roman" w:hAnsi="Calibri" w:cs="Calibri"/>
                <w:color w:val="000000"/>
                <w:sz w:val="20"/>
                <w:szCs w:val="20"/>
              </w:rPr>
              <w:t>samerace:higher</w:t>
            </w:r>
            <w:proofErr w:type="gramEnd"/>
            <w:r w:rsidRPr="001057CF">
              <w:rPr>
                <w:rFonts w:ascii="Calibri" w:eastAsia="Times New Roman" w:hAnsi="Calibri" w:cs="Calibri"/>
                <w:color w:val="000000"/>
                <w:sz w:val="20"/>
                <w:szCs w:val="20"/>
              </w:rPr>
              <w:t>_attr</w:t>
            </w:r>
            <w:proofErr w:type="spellEnd"/>
          </w:p>
        </w:tc>
        <w:tc>
          <w:tcPr>
            <w:tcW w:w="1640" w:type="dxa"/>
            <w:tcBorders>
              <w:top w:val="nil"/>
              <w:left w:val="nil"/>
              <w:bottom w:val="nil"/>
              <w:right w:val="nil"/>
            </w:tcBorders>
            <w:shd w:val="clear" w:color="auto" w:fill="auto"/>
            <w:noWrap/>
            <w:vAlign w:val="center"/>
            <w:hideMark/>
          </w:tcPr>
          <w:p w14:paraId="52C2A173" w14:textId="77777777" w:rsidR="0056642F" w:rsidRPr="001057CF" w:rsidRDefault="0056642F" w:rsidP="00D906D5">
            <w:pPr>
              <w:spacing w:after="0" w:line="360" w:lineRule="auto"/>
              <w:jc w:val="center"/>
              <w:rPr>
                <w:rFonts w:ascii="Calibri" w:eastAsia="Times New Roman" w:hAnsi="Calibri" w:cs="Calibri"/>
                <w:color w:val="000000"/>
                <w:sz w:val="20"/>
                <w:szCs w:val="20"/>
              </w:rPr>
            </w:pPr>
            <w:r w:rsidRPr="001057CF">
              <w:rPr>
                <w:rFonts w:ascii="Calibri" w:eastAsia="Times New Roman" w:hAnsi="Calibri" w:cs="Calibri"/>
                <w:color w:val="000000"/>
                <w:sz w:val="20"/>
                <w:szCs w:val="20"/>
              </w:rPr>
              <w:t>1%</w:t>
            </w:r>
          </w:p>
        </w:tc>
      </w:tr>
    </w:tbl>
    <w:p w14:paraId="6F003F40" w14:textId="2EFC1DB0" w:rsidR="00B67287" w:rsidRDefault="00B67287" w:rsidP="00D906D5">
      <w:pPr>
        <w:spacing w:line="360" w:lineRule="auto"/>
        <w:jc w:val="both"/>
      </w:pPr>
    </w:p>
    <w:p w14:paraId="46951B2F" w14:textId="4906566C" w:rsidR="00DB65DC" w:rsidRPr="003D2F1A" w:rsidRDefault="00273B75" w:rsidP="00D906D5">
      <w:pPr>
        <w:spacing w:line="360" w:lineRule="auto"/>
        <w:jc w:val="both"/>
        <w:rPr>
          <w:sz w:val="24"/>
          <w:szCs w:val="24"/>
        </w:rPr>
      </w:pPr>
      <w:r w:rsidRPr="003D2F1A">
        <w:rPr>
          <w:sz w:val="24"/>
          <w:szCs w:val="24"/>
        </w:rPr>
        <w:t xml:space="preserve">The beta coefficients of </w:t>
      </w:r>
      <w:r w:rsidR="004F5B27">
        <w:rPr>
          <w:sz w:val="24"/>
          <w:szCs w:val="24"/>
        </w:rPr>
        <w:t>the significant variables</w:t>
      </w:r>
      <w:r w:rsidRPr="003D2F1A">
        <w:rPr>
          <w:sz w:val="24"/>
          <w:szCs w:val="24"/>
        </w:rPr>
        <w:t xml:space="preserve"> </w:t>
      </w:r>
      <w:r w:rsidR="004F5B27">
        <w:rPr>
          <w:sz w:val="24"/>
          <w:szCs w:val="24"/>
        </w:rPr>
        <w:t>are</w:t>
      </w:r>
      <w:r w:rsidRPr="003D2F1A">
        <w:rPr>
          <w:sz w:val="24"/>
          <w:szCs w:val="24"/>
        </w:rPr>
        <w:t xml:space="preserve"> interpreted </w:t>
      </w:r>
      <w:r w:rsidR="004F5B27">
        <w:rPr>
          <w:sz w:val="24"/>
          <w:szCs w:val="24"/>
        </w:rPr>
        <w:t xml:space="preserve">below in </w:t>
      </w:r>
      <w:r w:rsidR="004F5B27" w:rsidRPr="004F5B27">
        <w:rPr>
          <w:i/>
          <w:sz w:val="24"/>
          <w:szCs w:val="24"/>
        </w:rPr>
        <w:t>Table7</w:t>
      </w:r>
      <w:r w:rsidRPr="003D2F1A">
        <w:rPr>
          <w:sz w:val="24"/>
          <w:szCs w:val="24"/>
        </w:rPr>
        <w:t xml:space="preserve">. </w:t>
      </w:r>
    </w:p>
    <w:p w14:paraId="5B58909F" w14:textId="5B157F8A" w:rsidR="00C94CFF" w:rsidRPr="00C243AF" w:rsidRDefault="00C94CFF" w:rsidP="00D906D5">
      <w:pPr>
        <w:pStyle w:val="Caption"/>
        <w:keepNext/>
        <w:spacing w:line="360" w:lineRule="auto"/>
        <w:jc w:val="center"/>
        <w:rPr>
          <w:sz w:val="22"/>
          <w:szCs w:val="22"/>
        </w:rPr>
      </w:pPr>
      <w:r w:rsidRPr="00C243AF">
        <w:rPr>
          <w:sz w:val="22"/>
          <w:szCs w:val="22"/>
        </w:rPr>
        <w:t xml:space="preserve">Table </w:t>
      </w:r>
      <w:r w:rsidRPr="004F5B27">
        <w:rPr>
          <w:sz w:val="22"/>
          <w:szCs w:val="22"/>
        </w:rPr>
        <w:fldChar w:fldCharType="begin"/>
      </w:r>
      <w:r w:rsidRPr="004F5B27">
        <w:rPr>
          <w:sz w:val="22"/>
          <w:szCs w:val="22"/>
        </w:rPr>
        <w:instrText xml:space="preserve"> SEQ Table \* ARABIC </w:instrText>
      </w:r>
      <w:r w:rsidRPr="004F5B27">
        <w:rPr>
          <w:sz w:val="22"/>
          <w:szCs w:val="22"/>
        </w:rPr>
        <w:fldChar w:fldCharType="separate"/>
      </w:r>
      <w:r w:rsidR="00CB4DFC">
        <w:rPr>
          <w:noProof/>
          <w:sz w:val="22"/>
          <w:szCs w:val="22"/>
        </w:rPr>
        <w:t>7</w:t>
      </w:r>
      <w:r w:rsidRPr="004F5B27">
        <w:rPr>
          <w:sz w:val="22"/>
          <w:szCs w:val="22"/>
        </w:rPr>
        <w:fldChar w:fldCharType="end"/>
      </w:r>
    </w:p>
    <w:tbl>
      <w:tblPr>
        <w:tblW w:w="8460" w:type="dxa"/>
        <w:jc w:val="center"/>
        <w:tblLook w:val="04A0" w:firstRow="1" w:lastRow="0" w:firstColumn="1" w:lastColumn="0" w:noHBand="0" w:noVBand="1"/>
      </w:tblPr>
      <w:tblGrid>
        <w:gridCol w:w="3520"/>
        <w:gridCol w:w="4940"/>
      </w:tblGrid>
      <w:tr w:rsidR="00C94CFF" w:rsidRPr="00C94CFF" w14:paraId="632E2B84" w14:textId="77777777" w:rsidTr="00C94CFF">
        <w:trPr>
          <w:trHeight w:val="290"/>
          <w:jc w:val="center"/>
        </w:trPr>
        <w:tc>
          <w:tcPr>
            <w:tcW w:w="3520" w:type="dxa"/>
            <w:tcBorders>
              <w:top w:val="nil"/>
              <w:left w:val="nil"/>
              <w:bottom w:val="single" w:sz="4" w:space="0" w:color="auto"/>
              <w:right w:val="nil"/>
            </w:tcBorders>
            <w:shd w:val="clear" w:color="auto" w:fill="auto"/>
            <w:noWrap/>
            <w:vAlign w:val="center"/>
            <w:hideMark/>
          </w:tcPr>
          <w:p w14:paraId="3B3361EA"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1 Point increase in the variable</w:t>
            </w:r>
          </w:p>
        </w:tc>
        <w:tc>
          <w:tcPr>
            <w:tcW w:w="4940" w:type="dxa"/>
            <w:tcBorders>
              <w:top w:val="nil"/>
              <w:left w:val="nil"/>
              <w:bottom w:val="single" w:sz="4" w:space="0" w:color="auto"/>
              <w:right w:val="nil"/>
            </w:tcBorders>
            <w:shd w:val="clear" w:color="auto" w:fill="auto"/>
            <w:noWrap/>
            <w:vAlign w:val="center"/>
            <w:hideMark/>
          </w:tcPr>
          <w:p w14:paraId="3D403496"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Odds of Agreeing (Vs rejecting) for a second date</w:t>
            </w:r>
          </w:p>
        </w:tc>
      </w:tr>
      <w:tr w:rsidR="00C94CFF" w:rsidRPr="00C94CFF" w14:paraId="182C2ABD" w14:textId="77777777" w:rsidTr="00C94CFF">
        <w:trPr>
          <w:trHeight w:val="290"/>
          <w:jc w:val="center"/>
        </w:trPr>
        <w:tc>
          <w:tcPr>
            <w:tcW w:w="3520" w:type="dxa"/>
            <w:tcBorders>
              <w:top w:val="nil"/>
              <w:left w:val="nil"/>
              <w:bottom w:val="nil"/>
              <w:right w:val="nil"/>
            </w:tcBorders>
            <w:shd w:val="clear" w:color="auto" w:fill="auto"/>
            <w:noWrap/>
            <w:vAlign w:val="center"/>
            <w:hideMark/>
          </w:tcPr>
          <w:p w14:paraId="7D485CA9" w14:textId="77777777" w:rsidR="00C94CFF" w:rsidRPr="00C94CFF" w:rsidRDefault="00C94CFF" w:rsidP="00D906D5">
            <w:pPr>
              <w:spacing w:after="0" w:line="360" w:lineRule="auto"/>
              <w:jc w:val="center"/>
              <w:rPr>
                <w:rFonts w:ascii="Calibri" w:eastAsia="Times New Roman" w:hAnsi="Calibri" w:cs="Calibri"/>
                <w:color w:val="000000"/>
                <w:sz w:val="20"/>
                <w:szCs w:val="20"/>
              </w:rPr>
            </w:pPr>
            <w:proofErr w:type="spellStart"/>
            <w:r w:rsidRPr="00C94CFF">
              <w:rPr>
                <w:rFonts w:ascii="Calibri" w:eastAsia="Times New Roman" w:hAnsi="Calibri" w:cs="Calibri"/>
                <w:color w:val="000000"/>
                <w:sz w:val="20"/>
                <w:szCs w:val="20"/>
              </w:rPr>
              <w:t>funp</w:t>
            </w:r>
            <w:proofErr w:type="spellEnd"/>
          </w:p>
        </w:tc>
        <w:tc>
          <w:tcPr>
            <w:tcW w:w="4940" w:type="dxa"/>
            <w:tcBorders>
              <w:top w:val="nil"/>
              <w:left w:val="nil"/>
              <w:bottom w:val="nil"/>
              <w:right w:val="nil"/>
            </w:tcBorders>
            <w:shd w:val="clear" w:color="auto" w:fill="auto"/>
            <w:noWrap/>
            <w:vAlign w:val="center"/>
            <w:hideMark/>
          </w:tcPr>
          <w:p w14:paraId="5C17CD4F"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Increases by 0.4895</w:t>
            </w:r>
          </w:p>
        </w:tc>
      </w:tr>
      <w:tr w:rsidR="00C94CFF" w:rsidRPr="00C94CFF" w14:paraId="3900DE9E" w14:textId="77777777" w:rsidTr="00C94CFF">
        <w:trPr>
          <w:trHeight w:val="290"/>
          <w:jc w:val="center"/>
        </w:trPr>
        <w:tc>
          <w:tcPr>
            <w:tcW w:w="3520" w:type="dxa"/>
            <w:tcBorders>
              <w:top w:val="nil"/>
              <w:left w:val="nil"/>
              <w:bottom w:val="nil"/>
              <w:right w:val="nil"/>
            </w:tcBorders>
            <w:shd w:val="clear" w:color="auto" w:fill="auto"/>
            <w:noWrap/>
            <w:vAlign w:val="center"/>
            <w:hideMark/>
          </w:tcPr>
          <w:p w14:paraId="717062BC" w14:textId="77777777" w:rsidR="00C94CFF" w:rsidRPr="00C94CFF" w:rsidRDefault="00C94CFF" w:rsidP="00D906D5">
            <w:pPr>
              <w:spacing w:after="0" w:line="360" w:lineRule="auto"/>
              <w:jc w:val="center"/>
              <w:rPr>
                <w:rFonts w:ascii="Calibri" w:eastAsia="Times New Roman" w:hAnsi="Calibri" w:cs="Calibri"/>
                <w:color w:val="000000"/>
                <w:sz w:val="20"/>
                <w:szCs w:val="20"/>
              </w:rPr>
            </w:pPr>
            <w:proofErr w:type="spellStart"/>
            <w:r w:rsidRPr="00C94CFF">
              <w:rPr>
                <w:rFonts w:ascii="Calibri" w:eastAsia="Times New Roman" w:hAnsi="Calibri" w:cs="Calibri"/>
                <w:color w:val="000000"/>
                <w:sz w:val="20"/>
                <w:szCs w:val="20"/>
              </w:rPr>
              <w:t>sharep</w:t>
            </w:r>
            <w:proofErr w:type="spellEnd"/>
          </w:p>
        </w:tc>
        <w:tc>
          <w:tcPr>
            <w:tcW w:w="4940" w:type="dxa"/>
            <w:tcBorders>
              <w:top w:val="nil"/>
              <w:left w:val="nil"/>
              <w:bottom w:val="nil"/>
              <w:right w:val="nil"/>
            </w:tcBorders>
            <w:shd w:val="clear" w:color="auto" w:fill="auto"/>
            <w:noWrap/>
            <w:vAlign w:val="center"/>
            <w:hideMark/>
          </w:tcPr>
          <w:p w14:paraId="7F88AA79"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Increases by 0.3054</w:t>
            </w:r>
          </w:p>
        </w:tc>
      </w:tr>
      <w:tr w:rsidR="00C94CFF" w:rsidRPr="00C94CFF" w14:paraId="1973F34A" w14:textId="77777777" w:rsidTr="00C94CFF">
        <w:trPr>
          <w:trHeight w:val="290"/>
          <w:jc w:val="center"/>
        </w:trPr>
        <w:tc>
          <w:tcPr>
            <w:tcW w:w="3520" w:type="dxa"/>
            <w:tcBorders>
              <w:top w:val="nil"/>
              <w:left w:val="nil"/>
              <w:bottom w:val="nil"/>
              <w:right w:val="nil"/>
            </w:tcBorders>
            <w:shd w:val="clear" w:color="auto" w:fill="auto"/>
            <w:noWrap/>
            <w:vAlign w:val="center"/>
            <w:hideMark/>
          </w:tcPr>
          <w:p w14:paraId="71691435" w14:textId="77777777" w:rsidR="00C94CFF" w:rsidRPr="00C94CFF" w:rsidRDefault="00C94CFF" w:rsidP="00D906D5">
            <w:pPr>
              <w:spacing w:after="0" w:line="360" w:lineRule="auto"/>
              <w:jc w:val="center"/>
              <w:rPr>
                <w:rFonts w:ascii="Calibri" w:eastAsia="Times New Roman" w:hAnsi="Calibri" w:cs="Calibri"/>
                <w:color w:val="000000"/>
                <w:sz w:val="20"/>
                <w:szCs w:val="20"/>
              </w:rPr>
            </w:pPr>
            <w:proofErr w:type="spellStart"/>
            <w:r w:rsidRPr="00C94CFF">
              <w:rPr>
                <w:rFonts w:ascii="Calibri" w:eastAsia="Times New Roman" w:hAnsi="Calibri" w:cs="Calibri"/>
                <w:color w:val="000000"/>
                <w:sz w:val="20"/>
                <w:szCs w:val="20"/>
              </w:rPr>
              <w:t>ambp</w:t>
            </w:r>
            <w:proofErr w:type="spellEnd"/>
          </w:p>
        </w:tc>
        <w:tc>
          <w:tcPr>
            <w:tcW w:w="4940" w:type="dxa"/>
            <w:tcBorders>
              <w:top w:val="nil"/>
              <w:left w:val="nil"/>
              <w:bottom w:val="nil"/>
              <w:right w:val="nil"/>
            </w:tcBorders>
            <w:shd w:val="clear" w:color="auto" w:fill="auto"/>
            <w:noWrap/>
            <w:vAlign w:val="center"/>
            <w:hideMark/>
          </w:tcPr>
          <w:p w14:paraId="67393A06"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Decreases by 0.2386</w:t>
            </w:r>
          </w:p>
        </w:tc>
      </w:tr>
      <w:tr w:rsidR="00C94CFF" w:rsidRPr="00C94CFF" w14:paraId="5FFE57B9" w14:textId="77777777" w:rsidTr="00C94CFF">
        <w:trPr>
          <w:trHeight w:val="290"/>
          <w:jc w:val="center"/>
        </w:trPr>
        <w:tc>
          <w:tcPr>
            <w:tcW w:w="3520" w:type="dxa"/>
            <w:tcBorders>
              <w:top w:val="nil"/>
              <w:left w:val="nil"/>
              <w:bottom w:val="nil"/>
              <w:right w:val="nil"/>
            </w:tcBorders>
            <w:shd w:val="clear" w:color="auto" w:fill="auto"/>
            <w:noWrap/>
            <w:vAlign w:val="center"/>
            <w:hideMark/>
          </w:tcPr>
          <w:p w14:paraId="10492212" w14:textId="77777777" w:rsidR="00C94CFF" w:rsidRPr="00C94CFF" w:rsidRDefault="00C94CFF" w:rsidP="00D906D5">
            <w:pPr>
              <w:spacing w:after="0" w:line="360" w:lineRule="auto"/>
              <w:jc w:val="center"/>
              <w:rPr>
                <w:rFonts w:ascii="Calibri" w:eastAsia="Times New Roman" w:hAnsi="Calibri" w:cs="Calibri"/>
                <w:color w:val="000000"/>
                <w:sz w:val="20"/>
                <w:szCs w:val="20"/>
              </w:rPr>
            </w:pPr>
            <w:proofErr w:type="spellStart"/>
            <w:r w:rsidRPr="00C94CFF">
              <w:rPr>
                <w:rFonts w:ascii="Calibri" w:eastAsia="Times New Roman" w:hAnsi="Calibri" w:cs="Calibri"/>
                <w:color w:val="000000"/>
                <w:sz w:val="20"/>
                <w:szCs w:val="20"/>
              </w:rPr>
              <w:t>intelp</w:t>
            </w:r>
            <w:proofErr w:type="spellEnd"/>
          </w:p>
        </w:tc>
        <w:tc>
          <w:tcPr>
            <w:tcW w:w="4940" w:type="dxa"/>
            <w:tcBorders>
              <w:top w:val="nil"/>
              <w:left w:val="nil"/>
              <w:bottom w:val="nil"/>
              <w:right w:val="nil"/>
            </w:tcBorders>
            <w:shd w:val="clear" w:color="auto" w:fill="auto"/>
            <w:noWrap/>
            <w:vAlign w:val="center"/>
            <w:hideMark/>
          </w:tcPr>
          <w:p w14:paraId="60ACCB41"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Increases by 0.3229</w:t>
            </w:r>
          </w:p>
        </w:tc>
      </w:tr>
      <w:tr w:rsidR="00C94CFF" w:rsidRPr="00C94CFF" w14:paraId="535CDF50" w14:textId="77777777" w:rsidTr="00C94CFF">
        <w:trPr>
          <w:trHeight w:val="290"/>
          <w:jc w:val="center"/>
        </w:trPr>
        <w:tc>
          <w:tcPr>
            <w:tcW w:w="3520" w:type="dxa"/>
            <w:tcBorders>
              <w:top w:val="nil"/>
              <w:left w:val="nil"/>
              <w:bottom w:val="nil"/>
              <w:right w:val="nil"/>
            </w:tcBorders>
            <w:shd w:val="clear" w:color="auto" w:fill="auto"/>
            <w:noWrap/>
            <w:vAlign w:val="center"/>
            <w:hideMark/>
          </w:tcPr>
          <w:p w14:paraId="3B784F9D" w14:textId="77777777" w:rsidR="00C94CFF" w:rsidRPr="00C94CFF" w:rsidRDefault="00C94CFF" w:rsidP="00D906D5">
            <w:pPr>
              <w:spacing w:after="0" w:line="360" w:lineRule="auto"/>
              <w:jc w:val="center"/>
              <w:rPr>
                <w:rFonts w:ascii="Calibri" w:eastAsia="Times New Roman" w:hAnsi="Calibri" w:cs="Calibri"/>
                <w:color w:val="000000"/>
                <w:sz w:val="20"/>
                <w:szCs w:val="20"/>
              </w:rPr>
            </w:pPr>
            <w:proofErr w:type="spellStart"/>
            <w:r w:rsidRPr="00C94CFF">
              <w:rPr>
                <w:rFonts w:ascii="Calibri" w:eastAsia="Times New Roman" w:hAnsi="Calibri" w:cs="Calibri"/>
                <w:color w:val="000000"/>
                <w:sz w:val="20"/>
                <w:szCs w:val="20"/>
              </w:rPr>
              <w:t>higher_attr</w:t>
            </w:r>
            <w:proofErr w:type="spellEnd"/>
            <w:r w:rsidRPr="00C94CFF">
              <w:rPr>
                <w:rFonts w:ascii="Calibri" w:eastAsia="Times New Roman" w:hAnsi="Calibri" w:cs="Calibri"/>
                <w:color w:val="000000"/>
                <w:sz w:val="20"/>
                <w:szCs w:val="20"/>
              </w:rPr>
              <w:t xml:space="preserve"> (for 1 value)</w:t>
            </w:r>
          </w:p>
        </w:tc>
        <w:tc>
          <w:tcPr>
            <w:tcW w:w="4940" w:type="dxa"/>
            <w:tcBorders>
              <w:top w:val="nil"/>
              <w:left w:val="nil"/>
              <w:bottom w:val="nil"/>
              <w:right w:val="nil"/>
            </w:tcBorders>
            <w:shd w:val="clear" w:color="auto" w:fill="auto"/>
            <w:noWrap/>
            <w:vAlign w:val="center"/>
            <w:hideMark/>
          </w:tcPr>
          <w:p w14:paraId="11931A19"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Increases by 1.9916</w:t>
            </w:r>
          </w:p>
        </w:tc>
      </w:tr>
      <w:tr w:rsidR="00C94CFF" w:rsidRPr="00C94CFF" w14:paraId="388C7C33" w14:textId="77777777" w:rsidTr="00C94CFF">
        <w:trPr>
          <w:trHeight w:val="290"/>
          <w:jc w:val="center"/>
        </w:trPr>
        <w:tc>
          <w:tcPr>
            <w:tcW w:w="3520" w:type="dxa"/>
            <w:tcBorders>
              <w:top w:val="nil"/>
              <w:left w:val="nil"/>
              <w:bottom w:val="nil"/>
              <w:right w:val="nil"/>
            </w:tcBorders>
            <w:shd w:val="clear" w:color="auto" w:fill="auto"/>
            <w:noWrap/>
            <w:vAlign w:val="center"/>
            <w:hideMark/>
          </w:tcPr>
          <w:p w14:paraId="2CEFDCAD" w14:textId="77777777" w:rsidR="00C94CFF" w:rsidRPr="00C94CFF" w:rsidRDefault="00C94CFF" w:rsidP="00D906D5">
            <w:pPr>
              <w:spacing w:after="0" w:line="360" w:lineRule="auto"/>
              <w:jc w:val="center"/>
              <w:rPr>
                <w:rFonts w:ascii="Calibri" w:eastAsia="Times New Roman" w:hAnsi="Calibri" w:cs="Calibri"/>
                <w:color w:val="000000"/>
                <w:sz w:val="20"/>
                <w:szCs w:val="20"/>
              </w:rPr>
            </w:pPr>
            <w:proofErr w:type="spellStart"/>
            <w:proofErr w:type="gramStart"/>
            <w:r w:rsidRPr="00C94CFF">
              <w:rPr>
                <w:rFonts w:ascii="Calibri" w:eastAsia="Times New Roman" w:hAnsi="Calibri" w:cs="Calibri"/>
                <w:color w:val="000000"/>
                <w:sz w:val="20"/>
                <w:szCs w:val="20"/>
              </w:rPr>
              <w:t>samerace:higher</w:t>
            </w:r>
            <w:proofErr w:type="gramEnd"/>
            <w:r w:rsidRPr="00C94CFF">
              <w:rPr>
                <w:rFonts w:ascii="Calibri" w:eastAsia="Times New Roman" w:hAnsi="Calibri" w:cs="Calibri"/>
                <w:color w:val="000000"/>
                <w:sz w:val="20"/>
                <w:szCs w:val="20"/>
              </w:rPr>
              <w:t>_attr</w:t>
            </w:r>
            <w:proofErr w:type="spellEnd"/>
            <w:r w:rsidRPr="00C94CFF">
              <w:rPr>
                <w:rFonts w:ascii="Calibri" w:eastAsia="Times New Roman" w:hAnsi="Calibri" w:cs="Calibri"/>
                <w:color w:val="000000"/>
                <w:sz w:val="20"/>
                <w:szCs w:val="20"/>
              </w:rPr>
              <w:t xml:space="preserve"> (For 1 value)</w:t>
            </w:r>
          </w:p>
        </w:tc>
        <w:tc>
          <w:tcPr>
            <w:tcW w:w="4940" w:type="dxa"/>
            <w:tcBorders>
              <w:top w:val="nil"/>
              <w:left w:val="nil"/>
              <w:bottom w:val="nil"/>
              <w:right w:val="nil"/>
            </w:tcBorders>
            <w:shd w:val="clear" w:color="auto" w:fill="auto"/>
            <w:noWrap/>
            <w:vAlign w:val="center"/>
            <w:hideMark/>
          </w:tcPr>
          <w:p w14:paraId="08F19FCF" w14:textId="77777777" w:rsidR="00C94CFF" w:rsidRPr="00C94CFF" w:rsidRDefault="00C94CFF" w:rsidP="00D906D5">
            <w:pPr>
              <w:spacing w:after="0" w:line="360" w:lineRule="auto"/>
              <w:jc w:val="center"/>
              <w:rPr>
                <w:rFonts w:ascii="Calibri" w:eastAsia="Times New Roman" w:hAnsi="Calibri" w:cs="Calibri"/>
                <w:color w:val="000000"/>
                <w:sz w:val="20"/>
                <w:szCs w:val="20"/>
              </w:rPr>
            </w:pPr>
            <w:r w:rsidRPr="00C94CFF">
              <w:rPr>
                <w:rFonts w:ascii="Calibri" w:eastAsia="Times New Roman" w:hAnsi="Calibri" w:cs="Calibri"/>
                <w:color w:val="000000"/>
                <w:sz w:val="20"/>
                <w:szCs w:val="20"/>
              </w:rPr>
              <w:t>Decreases by 0.8205</w:t>
            </w:r>
          </w:p>
        </w:tc>
      </w:tr>
    </w:tbl>
    <w:p w14:paraId="51BD5D57" w14:textId="77777777" w:rsidR="00067044" w:rsidRDefault="00067044" w:rsidP="00D906D5">
      <w:pPr>
        <w:spacing w:line="360" w:lineRule="auto"/>
      </w:pPr>
    </w:p>
    <w:p w14:paraId="41D9502C" w14:textId="0B59C282" w:rsidR="00353348" w:rsidRDefault="004B52D9" w:rsidP="00D906D5">
      <w:pPr>
        <w:pStyle w:val="Heading2"/>
        <w:shd w:val="clear" w:color="auto" w:fill="D9D9D9" w:themeFill="background1" w:themeFillShade="D9"/>
        <w:spacing w:line="360" w:lineRule="auto"/>
        <w:jc w:val="both"/>
      </w:pPr>
      <w:bookmarkStart w:id="18" w:name="_Toc26553364"/>
      <w:r>
        <w:t>8</w:t>
      </w:r>
      <w:r w:rsidR="00A4119B">
        <w:t>.3.</w:t>
      </w:r>
      <w:r w:rsidR="00353348">
        <w:t>2 Model building for male dataset</w:t>
      </w:r>
      <w:bookmarkEnd w:id="18"/>
    </w:p>
    <w:p w14:paraId="1407B7C5" w14:textId="656250F6" w:rsidR="00796157" w:rsidRDefault="00796157" w:rsidP="00D906D5">
      <w:pPr>
        <w:spacing w:line="360" w:lineRule="auto"/>
      </w:pPr>
    </w:p>
    <w:p w14:paraId="121F890F" w14:textId="43E90A74" w:rsidR="007B396B" w:rsidRPr="001C7DDB" w:rsidRDefault="007B396B" w:rsidP="00D906D5">
      <w:pPr>
        <w:spacing w:line="360" w:lineRule="auto"/>
        <w:jc w:val="both"/>
        <w:rPr>
          <w:sz w:val="24"/>
          <w:szCs w:val="24"/>
        </w:rPr>
      </w:pPr>
      <w:r w:rsidRPr="001C7DDB">
        <w:rPr>
          <w:sz w:val="24"/>
          <w:szCs w:val="24"/>
        </w:rPr>
        <w:t xml:space="preserve">The full model has been built with all the explanatory variables, along with their two-way interaction terms. </w:t>
      </w:r>
    </w:p>
    <w:p w14:paraId="5ED9CF60" w14:textId="054F6547" w:rsidR="007B396B" w:rsidRPr="001C7DDB" w:rsidRDefault="007B396B" w:rsidP="00D906D5">
      <w:pPr>
        <w:spacing w:line="360" w:lineRule="auto"/>
        <w:jc w:val="both"/>
        <w:rPr>
          <w:sz w:val="24"/>
          <w:szCs w:val="24"/>
        </w:rPr>
      </w:pPr>
      <w:r w:rsidRPr="001C7DDB">
        <w:rPr>
          <w:sz w:val="24"/>
          <w:szCs w:val="24"/>
        </w:rPr>
        <w:t>The BIC of the full model is 715.4253.</w:t>
      </w:r>
    </w:p>
    <w:p w14:paraId="51ED03C6" w14:textId="07858690" w:rsidR="007B396B" w:rsidRPr="001C7DDB" w:rsidRDefault="00B4165C" w:rsidP="00D906D5">
      <w:pPr>
        <w:spacing w:line="360" w:lineRule="auto"/>
        <w:jc w:val="both"/>
        <w:rPr>
          <w:sz w:val="24"/>
          <w:szCs w:val="24"/>
        </w:rPr>
      </w:pPr>
      <w:r>
        <w:rPr>
          <w:sz w:val="24"/>
          <w:szCs w:val="24"/>
        </w:rPr>
        <w:t>B</w:t>
      </w:r>
      <w:r w:rsidR="007B396B" w:rsidRPr="001C7DDB">
        <w:rPr>
          <w:sz w:val="24"/>
          <w:szCs w:val="24"/>
        </w:rPr>
        <w:t>ackward elimination technique for sequential variable selection</w:t>
      </w:r>
      <w:r>
        <w:rPr>
          <w:sz w:val="24"/>
          <w:szCs w:val="24"/>
        </w:rPr>
        <w:t xml:space="preserve"> has been used with Backward elimination technique</w:t>
      </w:r>
      <w:r w:rsidR="007B396B" w:rsidRPr="001C7DDB">
        <w:rPr>
          <w:sz w:val="24"/>
          <w:szCs w:val="24"/>
        </w:rPr>
        <w:t xml:space="preserve">. The measuring parameter used is the BIC </w:t>
      </w:r>
      <w:r>
        <w:rPr>
          <w:sz w:val="24"/>
          <w:szCs w:val="24"/>
        </w:rPr>
        <w:t>penalty</w:t>
      </w:r>
      <w:r w:rsidR="007B396B" w:rsidRPr="001C7DDB">
        <w:rPr>
          <w:sz w:val="24"/>
          <w:szCs w:val="24"/>
        </w:rPr>
        <w:t>.</w:t>
      </w:r>
    </w:p>
    <w:p w14:paraId="7946B726" w14:textId="223BF26B" w:rsidR="007B396B" w:rsidRPr="001C7DDB" w:rsidRDefault="007B396B" w:rsidP="00D906D5">
      <w:pPr>
        <w:spacing w:line="360" w:lineRule="auto"/>
        <w:jc w:val="both"/>
        <w:rPr>
          <w:sz w:val="24"/>
          <w:szCs w:val="24"/>
        </w:rPr>
      </w:pPr>
      <w:r w:rsidRPr="001C7DDB">
        <w:rPr>
          <w:sz w:val="24"/>
          <w:szCs w:val="24"/>
        </w:rPr>
        <w:t>The BIC of the best model suggested by the above technique is 472.6276</w:t>
      </w:r>
    </w:p>
    <w:p w14:paraId="70CFC284" w14:textId="54D1B87C" w:rsidR="007B396B" w:rsidRPr="001C7DDB" w:rsidRDefault="007B396B" w:rsidP="00D906D5">
      <w:pPr>
        <w:spacing w:line="360" w:lineRule="auto"/>
        <w:jc w:val="both"/>
        <w:rPr>
          <w:sz w:val="24"/>
          <w:szCs w:val="24"/>
        </w:rPr>
      </w:pPr>
      <w:r w:rsidRPr="001C7DDB">
        <w:rPr>
          <w:sz w:val="24"/>
          <w:szCs w:val="24"/>
        </w:rPr>
        <w:lastRenderedPageBreak/>
        <w:t xml:space="preserve">The </w:t>
      </w:r>
      <w:r w:rsidR="00DA00D7">
        <w:rPr>
          <w:sz w:val="24"/>
          <w:szCs w:val="24"/>
        </w:rPr>
        <w:t xml:space="preserve">R-summary of the </w:t>
      </w:r>
      <w:r w:rsidRPr="001C7DDB">
        <w:rPr>
          <w:sz w:val="24"/>
          <w:szCs w:val="24"/>
        </w:rPr>
        <w:t xml:space="preserve">best model is mentioned below. </w:t>
      </w:r>
    </w:p>
    <w:p w14:paraId="07C8D034" w14:textId="41C12186" w:rsidR="00353348" w:rsidRDefault="007B396B" w:rsidP="00D906D5">
      <w:pPr>
        <w:spacing w:line="360" w:lineRule="auto"/>
        <w:jc w:val="center"/>
      </w:pPr>
      <w:r w:rsidRPr="007B396B">
        <w:rPr>
          <w:noProof/>
        </w:rPr>
        <w:drawing>
          <wp:inline distT="0" distB="0" distL="0" distR="0" wp14:anchorId="54E7EA0F" wp14:editId="373CD7F6">
            <wp:extent cx="4603514" cy="2711450"/>
            <wp:effectExtent l="19050" t="19050" r="26035" b="127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08041" cy="2714117"/>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42B05443" w14:textId="2ACF87D6" w:rsidR="00240441" w:rsidRDefault="007B396B" w:rsidP="00D906D5">
      <w:pPr>
        <w:spacing w:line="360" w:lineRule="auto"/>
        <w:jc w:val="center"/>
      </w:pPr>
      <w:r w:rsidRPr="007B396B">
        <w:rPr>
          <w:noProof/>
        </w:rPr>
        <w:drawing>
          <wp:inline distT="0" distB="0" distL="0" distR="0" wp14:anchorId="4DAA8E78" wp14:editId="6410AE9F">
            <wp:extent cx="4648200" cy="1448591"/>
            <wp:effectExtent l="19050" t="19050" r="19050" b="184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6760" cy="1463725"/>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p w14:paraId="60708FD3" w14:textId="6BF1A594" w:rsidR="00BF6240" w:rsidRPr="001C7DDB" w:rsidRDefault="00BF6240" w:rsidP="00D906D5">
      <w:pPr>
        <w:spacing w:line="360" w:lineRule="auto"/>
        <w:jc w:val="both"/>
        <w:rPr>
          <w:sz w:val="24"/>
          <w:szCs w:val="24"/>
        </w:rPr>
      </w:pPr>
      <w:r w:rsidRPr="001C7DDB">
        <w:rPr>
          <w:sz w:val="24"/>
          <w:szCs w:val="24"/>
        </w:rPr>
        <w:t>The significant variables as per the</w:t>
      </w:r>
      <w:r w:rsidR="00B4165C">
        <w:rPr>
          <w:sz w:val="24"/>
          <w:szCs w:val="24"/>
        </w:rPr>
        <w:t xml:space="preserve"> best-fit</w:t>
      </w:r>
      <w:r w:rsidRPr="001C7DDB">
        <w:rPr>
          <w:sz w:val="24"/>
          <w:szCs w:val="24"/>
        </w:rPr>
        <w:t xml:space="preserve"> model are </w:t>
      </w:r>
      <w:r w:rsidR="00B4165C">
        <w:rPr>
          <w:sz w:val="24"/>
          <w:szCs w:val="24"/>
        </w:rPr>
        <w:t xml:space="preserve">listed in the </w:t>
      </w:r>
      <w:r w:rsidR="00B4165C" w:rsidRPr="00B4165C">
        <w:rPr>
          <w:i/>
          <w:sz w:val="24"/>
          <w:szCs w:val="24"/>
        </w:rPr>
        <w:t>Table8</w:t>
      </w:r>
    </w:p>
    <w:p w14:paraId="5D2187CF" w14:textId="402D3BA9" w:rsidR="00B4165C" w:rsidRPr="00B4165C" w:rsidRDefault="00B4165C" w:rsidP="00D906D5">
      <w:pPr>
        <w:pStyle w:val="Caption"/>
        <w:keepNext/>
        <w:spacing w:line="360" w:lineRule="auto"/>
        <w:jc w:val="center"/>
        <w:rPr>
          <w:sz w:val="22"/>
          <w:szCs w:val="22"/>
        </w:rPr>
      </w:pPr>
      <w:r w:rsidRPr="00B4165C">
        <w:rPr>
          <w:sz w:val="22"/>
          <w:szCs w:val="22"/>
        </w:rPr>
        <w:t xml:space="preserve">Table </w:t>
      </w:r>
      <w:r w:rsidRPr="00B4165C">
        <w:rPr>
          <w:sz w:val="22"/>
          <w:szCs w:val="22"/>
        </w:rPr>
        <w:fldChar w:fldCharType="begin"/>
      </w:r>
      <w:r w:rsidRPr="00B4165C">
        <w:rPr>
          <w:sz w:val="22"/>
          <w:szCs w:val="22"/>
        </w:rPr>
        <w:instrText xml:space="preserve"> SEQ Table \* ARABIC </w:instrText>
      </w:r>
      <w:r w:rsidRPr="00B4165C">
        <w:rPr>
          <w:sz w:val="22"/>
          <w:szCs w:val="22"/>
        </w:rPr>
        <w:fldChar w:fldCharType="separate"/>
      </w:r>
      <w:r w:rsidR="00CB4DFC">
        <w:rPr>
          <w:noProof/>
          <w:sz w:val="22"/>
          <w:szCs w:val="22"/>
        </w:rPr>
        <w:t>8</w:t>
      </w:r>
      <w:r w:rsidRPr="00B4165C">
        <w:rPr>
          <w:sz w:val="22"/>
          <w:szCs w:val="22"/>
        </w:rPr>
        <w:fldChar w:fldCharType="end"/>
      </w:r>
    </w:p>
    <w:tbl>
      <w:tblPr>
        <w:tblW w:w="3940" w:type="dxa"/>
        <w:jc w:val="center"/>
        <w:tblLook w:val="04A0" w:firstRow="1" w:lastRow="0" w:firstColumn="1" w:lastColumn="0" w:noHBand="0" w:noVBand="1"/>
      </w:tblPr>
      <w:tblGrid>
        <w:gridCol w:w="2077"/>
        <w:gridCol w:w="1863"/>
      </w:tblGrid>
      <w:tr w:rsidR="00B4165C" w:rsidRPr="00B4165C" w14:paraId="344B440D" w14:textId="77777777" w:rsidTr="00B36024">
        <w:trPr>
          <w:trHeight w:val="281"/>
          <w:jc w:val="center"/>
        </w:trPr>
        <w:tc>
          <w:tcPr>
            <w:tcW w:w="2077" w:type="dxa"/>
            <w:tcBorders>
              <w:top w:val="nil"/>
              <w:left w:val="nil"/>
              <w:bottom w:val="single" w:sz="4" w:space="0" w:color="auto"/>
              <w:right w:val="nil"/>
            </w:tcBorders>
            <w:shd w:val="clear" w:color="auto" w:fill="auto"/>
            <w:noWrap/>
            <w:vAlign w:val="center"/>
            <w:hideMark/>
          </w:tcPr>
          <w:p w14:paraId="518BE735"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Variable</w:t>
            </w:r>
          </w:p>
        </w:tc>
        <w:tc>
          <w:tcPr>
            <w:tcW w:w="1863" w:type="dxa"/>
            <w:tcBorders>
              <w:top w:val="nil"/>
              <w:left w:val="nil"/>
              <w:bottom w:val="single" w:sz="4" w:space="0" w:color="auto"/>
              <w:right w:val="nil"/>
            </w:tcBorders>
            <w:shd w:val="clear" w:color="auto" w:fill="auto"/>
            <w:noWrap/>
            <w:vAlign w:val="center"/>
            <w:hideMark/>
          </w:tcPr>
          <w:p w14:paraId="7F31CB25"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Confidence level</w:t>
            </w:r>
          </w:p>
        </w:tc>
      </w:tr>
      <w:tr w:rsidR="00B4165C" w:rsidRPr="00B4165C" w14:paraId="3C0070DF"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467E7912"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samerace</w:t>
            </w:r>
            <w:proofErr w:type="spellEnd"/>
          </w:p>
        </w:tc>
        <w:tc>
          <w:tcPr>
            <w:tcW w:w="1863" w:type="dxa"/>
            <w:tcBorders>
              <w:top w:val="nil"/>
              <w:left w:val="nil"/>
              <w:bottom w:val="nil"/>
              <w:right w:val="nil"/>
            </w:tcBorders>
            <w:shd w:val="clear" w:color="auto" w:fill="auto"/>
            <w:noWrap/>
            <w:vAlign w:val="center"/>
            <w:hideMark/>
          </w:tcPr>
          <w:p w14:paraId="7CF772EA"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1%</w:t>
            </w:r>
          </w:p>
        </w:tc>
      </w:tr>
      <w:tr w:rsidR="00B4165C" w:rsidRPr="00B4165C" w14:paraId="1F170191"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77F6EA35"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attrp</w:t>
            </w:r>
            <w:proofErr w:type="spellEnd"/>
          </w:p>
        </w:tc>
        <w:tc>
          <w:tcPr>
            <w:tcW w:w="1863" w:type="dxa"/>
            <w:tcBorders>
              <w:top w:val="nil"/>
              <w:left w:val="nil"/>
              <w:bottom w:val="nil"/>
              <w:right w:val="nil"/>
            </w:tcBorders>
            <w:shd w:val="clear" w:color="auto" w:fill="auto"/>
            <w:noWrap/>
            <w:vAlign w:val="center"/>
            <w:hideMark/>
          </w:tcPr>
          <w:p w14:paraId="5683F33B"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0.10%</w:t>
            </w:r>
          </w:p>
        </w:tc>
      </w:tr>
      <w:tr w:rsidR="00B4165C" w:rsidRPr="00B4165C" w14:paraId="663F9E1C"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50A3D710"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funp</w:t>
            </w:r>
            <w:proofErr w:type="spellEnd"/>
          </w:p>
        </w:tc>
        <w:tc>
          <w:tcPr>
            <w:tcW w:w="1863" w:type="dxa"/>
            <w:tcBorders>
              <w:top w:val="nil"/>
              <w:left w:val="nil"/>
              <w:bottom w:val="nil"/>
              <w:right w:val="nil"/>
            </w:tcBorders>
            <w:shd w:val="clear" w:color="auto" w:fill="auto"/>
            <w:noWrap/>
            <w:vAlign w:val="center"/>
            <w:hideMark/>
          </w:tcPr>
          <w:p w14:paraId="387E7447"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5%</w:t>
            </w:r>
          </w:p>
        </w:tc>
      </w:tr>
      <w:tr w:rsidR="00B4165C" w:rsidRPr="00B4165C" w14:paraId="41353A3C"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31A17B9A"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ambp</w:t>
            </w:r>
            <w:proofErr w:type="spellEnd"/>
          </w:p>
        </w:tc>
        <w:tc>
          <w:tcPr>
            <w:tcW w:w="1863" w:type="dxa"/>
            <w:tcBorders>
              <w:top w:val="nil"/>
              <w:left w:val="nil"/>
              <w:bottom w:val="nil"/>
              <w:right w:val="nil"/>
            </w:tcBorders>
            <w:shd w:val="clear" w:color="auto" w:fill="auto"/>
            <w:noWrap/>
            <w:vAlign w:val="center"/>
            <w:hideMark/>
          </w:tcPr>
          <w:p w14:paraId="1B0F9E36"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5%</w:t>
            </w:r>
          </w:p>
        </w:tc>
      </w:tr>
      <w:tr w:rsidR="00B4165C" w:rsidRPr="00B4165C" w14:paraId="53B829CE"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3207E79D"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sharep</w:t>
            </w:r>
            <w:proofErr w:type="spellEnd"/>
          </w:p>
        </w:tc>
        <w:tc>
          <w:tcPr>
            <w:tcW w:w="1863" w:type="dxa"/>
            <w:tcBorders>
              <w:top w:val="nil"/>
              <w:left w:val="nil"/>
              <w:bottom w:val="nil"/>
              <w:right w:val="nil"/>
            </w:tcBorders>
            <w:shd w:val="clear" w:color="auto" w:fill="auto"/>
            <w:noWrap/>
            <w:vAlign w:val="center"/>
            <w:hideMark/>
          </w:tcPr>
          <w:p w14:paraId="744D4760"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0.01%</w:t>
            </w:r>
          </w:p>
        </w:tc>
      </w:tr>
      <w:tr w:rsidR="00B4165C" w:rsidRPr="00B4165C" w14:paraId="67D0BA36"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5B28AE75"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higher_intel</w:t>
            </w:r>
            <w:proofErr w:type="spellEnd"/>
          </w:p>
        </w:tc>
        <w:tc>
          <w:tcPr>
            <w:tcW w:w="1863" w:type="dxa"/>
            <w:tcBorders>
              <w:top w:val="nil"/>
              <w:left w:val="nil"/>
              <w:bottom w:val="nil"/>
              <w:right w:val="nil"/>
            </w:tcBorders>
            <w:shd w:val="clear" w:color="auto" w:fill="auto"/>
            <w:noWrap/>
            <w:vAlign w:val="center"/>
            <w:hideMark/>
          </w:tcPr>
          <w:p w14:paraId="42B9AA8D"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0.01%</w:t>
            </w:r>
          </w:p>
        </w:tc>
      </w:tr>
      <w:tr w:rsidR="00B4165C" w:rsidRPr="00B4165C" w14:paraId="07D18536"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4D84A566"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higher_attr</w:t>
            </w:r>
            <w:proofErr w:type="spellEnd"/>
          </w:p>
        </w:tc>
        <w:tc>
          <w:tcPr>
            <w:tcW w:w="1863" w:type="dxa"/>
            <w:tcBorders>
              <w:top w:val="nil"/>
              <w:left w:val="nil"/>
              <w:bottom w:val="nil"/>
              <w:right w:val="nil"/>
            </w:tcBorders>
            <w:shd w:val="clear" w:color="auto" w:fill="auto"/>
            <w:noWrap/>
            <w:vAlign w:val="center"/>
            <w:hideMark/>
          </w:tcPr>
          <w:p w14:paraId="74CA1697"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5%</w:t>
            </w:r>
          </w:p>
        </w:tc>
      </w:tr>
      <w:tr w:rsidR="00B4165C" w:rsidRPr="00B4165C" w14:paraId="799ACCB8"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0BF020E4"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proofErr w:type="gramStart"/>
            <w:r w:rsidRPr="00B4165C">
              <w:rPr>
                <w:rFonts w:ascii="Calibri" w:eastAsia="Times New Roman" w:hAnsi="Calibri" w:cs="Calibri"/>
                <w:color w:val="000000"/>
                <w:sz w:val="20"/>
                <w:szCs w:val="20"/>
              </w:rPr>
              <w:t>funp:higher</w:t>
            </w:r>
            <w:proofErr w:type="gramEnd"/>
            <w:r w:rsidRPr="00B4165C">
              <w:rPr>
                <w:rFonts w:ascii="Calibri" w:eastAsia="Times New Roman" w:hAnsi="Calibri" w:cs="Calibri"/>
                <w:color w:val="000000"/>
                <w:sz w:val="20"/>
                <w:szCs w:val="20"/>
              </w:rPr>
              <w:t>_attr</w:t>
            </w:r>
            <w:proofErr w:type="spellEnd"/>
          </w:p>
        </w:tc>
        <w:tc>
          <w:tcPr>
            <w:tcW w:w="1863" w:type="dxa"/>
            <w:tcBorders>
              <w:top w:val="nil"/>
              <w:left w:val="nil"/>
              <w:bottom w:val="nil"/>
              <w:right w:val="nil"/>
            </w:tcBorders>
            <w:shd w:val="clear" w:color="auto" w:fill="auto"/>
            <w:noWrap/>
            <w:vAlign w:val="center"/>
            <w:hideMark/>
          </w:tcPr>
          <w:p w14:paraId="162A8E1E"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1%</w:t>
            </w:r>
          </w:p>
        </w:tc>
      </w:tr>
      <w:tr w:rsidR="00B4165C" w:rsidRPr="00B4165C" w14:paraId="0928513D" w14:textId="77777777" w:rsidTr="00B36024">
        <w:trPr>
          <w:trHeight w:val="281"/>
          <w:jc w:val="center"/>
        </w:trPr>
        <w:tc>
          <w:tcPr>
            <w:tcW w:w="2077" w:type="dxa"/>
            <w:tcBorders>
              <w:top w:val="nil"/>
              <w:left w:val="nil"/>
              <w:bottom w:val="nil"/>
              <w:right w:val="nil"/>
            </w:tcBorders>
            <w:shd w:val="clear" w:color="auto" w:fill="auto"/>
            <w:noWrap/>
            <w:vAlign w:val="center"/>
            <w:hideMark/>
          </w:tcPr>
          <w:p w14:paraId="42AC950C"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proofErr w:type="gramStart"/>
            <w:r w:rsidRPr="00B4165C">
              <w:rPr>
                <w:rFonts w:ascii="Calibri" w:eastAsia="Times New Roman" w:hAnsi="Calibri" w:cs="Calibri"/>
                <w:color w:val="000000"/>
                <w:sz w:val="20"/>
                <w:szCs w:val="20"/>
              </w:rPr>
              <w:t>ambp:higher</w:t>
            </w:r>
            <w:proofErr w:type="gramEnd"/>
            <w:r w:rsidRPr="00B4165C">
              <w:rPr>
                <w:rFonts w:ascii="Calibri" w:eastAsia="Times New Roman" w:hAnsi="Calibri" w:cs="Calibri"/>
                <w:color w:val="000000"/>
                <w:sz w:val="20"/>
                <w:szCs w:val="20"/>
              </w:rPr>
              <w:t>_intel</w:t>
            </w:r>
            <w:proofErr w:type="spellEnd"/>
          </w:p>
        </w:tc>
        <w:tc>
          <w:tcPr>
            <w:tcW w:w="1863" w:type="dxa"/>
            <w:tcBorders>
              <w:top w:val="nil"/>
              <w:left w:val="nil"/>
              <w:bottom w:val="nil"/>
              <w:right w:val="nil"/>
            </w:tcBorders>
            <w:shd w:val="clear" w:color="auto" w:fill="auto"/>
            <w:noWrap/>
            <w:vAlign w:val="center"/>
            <w:hideMark/>
          </w:tcPr>
          <w:p w14:paraId="71DEBDE8"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0.01%</w:t>
            </w:r>
          </w:p>
        </w:tc>
      </w:tr>
    </w:tbl>
    <w:p w14:paraId="4E3849B5" w14:textId="75830592" w:rsidR="00BF6240" w:rsidRDefault="00BF6240" w:rsidP="00D906D5">
      <w:pPr>
        <w:spacing w:line="360" w:lineRule="auto"/>
      </w:pPr>
    </w:p>
    <w:p w14:paraId="3E79B0F8" w14:textId="6EF632C3" w:rsidR="00C2289E" w:rsidRPr="00F82953" w:rsidRDefault="00B4165C" w:rsidP="00D906D5">
      <w:pPr>
        <w:spacing w:line="360" w:lineRule="auto"/>
        <w:rPr>
          <w:sz w:val="24"/>
          <w:szCs w:val="24"/>
        </w:rPr>
      </w:pPr>
      <w:r w:rsidRPr="00F82953">
        <w:rPr>
          <w:sz w:val="24"/>
          <w:szCs w:val="24"/>
        </w:rPr>
        <w:t xml:space="preserve">Coefficients of the significant variables according to the reduced model, along with their interpretation, are listed below in </w:t>
      </w:r>
      <w:r w:rsidRPr="00F82953">
        <w:rPr>
          <w:i/>
          <w:sz w:val="24"/>
          <w:szCs w:val="24"/>
        </w:rPr>
        <w:t>Table9</w:t>
      </w:r>
    </w:p>
    <w:p w14:paraId="79145257" w14:textId="33CBB7F4" w:rsidR="00B4165C" w:rsidRPr="00B4165C" w:rsidRDefault="00B4165C" w:rsidP="00D906D5">
      <w:pPr>
        <w:pStyle w:val="Caption"/>
        <w:keepNext/>
        <w:spacing w:line="360" w:lineRule="auto"/>
        <w:jc w:val="center"/>
        <w:rPr>
          <w:sz w:val="22"/>
          <w:szCs w:val="22"/>
        </w:rPr>
      </w:pPr>
      <w:r w:rsidRPr="00B4165C">
        <w:rPr>
          <w:sz w:val="22"/>
          <w:szCs w:val="22"/>
        </w:rPr>
        <w:t xml:space="preserve">Table </w:t>
      </w:r>
      <w:r w:rsidRPr="00B4165C">
        <w:rPr>
          <w:sz w:val="22"/>
          <w:szCs w:val="22"/>
        </w:rPr>
        <w:fldChar w:fldCharType="begin"/>
      </w:r>
      <w:r w:rsidRPr="00B4165C">
        <w:rPr>
          <w:sz w:val="22"/>
          <w:szCs w:val="22"/>
        </w:rPr>
        <w:instrText xml:space="preserve"> SEQ Table \* ARABIC </w:instrText>
      </w:r>
      <w:r w:rsidRPr="00B4165C">
        <w:rPr>
          <w:sz w:val="22"/>
          <w:szCs w:val="22"/>
        </w:rPr>
        <w:fldChar w:fldCharType="separate"/>
      </w:r>
      <w:r w:rsidR="00CB4DFC">
        <w:rPr>
          <w:noProof/>
          <w:sz w:val="22"/>
          <w:szCs w:val="22"/>
        </w:rPr>
        <w:t>9</w:t>
      </w:r>
      <w:r w:rsidRPr="00B4165C">
        <w:rPr>
          <w:sz w:val="22"/>
          <w:szCs w:val="22"/>
        </w:rPr>
        <w:fldChar w:fldCharType="end"/>
      </w:r>
    </w:p>
    <w:tbl>
      <w:tblPr>
        <w:tblW w:w="6940" w:type="dxa"/>
        <w:jc w:val="center"/>
        <w:tblLook w:val="04A0" w:firstRow="1" w:lastRow="0" w:firstColumn="1" w:lastColumn="0" w:noHBand="0" w:noVBand="1"/>
      </w:tblPr>
      <w:tblGrid>
        <w:gridCol w:w="2720"/>
        <w:gridCol w:w="4220"/>
      </w:tblGrid>
      <w:tr w:rsidR="00B4165C" w:rsidRPr="00B4165C" w14:paraId="6A5929CA" w14:textId="77777777" w:rsidTr="00B4165C">
        <w:trPr>
          <w:trHeight w:val="290"/>
          <w:jc w:val="center"/>
        </w:trPr>
        <w:tc>
          <w:tcPr>
            <w:tcW w:w="2720" w:type="dxa"/>
            <w:tcBorders>
              <w:top w:val="nil"/>
              <w:left w:val="nil"/>
              <w:bottom w:val="single" w:sz="4" w:space="0" w:color="auto"/>
              <w:right w:val="nil"/>
            </w:tcBorders>
            <w:shd w:val="clear" w:color="auto" w:fill="auto"/>
            <w:noWrap/>
            <w:vAlign w:val="center"/>
            <w:hideMark/>
          </w:tcPr>
          <w:p w14:paraId="72994ABB" w14:textId="77777777" w:rsidR="00B4165C" w:rsidRPr="00B4165C" w:rsidRDefault="00B4165C" w:rsidP="00D906D5">
            <w:pPr>
              <w:spacing w:after="0" w:line="360" w:lineRule="auto"/>
              <w:rPr>
                <w:rFonts w:ascii="Calibri" w:eastAsia="Times New Roman" w:hAnsi="Calibri" w:cs="Calibri"/>
                <w:color w:val="000000"/>
                <w:sz w:val="20"/>
                <w:szCs w:val="20"/>
              </w:rPr>
            </w:pPr>
            <w:r w:rsidRPr="00B4165C">
              <w:rPr>
                <w:rFonts w:ascii="Calibri" w:eastAsia="Times New Roman" w:hAnsi="Calibri" w:cs="Calibri"/>
                <w:color w:val="000000"/>
                <w:sz w:val="20"/>
                <w:szCs w:val="20"/>
              </w:rPr>
              <w:t>1 Point increase in the variable</w:t>
            </w:r>
          </w:p>
        </w:tc>
        <w:tc>
          <w:tcPr>
            <w:tcW w:w="4220" w:type="dxa"/>
            <w:tcBorders>
              <w:top w:val="nil"/>
              <w:left w:val="nil"/>
              <w:bottom w:val="single" w:sz="4" w:space="0" w:color="auto"/>
              <w:right w:val="nil"/>
            </w:tcBorders>
            <w:shd w:val="clear" w:color="auto" w:fill="auto"/>
            <w:noWrap/>
            <w:vAlign w:val="center"/>
            <w:hideMark/>
          </w:tcPr>
          <w:p w14:paraId="7DD4DE18"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Odds of agreeing (Vs rejecting) for a second date</w:t>
            </w:r>
          </w:p>
        </w:tc>
      </w:tr>
      <w:tr w:rsidR="00B4165C" w:rsidRPr="00B4165C" w14:paraId="5BCDE6EB"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79A519F3"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samerace</w:t>
            </w:r>
            <w:proofErr w:type="spellEnd"/>
          </w:p>
        </w:tc>
        <w:tc>
          <w:tcPr>
            <w:tcW w:w="4220" w:type="dxa"/>
            <w:tcBorders>
              <w:top w:val="nil"/>
              <w:left w:val="nil"/>
              <w:bottom w:val="nil"/>
              <w:right w:val="nil"/>
            </w:tcBorders>
            <w:shd w:val="clear" w:color="auto" w:fill="auto"/>
            <w:noWrap/>
            <w:vAlign w:val="center"/>
            <w:hideMark/>
          </w:tcPr>
          <w:p w14:paraId="4DE16AE0"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Decreases by 0.5109</w:t>
            </w:r>
          </w:p>
        </w:tc>
      </w:tr>
      <w:tr w:rsidR="00B4165C" w:rsidRPr="00B4165C" w14:paraId="05D084A5"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0520B385"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attrp</w:t>
            </w:r>
            <w:proofErr w:type="spellEnd"/>
          </w:p>
        </w:tc>
        <w:tc>
          <w:tcPr>
            <w:tcW w:w="4220" w:type="dxa"/>
            <w:tcBorders>
              <w:top w:val="nil"/>
              <w:left w:val="nil"/>
              <w:bottom w:val="nil"/>
              <w:right w:val="nil"/>
            </w:tcBorders>
            <w:shd w:val="clear" w:color="auto" w:fill="auto"/>
            <w:noWrap/>
            <w:vAlign w:val="center"/>
            <w:hideMark/>
          </w:tcPr>
          <w:p w14:paraId="5293A93E"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Increases by 0.8980</w:t>
            </w:r>
          </w:p>
        </w:tc>
      </w:tr>
      <w:tr w:rsidR="00B4165C" w:rsidRPr="00B4165C" w14:paraId="226FD5A5"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2B7D6E9B"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funp</w:t>
            </w:r>
            <w:proofErr w:type="spellEnd"/>
          </w:p>
        </w:tc>
        <w:tc>
          <w:tcPr>
            <w:tcW w:w="4220" w:type="dxa"/>
            <w:tcBorders>
              <w:top w:val="nil"/>
              <w:left w:val="nil"/>
              <w:bottom w:val="nil"/>
              <w:right w:val="nil"/>
            </w:tcBorders>
            <w:shd w:val="clear" w:color="auto" w:fill="auto"/>
            <w:noWrap/>
            <w:vAlign w:val="center"/>
            <w:hideMark/>
          </w:tcPr>
          <w:p w14:paraId="060900C9"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Increases by 0.2766</w:t>
            </w:r>
          </w:p>
        </w:tc>
      </w:tr>
      <w:tr w:rsidR="00B4165C" w:rsidRPr="00B4165C" w14:paraId="5C01B898"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3763DE61"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ambp</w:t>
            </w:r>
            <w:proofErr w:type="spellEnd"/>
          </w:p>
        </w:tc>
        <w:tc>
          <w:tcPr>
            <w:tcW w:w="4220" w:type="dxa"/>
            <w:tcBorders>
              <w:top w:val="nil"/>
              <w:left w:val="nil"/>
              <w:bottom w:val="nil"/>
              <w:right w:val="nil"/>
            </w:tcBorders>
            <w:shd w:val="clear" w:color="auto" w:fill="auto"/>
            <w:noWrap/>
            <w:vAlign w:val="center"/>
            <w:hideMark/>
          </w:tcPr>
          <w:p w14:paraId="0D56F500"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Decreases by 0.1779</w:t>
            </w:r>
          </w:p>
        </w:tc>
      </w:tr>
      <w:tr w:rsidR="00B4165C" w:rsidRPr="00B4165C" w14:paraId="25284D23"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491396E1"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sharep</w:t>
            </w:r>
            <w:proofErr w:type="spellEnd"/>
          </w:p>
        </w:tc>
        <w:tc>
          <w:tcPr>
            <w:tcW w:w="4220" w:type="dxa"/>
            <w:tcBorders>
              <w:top w:val="nil"/>
              <w:left w:val="nil"/>
              <w:bottom w:val="nil"/>
              <w:right w:val="nil"/>
            </w:tcBorders>
            <w:shd w:val="clear" w:color="auto" w:fill="auto"/>
            <w:noWrap/>
            <w:vAlign w:val="center"/>
            <w:hideMark/>
          </w:tcPr>
          <w:p w14:paraId="0F9012A7"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Increases by 0.4457</w:t>
            </w:r>
          </w:p>
        </w:tc>
      </w:tr>
      <w:tr w:rsidR="00B4165C" w:rsidRPr="00B4165C" w14:paraId="777810A7"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16240199"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higher_intel</w:t>
            </w:r>
            <w:proofErr w:type="spellEnd"/>
          </w:p>
        </w:tc>
        <w:tc>
          <w:tcPr>
            <w:tcW w:w="4220" w:type="dxa"/>
            <w:tcBorders>
              <w:top w:val="nil"/>
              <w:left w:val="nil"/>
              <w:bottom w:val="nil"/>
              <w:right w:val="nil"/>
            </w:tcBorders>
            <w:shd w:val="clear" w:color="auto" w:fill="auto"/>
            <w:noWrap/>
            <w:vAlign w:val="center"/>
            <w:hideMark/>
          </w:tcPr>
          <w:p w14:paraId="7E5E01CD"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Increases by 159.484</w:t>
            </w:r>
          </w:p>
        </w:tc>
      </w:tr>
      <w:tr w:rsidR="00B4165C" w:rsidRPr="00B4165C" w14:paraId="1915B244"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5423C82F"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r w:rsidRPr="00B4165C">
              <w:rPr>
                <w:rFonts w:ascii="Calibri" w:eastAsia="Times New Roman" w:hAnsi="Calibri" w:cs="Calibri"/>
                <w:color w:val="000000"/>
                <w:sz w:val="20"/>
                <w:szCs w:val="20"/>
              </w:rPr>
              <w:t>higher_attr</w:t>
            </w:r>
            <w:proofErr w:type="spellEnd"/>
          </w:p>
        </w:tc>
        <w:tc>
          <w:tcPr>
            <w:tcW w:w="4220" w:type="dxa"/>
            <w:tcBorders>
              <w:top w:val="nil"/>
              <w:left w:val="nil"/>
              <w:bottom w:val="nil"/>
              <w:right w:val="nil"/>
            </w:tcBorders>
            <w:shd w:val="clear" w:color="auto" w:fill="auto"/>
            <w:noWrap/>
            <w:vAlign w:val="center"/>
            <w:hideMark/>
          </w:tcPr>
          <w:p w14:paraId="7BC3941A"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Decreases by 0.9770</w:t>
            </w:r>
          </w:p>
        </w:tc>
      </w:tr>
      <w:tr w:rsidR="00B4165C" w:rsidRPr="00B4165C" w14:paraId="33CA1718"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7064A840"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proofErr w:type="gramStart"/>
            <w:r w:rsidRPr="00B4165C">
              <w:rPr>
                <w:rFonts w:ascii="Calibri" w:eastAsia="Times New Roman" w:hAnsi="Calibri" w:cs="Calibri"/>
                <w:color w:val="000000"/>
                <w:sz w:val="20"/>
                <w:szCs w:val="20"/>
              </w:rPr>
              <w:t>funp:higher</w:t>
            </w:r>
            <w:proofErr w:type="gramEnd"/>
            <w:r w:rsidRPr="00B4165C">
              <w:rPr>
                <w:rFonts w:ascii="Calibri" w:eastAsia="Times New Roman" w:hAnsi="Calibri" w:cs="Calibri"/>
                <w:color w:val="000000"/>
                <w:sz w:val="20"/>
                <w:szCs w:val="20"/>
              </w:rPr>
              <w:t>_attr</w:t>
            </w:r>
            <w:proofErr w:type="spellEnd"/>
          </w:p>
        </w:tc>
        <w:tc>
          <w:tcPr>
            <w:tcW w:w="4220" w:type="dxa"/>
            <w:tcBorders>
              <w:top w:val="nil"/>
              <w:left w:val="nil"/>
              <w:bottom w:val="nil"/>
              <w:right w:val="nil"/>
            </w:tcBorders>
            <w:shd w:val="clear" w:color="auto" w:fill="auto"/>
            <w:noWrap/>
            <w:vAlign w:val="center"/>
            <w:hideMark/>
          </w:tcPr>
          <w:p w14:paraId="60979F60"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Increases by 0.8439</w:t>
            </w:r>
          </w:p>
        </w:tc>
      </w:tr>
      <w:tr w:rsidR="00B4165C" w:rsidRPr="00B4165C" w14:paraId="05BCF184" w14:textId="77777777" w:rsidTr="00B4165C">
        <w:trPr>
          <w:trHeight w:val="290"/>
          <w:jc w:val="center"/>
        </w:trPr>
        <w:tc>
          <w:tcPr>
            <w:tcW w:w="2720" w:type="dxa"/>
            <w:tcBorders>
              <w:top w:val="nil"/>
              <w:left w:val="nil"/>
              <w:bottom w:val="nil"/>
              <w:right w:val="nil"/>
            </w:tcBorders>
            <w:shd w:val="clear" w:color="auto" w:fill="auto"/>
            <w:noWrap/>
            <w:vAlign w:val="center"/>
            <w:hideMark/>
          </w:tcPr>
          <w:p w14:paraId="6AE4B8CD" w14:textId="77777777" w:rsidR="00B4165C" w:rsidRPr="00B4165C" w:rsidRDefault="00B4165C" w:rsidP="00D906D5">
            <w:pPr>
              <w:spacing w:after="0" w:line="360" w:lineRule="auto"/>
              <w:jc w:val="center"/>
              <w:rPr>
                <w:rFonts w:ascii="Calibri" w:eastAsia="Times New Roman" w:hAnsi="Calibri" w:cs="Calibri"/>
                <w:color w:val="000000"/>
                <w:sz w:val="20"/>
                <w:szCs w:val="20"/>
              </w:rPr>
            </w:pPr>
            <w:proofErr w:type="spellStart"/>
            <w:proofErr w:type="gramStart"/>
            <w:r w:rsidRPr="00B4165C">
              <w:rPr>
                <w:rFonts w:ascii="Calibri" w:eastAsia="Times New Roman" w:hAnsi="Calibri" w:cs="Calibri"/>
                <w:color w:val="000000"/>
                <w:sz w:val="20"/>
                <w:szCs w:val="20"/>
              </w:rPr>
              <w:t>ambp:higher</w:t>
            </w:r>
            <w:proofErr w:type="gramEnd"/>
            <w:r w:rsidRPr="00B4165C">
              <w:rPr>
                <w:rFonts w:ascii="Calibri" w:eastAsia="Times New Roman" w:hAnsi="Calibri" w:cs="Calibri"/>
                <w:color w:val="000000"/>
                <w:sz w:val="20"/>
                <w:szCs w:val="20"/>
              </w:rPr>
              <w:t>_intel</w:t>
            </w:r>
            <w:proofErr w:type="spellEnd"/>
          </w:p>
        </w:tc>
        <w:tc>
          <w:tcPr>
            <w:tcW w:w="4220" w:type="dxa"/>
            <w:tcBorders>
              <w:top w:val="nil"/>
              <w:left w:val="nil"/>
              <w:bottom w:val="nil"/>
              <w:right w:val="nil"/>
            </w:tcBorders>
            <w:shd w:val="clear" w:color="auto" w:fill="auto"/>
            <w:noWrap/>
            <w:vAlign w:val="center"/>
            <w:hideMark/>
          </w:tcPr>
          <w:p w14:paraId="63927C71" w14:textId="77777777" w:rsidR="00B4165C" w:rsidRPr="00B4165C" w:rsidRDefault="00B4165C" w:rsidP="00D906D5">
            <w:pPr>
              <w:spacing w:after="0" w:line="360" w:lineRule="auto"/>
              <w:jc w:val="center"/>
              <w:rPr>
                <w:rFonts w:ascii="Calibri" w:eastAsia="Times New Roman" w:hAnsi="Calibri" w:cs="Calibri"/>
                <w:color w:val="000000"/>
                <w:sz w:val="20"/>
                <w:szCs w:val="20"/>
              </w:rPr>
            </w:pPr>
            <w:r w:rsidRPr="00B4165C">
              <w:rPr>
                <w:rFonts w:ascii="Calibri" w:eastAsia="Times New Roman" w:hAnsi="Calibri" w:cs="Calibri"/>
                <w:color w:val="000000"/>
                <w:sz w:val="20"/>
                <w:szCs w:val="20"/>
              </w:rPr>
              <w:t>Decreases by 0.5644</w:t>
            </w:r>
          </w:p>
        </w:tc>
      </w:tr>
    </w:tbl>
    <w:p w14:paraId="255A5371" w14:textId="77777777" w:rsidR="00067044" w:rsidRDefault="00067044" w:rsidP="00D906D5">
      <w:pPr>
        <w:spacing w:line="360" w:lineRule="auto"/>
        <w:jc w:val="both"/>
      </w:pPr>
    </w:p>
    <w:p w14:paraId="765367A5" w14:textId="291AAAA8" w:rsidR="000D4C89" w:rsidRPr="00FA008E" w:rsidRDefault="004B52D9" w:rsidP="00D906D5">
      <w:pPr>
        <w:pStyle w:val="Heading1"/>
        <w:shd w:val="clear" w:color="auto" w:fill="D9D9D9" w:themeFill="background1" w:themeFillShade="D9"/>
        <w:spacing w:line="360" w:lineRule="auto"/>
      </w:pPr>
      <w:bookmarkStart w:id="19" w:name="_Toc26553365"/>
      <w:r>
        <w:t>9</w:t>
      </w:r>
      <w:r w:rsidR="00057042">
        <w:t>.</w:t>
      </w:r>
      <w:r w:rsidR="000D4C89">
        <w:t xml:space="preserve"> Findings</w:t>
      </w:r>
      <w:bookmarkEnd w:id="19"/>
    </w:p>
    <w:p w14:paraId="494BA706" w14:textId="40939926" w:rsidR="000D4C89" w:rsidRDefault="000D4C89" w:rsidP="00D906D5">
      <w:pPr>
        <w:spacing w:line="360" w:lineRule="auto"/>
        <w:jc w:val="center"/>
      </w:pPr>
    </w:p>
    <w:p w14:paraId="130F8800" w14:textId="182EEC18" w:rsidR="00C24E41" w:rsidRPr="001C7DDB" w:rsidRDefault="00C24E41" w:rsidP="00D906D5">
      <w:pPr>
        <w:spacing w:line="360" w:lineRule="auto"/>
        <w:rPr>
          <w:sz w:val="24"/>
          <w:szCs w:val="24"/>
        </w:rPr>
      </w:pPr>
      <w:r w:rsidRPr="001C7DDB">
        <w:rPr>
          <w:sz w:val="24"/>
          <w:szCs w:val="24"/>
        </w:rPr>
        <w:t xml:space="preserve">For women, key interpretations as per the </w:t>
      </w:r>
      <w:r w:rsidR="003E15EE" w:rsidRPr="001C7DDB">
        <w:rPr>
          <w:sz w:val="24"/>
          <w:szCs w:val="24"/>
        </w:rPr>
        <w:t>best fit</w:t>
      </w:r>
      <w:r w:rsidRPr="001C7DDB">
        <w:rPr>
          <w:sz w:val="24"/>
          <w:szCs w:val="24"/>
        </w:rPr>
        <w:t xml:space="preserve"> model are, </w:t>
      </w:r>
    </w:p>
    <w:p w14:paraId="04734FCC" w14:textId="77777777" w:rsidR="00A22FA5" w:rsidRDefault="00C24E41" w:rsidP="00D906D5">
      <w:pPr>
        <w:pStyle w:val="ListParagraph"/>
        <w:numPr>
          <w:ilvl w:val="0"/>
          <w:numId w:val="11"/>
        </w:numPr>
        <w:spacing w:line="360" w:lineRule="auto"/>
        <w:jc w:val="both"/>
        <w:rPr>
          <w:sz w:val="24"/>
          <w:szCs w:val="24"/>
        </w:rPr>
      </w:pPr>
      <w:r w:rsidRPr="001C7DDB">
        <w:rPr>
          <w:sz w:val="24"/>
          <w:szCs w:val="24"/>
        </w:rPr>
        <w:t xml:space="preserve">Women prefer dating men who are fun to be with and have shared interests. These two variables are highly significant at </w:t>
      </w:r>
      <w:r w:rsidR="0068658A">
        <w:rPr>
          <w:sz w:val="24"/>
          <w:szCs w:val="24"/>
        </w:rPr>
        <w:t>0.01% alpha level</w:t>
      </w:r>
      <w:r w:rsidRPr="001C7DDB">
        <w:rPr>
          <w:sz w:val="24"/>
          <w:szCs w:val="24"/>
        </w:rPr>
        <w:t>.</w:t>
      </w:r>
    </w:p>
    <w:p w14:paraId="55E12E95" w14:textId="7D51E7E5" w:rsidR="00C24E41" w:rsidRPr="001C7DDB" w:rsidRDefault="00A22FA5" w:rsidP="00D906D5">
      <w:pPr>
        <w:pStyle w:val="ListParagraph"/>
        <w:numPr>
          <w:ilvl w:val="0"/>
          <w:numId w:val="11"/>
        </w:numPr>
        <w:spacing w:line="360" w:lineRule="auto"/>
        <w:jc w:val="both"/>
        <w:rPr>
          <w:sz w:val="24"/>
          <w:szCs w:val="24"/>
        </w:rPr>
      </w:pPr>
      <w:r>
        <w:rPr>
          <w:sz w:val="24"/>
          <w:szCs w:val="24"/>
        </w:rPr>
        <w:t xml:space="preserve">Women do not prefer dating ambitious men, though they prefer dating intelligent men. Both these variables are significant at 1% alpha level. </w:t>
      </w:r>
      <w:r w:rsidR="00C24E41" w:rsidRPr="001C7DDB">
        <w:rPr>
          <w:sz w:val="24"/>
          <w:szCs w:val="24"/>
        </w:rPr>
        <w:t xml:space="preserve"> </w:t>
      </w:r>
    </w:p>
    <w:p w14:paraId="71175E9A" w14:textId="77777777" w:rsidR="001956B1" w:rsidRPr="001C7DDB" w:rsidRDefault="001956B1" w:rsidP="00D906D5">
      <w:pPr>
        <w:pStyle w:val="ListParagraph"/>
        <w:numPr>
          <w:ilvl w:val="0"/>
          <w:numId w:val="11"/>
        </w:numPr>
        <w:spacing w:line="360" w:lineRule="auto"/>
        <w:jc w:val="both"/>
        <w:rPr>
          <w:sz w:val="24"/>
          <w:szCs w:val="24"/>
        </w:rPr>
      </w:pPr>
      <w:r w:rsidRPr="001C7DDB">
        <w:rPr>
          <w:sz w:val="24"/>
          <w:szCs w:val="24"/>
        </w:rPr>
        <w:t>If the man and woman belong to the same race and the man is more attractive, the odds of the woman agreeing for a second date decrease.</w:t>
      </w:r>
    </w:p>
    <w:p w14:paraId="79966D66" w14:textId="1095C0B8" w:rsidR="00C24E41" w:rsidRPr="001C7DDB" w:rsidRDefault="001956B1" w:rsidP="00D906D5">
      <w:pPr>
        <w:spacing w:line="360" w:lineRule="auto"/>
        <w:jc w:val="both"/>
        <w:rPr>
          <w:sz w:val="24"/>
          <w:szCs w:val="24"/>
        </w:rPr>
      </w:pPr>
      <w:r w:rsidRPr="001C7DDB">
        <w:rPr>
          <w:sz w:val="24"/>
          <w:szCs w:val="24"/>
        </w:rPr>
        <w:t>F</w:t>
      </w:r>
      <w:r w:rsidR="00C24E41" w:rsidRPr="001C7DDB">
        <w:rPr>
          <w:sz w:val="24"/>
          <w:szCs w:val="24"/>
        </w:rPr>
        <w:t xml:space="preserve">or men, </w:t>
      </w:r>
      <w:r w:rsidRPr="001C7DDB">
        <w:rPr>
          <w:sz w:val="24"/>
          <w:szCs w:val="24"/>
        </w:rPr>
        <w:t xml:space="preserve">our </w:t>
      </w:r>
      <w:r w:rsidR="00C24E41" w:rsidRPr="001C7DDB">
        <w:rPr>
          <w:sz w:val="24"/>
          <w:szCs w:val="24"/>
        </w:rPr>
        <w:t xml:space="preserve">key </w:t>
      </w:r>
      <w:r w:rsidRPr="001C7DDB">
        <w:rPr>
          <w:sz w:val="24"/>
          <w:szCs w:val="24"/>
        </w:rPr>
        <w:t>findings</w:t>
      </w:r>
      <w:r w:rsidR="00C24E41" w:rsidRPr="001C7DDB">
        <w:rPr>
          <w:sz w:val="24"/>
          <w:szCs w:val="24"/>
        </w:rPr>
        <w:t xml:space="preserve"> from the </w:t>
      </w:r>
      <w:r w:rsidRPr="001C7DDB">
        <w:rPr>
          <w:sz w:val="24"/>
          <w:szCs w:val="24"/>
        </w:rPr>
        <w:t>best fit</w:t>
      </w:r>
      <w:r w:rsidR="00C24E41" w:rsidRPr="001C7DDB">
        <w:rPr>
          <w:sz w:val="24"/>
          <w:szCs w:val="24"/>
        </w:rPr>
        <w:t xml:space="preserve"> model are, </w:t>
      </w:r>
    </w:p>
    <w:p w14:paraId="40EB7D1D" w14:textId="7F6E1B86" w:rsidR="00C24E41" w:rsidRPr="001C7DDB" w:rsidRDefault="00C24E41" w:rsidP="00D906D5">
      <w:pPr>
        <w:pStyle w:val="ListParagraph"/>
        <w:numPr>
          <w:ilvl w:val="0"/>
          <w:numId w:val="12"/>
        </w:numPr>
        <w:spacing w:line="360" w:lineRule="auto"/>
        <w:jc w:val="both"/>
        <w:rPr>
          <w:sz w:val="24"/>
          <w:szCs w:val="24"/>
        </w:rPr>
      </w:pPr>
      <w:r w:rsidRPr="001C7DDB">
        <w:rPr>
          <w:sz w:val="24"/>
          <w:szCs w:val="24"/>
        </w:rPr>
        <w:t>Men prefer dating women who are attractive and share common interests, both the variables being highly significant at</w:t>
      </w:r>
      <w:r w:rsidR="00DD2E83">
        <w:rPr>
          <w:sz w:val="24"/>
          <w:szCs w:val="24"/>
        </w:rPr>
        <w:t xml:space="preserve"> 0.01% alpha level. </w:t>
      </w:r>
    </w:p>
    <w:p w14:paraId="252B9741" w14:textId="6A27CFD3" w:rsidR="00C24E41" w:rsidRPr="001C7DDB" w:rsidRDefault="00C24E41" w:rsidP="00D906D5">
      <w:pPr>
        <w:pStyle w:val="ListParagraph"/>
        <w:numPr>
          <w:ilvl w:val="0"/>
          <w:numId w:val="12"/>
        </w:numPr>
        <w:spacing w:line="360" w:lineRule="auto"/>
        <w:jc w:val="both"/>
        <w:rPr>
          <w:sz w:val="24"/>
          <w:szCs w:val="24"/>
        </w:rPr>
      </w:pPr>
      <w:r w:rsidRPr="001C7DDB">
        <w:rPr>
          <w:sz w:val="24"/>
          <w:szCs w:val="24"/>
        </w:rPr>
        <w:lastRenderedPageBreak/>
        <w:t>Chances of men dating women who are not of same race are higher, than when compared to the women belonging to the same race</w:t>
      </w:r>
      <w:r w:rsidR="00DD2E83">
        <w:rPr>
          <w:sz w:val="24"/>
          <w:szCs w:val="24"/>
        </w:rPr>
        <w:t xml:space="preserve">. </w:t>
      </w:r>
    </w:p>
    <w:p w14:paraId="5C3750DF" w14:textId="25651393" w:rsidR="001956B1" w:rsidRPr="001C7DDB" w:rsidRDefault="00DD2E83" w:rsidP="00D906D5">
      <w:pPr>
        <w:pStyle w:val="ListParagraph"/>
        <w:numPr>
          <w:ilvl w:val="0"/>
          <w:numId w:val="12"/>
        </w:numPr>
        <w:spacing w:line="360" w:lineRule="auto"/>
        <w:jc w:val="both"/>
        <w:rPr>
          <w:sz w:val="24"/>
          <w:szCs w:val="24"/>
        </w:rPr>
      </w:pPr>
      <w:r>
        <w:rPr>
          <w:sz w:val="24"/>
          <w:szCs w:val="24"/>
        </w:rPr>
        <w:t>There is an interesting finding of “Attraction” variable</w:t>
      </w:r>
      <w:r w:rsidR="001956B1" w:rsidRPr="001C7DDB">
        <w:rPr>
          <w:sz w:val="24"/>
          <w:szCs w:val="24"/>
        </w:rPr>
        <w:t xml:space="preserve"> - Men prefer woman who are more attractive compared to themselves </w:t>
      </w:r>
      <w:proofErr w:type="gramStart"/>
      <w:r w:rsidR="001956B1" w:rsidRPr="001C7DDB">
        <w:rPr>
          <w:sz w:val="24"/>
          <w:szCs w:val="24"/>
        </w:rPr>
        <w:t>and also</w:t>
      </w:r>
      <w:proofErr w:type="gramEnd"/>
      <w:r w:rsidR="001956B1" w:rsidRPr="001C7DDB">
        <w:rPr>
          <w:sz w:val="24"/>
          <w:szCs w:val="24"/>
        </w:rPr>
        <w:t xml:space="preserve"> fun to be with. They don’t prefer women who are only more attractive than them and not fun to be with. </w:t>
      </w:r>
    </w:p>
    <w:p w14:paraId="35BB4426" w14:textId="24A2C743" w:rsidR="00D93C4A" w:rsidRDefault="00987010" w:rsidP="00D906D5">
      <w:pPr>
        <w:pStyle w:val="ListParagraph"/>
        <w:numPr>
          <w:ilvl w:val="0"/>
          <w:numId w:val="12"/>
        </w:numPr>
        <w:spacing w:line="360" w:lineRule="auto"/>
        <w:jc w:val="both"/>
        <w:rPr>
          <w:sz w:val="24"/>
          <w:szCs w:val="24"/>
        </w:rPr>
      </w:pPr>
      <w:r>
        <w:rPr>
          <w:sz w:val="24"/>
          <w:szCs w:val="24"/>
        </w:rPr>
        <w:t>Similar is the case with “</w:t>
      </w:r>
      <w:r w:rsidR="001956B1" w:rsidRPr="001C7DDB">
        <w:rPr>
          <w:sz w:val="24"/>
          <w:szCs w:val="24"/>
        </w:rPr>
        <w:t>Intelligence</w:t>
      </w:r>
      <w:r>
        <w:rPr>
          <w:sz w:val="24"/>
          <w:szCs w:val="24"/>
        </w:rPr>
        <w:t>” variable</w:t>
      </w:r>
      <w:r w:rsidR="001956B1" w:rsidRPr="001C7DDB">
        <w:rPr>
          <w:sz w:val="24"/>
          <w:szCs w:val="24"/>
        </w:rPr>
        <w:t xml:space="preserve"> - Men prefer dating women who are more intelligent than themselves. However, if the woman is ambitious, along with being more intelligent, then the chances of them dating are significantly reduced.</w:t>
      </w:r>
    </w:p>
    <w:p w14:paraId="13C31A6D" w14:textId="5282D187" w:rsidR="00E936D7" w:rsidRDefault="003442E9" w:rsidP="00D906D5">
      <w:pPr>
        <w:spacing w:line="360" w:lineRule="auto"/>
        <w:jc w:val="both"/>
        <w:rPr>
          <w:sz w:val="24"/>
          <w:szCs w:val="24"/>
        </w:rPr>
      </w:pPr>
      <w:r>
        <w:rPr>
          <w:sz w:val="24"/>
          <w:szCs w:val="24"/>
        </w:rPr>
        <w:t xml:space="preserve">The social structure theory advocates that the men give more importance to the physical attributes and the women weigh men on the aspect of being resourceful i.e., factors like intelligence take precedence. </w:t>
      </w:r>
    </w:p>
    <w:p w14:paraId="7FACFE22" w14:textId="46110F01" w:rsidR="003442E9" w:rsidRPr="00E936D7" w:rsidRDefault="003442E9" w:rsidP="00D906D5">
      <w:pPr>
        <w:spacing w:line="360" w:lineRule="auto"/>
        <w:jc w:val="both"/>
        <w:rPr>
          <w:sz w:val="24"/>
          <w:szCs w:val="24"/>
        </w:rPr>
      </w:pPr>
      <w:r>
        <w:rPr>
          <w:sz w:val="24"/>
          <w:szCs w:val="24"/>
        </w:rPr>
        <w:t xml:space="preserve">Though, the findings of the research are aligned with the above-mentioned theory, some interesting deflections can be observed. Men also prefer women who are more intelligent than themselves and women prefer men who are attractive and share common interests. This can be an indication of the gender role overlap which is being witnessed in the recent times. </w:t>
      </w:r>
    </w:p>
    <w:p w14:paraId="315C1B5B" w14:textId="6CA500F9" w:rsidR="00D93C4A" w:rsidRPr="00FA008E" w:rsidRDefault="00D93C4A" w:rsidP="00D906D5">
      <w:pPr>
        <w:pStyle w:val="Heading1"/>
        <w:shd w:val="clear" w:color="auto" w:fill="D9D9D9" w:themeFill="background1" w:themeFillShade="D9"/>
        <w:spacing w:line="360" w:lineRule="auto"/>
      </w:pPr>
      <w:bookmarkStart w:id="20" w:name="_Toc26553366"/>
      <w:r>
        <w:t>1</w:t>
      </w:r>
      <w:r w:rsidR="001956B1">
        <w:t>0</w:t>
      </w:r>
      <w:r>
        <w:t>. Limitations</w:t>
      </w:r>
      <w:bookmarkEnd w:id="20"/>
    </w:p>
    <w:p w14:paraId="42499E05" w14:textId="77777777" w:rsidR="00025C4D" w:rsidRPr="003913D7" w:rsidRDefault="00025C4D" w:rsidP="00D906D5">
      <w:pPr>
        <w:spacing w:line="360" w:lineRule="auto"/>
        <w:jc w:val="both"/>
        <w:rPr>
          <w:sz w:val="24"/>
          <w:szCs w:val="24"/>
        </w:rPr>
      </w:pPr>
    </w:p>
    <w:p w14:paraId="4A45EB8D" w14:textId="3CBBBC96" w:rsidR="00D93C4A" w:rsidRPr="001C7DDB" w:rsidRDefault="003913D7" w:rsidP="00D906D5">
      <w:pPr>
        <w:pStyle w:val="ListParagraph"/>
        <w:numPr>
          <w:ilvl w:val="0"/>
          <w:numId w:val="13"/>
        </w:numPr>
        <w:spacing w:line="360" w:lineRule="auto"/>
        <w:jc w:val="both"/>
        <w:rPr>
          <w:sz w:val="24"/>
          <w:szCs w:val="24"/>
        </w:rPr>
      </w:pPr>
      <w:r>
        <w:rPr>
          <w:sz w:val="24"/>
          <w:szCs w:val="24"/>
        </w:rPr>
        <w:t>A</w:t>
      </w:r>
      <w:r w:rsidR="00D93C4A" w:rsidRPr="001C7DDB">
        <w:rPr>
          <w:sz w:val="24"/>
          <w:szCs w:val="24"/>
        </w:rPr>
        <w:t xml:space="preserve">ll the participants have volunteered for the experiment, we </w:t>
      </w:r>
      <w:r w:rsidR="00A767D6" w:rsidRPr="001C7DDB">
        <w:rPr>
          <w:sz w:val="24"/>
          <w:szCs w:val="24"/>
        </w:rPr>
        <w:t>cannot</w:t>
      </w:r>
      <w:r w:rsidR="00D93C4A" w:rsidRPr="001C7DDB">
        <w:rPr>
          <w:sz w:val="24"/>
          <w:szCs w:val="24"/>
        </w:rPr>
        <w:t xml:space="preserve"> draw inferences to the population. </w:t>
      </w:r>
      <w:r w:rsidR="00A767D6" w:rsidRPr="001C7DDB">
        <w:rPr>
          <w:sz w:val="24"/>
          <w:szCs w:val="24"/>
        </w:rPr>
        <w:t>The sample does not represent the entire population and hence the</w:t>
      </w:r>
      <w:r w:rsidR="00D93C4A" w:rsidRPr="001C7DDB">
        <w:rPr>
          <w:sz w:val="24"/>
          <w:szCs w:val="24"/>
        </w:rPr>
        <w:t xml:space="preserve"> scope of the findings is limited to the group of participants. </w:t>
      </w:r>
    </w:p>
    <w:p w14:paraId="776A6419" w14:textId="77777777" w:rsidR="00D93C4A" w:rsidRPr="001C7DDB" w:rsidRDefault="00D93C4A" w:rsidP="00D906D5">
      <w:pPr>
        <w:pStyle w:val="ListParagraph"/>
        <w:spacing w:line="360" w:lineRule="auto"/>
        <w:jc w:val="both"/>
        <w:rPr>
          <w:sz w:val="24"/>
          <w:szCs w:val="24"/>
        </w:rPr>
      </w:pPr>
    </w:p>
    <w:p w14:paraId="4EFFE53A" w14:textId="0810A96C" w:rsidR="00067044" w:rsidRPr="001C7DDB" w:rsidRDefault="00D93C4A" w:rsidP="00D906D5">
      <w:pPr>
        <w:pStyle w:val="ListParagraph"/>
        <w:numPr>
          <w:ilvl w:val="0"/>
          <w:numId w:val="13"/>
        </w:numPr>
        <w:spacing w:line="360" w:lineRule="auto"/>
        <w:jc w:val="both"/>
        <w:rPr>
          <w:sz w:val="24"/>
          <w:szCs w:val="24"/>
        </w:rPr>
      </w:pPr>
      <w:r w:rsidRPr="001C7DDB">
        <w:rPr>
          <w:sz w:val="24"/>
          <w:szCs w:val="24"/>
        </w:rPr>
        <w:t>I</w:t>
      </w:r>
      <w:r w:rsidR="00EA798B" w:rsidRPr="001C7DDB">
        <w:rPr>
          <w:sz w:val="24"/>
          <w:szCs w:val="24"/>
        </w:rPr>
        <w:t>t is a huge</w:t>
      </w:r>
      <w:r w:rsidRPr="001C7DDB">
        <w:rPr>
          <w:sz w:val="24"/>
          <w:szCs w:val="24"/>
        </w:rPr>
        <w:t xml:space="preserve"> </w:t>
      </w:r>
      <w:r w:rsidR="00EA798B" w:rsidRPr="001C7DDB">
        <w:rPr>
          <w:sz w:val="24"/>
          <w:szCs w:val="24"/>
        </w:rPr>
        <w:t>assumption</w:t>
      </w:r>
      <w:r w:rsidRPr="001C7DDB">
        <w:rPr>
          <w:sz w:val="24"/>
          <w:szCs w:val="24"/>
        </w:rPr>
        <w:t xml:space="preserve"> that there </w:t>
      </w:r>
      <w:r w:rsidR="00EA798B" w:rsidRPr="001C7DDB">
        <w:rPr>
          <w:sz w:val="24"/>
          <w:szCs w:val="24"/>
        </w:rPr>
        <w:t>would be</w:t>
      </w:r>
      <w:r w:rsidRPr="001C7DDB">
        <w:rPr>
          <w:sz w:val="24"/>
          <w:szCs w:val="24"/>
        </w:rPr>
        <w:t xml:space="preserve"> no other factors influencing the decision to date, other than the ones considered in the research. However, in practicality, it is not the case. There can be many confounding variables like </w:t>
      </w:r>
      <w:r w:rsidR="00EA798B" w:rsidRPr="001C7DDB">
        <w:rPr>
          <w:sz w:val="24"/>
          <w:szCs w:val="24"/>
        </w:rPr>
        <w:t>financial status</w:t>
      </w:r>
      <w:r w:rsidRPr="001C7DDB">
        <w:rPr>
          <w:sz w:val="24"/>
          <w:szCs w:val="24"/>
        </w:rPr>
        <w:t xml:space="preserve">, education qualification </w:t>
      </w:r>
      <w:proofErr w:type="spellStart"/>
      <w:r w:rsidRPr="001C7DDB">
        <w:rPr>
          <w:sz w:val="24"/>
          <w:szCs w:val="24"/>
        </w:rPr>
        <w:t>etc</w:t>
      </w:r>
      <w:proofErr w:type="spellEnd"/>
      <w:r w:rsidR="00EA798B" w:rsidRPr="001C7DDB">
        <w:rPr>
          <w:sz w:val="24"/>
          <w:szCs w:val="24"/>
        </w:rPr>
        <w:t xml:space="preserve"> which may play a role in an individual’s decision regarding dating</w:t>
      </w:r>
      <w:r w:rsidRPr="001C7DDB">
        <w:rPr>
          <w:sz w:val="24"/>
          <w:szCs w:val="24"/>
        </w:rPr>
        <w:t>. Therefore, causality cannot be established.</w:t>
      </w:r>
      <w:r w:rsidR="004119CB">
        <w:rPr>
          <w:sz w:val="24"/>
          <w:szCs w:val="24"/>
        </w:rPr>
        <w:t xml:space="preserve"> Research can be extended in this domain, by controlling for these confounding variables either in the design stage or the analysis stage. </w:t>
      </w:r>
    </w:p>
    <w:p w14:paraId="249DAAB6" w14:textId="70A4FCF4" w:rsidR="00DF7D28" w:rsidRDefault="00054F1D" w:rsidP="00D906D5">
      <w:pPr>
        <w:pStyle w:val="Heading1"/>
        <w:shd w:val="clear" w:color="auto" w:fill="D9D9D9" w:themeFill="background1" w:themeFillShade="D9"/>
        <w:spacing w:line="360" w:lineRule="auto"/>
      </w:pPr>
      <w:bookmarkStart w:id="21" w:name="_Toc26553367"/>
      <w:r>
        <w:lastRenderedPageBreak/>
        <w:t>11. Bibliography</w:t>
      </w:r>
      <w:bookmarkEnd w:id="21"/>
    </w:p>
    <w:p w14:paraId="66752AA9" w14:textId="77777777" w:rsidR="00DF7D28" w:rsidRDefault="00DF7D28" w:rsidP="00D906D5">
      <w:pPr>
        <w:pStyle w:val="ListParagraph"/>
        <w:spacing w:line="360" w:lineRule="auto"/>
        <w:jc w:val="both"/>
      </w:pPr>
    </w:p>
    <w:p w14:paraId="53BC1F56" w14:textId="4C65F4E3" w:rsidR="00AF714D" w:rsidRPr="00CB14BD" w:rsidRDefault="00782222" w:rsidP="00CB14BD">
      <w:pPr>
        <w:spacing w:line="360" w:lineRule="auto"/>
        <w:jc w:val="both"/>
        <w:rPr>
          <w:rFonts w:cstheme="minorHAnsi"/>
          <w:sz w:val="24"/>
          <w:szCs w:val="24"/>
        </w:rPr>
      </w:pPr>
      <w:proofErr w:type="spellStart"/>
      <w:r w:rsidRPr="003913D7">
        <w:rPr>
          <w:rFonts w:cstheme="minorHAnsi"/>
          <w:sz w:val="24"/>
          <w:szCs w:val="24"/>
          <w:shd w:val="clear" w:color="auto" w:fill="FFFFFF"/>
        </w:rPr>
        <w:t>Belot</w:t>
      </w:r>
      <w:proofErr w:type="spellEnd"/>
      <w:r w:rsidRPr="003913D7">
        <w:rPr>
          <w:rFonts w:cstheme="minorHAnsi"/>
          <w:sz w:val="24"/>
          <w:szCs w:val="24"/>
          <w:shd w:val="clear" w:color="auto" w:fill="FFFFFF"/>
        </w:rPr>
        <w:t>, Michèle V. K. and Francesconi, Marco, Can Anyone Be 'the' One? Evidence on Mate Selection from Speed Dating (October 2006). IZA Discussion Paper No. 2377. Available at SSRN: </w:t>
      </w:r>
      <w:hyperlink r:id="rId23" w:tgtFrame="_blank" w:history="1">
        <w:r w:rsidRPr="003913D7">
          <w:rPr>
            <w:rStyle w:val="Hyperlink"/>
            <w:rFonts w:cstheme="minorHAnsi"/>
            <w:color w:val="auto"/>
            <w:sz w:val="24"/>
            <w:szCs w:val="24"/>
            <w:shd w:val="clear" w:color="auto" w:fill="FFFFFF"/>
          </w:rPr>
          <w:t>https://ssrn.com/abstract=941111</w:t>
        </w:r>
      </w:hyperlink>
    </w:p>
    <w:p w14:paraId="18523985" w14:textId="7FCF3D0C" w:rsidR="00782222" w:rsidRPr="001057CF" w:rsidRDefault="00AF714D" w:rsidP="001057CF">
      <w:pPr>
        <w:spacing w:line="360" w:lineRule="auto"/>
        <w:jc w:val="both"/>
        <w:rPr>
          <w:rFonts w:cstheme="minorHAnsi"/>
          <w:sz w:val="24"/>
          <w:szCs w:val="24"/>
        </w:rPr>
      </w:pPr>
      <w:proofErr w:type="spellStart"/>
      <w:r w:rsidRPr="003913D7">
        <w:rPr>
          <w:rFonts w:cstheme="minorHAnsi"/>
          <w:sz w:val="24"/>
          <w:szCs w:val="24"/>
          <w:shd w:val="clear" w:color="auto" w:fill="FFFFFF"/>
        </w:rPr>
        <w:t>Weisfeld</w:t>
      </w:r>
      <w:proofErr w:type="spellEnd"/>
      <w:r w:rsidRPr="003913D7">
        <w:rPr>
          <w:rFonts w:cstheme="minorHAnsi"/>
          <w:sz w:val="24"/>
          <w:szCs w:val="24"/>
          <w:shd w:val="clear" w:color="auto" w:fill="FFFFFF"/>
        </w:rPr>
        <w:t xml:space="preserve">, G. E., Russell, R. J., </w:t>
      </w:r>
      <w:proofErr w:type="spellStart"/>
      <w:r w:rsidRPr="003913D7">
        <w:rPr>
          <w:rFonts w:cstheme="minorHAnsi"/>
          <w:sz w:val="24"/>
          <w:szCs w:val="24"/>
          <w:shd w:val="clear" w:color="auto" w:fill="FFFFFF"/>
        </w:rPr>
        <w:t>Weisfeld</w:t>
      </w:r>
      <w:proofErr w:type="spellEnd"/>
      <w:r w:rsidRPr="003913D7">
        <w:rPr>
          <w:rFonts w:cstheme="minorHAnsi"/>
          <w:sz w:val="24"/>
          <w:szCs w:val="24"/>
          <w:shd w:val="clear" w:color="auto" w:fill="FFFFFF"/>
        </w:rPr>
        <w:t>, C. C., &amp; Wells, P. A. (1992). Correlates of satisfaction in British marriages. </w:t>
      </w:r>
      <w:r w:rsidRPr="003913D7">
        <w:rPr>
          <w:rStyle w:val="Emphasis"/>
          <w:rFonts w:cstheme="minorHAnsi"/>
          <w:sz w:val="24"/>
          <w:szCs w:val="24"/>
          <w:shd w:val="clear" w:color="auto" w:fill="FFFFFF"/>
        </w:rPr>
        <w:t>Ethology &amp; Sociobiology, 13</w:t>
      </w:r>
      <w:r w:rsidRPr="003913D7">
        <w:rPr>
          <w:rFonts w:cstheme="minorHAnsi"/>
          <w:sz w:val="24"/>
          <w:szCs w:val="24"/>
          <w:shd w:val="clear" w:color="auto" w:fill="FFFFFF"/>
        </w:rPr>
        <w:t>(2), 125–145. </w:t>
      </w:r>
      <w:hyperlink r:id="rId24" w:tgtFrame="_blank" w:history="1">
        <w:r w:rsidRPr="003913D7">
          <w:rPr>
            <w:rStyle w:val="Hyperlink"/>
            <w:rFonts w:cstheme="minorHAnsi"/>
            <w:color w:val="auto"/>
            <w:sz w:val="24"/>
            <w:szCs w:val="24"/>
            <w:shd w:val="clear" w:color="auto" w:fill="FFFFFF"/>
          </w:rPr>
          <w:t>https://doi.org/10.1016/0162-3095(92)90022-V</w:t>
        </w:r>
      </w:hyperlink>
    </w:p>
    <w:p w14:paraId="16B7CF2C" w14:textId="12B10CCE" w:rsidR="00054F1D" w:rsidRDefault="001057CF" w:rsidP="00D906D5">
      <w:pPr>
        <w:spacing w:line="360" w:lineRule="auto"/>
        <w:jc w:val="both"/>
      </w:pPr>
      <w:r>
        <w:rPr>
          <w:rFonts w:ascii="Arial" w:hAnsi="Arial" w:cs="Arial"/>
          <w:color w:val="333333"/>
          <w:sz w:val="21"/>
          <w:szCs w:val="21"/>
          <w:shd w:val="clear" w:color="auto" w:fill="FFFFFF"/>
        </w:rPr>
        <w:t>Townsend, J. M. (1989). Mate selection criteria: A pilot study. </w:t>
      </w:r>
      <w:r>
        <w:rPr>
          <w:rStyle w:val="Emphasis"/>
          <w:rFonts w:ascii="Arial" w:hAnsi="Arial" w:cs="Arial"/>
          <w:color w:val="333333"/>
          <w:sz w:val="21"/>
          <w:szCs w:val="21"/>
          <w:shd w:val="clear" w:color="auto" w:fill="FFFFFF"/>
        </w:rPr>
        <w:t>Ethology &amp; Sociobiology, 10</w:t>
      </w:r>
      <w:r>
        <w:rPr>
          <w:rFonts w:ascii="Arial" w:hAnsi="Arial" w:cs="Arial"/>
          <w:color w:val="333333"/>
          <w:sz w:val="21"/>
          <w:szCs w:val="21"/>
          <w:shd w:val="clear" w:color="auto" w:fill="FFFFFF"/>
        </w:rPr>
        <w:t>(4), 241–253. </w:t>
      </w:r>
      <w:hyperlink r:id="rId25" w:tgtFrame="_blank" w:history="1">
        <w:r w:rsidRPr="00377233">
          <w:rPr>
            <w:rStyle w:val="Hyperlink"/>
            <w:rFonts w:ascii="Arial" w:hAnsi="Arial" w:cs="Arial"/>
            <w:color w:val="auto"/>
            <w:sz w:val="21"/>
            <w:szCs w:val="21"/>
            <w:shd w:val="clear" w:color="auto" w:fill="FFFFFF"/>
          </w:rPr>
          <w:t>https://doi.org/10.1016/0162-3095(89)90002-2</w:t>
        </w:r>
      </w:hyperlink>
    </w:p>
    <w:p w14:paraId="4319AA95" w14:textId="213FC102" w:rsidR="00054F1D" w:rsidRDefault="00054F1D" w:rsidP="00D906D5">
      <w:pPr>
        <w:pStyle w:val="Heading1"/>
        <w:shd w:val="clear" w:color="auto" w:fill="D9D9D9" w:themeFill="background1" w:themeFillShade="D9"/>
        <w:spacing w:line="360" w:lineRule="auto"/>
      </w:pPr>
      <w:bookmarkStart w:id="22" w:name="_Toc26553368"/>
      <w:r>
        <w:t>12. Appendix</w:t>
      </w:r>
      <w:bookmarkEnd w:id="22"/>
    </w:p>
    <w:p w14:paraId="7C82DB08" w14:textId="31DEF808" w:rsidR="00054F1D" w:rsidRDefault="00054F1D" w:rsidP="00D906D5">
      <w:pPr>
        <w:spacing w:line="360" w:lineRule="auto"/>
        <w:jc w:val="both"/>
      </w:pPr>
    </w:p>
    <w:p w14:paraId="51824D13" w14:textId="51F8004E" w:rsidR="00573C4A" w:rsidRDefault="00573C4A" w:rsidP="00D906D5">
      <w:pPr>
        <w:pStyle w:val="Heading2"/>
        <w:shd w:val="clear" w:color="auto" w:fill="D9D9D9" w:themeFill="background1" w:themeFillShade="D9"/>
        <w:spacing w:line="360" w:lineRule="auto"/>
        <w:jc w:val="both"/>
      </w:pPr>
      <w:bookmarkStart w:id="23" w:name="_Toc26553369"/>
      <w:r>
        <w:t>12. 1 Explanatory variables – definitions</w:t>
      </w:r>
      <w:bookmarkEnd w:id="23"/>
      <w:r>
        <w:t xml:space="preserve"> </w:t>
      </w:r>
    </w:p>
    <w:p w14:paraId="51DE2019" w14:textId="77777777" w:rsidR="00573C4A" w:rsidRDefault="00573C4A" w:rsidP="00D906D5">
      <w:pPr>
        <w:spacing w:line="360" w:lineRule="auto"/>
        <w:jc w:val="both"/>
      </w:pPr>
    </w:p>
    <w:p w14:paraId="36935975" w14:textId="4DDBA090" w:rsidR="002A06F8" w:rsidRPr="002A06F8" w:rsidRDefault="002358A6" w:rsidP="00D906D5">
      <w:pPr>
        <w:spacing w:line="360" w:lineRule="auto"/>
        <w:jc w:val="both"/>
        <w:rPr>
          <w:sz w:val="24"/>
          <w:szCs w:val="24"/>
        </w:rPr>
      </w:pPr>
      <w:r w:rsidRPr="00F82953">
        <w:rPr>
          <w:sz w:val="24"/>
          <w:szCs w:val="24"/>
        </w:rPr>
        <w:t>List of explanatory variables considered for the research</w:t>
      </w:r>
      <w:r w:rsidR="00CB4DFC" w:rsidRPr="00F82953">
        <w:rPr>
          <w:sz w:val="24"/>
          <w:szCs w:val="24"/>
        </w:rPr>
        <w:t xml:space="preserve"> are listed in </w:t>
      </w:r>
      <w:r w:rsidR="00CB4DFC" w:rsidRPr="00F82953">
        <w:rPr>
          <w:i/>
          <w:sz w:val="24"/>
          <w:szCs w:val="24"/>
        </w:rPr>
        <w:t>Table10</w:t>
      </w:r>
      <w:r w:rsidRPr="00F82953">
        <w:rPr>
          <w:sz w:val="24"/>
          <w:szCs w:val="24"/>
        </w:rPr>
        <w:t xml:space="preserve">. </w:t>
      </w:r>
    </w:p>
    <w:p w14:paraId="3607E590" w14:textId="633D4AF7" w:rsidR="00CB4DFC" w:rsidRPr="00CB4DFC" w:rsidRDefault="00CB4DFC" w:rsidP="00D906D5">
      <w:pPr>
        <w:pStyle w:val="Caption"/>
        <w:keepNext/>
        <w:spacing w:line="360" w:lineRule="auto"/>
        <w:jc w:val="center"/>
        <w:rPr>
          <w:sz w:val="22"/>
          <w:szCs w:val="22"/>
        </w:rPr>
      </w:pPr>
      <w:r w:rsidRPr="00CB4DFC">
        <w:rPr>
          <w:sz w:val="22"/>
          <w:szCs w:val="22"/>
        </w:rPr>
        <w:t xml:space="preserve">Table </w:t>
      </w:r>
      <w:r w:rsidRPr="00CB4DFC">
        <w:rPr>
          <w:sz w:val="22"/>
          <w:szCs w:val="22"/>
        </w:rPr>
        <w:fldChar w:fldCharType="begin"/>
      </w:r>
      <w:r w:rsidRPr="00CB4DFC">
        <w:rPr>
          <w:sz w:val="22"/>
          <w:szCs w:val="22"/>
        </w:rPr>
        <w:instrText xml:space="preserve"> SEQ Table \* ARABIC </w:instrText>
      </w:r>
      <w:r w:rsidRPr="00CB4DFC">
        <w:rPr>
          <w:sz w:val="22"/>
          <w:szCs w:val="22"/>
        </w:rPr>
        <w:fldChar w:fldCharType="separate"/>
      </w:r>
      <w:r w:rsidRPr="00CB4DFC">
        <w:rPr>
          <w:noProof/>
          <w:sz w:val="22"/>
          <w:szCs w:val="22"/>
        </w:rPr>
        <w:t>10</w:t>
      </w:r>
      <w:r w:rsidRPr="00CB4DFC">
        <w:rPr>
          <w:sz w:val="22"/>
          <w:szCs w:val="22"/>
        </w:rPr>
        <w:fldChar w:fldCharType="end"/>
      </w:r>
    </w:p>
    <w:tbl>
      <w:tblPr>
        <w:tblW w:w="7920" w:type="dxa"/>
        <w:jc w:val="center"/>
        <w:tblLook w:val="04A0" w:firstRow="1" w:lastRow="0" w:firstColumn="1" w:lastColumn="0" w:noHBand="0" w:noVBand="1"/>
      </w:tblPr>
      <w:tblGrid>
        <w:gridCol w:w="720"/>
        <w:gridCol w:w="1080"/>
        <w:gridCol w:w="1080"/>
        <w:gridCol w:w="5040"/>
      </w:tblGrid>
      <w:tr w:rsidR="002358A6" w:rsidRPr="00D225FF" w14:paraId="41D5305A" w14:textId="77777777" w:rsidTr="002A06F8">
        <w:trPr>
          <w:trHeight w:val="290"/>
          <w:jc w:val="center"/>
        </w:trPr>
        <w:tc>
          <w:tcPr>
            <w:tcW w:w="720" w:type="dxa"/>
            <w:tcBorders>
              <w:top w:val="nil"/>
              <w:left w:val="nil"/>
              <w:bottom w:val="nil"/>
              <w:right w:val="nil"/>
            </w:tcBorders>
            <w:shd w:val="clear" w:color="auto" w:fill="auto"/>
            <w:noWrap/>
            <w:vAlign w:val="center"/>
            <w:hideMark/>
          </w:tcPr>
          <w:p w14:paraId="34CA67DF"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proofErr w:type="gramStart"/>
            <w:r w:rsidRPr="00D225FF">
              <w:rPr>
                <w:rFonts w:ascii="Calibri" w:eastAsia="Times New Roman" w:hAnsi="Calibri" w:cs="Calibri"/>
                <w:color w:val="000000"/>
                <w:sz w:val="20"/>
                <w:szCs w:val="20"/>
              </w:rPr>
              <w:t>S.No</w:t>
            </w:r>
            <w:proofErr w:type="spellEnd"/>
            <w:proofErr w:type="gramEnd"/>
          </w:p>
        </w:tc>
        <w:tc>
          <w:tcPr>
            <w:tcW w:w="1080" w:type="dxa"/>
            <w:tcBorders>
              <w:top w:val="nil"/>
              <w:left w:val="nil"/>
              <w:bottom w:val="nil"/>
              <w:right w:val="nil"/>
            </w:tcBorders>
            <w:shd w:val="clear" w:color="auto" w:fill="auto"/>
            <w:noWrap/>
            <w:vAlign w:val="center"/>
            <w:hideMark/>
          </w:tcPr>
          <w:p w14:paraId="53FFB7CB"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Variable</w:t>
            </w:r>
          </w:p>
        </w:tc>
        <w:tc>
          <w:tcPr>
            <w:tcW w:w="1080" w:type="dxa"/>
            <w:tcBorders>
              <w:top w:val="nil"/>
              <w:left w:val="nil"/>
              <w:bottom w:val="nil"/>
              <w:right w:val="nil"/>
            </w:tcBorders>
            <w:shd w:val="clear" w:color="auto" w:fill="auto"/>
            <w:noWrap/>
            <w:vAlign w:val="center"/>
            <w:hideMark/>
          </w:tcPr>
          <w:p w14:paraId="143AC229"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Values</w:t>
            </w:r>
          </w:p>
        </w:tc>
        <w:tc>
          <w:tcPr>
            <w:tcW w:w="5040" w:type="dxa"/>
            <w:tcBorders>
              <w:top w:val="nil"/>
              <w:left w:val="nil"/>
              <w:bottom w:val="nil"/>
              <w:right w:val="nil"/>
            </w:tcBorders>
            <w:shd w:val="clear" w:color="auto" w:fill="auto"/>
            <w:vAlign w:val="center"/>
            <w:hideMark/>
          </w:tcPr>
          <w:p w14:paraId="2D376973"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Description</w:t>
            </w:r>
          </w:p>
        </w:tc>
      </w:tr>
      <w:tr w:rsidR="002358A6" w:rsidRPr="00D225FF" w14:paraId="1D797319" w14:textId="77777777" w:rsidTr="002A06F8">
        <w:trPr>
          <w:trHeight w:val="370"/>
          <w:jc w:val="center"/>
        </w:trPr>
        <w:tc>
          <w:tcPr>
            <w:tcW w:w="720" w:type="dxa"/>
            <w:tcBorders>
              <w:top w:val="nil"/>
              <w:left w:val="nil"/>
              <w:bottom w:val="nil"/>
              <w:right w:val="nil"/>
            </w:tcBorders>
            <w:shd w:val="clear" w:color="auto" w:fill="auto"/>
            <w:noWrap/>
            <w:vAlign w:val="center"/>
            <w:hideMark/>
          </w:tcPr>
          <w:p w14:paraId="2AACC2CA"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1</w:t>
            </w:r>
          </w:p>
        </w:tc>
        <w:tc>
          <w:tcPr>
            <w:tcW w:w="1080" w:type="dxa"/>
            <w:tcBorders>
              <w:top w:val="nil"/>
              <w:left w:val="nil"/>
              <w:bottom w:val="nil"/>
              <w:right w:val="nil"/>
            </w:tcBorders>
            <w:shd w:val="clear" w:color="auto" w:fill="auto"/>
            <w:noWrap/>
            <w:vAlign w:val="center"/>
            <w:hideMark/>
          </w:tcPr>
          <w:p w14:paraId="40B98DE8"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Gender</w:t>
            </w:r>
          </w:p>
        </w:tc>
        <w:tc>
          <w:tcPr>
            <w:tcW w:w="1080" w:type="dxa"/>
            <w:tcBorders>
              <w:top w:val="nil"/>
              <w:left w:val="nil"/>
              <w:bottom w:val="nil"/>
              <w:right w:val="nil"/>
            </w:tcBorders>
            <w:shd w:val="clear" w:color="auto" w:fill="auto"/>
            <w:noWrap/>
            <w:vAlign w:val="center"/>
            <w:hideMark/>
          </w:tcPr>
          <w:p w14:paraId="2985E4E9"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0 or 1</w:t>
            </w:r>
          </w:p>
        </w:tc>
        <w:tc>
          <w:tcPr>
            <w:tcW w:w="5040" w:type="dxa"/>
            <w:tcBorders>
              <w:top w:val="nil"/>
              <w:left w:val="nil"/>
              <w:bottom w:val="nil"/>
              <w:right w:val="nil"/>
            </w:tcBorders>
            <w:shd w:val="clear" w:color="auto" w:fill="auto"/>
            <w:vAlign w:val="center"/>
            <w:hideMark/>
          </w:tcPr>
          <w:p w14:paraId="10AB7A24"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0 for Female and 1 for Male</w:t>
            </w:r>
          </w:p>
        </w:tc>
      </w:tr>
      <w:tr w:rsidR="002358A6" w:rsidRPr="00D225FF" w14:paraId="09176D8B" w14:textId="77777777" w:rsidTr="002A06F8">
        <w:trPr>
          <w:trHeight w:val="450"/>
          <w:jc w:val="center"/>
        </w:trPr>
        <w:tc>
          <w:tcPr>
            <w:tcW w:w="720" w:type="dxa"/>
            <w:tcBorders>
              <w:top w:val="nil"/>
              <w:left w:val="nil"/>
              <w:bottom w:val="nil"/>
              <w:right w:val="nil"/>
            </w:tcBorders>
            <w:shd w:val="clear" w:color="auto" w:fill="auto"/>
            <w:noWrap/>
            <w:vAlign w:val="center"/>
            <w:hideMark/>
          </w:tcPr>
          <w:p w14:paraId="57414C83"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2</w:t>
            </w:r>
          </w:p>
        </w:tc>
        <w:tc>
          <w:tcPr>
            <w:tcW w:w="1080" w:type="dxa"/>
            <w:tcBorders>
              <w:top w:val="nil"/>
              <w:left w:val="nil"/>
              <w:bottom w:val="nil"/>
              <w:right w:val="nil"/>
            </w:tcBorders>
            <w:shd w:val="clear" w:color="auto" w:fill="auto"/>
            <w:noWrap/>
            <w:vAlign w:val="center"/>
            <w:hideMark/>
          </w:tcPr>
          <w:p w14:paraId="7F2133E6"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Samerace</w:t>
            </w:r>
          </w:p>
        </w:tc>
        <w:tc>
          <w:tcPr>
            <w:tcW w:w="1080" w:type="dxa"/>
            <w:tcBorders>
              <w:top w:val="nil"/>
              <w:left w:val="nil"/>
              <w:bottom w:val="nil"/>
              <w:right w:val="nil"/>
            </w:tcBorders>
            <w:shd w:val="clear" w:color="auto" w:fill="auto"/>
            <w:noWrap/>
            <w:vAlign w:val="center"/>
            <w:hideMark/>
          </w:tcPr>
          <w:p w14:paraId="37D0F77D"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0 or 1</w:t>
            </w:r>
          </w:p>
        </w:tc>
        <w:tc>
          <w:tcPr>
            <w:tcW w:w="5040" w:type="dxa"/>
            <w:tcBorders>
              <w:top w:val="nil"/>
              <w:left w:val="nil"/>
              <w:bottom w:val="nil"/>
              <w:right w:val="nil"/>
            </w:tcBorders>
            <w:shd w:val="clear" w:color="auto" w:fill="auto"/>
            <w:vAlign w:val="center"/>
            <w:hideMark/>
          </w:tcPr>
          <w:p w14:paraId="66B356D7"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0 if both the participants don’t belong to the same race, else 1</w:t>
            </w:r>
          </w:p>
        </w:tc>
      </w:tr>
      <w:tr w:rsidR="002358A6" w:rsidRPr="00D225FF" w14:paraId="64EBEC16" w14:textId="77777777" w:rsidTr="002A06F8">
        <w:trPr>
          <w:trHeight w:val="530"/>
          <w:jc w:val="center"/>
        </w:trPr>
        <w:tc>
          <w:tcPr>
            <w:tcW w:w="720" w:type="dxa"/>
            <w:tcBorders>
              <w:top w:val="nil"/>
              <w:left w:val="nil"/>
              <w:bottom w:val="nil"/>
              <w:right w:val="nil"/>
            </w:tcBorders>
            <w:shd w:val="clear" w:color="auto" w:fill="auto"/>
            <w:noWrap/>
            <w:vAlign w:val="center"/>
            <w:hideMark/>
          </w:tcPr>
          <w:p w14:paraId="62D23580"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3</w:t>
            </w:r>
          </w:p>
        </w:tc>
        <w:tc>
          <w:tcPr>
            <w:tcW w:w="1080" w:type="dxa"/>
            <w:tcBorders>
              <w:top w:val="nil"/>
              <w:left w:val="nil"/>
              <w:bottom w:val="nil"/>
              <w:right w:val="nil"/>
            </w:tcBorders>
            <w:shd w:val="clear" w:color="auto" w:fill="auto"/>
            <w:noWrap/>
            <w:vAlign w:val="center"/>
            <w:hideMark/>
          </w:tcPr>
          <w:p w14:paraId="355B5EB2"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age_p</w:t>
            </w:r>
          </w:p>
        </w:tc>
        <w:tc>
          <w:tcPr>
            <w:tcW w:w="1080" w:type="dxa"/>
            <w:tcBorders>
              <w:top w:val="nil"/>
              <w:left w:val="nil"/>
              <w:bottom w:val="nil"/>
              <w:right w:val="nil"/>
            </w:tcBorders>
            <w:shd w:val="clear" w:color="auto" w:fill="auto"/>
            <w:noWrap/>
            <w:vAlign w:val="center"/>
            <w:hideMark/>
          </w:tcPr>
          <w:p w14:paraId="0D4C9B6C"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Numeric</w:t>
            </w:r>
          </w:p>
        </w:tc>
        <w:tc>
          <w:tcPr>
            <w:tcW w:w="5040" w:type="dxa"/>
            <w:tcBorders>
              <w:top w:val="nil"/>
              <w:left w:val="nil"/>
              <w:bottom w:val="nil"/>
              <w:right w:val="nil"/>
            </w:tcBorders>
            <w:shd w:val="clear" w:color="auto" w:fill="auto"/>
            <w:vAlign w:val="center"/>
            <w:hideMark/>
          </w:tcPr>
          <w:p w14:paraId="4EF34005"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Age of the participant</w:t>
            </w:r>
          </w:p>
        </w:tc>
      </w:tr>
      <w:tr w:rsidR="002358A6" w:rsidRPr="00D225FF" w14:paraId="2A002086" w14:textId="77777777" w:rsidTr="002A06F8">
        <w:trPr>
          <w:trHeight w:val="500"/>
          <w:jc w:val="center"/>
        </w:trPr>
        <w:tc>
          <w:tcPr>
            <w:tcW w:w="720" w:type="dxa"/>
            <w:tcBorders>
              <w:top w:val="nil"/>
              <w:left w:val="nil"/>
              <w:bottom w:val="nil"/>
              <w:right w:val="nil"/>
            </w:tcBorders>
            <w:shd w:val="clear" w:color="auto" w:fill="auto"/>
            <w:noWrap/>
            <w:vAlign w:val="center"/>
            <w:hideMark/>
          </w:tcPr>
          <w:p w14:paraId="49CCF3E3"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4</w:t>
            </w:r>
          </w:p>
        </w:tc>
        <w:tc>
          <w:tcPr>
            <w:tcW w:w="1080" w:type="dxa"/>
            <w:tcBorders>
              <w:top w:val="nil"/>
              <w:left w:val="nil"/>
              <w:bottom w:val="nil"/>
              <w:right w:val="nil"/>
            </w:tcBorders>
            <w:shd w:val="clear" w:color="auto" w:fill="auto"/>
            <w:noWrap/>
            <w:vAlign w:val="center"/>
            <w:hideMark/>
          </w:tcPr>
          <w:p w14:paraId="56B53AE2"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age_s</w:t>
            </w:r>
          </w:p>
        </w:tc>
        <w:tc>
          <w:tcPr>
            <w:tcW w:w="1080" w:type="dxa"/>
            <w:tcBorders>
              <w:top w:val="nil"/>
              <w:left w:val="nil"/>
              <w:bottom w:val="nil"/>
              <w:right w:val="nil"/>
            </w:tcBorders>
            <w:shd w:val="clear" w:color="auto" w:fill="auto"/>
            <w:noWrap/>
            <w:vAlign w:val="center"/>
            <w:hideMark/>
          </w:tcPr>
          <w:p w14:paraId="01A0CDC4"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Numeric</w:t>
            </w:r>
          </w:p>
        </w:tc>
        <w:tc>
          <w:tcPr>
            <w:tcW w:w="5040" w:type="dxa"/>
            <w:tcBorders>
              <w:top w:val="nil"/>
              <w:left w:val="nil"/>
              <w:bottom w:val="nil"/>
              <w:right w:val="nil"/>
            </w:tcBorders>
            <w:shd w:val="clear" w:color="auto" w:fill="auto"/>
            <w:vAlign w:val="center"/>
            <w:hideMark/>
          </w:tcPr>
          <w:p w14:paraId="11028DA1"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Age of the subject</w:t>
            </w:r>
          </w:p>
        </w:tc>
      </w:tr>
      <w:tr w:rsidR="002358A6" w:rsidRPr="00D225FF" w14:paraId="625F7E86" w14:textId="77777777" w:rsidTr="002A06F8">
        <w:trPr>
          <w:trHeight w:val="520"/>
          <w:jc w:val="center"/>
        </w:trPr>
        <w:tc>
          <w:tcPr>
            <w:tcW w:w="720" w:type="dxa"/>
            <w:tcBorders>
              <w:top w:val="nil"/>
              <w:left w:val="nil"/>
              <w:bottom w:val="nil"/>
              <w:right w:val="nil"/>
            </w:tcBorders>
            <w:shd w:val="clear" w:color="auto" w:fill="auto"/>
            <w:noWrap/>
            <w:vAlign w:val="center"/>
            <w:hideMark/>
          </w:tcPr>
          <w:p w14:paraId="61EC7B26"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5</w:t>
            </w:r>
          </w:p>
        </w:tc>
        <w:tc>
          <w:tcPr>
            <w:tcW w:w="1080" w:type="dxa"/>
            <w:tcBorders>
              <w:top w:val="nil"/>
              <w:left w:val="nil"/>
              <w:bottom w:val="nil"/>
              <w:right w:val="nil"/>
            </w:tcBorders>
            <w:shd w:val="clear" w:color="auto" w:fill="auto"/>
            <w:noWrap/>
            <w:vAlign w:val="center"/>
            <w:hideMark/>
          </w:tcPr>
          <w:p w14:paraId="483D476B"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decision</w:t>
            </w:r>
          </w:p>
        </w:tc>
        <w:tc>
          <w:tcPr>
            <w:tcW w:w="1080" w:type="dxa"/>
            <w:tcBorders>
              <w:top w:val="nil"/>
              <w:left w:val="nil"/>
              <w:bottom w:val="nil"/>
              <w:right w:val="nil"/>
            </w:tcBorders>
            <w:shd w:val="clear" w:color="auto" w:fill="auto"/>
            <w:noWrap/>
            <w:vAlign w:val="center"/>
            <w:hideMark/>
          </w:tcPr>
          <w:p w14:paraId="71E9B786"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0 or 1</w:t>
            </w:r>
          </w:p>
        </w:tc>
        <w:tc>
          <w:tcPr>
            <w:tcW w:w="5040" w:type="dxa"/>
            <w:tcBorders>
              <w:top w:val="nil"/>
              <w:left w:val="nil"/>
              <w:bottom w:val="nil"/>
              <w:right w:val="nil"/>
            </w:tcBorders>
            <w:shd w:val="clear" w:color="auto" w:fill="auto"/>
            <w:vAlign w:val="center"/>
            <w:hideMark/>
          </w:tcPr>
          <w:p w14:paraId="2E327FD9"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0 if the subject doesn’t want to go on a second date, otherwise 1</w:t>
            </w:r>
          </w:p>
        </w:tc>
      </w:tr>
      <w:tr w:rsidR="002358A6" w:rsidRPr="00D225FF" w14:paraId="0122572C" w14:textId="77777777" w:rsidTr="002A06F8">
        <w:trPr>
          <w:trHeight w:val="650"/>
          <w:jc w:val="center"/>
        </w:trPr>
        <w:tc>
          <w:tcPr>
            <w:tcW w:w="720" w:type="dxa"/>
            <w:tcBorders>
              <w:top w:val="nil"/>
              <w:left w:val="nil"/>
              <w:bottom w:val="nil"/>
              <w:right w:val="nil"/>
            </w:tcBorders>
            <w:shd w:val="clear" w:color="auto" w:fill="auto"/>
            <w:noWrap/>
            <w:vAlign w:val="center"/>
            <w:hideMark/>
          </w:tcPr>
          <w:p w14:paraId="0485BA98"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6</w:t>
            </w:r>
          </w:p>
        </w:tc>
        <w:tc>
          <w:tcPr>
            <w:tcW w:w="1080" w:type="dxa"/>
            <w:tcBorders>
              <w:top w:val="nil"/>
              <w:left w:val="nil"/>
              <w:bottom w:val="nil"/>
              <w:right w:val="nil"/>
            </w:tcBorders>
            <w:shd w:val="clear" w:color="auto" w:fill="auto"/>
            <w:noWrap/>
            <w:vAlign w:val="center"/>
            <w:hideMark/>
          </w:tcPr>
          <w:p w14:paraId="1953F984"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r w:rsidRPr="00D225FF">
              <w:rPr>
                <w:rFonts w:ascii="Calibri" w:eastAsia="Times New Roman" w:hAnsi="Calibri" w:cs="Calibri"/>
                <w:color w:val="000000"/>
                <w:sz w:val="20"/>
                <w:szCs w:val="20"/>
              </w:rPr>
              <w:t>attrp</w:t>
            </w:r>
            <w:proofErr w:type="spellEnd"/>
          </w:p>
        </w:tc>
        <w:tc>
          <w:tcPr>
            <w:tcW w:w="1080" w:type="dxa"/>
            <w:tcBorders>
              <w:top w:val="nil"/>
              <w:left w:val="nil"/>
              <w:bottom w:val="nil"/>
              <w:right w:val="nil"/>
            </w:tcBorders>
            <w:shd w:val="clear" w:color="auto" w:fill="auto"/>
            <w:noWrap/>
            <w:vAlign w:val="center"/>
            <w:hideMark/>
          </w:tcPr>
          <w:p w14:paraId="4597FB71"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 xml:space="preserve">1 to 10 </w:t>
            </w:r>
          </w:p>
        </w:tc>
        <w:tc>
          <w:tcPr>
            <w:tcW w:w="5040" w:type="dxa"/>
            <w:tcBorders>
              <w:top w:val="nil"/>
              <w:left w:val="nil"/>
              <w:bottom w:val="nil"/>
              <w:right w:val="nil"/>
            </w:tcBorders>
            <w:shd w:val="clear" w:color="auto" w:fill="auto"/>
            <w:vAlign w:val="center"/>
            <w:hideMark/>
          </w:tcPr>
          <w:p w14:paraId="72960A9E"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Subject's rating for the participant on "attraction", 10 being the highest</w:t>
            </w:r>
          </w:p>
        </w:tc>
      </w:tr>
      <w:tr w:rsidR="002358A6" w:rsidRPr="00D225FF" w14:paraId="00D5F227" w14:textId="77777777" w:rsidTr="002A06F8">
        <w:trPr>
          <w:trHeight w:val="730"/>
          <w:jc w:val="center"/>
        </w:trPr>
        <w:tc>
          <w:tcPr>
            <w:tcW w:w="720" w:type="dxa"/>
            <w:tcBorders>
              <w:top w:val="nil"/>
              <w:left w:val="nil"/>
              <w:bottom w:val="nil"/>
              <w:right w:val="nil"/>
            </w:tcBorders>
            <w:shd w:val="clear" w:color="auto" w:fill="auto"/>
            <w:noWrap/>
            <w:vAlign w:val="center"/>
            <w:hideMark/>
          </w:tcPr>
          <w:p w14:paraId="1D76EB8F"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lastRenderedPageBreak/>
              <w:t>7</w:t>
            </w:r>
          </w:p>
        </w:tc>
        <w:tc>
          <w:tcPr>
            <w:tcW w:w="1080" w:type="dxa"/>
            <w:tcBorders>
              <w:top w:val="nil"/>
              <w:left w:val="nil"/>
              <w:bottom w:val="nil"/>
              <w:right w:val="nil"/>
            </w:tcBorders>
            <w:shd w:val="clear" w:color="auto" w:fill="auto"/>
            <w:noWrap/>
            <w:vAlign w:val="center"/>
            <w:hideMark/>
          </w:tcPr>
          <w:p w14:paraId="763785BE"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r w:rsidRPr="00D225FF">
              <w:rPr>
                <w:rFonts w:ascii="Calibri" w:eastAsia="Times New Roman" w:hAnsi="Calibri" w:cs="Calibri"/>
                <w:color w:val="000000"/>
                <w:sz w:val="20"/>
                <w:szCs w:val="20"/>
              </w:rPr>
              <w:t>sincp</w:t>
            </w:r>
            <w:proofErr w:type="spellEnd"/>
          </w:p>
        </w:tc>
        <w:tc>
          <w:tcPr>
            <w:tcW w:w="1080" w:type="dxa"/>
            <w:tcBorders>
              <w:top w:val="nil"/>
              <w:left w:val="nil"/>
              <w:bottom w:val="nil"/>
              <w:right w:val="nil"/>
            </w:tcBorders>
            <w:shd w:val="clear" w:color="auto" w:fill="auto"/>
            <w:noWrap/>
            <w:vAlign w:val="center"/>
            <w:hideMark/>
          </w:tcPr>
          <w:p w14:paraId="4B12C997"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 xml:space="preserve">1 to 10 </w:t>
            </w:r>
          </w:p>
        </w:tc>
        <w:tc>
          <w:tcPr>
            <w:tcW w:w="5040" w:type="dxa"/>
            <w:tcBorders>
              <w:top w:val="nil"/>
              <w:left w:val="nil"/>
              <w:bottom w:val="nil"/>
              <w:right w:val="nil"/>
            </w:tcBorders>
            <w:shd w:val="clear" w:color="auto" w:fill="auto"/>
            <w:vAlign w:val="center"/>
            <w:hideMark/>
          </w:tcPr>
          <w:p w14:paraId="2ACC75F5"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Subject's rating for the participant on "sincere", 10 being the highest</w:t>
            </w:r>
          </w:p>
        </w:tc>
      </w:tr>
      <w:tr w:rsidR="002358A6" w:rsidRPr="00D225FF" w14:paraId="4FB67AB3" w14:textId="77777777" w:rsidTr="002A06F8">
        <w:trPr>
          <w:trHeight w:val="520"/>
          <w:jc w:val="center"/>
        </w:trPr>
        <w:tc>
          <w:tcPr>
            <w:tcW w:w="720" w:type="dxa"/>
            <w:tcBorders>
              <w:top w:val="nil"/>
              <w:left w:val="nil"/>
              <w:bottom w:val="nil"/>
              <w:right w:val="nil"/>
            </w:tcBorders>
            <w:shd w:val="clear" w:color="auto" w:fill="auto"/>
            <w:noWrap/>
            <w:vAlign w:val="center"/>
            <w:hideMark/>
          </w:tcPr>
          <w:p w14:paraId="2AB773D9"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8</w:t>
            </w:r>
          </w:p>
        </w:tc>
        <w:tc>
          <w:tcPr>
            <w:tcW w:w="1080" w:type="dxa"/>
            <w:tcBorders>
              <w:top w:val="nil"/>
              <w:left w:val="nil"/>
              <w:bottom w:val="nil"/>
              <w:right w:val="nil"/>
            </w:tcBorders>
            <w:shd w:val="clear" w:color="auto" w:fill="auto"/>
            <w:noWrap/>
            <w:vAlign w:val="center"/>
            <w:hideMark/>
          </w:tcPr>
          <w:p w14:paraId="5AE40FB8"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r w:rsidRPr="00D225FF">
              <w:rPr>
                <w:rFonts w:ascii="Calibri" w:eastAsia="Times New Roman" w:hAnsi="Calibri" w:cs="Calibri"/>
                <w:color w:val="000000"/>
                <w:sz w:val="20"/>
                <w:szCs w:val="20"/>
              </w:rPr>
              <w:t>funp</w:t>
            </w:r>
            <w:proofErr w:type="spellEnd"/>
          </w:p>
        </w:tc>
        <w:tc>
          <w:tcPr>
            <w:tcW w:w="1080" w:type="dxa"/>
            <w:tcBorders>
              <w:top w:val="nil"/>
              <w:left w:val="nil"/>
              <w:bottom w:val="nil"/>
              <w:right w:val="nil"/>
            </w:tcBorders>
            <w:shd w:val="clear" w:color="auto" w:fill="auto"/>
            <w:noWrap/>
            <w:vAlign w:val="center"/>
            <w:hideMark/>
          </w:tcPr>
          <w:p w14:paraId="7A3BDA8C"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 xml:space="preserve">1 to 10 </w:t>
            </w:r>
          </w:p>
        </w:tc>
        <w:tc>
          <w:tcPr>
            <w:tcW w:w="5040" w:type="dxa"/>
            <w:tcBorders>
              <w:top w:val="nil"/>
              <w:left w:val="nil"/>
              <w:bottom w:val="nil"/>
              <w:right w:val="nil"/>
            </w:tcBorders>
            <w:shd w:val="clear" w:color="auto" w:fill="auto"/>
            <w:vAlign w:val="center"/>
            <w:hideMark/>
          </w:tcPr>
          <w:p w14:paraId="653C2724"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Subject's rating for the participant on "fun", 10 being the highest</w:t>
            </w:r>
          </w:p>
        </w:tc>
      </w:tr>
      <w:tr w:rsidR="002358A6" w:rsidRPr="00D225FF" w14:paraId="2139229C" w14:textId="77777777" w:rsidTr="002A06F8">
        <w:trPr>
          <w:trHeight w:val="630"/>
          <w:jc w:val="center"/>
        </w:trPr>
        <w:tc>
          <w:tcPr>
            <w:tcW w:w="720" w:type="dxa"/>
            <w:tcBorders>
              <w:top w:val="nil"/>
              <w:left w:val="nil"/>
              <w:bottom w:val="nil"/>
              <w:right w:val="nil"/>
            </w:tcBorders>
            <w:shd w:val="clear" w:color="auto" w:fill="auto"/>
            <w:noWrap/>
            <w:vAlign w:val="center"/>
            <w:hideMark/>
          </w:tcPr>
          <w:p w14:paraId="268E1113"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9</w:t>
            </w:r>
          </w:p>
        </w:tc>
        <w:tc>
          <w:tcPr>
            <w:tcW w:w="1080" w:type="dxa"/>
            <w:tcBorders>
              <w:top w:val="nil"/>
              <w:left w:val="nil"/>
              <w:bottom w:val="nil"/>
              <w:right w:val="nil"/>
            </w:tcBorders>
            <w:shd w:val="clear" w:color="auto" w:fill="auto"/>
            <w:noWrap/>
            <w:vAlign w:val="center"/>
            <w:hideMark/>
          </w:tcPr>
          <w:p w14:paraId="3331DCE5"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r w:rsidRPr="00D225FF">
              <w:rPr>
                <w:rFonts w:ascii="Calibri" w:eastAsia="Times New Roman" w:hAnsi="Calibri" w:cs="Calibri"/>
                <w:color w:val="000000"/>
                <w:sz w:val="20"/>
                <w:szCs w:val="20"/>
              </w:rPr>
              <w:t>intelp</w:t>
            </w:r>
            <w:proofErr w:type="spellEnd"/>
          </w:p>
        </w:tc>
        <w:tc>
          <w:tcPr>
            <w:tcW w:w="1080" w:type="dxa"/>
            <w:tcBorders>
              <w:top w:val="nil"/>
              <w:left w:val="nil"/>
              <w:bottom w:val="nil"/>
              <w:right w:val="nil"/>
            </w:tcBorders>
            <w:shd w:val="clear" w:color="auto" w:fill="auto"/>
            <w:noWrap/>
            <w:vAlign w:val="center"/>
            <w:hideMark/>
          </w:tcPr>
          <w:p w14:paraId="1AF4129D"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 xml:space="preserve">1 to 10 </w:t>
            </w:r>
          </w:p>
        </w:tc>
        <w:tc>
          <w:tcPr>
            <w:tcW w:w="5040" w:type="dxa"/>
            <w:tcBorders>
              <w:top w:val="nil"/>
              <w:left w:val="nil"/>
              <w:bottom w:val="nil"/>
              <w:right w:val="nil"/>
            </w:tcBorders>
            <w:shd w:val="clear" w:color="auto" w:fill="auto"/>
            <w:vAlign w:val="center"/>
            <w:hideMark/>
          </w:tcPr>
          <w:p w14:paraId="207AC736"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Subject's rating for the participant on "Intelligence", 10 being the highest</w:t>
            </w:r>
          </w:p>
        </w:tc>
      </w:tr>
      <w:tr w:rsidR="002358A6" w:rsidRPr="00D225FF" w14:paraId="62778E78" w14:textId="77777777" w:rsidTr="002A06F8">
        <w:trPr>
          <w:trHeight w:val="780"/>
          <w:jc w:val="center"/>
        </w:trPr>
        <w:tc>
          <w:tcPr>
            <w:tcW w:w="720" w:type="dxa"/>
            <w:tcBorders>
              <w:top w:val="nil"/>
              <w:left w:val="nil"/>
              <w:bottom w:val="nil"/>
              <w:right w:val="nil"/>
            </w:tcBorders>
            <w:shd w:val="clear" w:color="auto" w:fill="auto"/>
            <w:noWrap/>
            <w:vAlign w:val="center"/>
            <w:hideMark/>
          </w:tcPr>
          <w:p w14:paraId="27F172CC"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10</w:t>
            </w:r>
          </w:p>
        </w:tc>
        <w:tc>
          <w:tcPr>
            <w:tcW w:w="1080" w:type="dxa"/>
            <w:tcBorders>
              <w:top w:val="nil"/>
              <w:left w:val="nil"/>
              <w:bottom w:val="nil"/>
              <w:right w:val="nil"/>
            </w:tcBorders>
            <w:shd w:val="clear" w:color="auto" w:fill="auto"/>
            <w:noWrap/>
            <w:vAlign w:val="center"/>
            <w:hideMark/>
          </w:tcPr>
          <w:p w14:paraId="74CDB175"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r w:rsidRPr="00D225FF">
              <w:rPr>
                <w:rFonts w:ascii="Calibri" w:eastAsia="Times New Roman" w:hAnsi="Calibri" w:cs="Calibri"/>
                <w:color w:val="000000"/>
                <w:sz w:val="20"/>
                <w:szCs w:val="20"/>
              </w:rPr>
              <w:t>ambp</w:t>
            </w:r>
            <w:proofErr w:type="spellEnd"/>
          </w:p>
        </w:tc>
        <w:tc>
          <w:tcPr>
            <w:tcW w:w="1080" w:type="dxa"/>
            <w:tcBorders>
              <w:top w:val="nil"/>
              <w:left w:val="nil"/>
              <w:bottom w:val="nil"/>
              <w:right w:val="nil"/>
            </w:tcBorders>
            <w:shd w:val="clear" w:color="auto" w:fill="auto"/>
            <w:noWrap/>
            <w:vAlign w:val="center"/>
            <w:hideMark/>
          </w:tcPr>
          <w:p w14:paraId="121DBBEF"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 xml:space="preserve">1 to 10 </w:t>
            </w:r>
          </w:p>
        </w:tc>
        <w:tc>
          <w:tcPr>
            <w:tcW w:w="5040" w:type="dxa"/>
            <w:tcBorders>
              <w:top w:val="nil"/>
              <w:left w:val="nil"/>
              <w:bottom w:val="nil"/>
              <w:right w:val="nil"/>
            </w:tcBorders>
            <w:shd w:val="clear" w:color="auto" w:fill="auto"/>
            <w:vAlign w:val="center"/>
            <w:hideMark/>
          </w:tcPr>
          <w:p w14:paraId="19BF7EFE"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Subject's rating for the participant on "Ambition", 10 being the highest</w:t>
            </w:r>
          </w:p>
        </w:tc>
      </w:tr>
      <w:tr w:rsidR="002358A6" w:rsidRPr="00D225FF" w14:paraId="00D9F304" w14:textId="77777777" w:rsidTr="002A06F8">
        <w:trPr>
          <w:trHeight w:val="700"/>
          <w:jc w:val="center"/>
        </w:trPr>
        <w:tc>
          <w:tcPr>
            <w:tcW w:w="720" w:type="dxa"/>
            <w:tcBorders>
              <w:top w:val="nil"/>
              <w:left w:val="nil"/>
              <w:bottom w:val="nil"/>
              <w:right w:val="nil"/>
            </w:tcBorders>
            <w:shd w:val="clear" w:color="auto" w:fill="auto"/>
            <w:noWrap/>
            <w:vAlign w:val="center"/>
            <w:hideMark/>
          </w:tcPr>
          <w:p w14:paraId="1FA17447"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11</w:t>
            </w:r>
          </w:p>
        </w:tc>
        <w:tc>
          <w:tcPr>
            <w:tcW w:w="1080" w:type="dxa"/>
            <w:tcBorders>
              <w:top w:val="nil"/>
              <w:left w:val="nil"/>
              <w:bottom w:val="nil"/>
              <w:right w:val="nil"/>
            </w:tcBorders>
            <w:shd w:val="clear" w:color="auto" w:fill="auto"/>
            <w:noWrap/>
            <w:vAlign w:val="center"/>
            <w:hideMark/>
          </w:tcPr>
          <w:p w14:paraId="0FF683BD" w14:textId="77777777" w:rsidR="002358A6" w:rsidRPr="00D225FF" w:rsidRDefault="002358A6" w:rsidP="00D906D5">
            <w:pPr>
              <w:spacing w:after="0" w:line="360" w:lineRule="auto"/>
              <w:rPr>
                <w:rFonts w:ascii="Calibri" w:eastAsia="Times New Roman" w:hAnsi="Calibri" w:cs="Calibri"/>
                <w:color w:val="000000"/>
                <w:sz w:val="20"/>
                <w:szCs w:val="20"/>
              </w:rPr>
            </w:pPr>
            <w:proofErr w:type="spellStart"/>
            <w:r w:rsidRPr="00D225FF">
              <w:rPr>
                <w:rFonts w:ascii="Calibri" w:eastAsia="Times New Roman" w:hAnsi="Calibri" w:cs="Calibri"/>
                <w:color w:val="000000"/>
                <w:sz w:val="20"/>
                <w:szCs w:val="20"/>
              </w:rPr>
              <w:t>sharep</w:t>
            </w:r>
            <w:proofErr w:type="spellEnd"/>
          </w:p>
        </w:tc>
        <w:tc>
          <w:tcPr>
            <w:tcW w:w="1080" w:type="dxa"/>
            <w:tcBorders>
              <w:top w:val="nil"/>
              <w:left w:val="nil"/>
              <w:bottom w:val="nil"/>
              <w:right w:val="nil"/>
            </w:tcBorders>
            <w:shd w:val="clear" w:color="auto" w:fill="auto"/>
            <w:noWrap/>
            <w:vAlign w:val="center"/>
            <w:hideMark/>
          </w:tcPr>
          <w:p w14:paraId="7F28A91F"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 xml:space="preserve">1 to 10 </w:t>
            </w:r>
          </w:p>
        </w:tc>
        <w:tc>
          <w:tcPr>
            <w:tcW w:w="5040" w:type="dxa"/>
            <w:tcBorders>
              <w:top w:val="nil"/>
              <w:left w:val="nil"/>
              <w:bottom w:val="nil"/>
              <w:right w:val="nil"/>
            </w:tcBorders>
            <w:shd w:val="clear" w:color="auto" w:fill="auto"/>
            <w:vAlign w:val="center"/>
            <w:hideMark/>
          </w:tcPr>
          <w:p w14:paraId="55ED04B2" w14:textId="77777777" w:rsidR="002358A6" w:rsidRPr="00D225FF" w:rsidRDefault="002358A6" w:rsidP="00D906D5">
            <w:pPr>
              <w:spacing w:after="0" w:line="360" w:lineRule="auto"/>
              <w:rPr>
                <w:rFonts w:ascii="Calibri" w:eastAsia="Times New Roman" w:hAnsi="Calibri" w:cs="Calibri"/>
                <w:color w:val="000000"/>
                <w:sz w:val="20"/>
                <w:szCs w:val="20"/>
              </w:rPr>
            </w:pPr>
            <w:r w:rsidRPr="00D225FF">
              <w:rPr>
                <w:rFonts w:ascii="Calibri" w:eastAsia="Times New Roman" w:hAnsi="Calibri" w:cs="Calibri"/>
                <w:color w:val="000000"/>
                <w:sz w:val="20"/>
                <w:szCs w:val="20"/>
              </w:rPr>
              <w:t>Subject's rating for the participant on "shared interests", 10 being the highest</w:t>
            </w:r>
          </w:p>
        </w:tc>
      </w:tr>
    </w:tbl>
    <w:p w14:paraId="42C00B43" w14:textId="0AE135A5" w:rsidR="002358A6" w:rsidRDefault="002358A6" w:rsidP="00D906D5">
      <w:pPr>
        <w:spacing w:line="360" w:lineRule="auto"/>
        <w:jc w:val="both"/>
      </w:pPr>
    </w:p>
    <w:p w14:paraId="5FD150CD" w14:textId="0229DBF6" w:rsidR="00573C4A" w:rsidRDefault="00573C4A" w:rsidP="00D906D5">
      <w:pPr>
        <w:pStyle w:val="Heading2"/>
        <w:shd w:val="clear" w:color="auto" w:fill="D9D9D9" w:themeFill="background1" w:themeFillShade="D9"/>
        <w:spacing w:line="360" w:lineRule="auto"/>
        <w:jc w:val="both"/>
      </w:pPr>
      <w:bookmarkStart w:id="24" w:name="_Toc26553370"/>
      <w:r>
        <w:t>12. 2 Model evaluation – Reduced Model for Female Dataset</w:t>
      </w:r>
      <w:bookmarkEnd w:id="24"/>
    </w:p>
    <w:p w14:paraId="7CD3AE44" w14:textId="77777777" w:rsidR="00573C4A" w:rsidRDefault="00573C4A" w:rsidP="00D906D5">
      <w:pPr>
        <w:spacing w:line="360" w:lineRule="auto"/>
        <w:jc w:val="both"/>
      </w:pPr>
    </w:p>
    <w:p w14:paraId="2758789B" w14:textId="0332AB28" w:rsidR="00573C4A" w:rsidRDefault="00824CAA" w:rsidP="00D906D5">
      <w:pPr>
        <w:spacing w:line="360" w:lineRule="auto"/>
        <w:jc w:val="both"/>
        <w:rPr>
          <w:sz w:val="24"/>
          <w:szCs w:val="24"/>
        </w:rPr>
      </w:pPr>
      <w:r>
        <w:rPr>
          <w:sz w:val="24"/>
          <w:szCs w:val="24"/>
        </w:rPr>
        <w:t xml:space="preserve">The best fit model considered for the female dataset can be evaluated using </w:t>
      </w:r>
      <w:r w:rsidR="00DE7E46">
        <w:rPr>
          <w:sz w:val="24"/>
          <w:szCs w:val="24"/>
        </w:rPr>
        <w:t>the statistical measures listed in this section</w:t>
      </w:r>
      <w:r>
        <w:rPr>
          <w:sz w:val="24"/>
          <w:szCs w:val="24"/>
        </w:rPr>
        <w:t xml:space="preserve">.  </w:t>
      </w:r>
      <w:r w:rsidR="00573C4A" w:rsidRPr="003D2F1A">
        <w:rPr>
          <w:sz w:val="24"/>
          <w:szCs w:val="24"/>
        </w:rPr>
        <w:t xml:space="preserve"> </w:t>
      </w:r>
    </w:p>
    <w:p w14:paraId="0E428A58" w14:textId="7DABA3F4" w:rsidR="00573C4A" w:rsidRPr="002A06F8" w:rsidRDefault="00824CAA" w:rsidP="00D906D5">
      <w:pPr>
        <w:spacing w:line="360" w:lineRule="auto"/>
        <w:jc w:val="both"/>
        <w:rPr>
          <w:sz w:val="24"/>
          <w:szCs w:val="24"/>
        </w:rPr>
      </w:pPr>
      <w:r w:rsidRPr="00DE7E46">
        <w:rPr>
          <w:i/>
          <w:sz w:val="24"/>
          <w:szCs w:val="24"/>
        </w:rPr>
        <w:t>Table1</w:t>
      </w:r>
      <w:r w:rsidR="007A30F8">
        <w:rPr>
          <w:i/>
          <w:sz w:val="24"/>
          <w:szCs w:val="24"/>
        </w:rPr>
        <w:t>1</w:t>
      </w:r>
      <w:r>
        <w:rPr>
          <w:sz w:val="24"/>
          <w:szCs w:val="24"/>
        </w:rPr>
        <w:t xml:space="preserve"> presents the confusion matrix of the model, which specifies accuracy, misclassification rate, sensitivity and (1-specificity) measures of the model. </w:t>
      </w:r>
    </w:p>
    <w:p w14:paraId="5B28B4AB" w14:textId="29C9202A" w:rsidR="00824CAA" w:rsidRPr="00824CAA" w:rsidRDefault="00824CAA" w:rsidP="00D906D5">
      <w:pPr>
        <w:pStyle w:val="Caption"/>
        <w:keepNext/>
        <w:spacing w:line="360" w:lineRule="auto"/>
        <w:jc w:val="center"/>
        <w:rPr>
          <w:sz w:val="22"/>
          <w:szCs w:val="22"/>
        </w:rPr>
      </w:pPr>
      <w:r w:rsidRPr="00824CAA">
        <w:rPr>
          <w:sz w:val="22"/>
          <w:szCs w:val="22"/>
        </w:rPr>
        <w:t xml:space="preserve">Table </w:t>
      </w:r>
      <w:r w:rsidRPr="00824CAA">
        <w:rPr>
          <w:sz w:val="22"/>
          <w:szCs w:val="22"/>
        </w:rPr>
        <w:fldChar w:fldCharType="begin"/>
      </w:r>
      <w:r w:rsidRPr="00824CAA">
        <w:rPr>
          <w:sz w:val="22"/>
          <w:szCs w:val="22"/>
        </w:rPr>
        <w:instrText xml:space="preserve"> SEQ Table \* ARABIC </w:instrText>
      </w:r>
      <w:r w:rsidRPr="00824CAA">
        <w:rPr>
          <w:sz w:val="22"/>
          <w:szCs w:val="22"/>
        </w:rPr>
        <w:fldChar w:fldCharType="separate"/>
      </w:r>
      <w:r w:rsidR="00CB4DFC">
        <w:rPr>
          <w:noProof/>
          <w:sz w:val="22"/>
          <w:szCs w:val="22"/>
        </w:rPr>
        <w:t>11</w:t>
      </w:r>
      <w:r w:rsidRPr="00824CAA">
        <w:rPr>
          <w:sz w:val="22"/>
          <w:szCs w:val="22"/>
        </w:rPr>
        <w:fldChar w:fldCharType="end"/>
      </w:r>
    </w:p>
    <w:tbl>
      <w:tblPr>
        <w:tblW w:w="3840" w:type="dxa"/>
        <w:jc w:val="center"/>
        <w:tblLook w:val="04A0" w:firstRow="1" w:lastRow="0" w:firstColumn="1" w:lastColumn="0" w:noHBand="0" w:noVBand="1"/>
      </w:tblPr>
      <w:tblGrid>
        <w:gridCol w:w="960"/>
        <w:gridCol w:w="533"/>
        <w:gridCol w:w="961"/>
        <w:gridCol w:w="1386"/>
      </w:tblGrid>
      <w:tr w:rsidR="00824CAA" w:rsidRPr="00824CAA" w14:paraId="7BA7CEEA" w14:textId="77777777" w:rsidTr="00824CAA">
        <w:trPr>
          <w:trHeight w:val="310"/>
          <w:jc w:val="center"/>
        </w:trPr>
        <w:tc>
          <w:tcPr>
            <w:tcW w:w="960" w:type="dxa"/>
            <w:tcBorders>
              <w:top w:val="nil"/>
              <w:left w:val="nil"/>
              <w:bottom w:val="nil"/>
              <w:right w:val="nil"/>
            </w:tcBorders>
            <w:shd w:val="clear" w:color="auto" w:fill="auto"/>
            <w:noWrap/>
            <w:vAlign w:val="center"/>
            <w:hideMark/>
          </w:tcPr>
          <w:p w14:paraId="1421A607" w14:textId="77777777" w:rsidR="00824CAA" w:rsidRPr="00824CAA" w:rsidRDefault="00824CAA" w:rsidP="00D906D5">
            <w:pPr>
              <w:spacing w:after="0" w:line="360" w:lineRule="auto"/>
              <w:rPr>
                <w:rFonts w:ascii="Times New Roman" w:eastAsia="Times New Roman" w:hAnsi="Times New Roman" w:cs="Times New Roman"/>
                <w:sz w:val="20"/>
                <w:szCs w:val="20"/>
              </w:rPr>
            </w:pPr>
          </w:p>
        </w:tc>
        <w:tc>
          <w:tcPr>
            <w:tcW w:w="2880" w:type="dxa"/>
            <w:gridSpan w:val="3"/>
            <w:tcBorders>
              <w:top w:val="nil"/>
              <w:left w:val="nil"/>
              <w:bottom w:val="nil"/>
              <w:right w:val="nil"/>
            </w:tcBorders>
            <w:shd w:val="clear" w:color="auto" w:fill="auto"/>
            <w:noWrap/>
            <w:vAlign w:val="center"/>
            <w:hideMark/>
          </w:tcPr>
          <w:p w14:paraId="69EB1C41"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 xml:space="preserve">Predicted </w:t>
            </w:r>
          </w:p>
        </w:tc>
      </w:tr>
      <w:tr w:rsidR="00824CAA" w:rsidRPr="00824CAA" w14:paraId="0EBDCE2D" w14:textId="77777777" w:rsidTr="00824CAA">
        <w:trPr>
          <w:trHeight w:val="310"/>
          <w:jc w:val="center"/>
        </w:trPr>
        <w:tc>
          <w:tcPr>
            <w:tcW w:w="960" w:type="dxa"/>
            <w:vMerge w:val="restart"/>
            <w:tcBorders>
              <w:top w:val="nil"/>
              <w:left w:val="nil"/>
              <w:bottom w:val="nil"/>
              <w:right w:val="nil"/>
            </w:tcBorders>
            <w:shd w:val="clear" w:color="auto" w:fill="auto"/>
            <w:noWrap/>
            <w:vAlign w:val="center"/>
            <w:hideMark/>
          </w:tcPr>
          <w:p w14:paraId="6FB9D706"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 xml:space="preserve">Actual </w:t>
            </w:r>
          </w:p>
        </w:tc>
        <w:tc>
          <w:tcPr>
            <w:tcW w:w="533" w:type="dxa"/>
            <w:tcBorders>
              <w:top w:val="nil"/>
              <w:left w:val="nil"/>
              <w:bottom w:val="single" w:sz="4" w:space="0" w:color="auto"/>
              <w:right w:val="single" w:sz="4" w:space="0" w:color="auto"/>
            </w:tcBorders>
            <w:shd w:val="clear" w:color="auto" w:fill="auto"/>
            <w:noWrap/>
            <w:vAlign w:val="center"/>
            <w:hideMark/>
          </w:tcPr>
          <w:p w14:paraId="477AF04C"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 </w:t>
            </w:r>
          </w:p>
        </w:tc>
        <w:tc>
          <w:tcPr>
            <w:tcW w:w="961" w:type="dxa"/>
            <w:tcBorders>
              <w:top w:val="nil"/>
              <w:left w:val="nil"/>
              <w:bottom w:val="single" w:sz="4" w:space="0" w:color="auto"/>
              <w:right w:val="nil"/>
            </w:tcBorders>
            <w:shd w:val="clear" w:color="auto" w:fill="auto"/>
            <w:noWrap/>
            <w:vAlign w:val="center"/>
            <w:hideMark/>
          </w:tcPr>
          <w:p w14:paraId="52617BD5"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1</w:t>
            </w:r>
          </w:p>
        </w:tc>
        <w:tc>
          <w:tcPr>
            <w:tcW w:w="1386" w:type="dxa"/>
            <w:tcBorders>
              <w:top w:val="nil"/>
              <w:left w:val="nil"/>
              <w:bottom w:val="single" w:sz="4" w:space="0" w:color="auto"/>
              <w:right w:val="nil"/>
            </w:tcBorders>
            <w:shd w:val="clear" w:color="auto" w:fill="auto"/>
            <w:noWrap/>
            <w:vAlign w:val="center"/>
            <w:hideMark/>
          </w:tcPr>
          <w:p w14:paraId="00D88D9F"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0</w:t>
            </w:r>
          </w:p>
        </w:tc>
      </w:tr>
      <w:tr w:rsidR="00824CAA" w:rsidRPr="00824CAA" w14:paraId="5736FD43" w14:textId="77777777" w:rsidTr="00824CAA">
        <w:trPr>
          <w:trHeight w:val="310"/>
          <w:jc w:val="center"/>
        </w:trPr>
        <w:tc>
          <w:tcPr>
            <w:tcW w:w="960" w:type="dxa"/>
            <w:vMerge/>
            <w:tcBorders>
              <w:top w:val="nil"/>
              <w:left w:val="nil"/>
              <w:bottom w:val="nil"/>
              <w:right w:val="nil"/>
            </w:tcBorders>
            <w:vAlign w:val="center"/>
            <w:hideMark/>
          </w:tcPr>
          <w:p w14:paraId="229B5DC8" w14:textId="77777777" w:rsidR="00824CAA" w:rsidRPr="00824CAA" w:rsidRDefault="00824CAA" w:rsidP="00D906D5">
            <w:pPr>
              <w:spacing w:after="0" w:line="360" w:lineRule="auto"/>
              <w:rPr>
                <w:rFonts w:ascii="Calibri" w:eastAsia="Times New Roman" w:hAnsi="Calibri" w:cs="Calibri"/>
                <w:color w:val="000000"/>
                <w:sz w:val="20"/>
                <w:szCs w:val="20"/>
              </w:rPr>
            </w:pPr>
          </w:p>
        </w:tc>
        <w:tc>
          <w:tcPr>
            <w:tcW w:w="533" w:type="dxa"/>
            <w:tcBorders>
              <w:top w:val="nil"/>
              <w:left w:val="nil"/>
              <w:bottom w:val="nil"/>
              <w:right w:val="single" w:sz="4" w:space="0" w:color="auto"/>
            </w:tcBorders>
            <w:shd w:val="clear" w:color="auto" w:fill="auto"/>
            <w:noWrap/>
            <w:vAlign w:val="center"/>
            <w:hideMark/>
          </w:tcPr>
          <w:p w14:paraId="3D6980EF"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1</w:t>
            </w:r>
          </w:p>
        </w:tc>
        <w:tc>
          <w:tcPr>
            <w:tcW w:w="961" w:type="dxa"/>
            <w:tcBorders>
              <w:top w:val="nil"/>
              <w:left w:val="nil"/>
              <w:bottom w:val="nil"/>
              <w:right w:val="nil"/>
            </w:tcBorders>
            <w:shd w:val="clear" w:color="auto" w:fill="auto"/>
            <w:noWrap/>
            <w:vAlign w:val="center"/>
            <w:hideMark/>
          </w:tcPr>
          <w:p w14:paraId="138426A8"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79</w:t>
            </w:r>
          </w:p>
        </w:tc>
        <w:tc>
          <w:tcPr>
            <w:tcW w:w="1386" w:type="dxa"/>
            <w:tcBorders>
              <w:top w:val="nil"/>
              <w:left w:val="nil"/>
              <w:bottom w:val="nil"/>
              <w:right w:val="nil"/>
            </w:tcBorders>
            <w:shd w:val="clear" w:color="auto" w:fill="auto"/>
            <w:noWrap/>
            <w:vAlign w:val="center"/>
            <w:hideMark/>
          </w:tcPr>
          <w:p w14:paraId="4FCBC44F"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73</w:t>
            </w:r>
          </w:p>
        </w:tc>
      </w:tr>
      <w:tr w:rsidR="00824CAA" w:rsidRPr="00824CAA" w14:paraId="0CE789C9" w14:textId="77777777" w:rsidTr="00824CAA">
        <w:trPr>
          <w:trHeight w:val="310"/>
          <w:jc w:val="center"/>
        </w:trPr>
        <w:tc>
          <w:tcPr>
            <w:tcW w:w="960" w:type="dxa"/>
            <w:vMerge/>
            <w:tcBorders>
              <w:top w:val="nil"/>
              <w:left w:val="nil"/>
              <w:bottom w:val="nil"/>
              <w:right w:val="nil"/>
            </w:tcBorders>
            <w:vAlign w:val="center"/>
            <w:hideMark/>
          </w:tcPr>
          <w:p w14:paraId="739EE920" w14:textId="77777777" w:rsidR="00824CAA" w:rsidRPr="00824CAA" w:rsidRDefault="00824CAA" w:rsidP="00D906D5">
            <w:pPr>
              <w:spacing w:after="0" w:line="360" w:lineRule="auto"/>
              <w:rPr>
                <w:rFonts w:ascii="Calibri" w:eastAsia="Times New Roman" w:hAnsi="Calibri" w:cs="Calibri"/>
                <w:color w:val="000000"/>
                <w:sz w:val="20"/>
                <w:szCs w:val="20"/>
              </w:rPr>
            </w:pPr>
          </w:p>
        </w:tc>
        <w:tc>
          <w:tcPr>
            <w:tcW w:w="533" w:type="dxa"/>
            <w:tcBorders>
              <w:top w:val="nil"/>
              <w:left w:val="nil"/>
              <w:bottom w:val="nil"/>
              <w:right w:val="single" w:sz="4" w:space="0" w:color="auto"/>
            </w:tcBorders>
            <w:shd w:val="clear" w:color="auto" w:fill="auto"/>
            <w:noWrap/>
            <w:vAlign w:val="center"/>
            <w:hideMark/>
          </w:tcPr>
          <w:p w14:paraId="32625F25"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0</w:t>
            </w:r>
          </w:p>
        </w:tc>
        <w:tc>
          <w:tcPr>
            <w:tcW w:w="961" w:type="dxa"/>
            <w:tcBorders>
              <w:top w:val="nil"/>
              <w:left w:val="nil"/>
              <w:bottom w:val="nil"/>
              <w:right w:val="nil"/>
            </w:tcBorders>
            <w:shd w:val="clear" w:color="auto" w:fill="auto"/>
            <w:noWrap/>
            <w:vAlign w:val="center"/>
            <w:hideMark/>
          </w:tcPr>
          <w:p w14:paraId="02E8E54A"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39</w:t>
            </w:r>
          </w:p>
        </w:tc>
        <w:tc>
          <w:tcPr>
            <w:tcW w:w="1386" w:type="dxa"/>
            <w:tcBorders>
              <w:top w:val="nil"/>
              <w:left w:val="nil"/>
              <w:bottom w:val="nil"/>
              <w:right w:val="nil"/>
            </w:tcBorders>
            <w:shd w:val="clear" w:color="auto" w:fill="auto"/>
            <w:noWrap/>
            <w:vAlign w:val="center"/>
            <w:hideMark/>
          </w:tcPr>
          <w:p w14:paraId="3BB0E900" w14:textId="77777777" w:rsidR="00824CAA" w:rsidRPr="00824CAA" w:rsidRDefault="00824CAA" w:rsidP="00D906D5">
            <w:pPr>
              <w:spacing w:after="0" w:line="360" w:lineRule="auto"/>
              <w:jc w:val="center"/>
              <w:rPr>
                <w:rFonts w:ascii="Calibri" w:eastAsia="Times New Roman" w:hAnsi="Calibri" w:cs="Calibri"/>
                <w:color w:val="000000"/>
                <w:sz w:val="20"/>
                <w:szCs w:val="20"/>
              </w:rPr>
            </w:pPr>
            <w:r w:rsidRPr="00824CAA">
              <w:rPr>
                <w:rFonts w:ascii="Calibri" w:eastAsia="Times New Roman" w:hAnsi="Calibri" w:cs="Calibri"/>
                <w:color w:val="000000"/>
                <w:sz w:val="20"/>
                <w:szCs w:val="20"/>
              </w:rPr>
              <w:t>245</w:t>
            </w:r>
          </w:p>
        </w:tc>
      </w:tr>
    </w:tbl>
    <w:p w14:paraId="71A85E50" w14:textId="77777777" w:rsidR="00573C4A" w:rsidRDefault="00573C4A" w:rsidP="00D906D5">
      <w:pPr>
        <w:spacing w:line="360" w:lineRule="auto"/>
        <w:jc w:val="both"/>
      </w:pPr>
    </w:p>
    <w:p w14:paraId="63372570" w14:textId="6C623CDB" w:rsidR="00573C4A" w:rsidRDefault="00573C4A" w:rsidP="00D906D5">
      <w:pPr>
        <w:spacing w:line="360" w:lineRule="auto"/>
        <w:jc w:val="both"/>
        <w:rPr>
          <w:sz w:val="24"/>
          <w:szCs w:val="24"/>
        </w:rPr>
      </w:pPr>
      <w:r w:rsidRPr="001C7DDB">
        <w:rPr>
          <w:sz w:val="24"/>
          <w:szCs w:val="24"/>
        </w:rPr>
        <w:t xml:space="preserve">The model’s performance can be evaluated with the below mentioned characteristics. </w:t>
      </w:r>
    </w:p>
    <w:p w14:paraId="0FC5949F" w14:textId="72B3EC55" w:rsidR="00C62DAE" w:rsidRPr="001C7DDB" w:rsidRDefault="00C62DAE" w:rsidP="00D906D5">
      <w:pPr>
        <w:spacing w:line="360" w:lineRule="auto"/>
        <w:jc w:val="both"/>
        <w:rPr>
          <w:sz w:val="24"/>
          <w:szCs w:val="24"/>
        </w:rPr>
      </w:pPr>
      <w:r>
        <w:rPr>
          <w:sz w:val="24"/>
          <w:szCs w:val="24"/>
        </w:rPr>
        <w:t xml:space="preserve">The model evaluation parameters for train and test datasets can be referred in </w:t>
      </w:r>
      <w:r w:rsidRPr="00C62DAE">
        <w:rPr>
          <w:i/>
          <w:sz w:val="24"/>
          <w:szCs w:val="24"/>
        </w:rPr>
        <w:t>Table1</w:t>
      </w:r>
      <w:r w:rsidR="007A30F8">
        <w:rPr>
          <w:i/>
          <w:sz w:val="24"/>
          <w:szCs w:val="24"/>
        </w:rPr>
        <w:t>2</w:t>
      </w:r>
    </w:p>
    <w:p w14:paraId="5CAD36DA" w14:textId="543E99D8" w:rsidR="00C62DAE" w:rsidRPr="00C62DAE" w:rsidRDefault="00C62DAE" w:rsidP="00D906D5">
      <w:pPr>
        <w:pStyle w:val="Caption"/>
        <w:keepNext/>
        <w:spacing w:line="360" w:lineRule="auto"/>
        <w:jc w:val="center"/>
        <w:rPr>
          <w:sz w:val="22"/>
          <w:szCs w:val="22"/>
        </w:rPr>
      </w:pPr>
      <w:r w:rsidRPr="00C62DAE">
        <w:rPr>
          <w:sz w:val="22"/>
          <w:szCs w:val="22"/>
        </w:rPr>
        <w:t xml:space="preserve">Table </w:t>
      </w:r>
      <w:r w:rsidRPr="00C62DAE">
        <w:rPr>
          <w:sz w:val="22"/>
          <w:szCs w:val="22"/>
        </w:rPr>
        <w:fldChar w:fldCharType="begin"/>
      </w:r>
      <w:r w:rsidRPr="00C62DAE">
        <w:rPr>
          <w:sz w:val="22"/>
          <w:szCs w:val="22"/>
        </w:rPr>
        <w:instrText xml:space="preserve"> SEQ Table \* ARABIC </w:instrText>
      </w:r>
      <w:r w:rsidRPr="00C62DAE">
        <w:rPr>
          <w:sz w:val="22"/>
          <w:szCs w:val="22"/>
        </w:rPr>
        <w:fldChar w:fldCharType="separate"/>
      </w:r>
      <w:r w:rsidR="00CB4DFC">
        <w:rPr>
          <w:noProof/>
          <w:sz w:val="22"/>
          <w:szCs w:val="22"/>
        </w:rPr>
        <w:t>12</w:t>
      </w:r>
      <w:r w:rsidRPr="00C62DAE">
        <w:rPr>
          <w:sz w:val="22"/>
          <w:szCs w:val="22"/>
        </w:rPr>
        <w:fldChar w:fldCharType="end"/>
      </w:r>
    </w:p>
    <w:tbl>
      <w:tblPr>
        <w:tblW w:w="8540" w:type="dxa"/>
        <w:jc w:val="center"/>
        <w:tblLook w:val="04A0" w:firstRow="1" w:lastRow="0" w:firstColumn="1" w:lastColumn="0" w:noHBand="0" w:noVBand="1"/>
      </w:tblPr>
      <w:tblGrid>
        <w:gridCol w:w="1940"/>
        <w:gridCol w:w="960"/>
        <w:gridCol w:w="960"/>
        <w:gridCol w:w="4680"/>
      </w:tblGrid>
      <w:tr w:rsidR="00C62DAE" w:rsidRPr="00C62DAE" w14:paraId="3D2FF56D" w14:textId="77777777" w:rsidTr="00C62DAE">
        <w:trPr>
          <w:trHeight w:val="290"/>
          <w:jc w:val="center"/>
        </w:trPr>
        <w:tc>
          <w:tcPr>
            <w:tcW w:w="1940" w:type="dxa"/>
            <w:tcBorders>
              <w:top w:val="nil"/>
              <w:left w:val="nil"/>
              <w:bottom w:val="single" w:sz="4" w:space="0" w:color="auto"/>
              <w:right w:val="nil"/>
            </w:tcBorders>
            <w:shd w:val="clear" w:color="auto" w:fill="auto"/>
            <w:noWrap/>
            <w:vAlign w:val="center"/>
            <w:hideMark/>
          </w:tcPr>
          <w:p w14:paraId="4B11A736"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Parameter</w:t>
            </w:r>
          </w:p>
        </w:tc>
        <w:tc>
          <w:tcPr>
            <w:tcW w:w="960" w:type="dxa"/>
            <w:tcBorders>
              <w:top w:val="nil"/>
              <w:left w:val="nil"/>
              <w:bottom w:val="single" w:sz="4" w:space="0" w:color="auto"/>
              <w:right w:val="nil"/>
            </w:tcBorders>
            <w:shd w:val="clear" w:color="auto" w:fill="auto"/>
            <w:noWrap/>
            <w:vAlign w:val="center"/>
            <w:hideMark/>
          </w:tcPr>
          <w:p w14:paraId="7F48A3B9"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Train</w:t>
            </w:r>
          </w:p>
        </w:tc>
        <w:tc>
          <w:tcPr>
            <w:tcW w:w="960" w:type="dxa"/>
            <w:tcBorders>
              <w:top w:val="nil"/>
              <w:left w:val="nil"/>
              <w:bottom w:val="single" w:sz="4" w:space="0" w:color="auto"/>
              <w:right w:val="nil"/>
            </w:tcBorders>
            <w:shd w:val="clear" w:color="auto" w:fill="auto"/>
            <w:noWrap/>
            <w:vAlign w:val="center"/>
            <w:hideMark/>
          </w:tcPr>
          <w:p w14:paraId="20BDD9A2"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Test</w:t>
            </w:r>
          </w:p>
        </w:tc>
        <w:tc>
          <w:tcPr>
            <w:tcW w:w="4680" w:type="dxa"/>
            <w:tcBorders>
              <w:top w:val="nil"/>
              <w:left w:val="nil"/>
              <w:bottom w:val="single" w:sz="4" w:space="0" w:color="auto"/>
              <w:right w:val="nil"/>
            </w:tcBorders>
            <w:shd w:val="clear" w:color="auto" w:fill="auto"/>
            <w:vAlign w:val="center"/>
            <w:hideMark/>
          </w:tcPr>
          <w:p w14:paraId="2E52E535"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Description</w:t>
            </w:r>
          </w:p>
        </w:tc>
      </w:tr>
      <w:tr w:rsidR="00C62DAE" w:rsidRPr="00C62DAE" w14:paraId="04ACB48E" w14:textId="77777777" w:rsidTr="00C62DAE">
        <w:trPr>
          <w:trHeight w:val="290"/>
          <w:jc w:val="center"/>
        </w:trPr>
        <w:tc>
          <w:tcPr>
            <w:tcW w:w="1940" w:type="dxa"/>
            <w:tcBorders>
              <w:top w:val="nil"/>
              <w:left w:val="nil"/>
              <w:bottom w:val="nil"/>
              <w:right w:val="nil"/>
            </w:tcBorders>
            <w:shd w:val="clear" w:color="auto" w:fill="auto"/>
            <w:noWrap/>
            <w:vAlign w:val="center"/>
            <w:hideMark/>
          </w:tcPr>
          <w:p w14:paraId="73E721E6"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Accuracy</w:t>
            </w:r>
          </w:p>
        </w:tc>
        <w:tc>
          <w:tcPr>
            <w:tcW w:w="960" w:type="dxa"/>
            <w:tcBorders>
              <w:top w:val="nil"/>
              <w:left w:val="nil"/>
              <w:bottom w:val="nil"/>
              <w:right w:val="nil"/>
            </w:tcBorders>
            <w:shd w:val="clear" w:color="auto" w:fill="auto"/>
            <w:noWrap/>
            <w:vAlign w:val="center"/>
            <w:hideMark/>
          </w:tcPr>
          <w:p w14:paraId="050C6374"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0.75</w:t>
            </w:r>
          </w:p>
        </w:tc>
        <w:tc>
          <w:tcPr>
            <w:tcW w:w="960" w:type="dxa"/>
            <w:tcBorders>
              <w:top w:val="nil"/>
              <w:left w:val="nil"/>
              <w:bottom w:val="nil"/>
              <w:right w:val="nil"/>
            </w:tcBorders>
            <w:shd w:val="clear" w:color="auto" w:fill="auto"/>
            <w:noWrap/>
            <w:vAlign w:val="center"/>
            <w:hideMark/>
          </w:tcPr>
          <w:p w14:paraId="47500606"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0.8473</w:t>
            </w:r>
          </w:p>
        </w:tc>
        <w:tc>
          <w:tcPr>
            <w:tcW w:w="4680" w:type="dxa"/>
            <w:tcBorders>
              <w:top w:val="nil"/>
              <w:left w:val="nil"/>
              <w:bottom w:val="nil"/>
              <w:right w:val="nil"/>
            </w:tcBorders>
            <w:shd w:val="clear" w:color="auto" w:fill="auto"/>
            <w:vAlign w:val="center"/>
            <w:hideMark/>
          </w:tcPr>
          <w:p w14:paraId="6403E673"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Proportion of observations correctly classified</w:t>
            </w:r>
          </w:p>
        </w:tc>
      </w:tr>
      <w:tr w:rsidR="00C62DAE" w:rsidRPr="00C62DAE" w14:paraId="254BD0F9" w14:textId="77777777" w:rsidTr="00C62DAE">
        <w:trPr>
          <w:trHeight w:val="290"/>
          <w:jc w:val="center"/>
        </w:trPr>
        <w:tc>
          <w:tcPr>
            <w:tcW w:w="1940" w:type="dxa"/>
            <w:tcBorders>
              <w:top w:val="nil"/>
              <w:left w:val="nil"/>
              <w:bottom w:val="nil"/>
              <w:right w:val="nil"/>
            </w:tcBorders>
            <w:shd w:val="clear" w:color="auto" w:fill="auto"/>
            <w:noWrap/>
            <w:vAlign w:val="center"/>
            <w:hideMark/>
          </w:tcPr>
          <w:p w14:paraId="709758D7"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lastRenderedPageBreak/>
              <w:t>Misclassification Rate</w:t>
            </w:r>
          </w:p>
        </w:tc>
        <w:tc>
          <w:tcPr>
            <w:tcW w:w="960" w:type="dxa"/>
            <w:tcBorders>
              <w:top w:val="nil"/>
              <w:left w:val="nil"/>
              <w:bottom w:val="nil"/>
              <w:right w:val="nil"/>
            </w:tcBorders>
            <w:shd w:val="clear" w:color="auto" w:fill="auto"/>
            <w:noWrap/>
            <w:vAlign w:val="center"/>
            <w:hideMark/>
          </w:tcPr>
          <w:p w14:paraId="79382537"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0.25</w:t>
            </w:r>
          </w:p>
        </w:tc>
        <w:tc>
          <w:tcPr>
            <w:tcW w:w="960" w:type="dxa"/>
            <w:tcBorders>
              <w:top w:val="nil"/>
              <w:left w:val="nil"/>
              <w:bottom w:val="nil"/>
              <w:right w:val="nil"/>
            </w:tcBorders>
            <w:shd w:val="clear" w:color="auto" w:fill="auto"/>
            <w:noWrap/>
            <w:vAlign w:val="center"/>
            <w:hideMark/>
          </w:tcPr>
          <w:p w14:paraId="79F8AB95"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0.1527</w:t>
            </w:r>
          </w:p>
        </w:tc>
        <w:tc>
          <w:tcPr>
            <w:tcW w:w="4680" w:type="dxa"/>
            <w:tcBorders>
              <w:top w:val="nil"/>
              <w:left w:val="nil"/>
              <w:bottom w:val="nil"/>
              <w:right w:val="nil"/>
            </w:tcBorders>
            <w:shd w:val="clear" w:color="auto" w:fill="auto"/>
            <w:vAlign w:val="center"/>
            <w:hideMark/>
          </w:tcPr>
          <w:p w14:paraId="53DB7607"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Proportion of observations incorrectly classified</w:t>
            </w:r>
          </w:p>
        </w:tc>
      </w:tr>
      <w:tr w:rsidR="00C62DAE" w:rsidRPr="00C62DAE" w14:paraId="6870A403" w14:textId="77777777" w:rsidTr="00C62DAE">
        <w:trPr>
          <w:trHeight w:val="290"/>
          <w:jc w:val="center"/>
        </w:trPr>
        <w:tc>
          <w:tcPr>
            <w:tcW w:w="1940" w:type="dxa"/>
            <w:tcBorders>
              <w:top w:val="nil"/>
              <w:left w:val="nil"/>
              <w:bottom w:val="nil"/>
              <w:right w:val="nil"/>
            </w:tcBorders>
            <w:shd w:val="clear" w:color="auto" w:fill="auto"/>
            <w:noWrap/>
            <w:vAlign w:val="center"/>
            <w:hideMark/>
          </w:tcPr>
          <w:p w14:paraId="689C9F8B" w14:textId="77777777" w:rsidR="00C62DAE" w:rsidRPr="00C62DAE" w:rsidRDefault="00C62DAE" w:rsidP="00D906D5">
            <w:pPr>
              <w:spacing w:after="0" w:line="360" w:lineRule="auto"/>
              <w:rPr>
                <w:rFonts w:ascii="Calibri" w:eastAsia="Times New Roman" w:hAnsi="Calibri" w:cs="Calibri"/>
                <w:color w:val="000000"/>
                <w:sz w:val="20"/>
                <w:szCs w:val="20"/>
              </w:rPr>
            </w:pPr>
            <w:proofErr w:type="spellStart"/>
            <w:r w:rsidRPr="00C62DAE">
              <w:rPr>
                <w:rFonts w:ascii="Calibri" w:eastAsia="Times New Roman" w:hAnsi="Calibri" w:cs="Calibri"/>
                <w:color w:val="000000"/>
                <w:sz w:val="20"/>
                <w:szCs w:val="20"/>
              </w:rPr>
              <w:t>Senstivity</w:t>
            </w:r>
            <w:proofErr w:type="spellEnd"/>
          </w:p>
        </w:tc>
        <w:tc>
          <w:tcPr>
            <w:tcW w:w="960" w:type="dxa"/>
            <w:tcBorders>
              <w:top w:val="nil"/>
              <w:left w:val="nil"/>
              <w:bottom w:val="nil"/>
              <w:right w:val="nil"/>
            </w:tcBorders>
            <w:shd w:val="clear" w:color="auto" w:fill="auto"/>
            <w:noWrap/>
            <w:vAlign w:val="center"/>
            <w:hideMark/>
          </w:tcPr>
          <w:p w14:paraId="5BA19573"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0.5238</w:t>
            </w:r>
          </w:p>
        </w:tc>
        <w:tc>
          <w:tcPr>
            <w:tcW w:w="960" w:type="dxa"/>
            <w:tcBorders>
              <w:top w:val="nil"/>
              <w:left w:val="nil"/>
              <w:bottom w:val="nil"/>
              <w:right w:val="nil"/>
            </w:tcBorders>
            <w:shd w:val="clear" w:color="auto" w:fill="auto"/>
            <w:noWrap/>
            <w:vAlign w:val="center"/>
            <w:hideMark/>
          </w:tcPr>
          <w:p w14:paraId="60EF4394"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0.5555</w:t>
            </w:r>
          </w:p>
        </w:tc>
        <w:tc>
          <w:tcPr>
            <w:tcW w:w="4680" w:type="dxa"/>
            <w:tcBorders>
              <w:top w:val="nil"/>
              <w:left w:val="nil"/>
              <w:bottom w:val="nil"/>
              <w:right w:val="nil"/>
            </w:tcBorders>
            <w:shd w:val="clear" w:color="auto" w:fill="auto"/>
            <w:vAlign w:val="center"/>
            <w:hideMark/>
          </w:tcPr>
          <w:p w14:paraId="560066B2"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Proportion of true positives classified by the model</w:t>
            </w:r>
          </w:p>
        </w:tc>
      </w:tr>
      <w:tr w:rsidR="00C62DAE" w:rsidRPr="00C62DAE" w14:paraId="76052602" w14:textId="77777777" w:rsidTr="00C62DAE">
        <w:trPr>
          <w:trHeight w:val="290"/>
          <w:jc w:val="center"/>
        </w:trPr>
        <w:tc>
          <w:tcPr>
            <w:tcW w:w="1940" w:type="dxa"/>
            <w:tcBorders>
              <w:top w:val="nil"/>
              <w:left w:val="nil"/>
              <w:bottom w:val="nil"/>
              <w:right w:val="nil"/>
            </w:tcBorders>
            <w:shd w:val="clear" w:color="auto" w:fill="auto"/>
            <w:noWrap/>
            <w:vAlign w:val="center"/>
            <w:hideMark/>
          </w:tcPr>
          <w:p w14:paraId="4450EFC4"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(1-Specificity)</w:t>
            </w:r>
          </w:p>
        </w:tc>
        <w:tc>
          <w:tcPr>
            <w:tcW w:w="960" w:type="dxa"/>
            <w:tcBorders>
              <w:top w:val="nil"/>
              <w:left w:val="nil"/>
              <w:bottom w:val="nil"/>
              <w:right w:val="nil"/>
            </w:tcBorders>
            <w:shd w:val="clear" w:color="auto" w:fill="auto"/>
            <w:noWrap/>
            <w:vAlign w:val="center"/>
            <w:hideMark/>
          </w:tcPr>
          <w:p w14:paraId="700B0286"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0.1338</w:t>
            </w:r>
          </w:p>
        </w:tc>
        <w:tc>
          <w:tcPr>
            <w:tcW w:w="960" w:type="dxa"/>
            <w:tcBorders>
              <w:top w:val="nil"/>
              <w:left w:val="nil"/>
              <w:bottom w:val="nil"/>
              <w:right w:val="nil"/>
            </w:tcBorders>
            <w:shd w:val="clear" w:color="auto" w:fill="auto"/>
            <w:noWrap/>
            <w:vAlign w:val="center"/>
            <w:hideMark/>
          </w:tcPr>
          <w:p w14:paraId="716CC417"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0.0421</w:t>
            </w:r>
          </w:p>
        </w:tc>
        <w:tc>
          <w:tcPr>
            <w:tcW w:w="4680" w:type="dxa"/>
            <w:tcBorders>
              <w:top w:val="nil"/>
              <w:left w:val="nil"/>
              <w:bottom w:val="nil"/>
              <w:right w:val="nil"/>
            </w:tcBorders>
            <w:shd w:val="clear" w:color="auto" w:fill="auto"/>
            <w:vAlign w:val="center"/>
            <w:hideMark/>
          </w:tcPr>
          <w:p w14:paraId="74AB9878"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Proportion of false positives classified by the model</w:t>
            </w:r>
          </w:p>
        </w:tc>
      </w:tr>
      <w:tr w:rsidR="00C62DAE" w:rsidRPr="00C62DAE" w14:paraId="734BC9A6" w14:textId="77777777" w:rsidTr="00C62DAE">
        <w:trPr>
          <w:trHeight w:val="520"/>
          <w:jc w:val="center"/>
        </w:trPr>
        <w:tc>
          <w:tcPr>
            <w:tcW w:w="1940" w:type="dxa"/>
            <w:tcBorders>
              <w:top w:val="nil"/>
              <w:left w:val="nil"/>
              <w:bottom w:val="nil"/>
              <w:right w:val="nil"/>
            </w:tcBorders>
            <w:shd w:val="clear" w:color="auto" w:fill="auto"/>
            <w:noWrap/>
            <w:vAlign w:val="center"/>
            <w:hideMark/>
          </w:tcPr>
          <w:p w14:paraId="3E9002A7"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Area Under the Curve</w:t>
            </w:r>
          </w:p>
        </w:tc>
        <w:tc>
          <w:tcPr>
            <w:tcW w:w="960" w:type="dxa"/>
            <w:tcBorders>
              <w:top w:val="nil"/>
              <w:left w:val="nil"/>
              <w:bottom w:val="nil"/>
              <w:right w:val="nil"/>
            </w:tcBorders>
            <w:shd w:val="clear" w:color="auto" w:fill="auto"/>
            <w:noWrap/>
            <w:vAlign w:val="center"/>
            <w:hideMark/>
          </w:tcPr>
          <w:p w14:paraId="35C2981C"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0.8</w:t>
            </w:r>
          </w:p>
        </w:tc>
        <w:tc>
          <w:tcPr>
            <w:tcW w:w="960" w:type="dxa"/>
            <w:tcBorders>
              <w:top w:val="nil"/>
              <w:left w:val="nil"/>
              <w:bottom w:val="nil"/>
              <w:right w:val="nil"/>
            </w:tcBorders>
            <w:shd w:val="clear" w:color="auto" w:fill="auto"/>
            <w:noWrap/>
            <w:vAlign w:val="center"/>
            <w:hideMark/>
          </w:tcPr>
          <w:p w14:paraId="0552430A"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0.853</w:t>
            </w:r>
          </w:p>
        </w:tc>
        <w:tc>
          <w:tcPr>
            <w:tcW w:w="4680" w:type="dxa"/>
            <w:tcBorders>
              <w:top w:val="nil"/>
              <w:left w:val="nil"/>
              <w:bottom w:val="nil"/>
              <w:right w:val="nil"/>
            </w:tcBorders>
            <w:shd w:val="clear" w:color="auto" w:fill="auto"/>
            <w:vAlign w:val="center"/>
            <w:hideMark/>
          </w:tcPr>
          <w:p w14:paraId="3FE29A71" w14:textId="77777777" w:rsidR="00C62DAE" w:rsidRPr="00C62DAE" w:rsidRDefault="00C62DAE" w:rsidP="00D906D5">
            <w:pPr>
              <w:spacing w:after="0" w:line="360" w:lineRule="auto"/>
              <w:rPr>
                <w:rFonts w:ascii="Calibri" w:eastAsia="Times New Roman" w:hAnsi="Calibri" w:cs="Calibri"/>
                <w:color w:val="000000"/>
                <w:sz w:val="20"/>
                <w:szCs w:val="20"/>
              </w:rPr>
            </w:pPr>
            <w:r w:rsidRPr="00C62DAE">
              <w:rPr>
                <w:rFonts w:ascii="Calibri" w:eastAsia="Times New Roman" w:hAnsi="Calibri" w:cs="Calibri"/>
                <w:color w:val="000000"/>
                <w:sz w:val="20"/>
                <w:szCs w:val="20"/>
              </w:rPr>
              <w:t>Range of AUC is 0 to 1, 1 being the Area under the curve for a perfect model</w:t>
            </w:r>
          </w:p>
        </w:tc>
      </w:tr>
    </w:tbl>
    <w:p w14:paraId="11CAACEB" w14:textId="6B68CF7B" w:rsidR="00573C4A" w:rsidRDefault="00573C4A" w:rsidP="00D906D5">
      <w:pPr>
        <w:spacing w:line="360" w:lineRule="auto"/>
        <w:jc w:val="both"/>
      </w:pPr>
    </w:p>
    <w:p w14:paraId="6B287B6A" w14:textId="511DBF8E" w:rsidR="00C62DAE" w:rsidRPr="00F82953" w:rsidRDefault="00C62DAE" w:rsidP="00D906D5">
      <w:pPr>
        <w:spacing w:line="360" w:lineRule="auto"/>
        <w:jc w:val="both"/>
        <w:rPr>
          <w:sz w:val="24"/>
          <w:szCs w:val="24"/>
        </w:rPr>
      </w:pPr>
      <w:r w:rsidRPr="00F82953">
        <w:rPr>
          <w:sz w:val="24"/>
          <w:szCs w:val="24"/>
        </w:rPr>
        <w:t xml:space="preserve">It is evident that the reduced model fits the test data better than the train data. </w:t>
      </w:r>
      <w:r w:rsidR="005C28F3" w:rsidRPr="00F82953">
        <w:rPr>
          <w:sz w:val="24"/>
          <w:szCs w:val="24"/>
        </w:rPr>
        <w:t xml:space="preserve">This is an indication of the model underfitting the train data.   </w:t>
      </w:r>
    </w:p>
    <w:p w14:paraId="476BFD1D" w14:textId="71364612" w:rsidR="00C62DAE" w:rsidRDefault="00C62DAE" w:rsidP="00D906D5">
      <w:pPr>
        <w:pStyle w:val="Heading2"/>
        <w:shd w:val="clear" w:color="auto" w:fill="D9D9D9" w:themeFill="background1" w:themeFillShade="D9"/>
        <w:spacing w:line="360" w:lineRule="auto"/>
        <w:jc w:val="both"/>
      </w:pPr>
      <w:bookmarkStart w:id="25" w:name="_Toc26553371"/>
      <w:r>
        <w:t xml:space="preserve">12. </w:t>
      </w:r>
      <w:r w:rsidR="00E70860">
        <w:t>3</w:t>
      </w:r>
      <w:r>
        <w:t xml:space="preserve"> Model evaluation – Reduced Model for Male Dataset</w:t>
      </w:r>
      <w:bookmarkEnd w:id="25"/>
    </w:p>
    <w:p w14:paraId="08F2030F" w14:textId="35240C81" w:rsidR="00C62DAE" w:rsidRDefault="00C62DAE" w:rsidP="00D906D5">
      <w:pPr>
        <w:spacing w:line="360" w:lineRule="auto"/>
        <w:jc w:val="both"/>
      </w:pPr>
    </w:p>
    <w:p w14:paraId="6FD00C8B" w14:textId="59860398" w:rsidR="0016057F" w:rsidRDefault="0016057F" w:rsidP="00D906D5">
      <w:pPr>
        <w:spacing w:line="360" w:lineRule="auto"/>
        <w:jc w:val="both"/>
        <w:rPr>
          <w:sz w:val="24"/>
          <w:szCs w:val="24"/>
        </w:rPr>
      </w:pPr>
      <w:r>
        <w:rPr>
          <w:sz w:val="24"/>
          <w:szCs w:val="24"/>
        </w:rPr>
        <w:t xml:space="preserve">The best-fit model constructed for the male dataset, can be evaluated using the statistical measures listed in this section. </w:t>
      </w:r>
    </w:p>
    <w:p w14:paraId="0544CBB1" w14:textId="495E72BB" w:rsidR="0016057F" w:rsidRPr="0016057F" w:rsidRDefault="0016057F" w:rsidP="00D906D5">
      <w:pPr>
        <w:spacing w:line="360" w:lineRule="auto"/>
        <w:jc w:val="both"/>
        <w:rPr>
          <w:sz w:val="24"/>
          <w:szCs w:val="24"/>
        </w:rPr>
      </w:pPr>
      <w:r>
        <w:rPr>
          <w:sz w:val="24"/>
          <w:szCs w:val="24"/>
        </w:rPr>
        <w:t xml:space="preserve">The </w:t>
      </w:r>
      <w:r w:rsidRPr="0016057F">
        <w:rPr>
          <w:i/>
          <w:sz w:val="24"/>
          <w:szCs w:val="24"/>
        </w:rPr>
        <w:t>Table1</w:t>
      </w:r>
      <w:r w:rsidR="00106C09">
        <w:rPr>
          <w:i/>
          <w:sz w:val="24"/>
          <w:szCs w:val="24"/>
        </w:rPr>
        <w:t>3</w:t>
      </w:r>
      <w:r>
        <w:rPr>
          <w:i/>
          <w:sz w:val="24"/>
          <w:szCs w:val="24"/>
        </w:rPr>
        <w:t xml:space="preserve"> </w:t>
      </w:r>
      <w:r>
        <w:rPr>
          <w:sz w:val="24"/>
          <w:szCs w:val="24"/>
        </w:rPr>
        <w:t xml:space="preserve">presents the confusion matrix for the model, from which the other evaluation metrics like Accuracy, Misclassification rate </w:t>
      </w:r>
      <w:proofErr w:type="spellStart"/>
      <w:r>
        <w:rPr>
          <w:sz w:val="24"/>
          <w:szCs w:val="24"/>
        </w:rPr>
        <w:t>etc</w:t>
      </w:r>
      <w:proofErr w:type="spellEnd"/>
      <w:r>
        <w:rPr>
          <w:sz w:val="24"/>
          <w:szCs w:val="24"/>
        </w:rPr>
        <w:t xml:space="preserve"> are calculated. </w:t>
      </w:r>
    </w:p>
    <w:p w14:paraId="60261DDC" w14:textId="513EAFD2" w:rsidR="0016057F" w:rsidRPr="0016057F" w:rsidRDefault="0016057F" w:rsidP="00D906D5">
      <w:pPr>
        <w:pStyle w:val="Caption"/>
        <w:keepNext/>
        <w:spacing w:line="360" w:lineRule="auto"/>
        <w:jc w:val="center"/>
        <w:rPr>
          <w:sz w:val="22"/>
          <w:szCs w:val="22"/>
        </w:rPr>
      </w:pPr>
      <w:r w:rsidRPr="0016057F">
        <w:rPr>
          <w:sz w:val="22"/>
          <w:szCs w:val="22"/>
        </w:rPr>
        <w:t xml:space="preserve">Table </w:t>
      </w:r>
      <w:r w:rsidRPr="0016057F">
        <w:rPr>
          <w:sz w:val="22"/>
          <w:szCs w:val="22"/>
        </w:rPr>
        <w:fldChar w:fldCharType="begin"/>
      </w:r>
      <w:r w:rsidRPr="0016057F">
        <w:rPr>
          <w:sz w:val="22"/>
          <w:szCs w:val="22"/>
        </w:rPr>
        <w:instrText xml:space="preserve"> SEQ Table \* ARABIC </w:instrText>
      </w:r>
      <w:r w:rsidRPr="0016057F">
        <w:rPr>
          <w:sz w:val="22"/>
          <w:szCs w:val="22"/>
        </w:rPr>
        <w:fldChar w:fldCharType="separate"/>
      </w:r>
      <w:r w:rsidR="00CB4DFC">
        <w:rPr>
          <w:noProof/>
          <w:sz w:val="22"/>
          <w:szCs w:val="22"/>
        </w:rPr>
        <w:t>13</w:t>
      </w:r>
      <w:r w:rsidRPr="0016057F">
        <w:rPr>
          <w:sz w:val="22"/>
          <w:szCs w:val="22"/>
        </w:rPr>
        <w:fldChar w:fldCharType="end"/>
      </w:r>
    </w:p>
    <w:tbl>
      <w:tblPr>
        <w:tblW w:w="3841" w:type="dxa"/>
        <w:jc w:val="center"/>
        <w:tblLook w:val="04A0" w:firstRow="1" w:lastRow="0" w:firstColumn="1" w:lastColumn="0" w:noHBand="0" w:noVBand="1"/>
      </w:tblPr>
      <w:tblGrid>
        <w:gridCol w:w="960"/>
        <w:gridCol w:w="465"/>
        <w:gridCol w:w="1208"/>
        <w:gridCol w:w="1208"/>
      </w:tblGrid>
      <w:tr w:rsidR="0016057F" w:rsidRPr="0016057F" w14:paraId="08A4444E" w14:textId="77777777" w:rsidTr="0016057F">
        <w:trPr>
          <w:trHeight w:val="310"/>
          <w:jc w:val="center"/>
        </w:trPr>
        <w:tc>
          <w:tcPr>
            <w:tcW w:w="960" w:type="dxa"/>
            <w:tcBorders>
              <w:top w:val="nil"/>
              <w:left w:val="nil"/>
              <w:bottom w:val="nil"/>
              <w:right w:val="nil"/>
            </w:tcBorders>
            <w:shd w:val="clear" w:color="auto" w:fill="auto"/>
            <w:noWrap/>
            <w:vAlign w:val="center"/>
            <w:hideMark/>
          </w:tcPr>
          <w:p w14:paraId="22493FE8" w14:textId="77777777" w:rsidR="0016057F" w:rsidRPr="0016057F" w:rsidRDefault="0016057F" w:rsidP="00D906D5">
            <w:pPr>
              <w:spacing w:after="0" w:line="360" w:lineRule="auto"/>
              <w:rPr>
                <w:rFonts w:ascii="Times New Roman" w:eastAsia="Times New Roman" w:hAnsi="Times New Roman" w:cs="Times New Roman"/>
                <w:sz w:val="20"/>
                <w:szCs w:val="20"/>
              </w:rPr>
            </w:pPr>
          </w:p>
        </w:tc>
        <w:tc>
          <w:tcPr>
            <w:tcW w:w="2881" w:type="dxa"/>
            <w:gridSpan w:val="3"/>
            <w:tcBorders>
              <w:top w:val="nil"/>
              <w:left w:val="nil"/>
              <w:bottom w:val="nil"/>
              <w:right w:val="nil"/>
            </w:tcBorders>
            <w:shd w:val="clear" w:color="auto" w:fill="auto"/>
            <w:noWrap/>
            <w:vAlign w:val="center"/>
            <w:hideMark/>
          </w:tcPr>
          <w:p w14:paraId="6F256518"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 xml:space="preserve">Predicted </w:t>
            </w:r>
          </w:p>
        </w:tc>
      </w:tr>
      <w:tr w:rsidR="0016057F" w:rsidRPr="0016057F" w14:paraId="78301A81" w14:textId="77777777" w:rsidTr="0016057F">
        <w:trPr>
          <w:trHeight w:val="310"/>
          <w:jc w:val="center"/>
        </w:trPr>
        <w:tc>
          <w:tcPr>
            <w:tcW w:w="960" w:type="dxa"/>
            <w:vMerge w:val="restart"/>
            <w:tcBorders>
              <w:top w:val="nil"/>
              <w:left w:val="nil"/>
              <w:bottom w:val="nil"/>
              <w:right w:val="nil"/>
            </w:tcBorders>
            <w:shd w:val="clear" w:color="auto" w:fill="auto"/>
            <w:noWrap/>
            <w:vAlign w:val="center"/>
            <w:hideMark/>
          </w:tcPr>
          <w:p w14:paraId="20DD1E1C"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 xml:space="preserve">Actual </w:t>
            </w:r>
          </w:p>
        </w:tc>
        <w:tc>
          <w:tcPr>
            <w:tcW w:w="465" w:type="dxa"/>
            <w:tcBorders>
              <w:top w:val="nil"/>
              <w:left w:val="nil"/>
              <w:bottom w:val="single" w:sz="4" w:space="0" w:color="auto"/>
              <w:right w:val="single" w:sz="4" w:space="0" w:color="auto"/>
            </w:tcBorders>
            <w:shd w:val="clear" w:color="auto" w:fill="auto"/>
            <w:noWrap/>
            <w:vAlign w:val="center"/>
            <w:hideMark/>
          </w:tcPr>
          <w:p w14:paraId="5DD8CD5F"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 </w:t>
            </w:r>
          </w:p>
        </w:tc>
        <w:tc>
          <w:tcPr>
            <w:tcW w:w="1208" w:type="dxa"/>
            <w:tcBorders>
              <w:top w:val="nil"/>
              <w:left w:val="nil"/>
              <w:bottom w:val="single" w:sz="4" w:space="0" w:color="auto"/>
              <w:right w:val="nil"/>
            </w:tcBorders>
            <w:shd w:val="clear" w:color="auto" w:fill="auto"/>
            <w:noWrap/>
            <w:vAlign w:val="center"/>
            <w:hideMark/>
          </w:tcPr>
          <w:p w14:paraId="614B8E00"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1</w:t>
            </w:r>
          </w:p>
        </w:tc>
        <w:tc>
          <w:tcPr>
            <w:tcW w:w="1208" w:type="dxa"/>
            <w:tcBorders>
              <w:top w:val="nil"/>
              <w:left w:val="nil"/>
              <w:bottom w:val="single" w:sz="4" w:space="0" w:color="auto"/>
              <w:right w:val="nil"/>
            </w:tcBorders>
            <w:shd w:val="clear" w:color="auto" w:fill="auto"/>
            <w:noWrap/>
            <w:vAlign w:val="center"/>
            <w:hideMark/>
          </w:tcPr>
          <w:p w14:paraId="2A9383B2"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0</w:t>
            </w:r>
          </w:p>
        </w:tc>
      </w:tr>
      <w:tr w:rsidR="0016057F" w:rsidRPr="0016057F" w14:paraId="7CDE2D93" w14:textId="77777777" w:rsidTr="0016057F">
        <w:trPr>
          <w:trHeight w:val="310"/>
          <w:jc w:val="center"/>
        </w:trPr>
        <w:tc>
          <w:tcPr>
            <w:tcW w:w="960" w:type="dxa"/>
            <w:vMerge/>
            <w:tcBorders>
              <w:top w:val="nil"/>
              <w:left w:val="nil"/>
              <w:bottom w:val="nil"/>
              <w:right w:val="nil"/>
            </w:tcBorders>
            <w:vAlign w:val="center"/>
            <w:hideMark/>
          </w:tcPr>
          <w:p w14:paraId="6875B4B5" w14:textId="77777777" w:rsidR="0016057F" w:rsidRPr="0016057F" w:rsidRDefault="0016057F" w:rsidP="00D906D5">
            <w:pPr>
              <w:spacing w:after="0" w:line="360" w:lineRule="auto"/>
              <w:rPr>
                <w:rFonts w:ascii="Calibri" w:eastAsia="Times New Roman" w:hAnsi="Calibri" w:cs="Calibri"/>
                <w:color w:val="000000"/>
                <w:sz w:val="20"/>
                <w:szCs w:val="20"/>
              </w:rPr>
            </w:pPr>
          </w:p>
        </w:tc>
        <w:tc>
          <w:tcPr>
            <w:tcW w:w="465" w:type="dxa"/>
            <w:tcBorders>
              <w:top w:val="nil"/>
              <w:left w:val="nil"/>
              <w:bottom w:val="nil"/>
              <w:right w:val="single" w:sz="4" w:space="0" w:color="auto"/>
            </w:tcBorders>
            <w:shd w:val="clear" w:color="auto" w:fill="auto"/>
            <w:noWrap/>
            <w:vAlign w:val="center"/>
            <w:hideMark/>
          </w:tcPr>
          <w:p w14:paraId="06A268B0"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1</w:t>
            </w:r>
          </w:p>
        </w:tc>
        <w:tc>
          <w:tcPr>
            <w:tcW w:w="1208" w:type="dxa"/>
            <w:tcBorders>
              <w:top w:val="nil"/>
              <w:left w:val="nil"/>
              <w:bottom w:val="nil"/>
              <w:right w:val="nil"/>
            </w:tcBorders>
            <w:shd w:val="clear" w:color="auto" w:fill="auto"/>
            <w:noWrap/>
            <w:vAlign w:val="center"/>
            <w:hideMark/>
          </w:tcPr>
          <w:p w14:paraId="1F96CEC1"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163</w:t>
            </w:r>
          </w:p>
        </w:tc>
        <w:tc>
          <w:tcPr>
            <w:tcW w:w="1208" w:type="dxa"/>
            <w:tcBorders>
              <w:top w:val="nil"/>
              <w:left w:val="nil"/>
              <w:bottom w:val="nil"/>
              <w:right w:val="nil"/>
            </w:tcBorders>
            <w:shd w:val="clear" w:color="auto" w:fill="auto"/>
            <w:noWrap/>
            <w:vAlign w:val="center"/>
            <w:hideMark/>
          </w:tcPr>
          <w:p w14:paraId="77867908"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47</w:t>
            </w:r>
          </w:p>
        </w:tc>
      </w:tr>
      <w:tr w:rsidR="0016057F" w:rsidRPr="0016057F" w14:paraId="123F7531" w14:textId="77777777" w:rsidTr="0016057F">
        <w:trPr>
          <w:trHeight w:val="310"/>
          <w:jc w:val="center"/>
        </w:trPr>
        <w:tc>
          <w:tcPr>
            <w:tcW w:w="960" w:type="dxa"/>
            <w:vMerge/>
            <w:tcBorders>
              <w:top w:val="nil"/>
              <w:left w:val="nil"/>
              <w:bottom w:val="nil"/>
              <w:right w:val="nil"/>
            </w:tcBorders>
            <w:vAlign w:val="center"/>
            <w:hideMark/>
          </w:tcPr>
          <w:p w14:paraId="72876266" w14:textId="77777777" w:rsidR="0016057F" w:rsidRPr="0016057F" w:rsidRDefault="0016057F" w:rsidP="00D906D5">
            <w:pPr>
              <w:spacing w:after="0" w:line="360" w:lineRule="auto"/>
              <w:rPr>
                <w:rFonts w:ascii="Calibri" w:eastAsia="Times New Roman" w:hAnsi="Calibri" w:cs="Calibri"/>
                <w:color w:val="000000"/>
                <w:sz w:val="20"/>
                <w:szCs w:val="20"/>
              </w:rPr>
            </w:pPr>
          </w:p>
        </w:tc>
        <w:tc>
          <w:tcPr>
            <w:tcW w:w="465" w:type="dxa"/>
            <w:tcBorders>
              <w:top w:val="nil"/>
              <w:left w:val="nil"/>
              <w:bottom w:val="nil"/>
              <w:right w:val="single" w:sz="4" w:space="0" w:color="auto"/>
            </w:tcBorders>
            <w:shd w:val="clear" w:color="auto" w:fill="auto"/>
            <w:noWrap/>
            <w:vAlign w:val="center"/>
            <w:hideMark/>
          </w:tcPr>
          <w:p w14:paraId="4ED6E8F3"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0</w:t>
            </w:r>
          </w:p>
        </w:tc>
        <w:tc>
          <w:tcPr>
            <w:tcW w:w="1208" w:type="dxa"/>
            <w:tcBorders>
              <w:top w:val="nil"/>
              <w:left w:val="nil"/>
              <w:bottom w:val="nil"/>
              <w:right w:val="nil"/>
            </w:tcBorders>
            <w:shd w:val="clear" w:color="auto" w:fill="auto"/>
            <w:noWrap/>
            <w:vAlign w:val="center"/>
            <w:hideMark/>
          </w:tcPr>
          <w:p w14:paraId="25B3A2E6"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49</w:t>
            </w:r>
          </w:p>
        </w:tc>
        <w:tc>
          <w:tcPr>
            <w:tcW w:w="1208" w:type="dxa"/>
            <w:tcBorders>
              <w:top w:val="nil"/>
              <w:left w:val="nil"/>
              <w:bottom w:val="nil"/>
              <w:right w:val="nil"/>
            </w:tcBorders>
            <w:shd w:val="clear" w:color="auto" w:fill="auto"/>
            <w:noWrap/>
            <w:vAlign w:val="center"/>
            <w:hideMark/>
          </w:tcPr>
          <w:p w14:paraId="777D0541" w14:textId="77777777" w:rsidR="0016057F" w:rsidRPr="0016057F" w:rsidRDefault="0016057F" w:rsidP="00D906D5">
            <w:pPr>
              <w:spacing w:after="0" w:line="360" w:lineRule="auto"/>
              <w:jc w:val="center"/>
              <w:rPr>
                <w:rFonts w:ascii="Calibri" w:eastAsia="Times New Roman" w:hAnsi="Calibri" w:cs="Calibri"/>
                <w:color w:val="000000"/>
                <w:sz w:val="20"/>
                <w:szCs w:val="20"/>
              </w:rPr>
            </w:pPr>
            <w:r w:rsidRPr="0016057F">
              <w:rPr>
                <w:rFonts w:ascii="Calibri" w:eastAsia="Times New Roman" w:hAnsi="Calibri" w:cs="Calibri"/>
                <w:color w:val="000000"/>
                <w:sz w:val="20"/>
                <w:szCs w:val="20"/>
              </w:rPr>
              <w:t>195</w:t>
            </w:r>
          </w:p>
        </w:tc>
      </w:tr>
    </w:tbl>
    <w:p w14:paraId="2B65588D" w14:textId="4F2A5CE6" w:rsidR="00DE7E46" w:rsidRPr="006F4C88" w:rsidRDefault="00DE7E46" w:rsidP="00D906D5">
      <w:pPr>
        <w:spacing w:line="360" w:lineRule="auto"/>
        <w:jc w:val="both"/>
        <w:rPr>
          <w:sz w:val="24"/>
          <w:szCs w:val="24"/>
        </w:rPr>
      </w:pPr>
      <w:r w:rsidRPr="001C7DDB">
        <w:rPr>
          <w:sz w:val="24"/>
          <w:szCs w:val="24"/>
        </w:rPr>
        <w:t xml:space="preserve"> </w:t>
      </w:r>
    </w:p>
    <w:p w14:paraId="6A02D098" w14:textId="6E583C34" w:rsidR="00DE7E46" w:rsidRPr="001C7DDB" w:rsidRDefault="00DE7E46" w:rsidP="00D906D5">
      <w:pPr>
        <w:spacing w:line="360" w:lineRule="auto"/>
        <w:jc w:val="both"/>
        <w:rPr>
          <w:sz w:val="24"/>
          <w:szCs w:val="24"/>
        </w:rPr>
      </w:pPr>
      <w:r w:rsidRPr="001C7DDB">
        <w:rPr>
          <w:sz w:val="24"/>
          <w:szCs w:val="24"/>
        </w:rPr>
        <w:t xml:space="preserve">The performance of </w:t>
      </w:r>
      <w:r w:rsidR="006F4C88">
        <w:rPr>
          <w:sz w:val="24"/>
          <w:szCs w:val="24"/>
        </w:rPr>
        <w:t>the reduced model with respect to training and test data are listed below</w:t>
      </w:r>
      <w:r w:rsidRPr="001C7DDB">
        <w:rPr>
          <w:sz w:val="24"/>
          <w:szCs w:val="24"/>
        </w:rPr>
        <w:t xml:space="preserve">. </w:t>
      </w:r>
    </w:p>
    <w:p w14:paraId="32051AB3" w14:textId="01DB2309" w:rsidR="007B1B09" w:rsidRPr="007B1B09" w:rsidRDefault="007B1B09" w:rsidP="00D906D5">
      <w:pPr>
        <w:pStyle w:val="Caption"/>
        <w:keepNext/>
        <w:spacing w:line="360" w:lineRule="auto"/>
        <w:jc w:val="center"/>
        <w:rPr>
          <w:sz w:val="22"/>
          <w:szCs w:val="22"/>
        </w:rPr>
      </w:pPr>
      <w:r w:rsidRPr="007B1B09">
        <w:rPr>
          <w:sz w:val="22"/>
          <w:szCs w:val="22"/>
        </w:rPr>
        <w:t xml:space="preserve">Table </w:t>
      </w:r>
      <w:r w:rsidRPr="007B1B09">
        <w:rPr>
          <w:sz w:val="22"/>
          <w:szCs w:val="22"/>
        </w:rPr>
        <w:fldChar w:fldCharType="begin"/>
      </w:r>
      <w:r w:rsidRPr="007B1B09">
        <w:rPr>
          <w:sz w:val="22"/>
          <w:szCs w:val="22"/>
        </w:rPr>
        <w:instrText xml:space="preserve"> SEQ Table \* ARABIC </w:instrText>
      </w:r>
      <w:r w:rsidRPr="007B1B09">
        <w:rPr>
          <w:sz w:val="22"/>
          <w:szCs w:val="22"/>
        </w:rPr>
        <w:fldChar w:fldCharType="separate"/>
      </w:r>
      <w:r w:rsidR="00CB4DFC">
        <w:rPr>
          <w:noProof/>
          <w:sz w:val="22"/>
          <w:szCs w:val="22"/>
        </w:rPr>
        <w:t>14</w:t>
      </w:r>
      <w:r w:rsidRPr="007B1B09">
        <w:rPr>
          <w:sz w:val="22"/>
          <w:szCs w:val="22"/>
        </w:rPr>
        <w:fldChar w:fldCharType="end"/>
      </w:r>
    </w:p>
    <w:tbl>
      <w:tblPr>
        <w:tblW w:w="9760" w:type="dxa"/>
        <w:tblLook w:val="04A0" w:firstRow="1" w:lastRow="0" w:firstColumn="1" w:lastColumn="0" w:noHBand="0" w:noVBand="1"/>
      </w:tblPr>
      <w:tblGrid>
        <w:gridCol w:w="2240"/>
        <w:gridCol w:w="1160"/>
        <w:gridCol w:w="960"/>
        <w:gridCol w:w="5400"/>
      </w:tblGrid>
      <w:tr w:rsidR="007B1B09" w:rsidRPr="007B1B09" w14:paraId="755FB0DC" w14:textId="77777777" w:rsidTr="007B1B09">
        <w:trPr>
          <w:trHeight w:val="290"/>
        </w:trPr>
        <w:tc>
          <w:tcPr>
            <w:tcW w:w="2240" w:type="dxa"/>
            <w:tcBorders>
              <w:top w:val="nil"/>
              <w:left w:val="nil"/>
              <w:bottom w:val="single" w:sz="4" w:space="0" w:color="auto"/>
              <w:right w:val="nil"/>
            </w:tcBorders>
            <w:shd w:val="clear" w:color="auto" w:fill="auto"/>
            <w:noWrap/>
            <w:vAlign w:val="center"/>
            <w:hideMark/>
          </w:tcPr>
          <w:p w14:paraId="10E57BBE"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Parameter</w:t>
            </w:r>
          </w:p>
        </w:tc>
        <w:tc>
          <w:tcPr>
            <w:tcW w:w="1160" w:type="dxa"/>
            <w:tcBorders>
              <w:top w:val="nil"/>
              <w:left w:val="nil"/>
              <w:bottom w:val="single" w:sz="4" w:space="0" w:color="auto"/>
              <w:right w:val="nil"/>
            </w:tcBorders>
            <w:shd w:val="clear" w:color="auto" w:fill="auto"/>
            <w:noWrap/>
            <w:vAlign w:val="center"/>
            <w:hideMark/>
          </w:tcPr>
          <w:p w14:paraId="4EC8DFD8"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Training</w:t>
            </w:r>
          </w:p>
        </w:tc>
        <w:tc>
          <w:tcPr>
            <w:tcW w:w="960" w:type="dxa"/>
            <w:tcBorders>
              <w:top w:val="nil"/>
              <w:left w:val="nil"/>
              <w:bottom w:val="single" w:sz="4" w:space="0" w:color="auto"/>
              <w:right w:val="nil"/>
            </w:tcBorders>
            <w:shd w:val="clear" w:color="auto" w:fill="auto"/>
            <w:noWrap/>
            <w:vAlign w:val="center"/>
            <w:hideMark/>
          </w:tcPr>
          <w:p w14:paraId="0B4047AD"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Test</w:t>
            </w:r>
          </w:p>
        </w:tc>
        <w:tc>
          <w:tcPr>
            <w:tcW w:w="5400" w:type="dxa"/>
            <w:tcBorders>
              <w:top w:val="nil"/>
              <w:left w:val="nil"/>
              <w:bottom w:val="single" w:sz="4" w:space="0" w:color="auto"/>
              <w:right w:val="nil"/>
            </w:tcBorders>
            <w:shd w:val="clear" w:color="auto" w:fill="auto"/>
            <w:vAlign w:val="center"/>
            <w:hideMark/>
          </w:tcPr>
          <w:p w14:paraId="3C0A6208"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Description</w:t>
            </w:r>
          </w:p>
        </w:tc>
      </w:tr>
      <w:tr w:rsidR="007B1B09" w:rsidRPr="007B1B09" w14:paraId="39AF9A4B" w14:textId="77777777" w:rsidTr="007B1B09">
        <w:trPr>
          <w:trHeight w:val="290"/>
        </w:trPr>
        <w:tc>
          <w:tcPr>
            <w:tcW w:w="2240" w:type="dxa"/>
            <w:tcBorders>
              <w:top w:val="nil"/>
              <w:left w:val="nil"/>
              <w:bottom w:val="nil"/>
              <w:right w:val="nil"/>
            </w:tcBorders>
            <w:shd w:val="clear" w:color="auto" w:fill="auto"/>
            <w:noWrap/>
            <w:vAlign w:val="center"/>
            <w:hideMark/>
          </w:tcPr>
          <w:p w14:paraId="7310CD99"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Accuracy</w:t>
            </w:r>
          </w:p>
        </w:tc>
        <w:tc>
          <w:tcPr>
            <w:tcW w:w="1160" w:type="dxa"/>
            <w:tcBorders>
              <w:top w:val="nil"/>
              <w:left w:val="nil"/>
              <w:bottom w:val="nil"/>
              <w:right w:val="nil"/>
            </w:tcBorders>
            <w:shd w:val="clear" w:color="auto" w:fill="auto"/>
            <w:noWrap/>
            <w:vAlign w:val="center"/>
            <w:hideMark/>
          </w:tcPr>
          <w:p w14:paraId="66AC5327"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0.7885</w:t>
            </w:r>
          </w:p>
        </w:tc>
        <w:tc>
          <w:tcPr>
            <w:tcW w:w="960" w:type="dxa"/>
            <w:tcBorders>
              <w:top w:val="nil"/>
              <w:left w:val="nil"/>
              <w:bottom w:val="nil"/>
              <w:right w:val="nil"/>
            </w:tcBorders>
            <w:shd w:val="clear" w:color="auto" w:fill="auto"/>
            <w:noWrap/>
            <w:vAlign w:val="center"/>
            <w:hideMark/>
          </w:tcPr>
          <w:p w14:paraId="7BFEE0A5"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0.7852</w:t>
            </w:r>
          </w:p>
        </w:tc>
        <w:tc>
          <w:tcPr>
            <w:tcW w:w="5400" w:type="dxa"/>
            <w:tcBorders>
              <w:top w:val="nil"/>
              <w:left w:val="nil"/>
              <w:bottom w:val="nil"/>
              <w:right w:val="nil"/>
            </w:tcBorders>
            <w:shd w:val="clear" w:color="auto" w:fill="auto"/>
            <w:vAlign w:val="center"/>
            <w:hideMark/>
          </w:tcPr>
          <w:p w14:paraId="7BFD2634"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Proportion of observations correctly classified</w:t>
            </w:r>
          </w:p>
        </w:tc>
      </w:tr>
      <w:tr w:rsidR="007B1B09" w:rsidRPr="007B1B09" w14:paraId="6CAF5618" w14:textId="77777777" w:rsidTr="007B1B09">
        <w:trPr>
          <w:trHeight w:val="440"/>
        </w:trPr>
        <w:tc>
          <w:tcPr>
            <w:tcW w:w="2240" w:type="dxa"/>
            <w:tcBorders>
              <w:top w:val="nil"/>
              <w:left w:val="nil"/>
              <w:bottom w:val="nil"/>
              <w:right w:val="nil"/>
            </w:tcBorders>
            <w:shd w:val="clear" w:color="auto" w:fill="auto"/>
            <w:noWrap/>
            <w:vAlign w:val="center"/>
            <w:hideMark/>
          </w:tcPr>
          <w:p w14:paraId="20BEFD66"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Misclassification Rate</w:t>
            </w:r>
          </w:p>
        </w:tc>
        <w:tc>
          <w:tcPr>
            <w:tcW w:w="1160" w:type="dxa"/>
            <w:tcBorders>
              <w:top w:val="nil"/>
              <w:left w:val="nil"/>
              <w:bottom w:val="nil"/>
              <w:right w:val="nil"/>
            </w:tcBorders>
            <w:shd w:val="clear" w:color="auto" w:fill="auto"/>
            <w:noWrap/>
            <w:vAlign w:val="center"/>
            <w:hideMark/>
          </w:tcPr>
          <w:p w14:paraId="5A0BF6D6"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0.2115</w:t>
            </w:r>
          </w:p>
        </w:tc>
        <w:tc>
          <w:tcPr>
            <w:tcW w:w="960" w:type="dxa"/>
            <w:tcBorders>
              <w:top w:val="nil"/>
              <w:left w:val="nil"/>
              <w:bottom w:val="nil"/>
              <w:right w:val="nil"/>
            </w:tcBorders>
            <w:shd w:val="clear" w:color="auto" w:fill="auto"/>
            <w:noWrap/>
            <w:vAlign w:val="center"/>
            <w:hideMark/>
          </w:tcPr>
          <w:p w14:paraId="18096635"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0.2148</w:t>
            </w:r>
          </w:p>
        </w:tc>
        <w:tc>
          <w:tcPr>
            <w:tcW w:w="5400" w:type="dxa"/>
            <w:tcBorders>
              <w:top w:val="nil"/>
              <w:left w:val="nil"/>
              <w:bottom w:val="nil"/>
              <w:right w:val="nil"/>
            </w:tcBorders>
            <w:shd w:val="clear" w:color="auto" w:fill="auto"/>
            <w:vAlign w:val="center"/>
            <w:hideMark/>
          </w:tcPr>
          <w:p w14:paraId="3BA2B966"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Proportion of observations incorrectly classified</w:t>
            </w:r>
          </w:p>
        </w:tc>
      </w:tr>
      <w:tr w:rsidR="007B1B09" w:rsidRPr="007B1B09" w14:paraId="5FE4DAA8" w14:textId="77777777" w:rsidTr="007B1B09">
        <w:trPr>
          <w:trHeight w:val="290"/>
        </w:trPr>
        <w:tc>
          <w:tcPr>
            <w:tcW w:w="2240" w:type="dxa"/>
            <w:tcBorders>
              <w:top w:val="nil"/>
              <w:left w:val="nil"/>
              <w:bottom w:val="nil"/>
              <w:right w:val="nil"/>
            </w:tcBorders>
            <w:shd w:val="clear" w:color="auto" w:fill="auto"/>
            <w:noWrap/>
            <w:vAlign w:val="center"/>
            <w:hideMark/>
          </w:tcPr>
          <w:p w14:paraId="1D86C0F8" w14:textId="77777777" w:rsidR="007B1B09" w:rsidRPr="007B1B09" w:rsidRDefault="007B1B09" w:rsidP="00D906D5">
            <w:pPr>
              <w:spacing w:after="0" w:line="360" w:lineRule="auto"/>
              <w:jc w:val="center"/>
              <w:rPr>
                <w:rFonts w:ascii="Calibri" w:eastAsia="Times New Roman" w:hAnsi="Calibri" w:cs="Calibri"/>
                <w:color w:val="000000"/>
                <w:sz w:val="20"/>
                <w:szCs w:val="20"/>
              </w:rPr>
            </w:pPr>
            <w:proofErr w:type="spellStart"/>
            <w:r w:rsidRPr="007B1B09">
              <w:rPr>
                <w:rFonts w:ascii="Calibri" w:eastAsia="Times New Roman" w:hAnsi="Calibri" w:cs="Calibri"/>
                <w:color w:val="000000"/>
                <w:sz w:val="20"/>
                <w:szCs w:val="20"/>
              </w:rPr>
              <w:t>Senstivity</w:t>
            </w:r>
            <w:proofErr w:type="spellEnd"/>
          </w:p>
        </w:tc>
        <w:tc>
          <w:tcPr>
            <w:tcW w:w="1160" w:type="dxa"/>
            <w:tcBorders>
              <w:top w:val="nil"/>
              <w:left w:val="nil"/>
              <w:bottom w:val="nil"/>
              <w:right w:val="nil"/>
            </w:tcBorders>
            <w:shd w:val="clear" w:color="auto" w:fill="auto"/>
            <w:noWrap/>
            <w:vAlign w:val="center"/>
            <w:hideMark/>
          </w:tcPr>
          <w:p w14:paraId="55A5B373"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0.77619</w:t>
            </w:r>
          </w:p>
        </w:tc>
        <w:tc>
          <w:tcPr>
            <w:tcW w:w="960" w:type="dxa"/>
            <w:tcBorders>
              <w:top w:val="nil"/>
              <w:left w:val="nil"/>
              <w:bottom w:val="nil"/>
              <w:right w:val="nil"/>
            </w:tcBorders>
            <w:shd w:val="clear" w:color="auto" w:fill="auto"/>
            <w:noWrap/>
            <w:vAlign w:val="center"/>
            <w:hideMark/>
          </w:tcPr>
          <w:p w14:paraId="50E215F2"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0.4411</w:t>
            </w:r>
          </w:p>
        </w:tc>
        <w:tc>
          <w:tcPr>
            <w:tcW w:w="5400" w:type="dxa"/>
            <w:tcBorders>
              <w:top w:val="nil"/>
              <w:left w:val="nil"/>
              <w:bottom w:val="nil"/>
              <w:right w:val="nil"/>
            </w:tcBorders>
            <w:shd w:val="clear" w:color="auto" w:fill="auto"/>
            <w:vAlign w:val="center"/>
            <w:hideMark/>
          </w:tcPr>
          <w:p w14:paraId="0C70D695"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Proportion of true positives classified by the model</w:t>
            </w:r>
          </w:p>
        </w:tc>
      </w:tr>
      <w:tr w:rsidR="007B1B09" w:rsidRPr="007B1B09" w14:paraId="47DE2A36" w14:textId="77777777" w:rsidTr="007B1B09">
        <w:trPr>
          <w:trHeight w:val="440"/>
        </w:trPr>
        <w:tc>
          <w:tcPr>
            <w:tcW w:w="2240" w:type="dxa"/>
            <w:tcBorders>
              <w:top w:val="nil"/>
              <w:left w:val="nil"/>
              <w:bottom w:val="nil"/>
              <w:right w:val="nil"/>
            </w:tcBorders>
            <w:shd w:val="clear" w:color="auto" w:fill="auto"/>
            <w:noWrap/>
            <w:vAlign w:val="center"/>
            <w:hideMark/>
          </w:tcPr>
          <w:p w14:paraId="69A558A3"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lastRenderedPageBreak/>
              <w:t>(1-Specificity)</w:t>
            </w:r>
          </w:p>
        </w:tc>
        <w:tc>
          <w:tcPr>
            <w:tcW w:w="1160" w:type="dxa"/>
            <w:tcBorders>
              <w:top w:val="nil"/>
              <w:left w:val="nil"/>
              <w:bottom w:val="nil"/>
              <w:right w:val="nil"/>
            </w:tcBorders>
            <w:shd w:val="clear" w:color="auto" w:fill="auto"/>
            <w:noWrap/>
            <w:vAlign w:val="center"/>
            <w:hideMark/>
          </w:tcPr>
          <w:p w14:paraId="07465DDA"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0.2008</w:t>
            </w:r>
          </w:p>
        </w:tc>
        <w:tc>
          <w:tcPr>
            <w:tcW w:w="960" w:type="dxa"/>
            <w:tcBorders>
              <w:top w:val="nil"/>
              <w:left w:val="nil"/>
              <w:bottom w:val="nil"/>
              <w:right w:val="nil"/>
            </w:tcBorders>
            <w:shd w:val="clear" w:color="auto" w:fill="auto"/>
            <w:noWrap/>
            <w:vAlign w:val="center"/>
            <w:hideMark/>
          </w:tcPr>
          <w:p w14:paraId="318B389B"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0.099</w:t>
            </w:r>
          </w:p>
        </w:tc>
        <w:tc>
          <w:tcPr>
            <w:tcW w:w="5400" w:type="dxa"/>
            <w:tcBorders>
              <w:top w:val="nil"/>
              <w:left w:val="nil"/>
              <w:bottom w:val="nil"/>
              <w:right w:val="nil"/>
            </w:tcBorders>
            <w:shd w:val="clear" w:color="auto" w:fill="auto"/>
            <w:vAlign w:val="center"/>
            <w:hideMark/>
          </w:tcPr>
          <w:p w14:paraId="450765EE"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Proportion of false positives classified by the model</w:t>
            </w:r>
          </w:p>
        </w:tc>
      </w:tr>
      <w:tr w:rsidR="007B1B09" w:rsidRPr="007B1B09" w14:paraId="016F2B37" w14:textId="77777777" w:rsidTr="007B1B09">
        <w:trPr>
          <w:trHeight w:val="520"/>
        </w:trPr>
        <w:tc>
          <w:tcPr>
            <w:tcW w:w="2240" w:type="dxa"/>
            <w:tcBorders>
              <w:top w:val="nil"/>
              <w:left w:val="nil"/>
              <w:bottom w:val="nil"/>
              <w:right w:val="nil"/>
            </w:tcBorders>
            <w:shd w:val="clear" w:color="auto" w:fill="auto"/>
            <w:noWrap/>
            <w:vAlign w:val="center"/>
            <w:hideMark/>
          </w:tcPr>
          <w:p w14:paraId="31062FC9"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AUC</w:t>
            </w:r>
          </w:p>
        </w:tc>
        <w:tc>
          <w:tcPr>
            <w:tcW w:w="1160" w:type="dxa"/>
            <w:tcBorders>
              <w:top w:val="nil"/>
              <w:left w:val="nil"/>
              <w:bottom w:val="nil"/>
              <w:right w:val="nil"/>
            </w:tcBorders>
            <w:shd w:val="clear" w:color="auto" w:fill="auto"/>
            <w:noWrap/>
            <w:vAlign w:val="center"/>
            <w:hideMark/>
          </w:tcPr>
          <w:p w14:paraId="55640783"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0.865</w:t>
            </w:r>
          </w:p>
        </w:tc>
        <w:tc>
          <w:tcPr>
            <w:tcW w:w="960" w:type="dxa"/>
            <w:tcBorders>
              <w:top w:val="nil"/>
              <w:left w:val="nil"/>
              <w:bottom w:val="nil"/>
              <w:right w:val="nil"/>
            </w:tcBorders>
            <w:shd w:val="clear" w:color="auto" w:fill="auto"/>
            <w:noWrap/>
            <w:vAlign w:val="center"/>
            <w:hideMark/>
          </w:tcPr>
          <w:p w14:paraId="79811017"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0.8456</w:t>
            </w:r>
          </w:p>
        </w:tc>
        <w:tc>
          <w:tcPr>
            <w:tcW w:w="5400" w:type="dxa"/>
            <w:tcBorders>
              <w:top w:val="nil"/>
              <w:left w:val="nil"/>
              <w:bottom w:val="nil"/>
              <w:right w:val="nil"/>
            </w:tcBorders>
            <w:shd w:val="clear" w:color="auto" w:fill="auto"/>
            <w:vAlign w:val="center"/>
            <w:hideMark/>
          </w:tcPr>
          <w:p w14:paraId="67534AF3" w14:textId="77777777" w:rsidR="007B1B09" w:rsidRPr="007B1B09" w:rsidRDefault="007B1B09" w:rsidP="00D906D5">
            <w:pPr>
              <w:spacing w:after="0" w:line="360" w:lineRule="auto"/>
              <w:jc w:val="center"/>
              <w:rPr>
                <w:rFonts w:ascii="Calibri" w:eastAsia="Times New Roman" w:hAnsi="Calibri" w:cs="Calibri"/>
                <w:color w:val="000000"/>
                <w:sz w:val="20"/>
                <w:szCs w:val="20"/>
              </w:rPr>
            </w:pPr>
            <w:r w:rsidRPr="007B1B09">
              <w:rPr>
                <w:rFonts w:ascii="Calibri" w:eastAsia="Times New Roman" w:hAnsi="Calibri" w:cs="Calibri"/>
                <w:color w:val="000000"/>
                <w:sz w:val="20"/>
                <w:szCs w:val="20"/>
              </w:rPr>
              <w:t>Range of AUC is 0 to 1, 1 being the Area under the curve for a perfect model</w:t>
            </w:r>
          </w:p>
        </w:tc>
      </w:tr>
    </w:tbl>
    <w:p w14:paraId="66292505" w14:textId="77777777" w:rsidR="00DE7E46" w:rsidRDefault="00DE7E46" w:rsidP="00D906D5">
      <w:pPr>
        <w:spacing w:line="360" w:lineRule="auto"/>
        <w:jc w:val="both"/>
      </w:pPr>
    </w:p>
    <w:p w14:paraId="3A1DF8A9" w14:textId="40C8E714" w:rsidR="007A30F8" w:rsidRPr="00C46E66" w:rsidRDefault="007A30F8" w:rsidP="00D906D5">
      <w:pPr>
        <w:spacing w:line="360" w:lineRule="auto"/>
        <w:jc w:val="both"/>
        <w:rPr>
          <w:sz w:val="24"/>
          <w:szCs w:val="24"/>
        </w:rPr>
      </w:pPr>
      <w:r w:rsidRPr="00C46E66">
        <w:rPr>
          <w:sz w:val="24"/>
          <w:szCs w:val="24"/>
        </w:rPr>
        <w:t xml:space="preserve">It can be observed that the reduced model fits the training and test datasets equally well. Therefore, there is no indication of underfitting or overfitting. </w:t>
      </w:r>
    </w:p>
    <w:sectPr w:rsidR="007A30F8" w:rsidRPr="00C46E66" w:rsidSect="008954D4">
      <w:footerReference w:type="default" r:id="rId2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76A16" w14:textId="77777777" w:rsidR="00972FD4" w:rsidRDefault="00972FD4" w:rsidP="00A10920">
      <w:pPr>
        <w:spacing w:after="0" w:line="240" w:lineRule="auto"/>
      </w:pPr>
      <w:r>
        <w:separator/>
      </w:r>
    </w:p>
  </w:endnote>
  <w:endnote w:type="continuationSeparator" w:id="0">
    <w:p w14:paraId="653C63CC" w14:textId="77777777" w:rsidR="00972FD4" w:rsidRDefault="00972FD4" w:rsidP="00A10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599408"/>
      <w:docPartObj>
        <w:docPartGallery w:val="Page Numbers (Bottom of Page)"/>
        <w:docPartUnique/>
      </w:docPartObj>
    </w:sdtPr>
    <w:sdtEndPr/>
    <w:sdtContent>
      <w:p w14:paraId="5DCF23B5" w14:textId="189CEE74" w:rsidR="004376E2" w:rsidRDefault="004376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0157639" w14:textId="77777777" w:rsidR="004376E2" w:rsidRDefault="004376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F4587" w14:textId="77777777" w:rsidR="00972FD4" w:rsidRDefault="00972FD4" w:rsidP="00A10920">
      <w:pPr>
        <w:spacing w:after="0" w:line="240" w:lineRule="auto"/>
      </w:pPr>
      <w:r>
        <w:separator/>
      </w:r>
    </w:p>
  </w:footnote>
  <w:footnote w:type="continuationSeparator" w:id="0">
    <w:p w14:paraId="4EE1B1BB" w14:textId="77777777" w:rsidR="00972FD4" w:rsidRDefault="00972FD4" w:rsidP="00A109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E2692"/>
    <w:multiLevelType w:val="hybridMultilevel"/>
    <w:tmpl w:val="DEEC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278B6"/>
    <w:multiLevelType w:val="hybridMultilevel"/>
    <w:tmpl w:val="A3963566"/>
    <w:lvl w:ilvl="0" w:tplc="4E0477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167011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F113BB"/>
    <w:multiLevelType w:val="hybridMultilevel"/>
    <w:tmpl w:val="2E189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61389"/>
    <w:multiLevelType w:val="hybridMultilevel"/>
    <w:tmpl w:val="27485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63487B"/>
    <w:multiLevelType w:val="hybridMultilevel"/>
    <w:tmpl w:val="D8A02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785B6F"/>
    <w:multiLevelType w:val="hybridMultilevel"/>
    <w:tmpl w:val="BB2E5046"/>
    <w:lvl w:ilvl="0" w:tplc="BA42055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B01C57"/>
    <w:multiLevelType w:val="hybridMultilevel"/>
    <w:tmpl w:val="7182E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BD00D8"/>
    <w:multiLevelType w:val="hybridMultilevel"/>
    <w:tmpl w:val="D84A34E4"/>
    <w:lvl w:ilvl="0" w:tplc="1E3AE71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B43C48"/>
    <w:multiLevelType w:val="hybridMultilevel"/>
    <w:tmpl w:val="69844C8E"/>
    <w:lvl w:ilvl="0" w:tplc="B100DA1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26B5674"/>
    <w:multiLevelType w:val="hybridMultilevel"/>
    <w:tmpl w:val="D45ED7F0"/>
    <w:lvl w:ilvl="0" w:tplc="01A45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3641232"/>
    <w:multiLevelType w:val="hybridMultilevel"/>
    <w:tmpl w:val="80B88E28"/>
    <w:lvl w:ilvl="0" w:tplc="D8D28584">
      <w:start w:val="1"/>
      <w:numFmt w:val="decimal"/>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D920FBB"/>
    <w:multiLevelType w:val="hybridMultilevel"/>
    <w:tmpl w:val="E2021070"/>
    <w:lvl w:ilvl="0" w:tplc="4B8CA44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7"/>
  </w:num>
  <w:num w:numId="2">
    <w:abstractNumId w:val="4"/>
  </w:num>
  <w:num w:numId="3">
    <w:abstractNumId w:val="9"/>
  </w:num>
  <w:num w:numId="4">
    <w:abstractNumId w:val="8"/>
  </w:num>
  <w:num w:numId="5">
    <w:abstractNumId w:val="11"/>
  </w:num>
  <w:num w:numId="6">
    <w:abstractNumId w:val="10"/>
  </w:num>
  <w:num w:numId="7">
    <w:abstractNumId w:val="2"/>
  </w:num>
  <w:num w:numId="8">
    <w:abstractNumId w:val="12"/>
  </w:num>
  <w:num w:numId="9">
    <w:abstractNumId w:val="1"/>
  </w:num>
  <w:num w:numId="10">
    <w:abstractNumId w:val="6"/>
  </w:num>
  <w:num w:numId="11">
    <w:abstractNumId w:val="0"/>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1F3"/>
    <w:rsid w:val="0002152A"/>
    <w:rsid w:val="0002448B"/>
    <w:rsid w:val="00025C4D"/>
    <w:rsid w:val="00025F35"/>
    <w:rsid w:val="0002632E"/>
    <w:rsid w:val="000266A9"/>
    <w:rsid w:val="00032051"/>
    <w:rsid w:val="00036E4E"/>
    <w:rsid w:val="00046508"/>
    <w:rsid w:val="00047CB2"/>
    <w:rsid w:val="00054F1D"/>
    <w:rsid w:val="00057042"/>
    <w:rsid w:val="00067044"/>
    <w:rsid w:val="00071864"/>
    <w:rsid w:val="000862D2"/>
    <w:rsid w:val="00092616"/>
    <w:rsid w:val="000967BB"/>
    <w:rsid w:val="000A24C7"/>
    <w:rsid w:val="000D4C89"/>
    <w:rsid w:val="000E2D78"/>
    <w:rsid w:val="000F128C"/>
    <w:rsid w:val="000F40AC"/>
    <w:rsid w:val="00101649"/>
    <w:rsid w:val="001057CF"/>
    <w:rsid w:val="00106C09"/>
    <w:rsid w:val="00107FD9"/>
    <w:rsid w:val="0011403F"/>
    <w:rsid w:val="001174CA"/>
    <w:rsid w:val="00140302"/>
    <w:rsid w:val="00140C11"/>
    <w:rsid w:val="00156850"/>
    <w:rsid w:val="0016057F"/>
    <w:rsid w:val="001613FF"/>
    <w:rsid w:val="001621A7"/>
    <w:rsid w:val="00191762"/>
    <w:rsid w:val="0019424D"/>
    <w:rsid w:val="001956B1"/>
    <w:rsid w:val="001A2488"/>
    <w:rsid w:val="001B3A3F"/>
    <w:rsid w:val="001C3F3C"/>
    <w:rsid w:val="001C7DDB"/>
    <w:rsid w:val="001C7EE9"/>
    <w:rsid w:val="001D2715"/>
    <w:rsid w:val="001D3081"/>
    <w:rsid w:val="001D36F1"/>
    <w:rsid w:val="001D6FC0"/>
    <w:rsid w:val="001F2CD8"/>
    <w:rsid w:val="00201DDB"/>
    <w:rsid w:val="0021116A"/>
    <w:rsid w:val="00213BCD"/>
    <w:rsid w:val="002236EC"/>
    <w:rsid w:val="00226079"/>
    <w:rsid w:val="00231E71"/>
    <w:rsid w:val="0023347E"/>
    <w:rsid w:val="002358A6"/>
    <w:rsid w:val="00240441"/>
    <w:rsid w:val="00264EE5"/>
    <w:rsid w:val="0027372F"/>
    <w:rsid w:val="00273B75"/>
    <w:rsid w:val="00285633"/>
    <w:rsid w:val="0029585D"/>
    <w:rsid w:val="002A06F8"/>
    <w:rsid w:val="002E4F41"/>
    <w:rsid w:val="002F533F"/>
    <w:rsid w:val="002F6A1B"/>
    <w:rsid w:val="003027C7"/>
    <w:rsid w:val="003213C8"/>
    <w:rsid w:val="003218BB"/>
    <w:rsid w:val="003369A3"/>
    <w:rsid w:val="0034313C"/>
    <w:rsid w:val="00343791"/>
    <w:rsid w:val="003442E9"/>
    <w:rsid w:val="00344D4A"/>
    <w:rsid w:val="00345CA5"/>
    <w:rsid w:val="00346052"/>
    <w:rsid w:val="00351783"/>
    <w:rsid w:val="00353348"/>
    <w:rsid w:val="00353A7F"/>
    <w:rsid w:val="00372C12"/>
    <w:rsid w:val="00377233"/>
    <w:rsid w:val="003821F1"/>
    <w:rsid w:val="003913D7"/>
    <w:rsid w:val="00394A3B"/>
    <w:rsid w:val="003953C0"/>
    <w:rsid w:val="003953DB"/>
    <w:rsid w:val="003A5F1C"/>
    <w:rsid w:val="003D2A88"/>
    <w:rsid w:val="003D2F1A"/>
    <w:rsid w:val="003E09A6"/>
    <w:rsid w:val="003E101A"/>
    <w:rsid w:val="003E15EE"/>
    <w:rsid w:val="003E6ABC"/>
    <w:rsid w:val="004119CB"/>
    <w:rsid w:val="0041382D"/>
    <w:rsid w:val="0042078E"/>
    <w:rsid w:val="00423CC1"/>
    <w:rsid w:val="00425464"/>
    <w:rsid w:val="00434477"/>
    <w:rsid w:val="004354BA"/>
    <w:rsid w:val="004376E2"/>
    <w:rsid w:val="00444420"/>
    <w:rsid w:val="00457FA3"/>
    <w:rsid w:val="00471068"/>
    <w:rsid w:val="00471CEB"/>
    <w:rsid w:val="00483CD0"/>
    <w:rsid w:val="00484E3C"/>
    <w:rsid w:val="004905EA"/>
    <w:rsid w:val="0049597B"/>
    <w:rsid w:val="0049741E"/>
    <w:rsid w:val="004A4CCF"/>
    <w:rsid w:val="004A521B"/>
    <w:rsid w:val="004A726E"/>
    <w:rsid w:val="004A734F"/>
    <w:rsid w:val="004B0B3B"/>
    <w:rsid w:val="004B2EEF"/>
    <w:rsid w:val="004B52D9"/>
    <w:rsid w:val="004B698B"/>
    <w:rsid w:val="004B71F3"/>
    <w:rsid w:val="004C495B"/>
    <w:rsid w:val="004C6C2B"/>
    <w:rsid w:val="004E27D8"/>
    <w:rsid w:val="004F2D48"/>
    <w:rsid w:val="004F5B27"/>
    <w:rsid w:val="004F5CD3"/>
    <w:rsid w:val="004F74DF"/>
    <w:rsid w:val="005257B5"/>
    <w:rsid w:val="00530D8A"/>
    <w:rsid w:val="0055615F"/>
    <w:rsid w:val="00565CCF"/>
    <w:rsid w:val="0056642F"/>
    <w:rsid w:val="00566F8C"/>
    <w:rsid w:val="00573C4A"/>
    <w:rsid w:val="00574E98"/>
    <w:rsid w:val="0058254C"/>
    <w:rsid w:val="00583863"/>
    <w:rsid w:val="00587B30"/>
    <w:rsid w:val="005903C8"/>
    <w:rsid w:val="00592C35"/>
    <w:rsid w:val="005A486F"/>
    <w:rsid w:val="005A725E"/>
    <w:rsid w:val="005B3F3C"/>
    <w:rsid w:val="005C13E8"/>
    <w:rsid w:val="005C28F3"/>
    <w:rsid w:val="005C604A"/>
    <w:rsid w:val="005E1741"/>
    <w:rsid w:val="005F0EFC"/>
    <w:rsid w:val="006103F5"/>
    <w:rsid w:val="006159F1"/>
    <w:rsid w:val="006177DA"/>
    <w:rsid w:val="006229FD"/>
    <w:rsid w:val="0064452A"/>
    <w:rsid w:val="00651FBA"/>
    <w:rsid w:val="00661EEB"/>
    <w:rsid w:val="00675496"/>
    <w:rsid w:val="006759BF"/>
    <w:rsid w:val="00681C00"/>
    <w:rsid w:val="00684843"/>
    <w:rsid w:val="0068658A"/>
    <w:rsid w:val="006950AA"/>
    <w:rsid w:val="00697002"/>
    <w:rsid w:val="006971C8"/>
    <w:rsid w:val="006C2B64"/>
    <w:rsid w:val="006C7DCF"/>
    <w:rsid w:val="006D06E9"/>
    <w:rsid w:val="006F395B"/>
    <w:rsid w:val="006F4C88"/>
    <w:rsid w:val="006F52DA"/>
    <w:rsid w:val="006F76EC"/>
    <w:rsid w:val="0073211C"/>
    <w:rsid w:val="00741ED0"/>
    <w:rsid w:val="00754655"/>
    <w:rsid w:val="00776CDB"/>
    <w:rsid w:val="00782222"/>
    <w:rsid w:val="00791E9B"/>
    <w:rsid w:val="007952CC"/>
    <w:rsid w:val="00796157"/>
    <w:rsid w:val="0079657B"/>
    <w:rsid w:val="007A30F8"/>
    <w:rsid w:val="007A3F3D"/>
    <w:rsid w:val="007B1B09"/>
    <w:rsid w:val="007B396B"/>
    <w:rsid w:val="007B553E"/>
    <w:rsid w:val="007C0C88"/>
    <w:rsid w:val="007C1178"/>
    <w:rsid w:val="007D50F4"/>
    <w:rsid w:val="007F05D0"/>
    <w:rsid w:val="0081682F"/>
    <w:rsid w:val="00824CAA"/>
    <w:rsid w:val="00833777"/>
    <w:rsid w:val="008360B3"/>
    <w:rsid w:val="00840160"/>
    <w:rsid w:val="00842778"/>
    <w:rsid w:val="00845F29"/>
    <w:rsid w:val="0087251D"/>
    <w:rsid w:val="008802E0"/>
    <w:rsid w:val="00891161"/>
    <w:rsid w:val="008952E4"/>
    <w:rsid w:val="008954D4"/>
    <w:rsid w:val="008A2553"/>
    <w:rsid w:val="008A2A24"/>
    <w:rsid w:val="008A6B8F"/>
    <w:rsid w:val="008B1E41"/>
    <w:rsid w:val="008B44DF"/>
    <w:rsid w:val="008D6235"/>
    <w:rsid w:val="008E1A65"/>
    <w:rsid w:val="008E4DD5"/>
    <w:rsid w:val="008F3ACD"/>
    <w:rsid w:val="00902CF5"/>
    <w:rsid w:val="00931F8B"/>
    <w:rsid w:val="00931FEC"/>
    <w:rsid w:val="00936503"/>
    <w:rsid w:val="00955DE0"/>
    <w:rsid w:val="00971BBD"/>
    <w:rsid w:val="00972FD4"/>
    <w:rsid w:val="009817AB"/>
    <w:rsid w:val="00987010"/>
    <w:rsid w:val="009953A7"/>
    <w:rsid w:val="009A6858"/>
    <w:rsid w:val="009B469B"/>
    <w:rsid w:val="009E2502"/>
    <w:rsid w:val="00A10920"/>
    <w:rsid w:val="00A10A64"/>
    <w:rsid w:val="00A12423"/>
    <w:rsid w:val="00A15794"/>
    <w:rsid w:val="00A205C3"/>
    <w:rsid w:val="00A22FA5"/>
    <w:rsid w:val="00A324A0"/>
    <w:rsid w:val="00A343EB"/>
    <w:rsid w:val="00A4119B"/>
    <w:rsid w:val="00A665B5"/>
    <w:rsid w:val="00A71F8F"/>
    <w:rsid w:val="00A75ED7"/>
    <w:rsid w:val="00A767D6"/>
    <w:rsid w:val="00A830B9"/>
    <w:rsid w:val="00A90907"/>
    <w:rsid w:val="00A91423"/>
    <w:rsid w:val="00A974D1"/>
    <w:rsid w:val="00AA28FA"/>
    <w:rsid w:val="00AA3355"/>
    <w:rsid w:val="00AC2456"/>
    <w:rsid w:val="00AC5E43"/>
    <w:rsid w:val="00AD5C68"/>
    <w:rsid w:val="00AD6ACF"/>
    <w:rsid w:val="00AD7137"/>
    <w:rsid w:val="00AE7F25"/>
    <w:rsid w:val="00AF21C1"/>
    <w:rsid w:val="00AF4BB8"/>
    <w:rsid w:val="00AF714D"/>
    <w:rsid w:val="00AF75D5"/>
    <w:rsid w:val="00B01CBB"/>
    <w:rsid w:val="00B05259"/>
    <w:rsid w:val="00B11DD8"/>
    <w:rsid w:val="00B15DD9"/>
    <w:rsid w:val="00B20C77"/>
    <w:rsid w:val="00B218D4"/>
    <w:rsid w:val="00B21925"/>
    <w:rsid w:val="00B236B2"/>
    <w:rsid w:val="00B30987"/>
    <w:rsid w:val="00B33591"/>
    <w:rsid w:val="00B36024"/>
    <w:rsid w:val="00B40457"/>
    <w:rsid w:val="00B4165C"/>
    <w:rsid w:val="00B441F5"/>
    <w:rsid w:val="00B466C0"/>
    <w:rsid w:val="00B56DF1"/>
    <w:rsid w:val="00B67287"/>
    <w:rsid w:val="00B70799"/>
    <w:rsid w:val="00B74922"/>
    <w:rsid w:val="00B76253"/>
    <w:rsid w:val="00B839EF"/>
    <w:rsid w:val="00B855AE"/>
    <w:rsid w:val="00B86B08"/>
    <w:rsid w:val="00B87F8D"/>
    <w:rsid w:val="00B95DB0"/>
    <w:rsid w:val="00B966BE"/>
    <w:rsid w:val="00B9730B"/>
    <w:rsid w:val="00BA4896"/>
    <w:rsid w:val="00BA6DCB"/>
    <w:rsid w:val="00BE21DB"/>
    <w:rsid w:val="00BE24E6"/>
    <w:rsid w:val="00BE375A"/>
    <w:rsid w:val="00BE4472"/>
    <w:rsid w:val="00BF6240"/>
    <w:rsid w:val="00C1597D"/>
    <w:rsid w:val="00C17F2E"/>
    <w:rsid w:val="00C2289E"/>
    <w:rsid w:val="00C243AF"/>
    <w:rsid w:val="00C24E41"/>
    <w:rsid w:val="00C427A6"/>
    <w:rsid w:val="00C43595"/>
    <w:rsid w:val="00C46E66"/>
    <w:rsid w:val="00C52E9B"/>
    <w:rsid w:val="00C62DAE"/>
    <w:rsid w:val="00C64112"/>
    <w:rsid w:val="00C925D8"/>
    <w:rsid w:val="00C939F5"/>
    <w:rsid w:val="00C94CFF"/>
    <w:rsid w:val="00C95465"/>
    <w:rsid w:val="00C96D5A"/>
    <w:rsid w:val="00CA3A16"/>
    <w:rsid w:val="00CA6CA4"/>
    <w:rsid w:val="00CB14BD"/>
    <w:rsid w:val="00CB39E3"/>
    <w:rsid w:val="00CB4DFC"/>
    <w:rsid w:val="00CB6898"/>
    <w:rsid w:val="00CC2A6A"/>
    <w:rsid w:val="00CD33BC"/>
    <w:rsid w:val="00CE0A06"/>
    <w:rsid w:val="00CE7E26"/>
    <w:rsid w:val="00D0062C"/>
    <w:rsid w:val="00D01707"/>
    <w:rsid w:val="00D1319C"/>
    <w:rsid w:val="00D24F3E"/>
    <w:rsid w:val="00D36169"/>
    <w:rsid w:val="00D4136D"/>
    <w:rsid w:val="00D42311"/>
    <w:rsid w:val="00D4316A"/>
    <w:rsid w:val="00D4369A"/>
    <w:rsid w:val="00D5191B"/>
    <w:rsid w:val="00D658C8"/>
    <w:rsid w:val="00D67945"/>
    <w:rsid w:val="00D70E76"/>
    <w:rsid w:val="00D70EC1"/>
    <w:rsid w:val="00D72E2F"/>
    <w:rsid w:val="00D74EA8"/>
    <w:rsid w:val="00D7560C"/>
    <w:rsid w:val="00D81843"/>
    <w:rsid w:val="00D9038A"/>
    <w:rsid w:val="00D906D5"/>
    <w:rsid w:val="00D93C4A"/>
    <w:rsid w:val="00D9404E"/>
    <w:rsid w:val="00DA00D7"/>
    <w:rsid w:val="00DA28F1"/>
    <w:rsid w:val="00DA2DE0"/>
    <w:rsid w:val="00DA528B"/>
    <w:rsid w:val="00DA6364"/>
    <w:rsid w:val="00DB2240"/>
    <w:rsid w:val="00DB65DC"/>
    <w:rsid w:val="00DC00B4"/>
    <w:rsid w:val="00DC2160"/>
    <w:rsid w:val="00DD2E83"/>
    <w:rsid w:val="00DD3EEF"/>
    <w:rsid w:val="00DD474D"/>
    <w:rsid w:val="00DE0E39"/>
    <w:rsid w:val="00DE454F"/>
    <w:rsid w:val="00DE5A10"/>
    <w:rsid w:val="00DE7619"/>
    <w:rsid w:val="00DE7E46"/>
    <w:rsid w:val="00DF7D28"/>
    <w:rsid w:val="00E07C9C"/>
    <w:rsid w:val="00E144A9"/>
    <w:rsid w:val="00E22231"/>
    <w:rsid w:val="00E45461"/>
    <w:rsid w:val="00E55343"/>
    <w:rsid w:val="00E613D8"/>
    <w:rsid w:val="00E66E35"/>
    <w:rsid w:val="00E70860"/>
    <w:rsid w:val="00E72E40"/>
    <w:rsid w:val="00E76823"/>
    <w:rsid w:val="00E82EE9"/>
    <w:rsid w:val="00E92DB2"/>
    <w:rsid w:val="00E936D7"/>
    <w:rsid w:val="00E97274"/>
    <w:rsid w:val="00EA798B"/>
    <w:rsid w:val="00EB0450"/>
    <w:rsid w:val="00EC1A2A"/>
    <w:rsid w:val="00ED0935"/>
    <w:rsid w:val="00EE3DAE"/>
    <w:rsid w:val="00EE4550"/>
    <w:rsid w:val="00EE6713"/>
    <w:rsid w:val="00F151DC"/>
    <w:rsid w:val="00F302E5"/>
    <w:rsid w:val="00F546F1"/>
    <w:rsid w:val="00F82953"/>
    <w:rsid w:val="00F87F40"/>
    <w:rsid w:val="00FC6F56"/>
    <w:rsid w:val="00FE1CCF"/>
    <w:rsid w:val="00FE3D7F"/>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6445"/>
  <w15:chartTrackingRefBased/>
  <w15:docId w15:val="{13247217-7553-43A1-9D3E-6F1216416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A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5461"/>
    <w:pPr>
      <w:keepNext/>
      <w:keepLines/>
      <w:spacing w:before="360" w:after="0"/>
      <w:ind w:left="576" w:hanging="576"/>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E45461"/>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45461"/>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45461"/>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E45461"/>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E45461"/>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45461"/>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45461"/>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A7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53A7F"/>
    <w:pPr>
      <w:outlineLvl w:val="9"/>
    </w:pPr>
  </w:style>
  <w:style w:type="paragraph" w:styleId="Header">
    <w:name w:val="header"/>
    <w:basedOn w:val="Normal"/>
    <w:link w:val="HeaderChar"/>
    <w:uiPriority w:val="99"/>
    <w:unhideWhenUsed/>
    <w:rsid w:val="00A109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920"/>
  </w:style>
  <w:style w:type="paragraph" w:styleId="Footer">
    <w:name w:val="footer"/>
    <w:basedOn w:val="Normal"/>
    <w:link w:val="FooterChar"/>
    <w:uiPriority w:val="99"/>
    <w:unhideWhenUsed/>
    <w:rsid w:val="00A109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920"/>
  </w:style>
  <w:style w:type="paragraph" w:styleId="ListParagraph">
    <w:name w:val="List Paragraph"/>
    <w:basedOn w:val="Normal"/>
    <w:uiPriority w:val="34"/>
    <w:qFormat/>
    <w:rsid w:val="00A10920"/>
    <w:pPr>
      <w:ind w:left="720"/>
      <w:contextualSpacing/>
    </w:pPr>
  </w:style>
  <w:style w:type="character" w:styleId="Hyperlink">
    <w:name w:val="Hyperlink"/>
    <w:basedOn w:val="DefaultParagraphFont"/>
    <w:uiPriority w:val="99"/>
    <w:unhideWhenUsed/>
    <w:rsid w:val="00DF7D28"/>
    <w:rPr>
      <w:color w:val="0000FF"/>
      <w:u w:val="single"/>
    </w:rPr>
  </w:style>
  <w:style w:type="character" w:styleId="UnresolvedMention">
    <w:name w:val="Unresolved Mention"/>
    <w:basedOn w:val="DefaultParagraphFont"/>
    <w:uiPriority w:val="99"/>
    <w:semiHidden/>
    <w:unhideWhenUsed/>
    <w:rsid w:val="0002152A"/>
    <w:rPr>
      <w:color w:val="605E5C"/>
      <w:shd w:val="clear" w:color="auto" w:fill="E1DFDD"/>
    </w:rPr>
  </w:style>
  <w:style w:type="paragraph" w:styleId="BalloonText">
    <w:name w:val="Balloon Text"/>
    <w:basedOn w:val="Normal"/>
    <w:link w:val="BalloonTextChar"/>
    <w:uiPriority w:val="99"/>
    <w:semiHidden/>
    <w:unhideWhenUsed/>
    <w:rsid w:val="00F546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46F1"/>
    <w:rPr>
      <w:rFonts w:ascii="Segoe UI" w:hAnsi="Segoe UI" w:cs="Segoe UI"/>
      <w:sz w:val="18"/>
      <w:szCs w:val="18"/>
    </w:rPr>
  </w:style>
  <w:style w:type="character" w:customStyle="1" w:styleId="Heading2Char">
    <w:name w:val="Heading 2 Char"/>
    <w:basedOn w:val="DefaultParagraphFont"/>
    <w:link w:val="Heading2"/>
    <w:uiPriority w:val="9"/>
    <w:rsid w:val="00E45461"/>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E4546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45461"/>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45461"/>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E45461"/>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E4546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4546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45461"/>
    <w:rPr>
      <w:rFonts w:asciiTheme="majorHAnsi" w:eastAsiaTheme="majorEastAsia" w:hAnsiTheme="majorHAnsi" w:cstheme="majorBidi"/>
      <w:i/>
      <w:iCs/>
      <w:color w:val="404040" w:themeColor="text1" w:themeTint="BF"/>
      <w:sz w:val="20"/>
      <w:szCs w:val="20"/>
    </w:rPr>
  </w:style>
  <w:style w:type="character" w:styleId="Emphasis">
    <w:name w:val="Emphasis"/>
    <w:basedOn w:val="DefaultParagraphFont"/>
    <w:uiPriority w:val="20"/>
    <w:qFormat/>
    <w:rsid w:val="00AF714D"/>
    <w:rPr>
      <w:i/>
      <w:iCs/>
    </w:rPr>
  </w:style>
  <w:style w:type="paragraph" w:styleId="Caption">
    <w:name w:val="caption"/>
    <w:basedOn w:val="Normal"/>
    <w:next w:val="Normal"/>
    <w:uiPriority w:val="35"/>
    <w:unhideWhenUsed/>
    <w:qFormat/>
    <w:rsid w:val="002358A6"/>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EE6713"/>
    <w:pPr>
      <w:spacing w:after="100"/>
    </w:pPr>
  </w:style>
  <w:style w:type="paragraph" w:styleId="TOC2">
    <w:name w:val="toc 2"/>
    <w:basedOn w:val="Normal"/>
    <w:next w:val="Normal"/>
    <w:autoRedefine/>
    <w:uiPriority w:val="39"/>
    <w:unhideWhenUsed/>
    <w:rsid w:val="00EE6713"/>
    <w:pPr>
      <w:spacing w:after="100"/>
      <w:ind w:left="220"/>
    </w:pPr>
  </w:style>
  <w:style w:type="character" w:styleId="CommentReference">
    <w:name w:val="annotation reference"/>
    <w:basedOn w:val="DefaultParagraphFont"/>
    <w:uiPriority w:val="99"/>
    <w:semiHidden/>
    <w:unhideWhenUsed/>
    <w:rsid w:val="004376E2"/>
    <w:rPr>
      <w:sz w:val="16"/>
      <w:szCs w:val="16"/>
    </w:rPr>
  </w:style>
  <w:style w:type="paragraph" w:styleId="CommentText">
    <w:name w:val="annotation text"/>
    <w:basedOn w:val="Normal"/>
    <w:link w:val="CommentTextChar"/>
    <w:uiPriority w:val="99"/>
    <w:semiHidden/>
    <w:unhideWhenUsed/>
    <w:rsid w:val="004376E2"/>
    <w:pPr>
      <w:spacing w:line="240" w:lineRule="auto"/>
    </w:pPr>
    <w:rPr>
      <w:sz w:val="20"/>
      <w:szCs w:val="20"/>
    </w:rPr>
  </w:style>
  <w:style w:type="character" w:customStyle="1" w:styleId="CommentTextChar">
    <w:name w:val="Comment Text Char"/>
    <w:basedOn w:val="DefaultParagraphFont"/>
    <w:link w:val="CommentText"/>
    <w:uiPriority w:val="99"/>
    <w:semiHidden/>
    <w:rsid w:val="004376E2"/>
    <w:rPr>
      <w:sz w:val="20"/>
      <w:szCs w:val="20"/>
    </w:rPr>
  </w:style>
  <w:style w:type="paragraph" w:styleId="CommentSubject">
    <w:name w:val="annotation subject"/>
    <w:basedOn w:val="CommentText"/>
    <w:next w:val="CommentText"/>
    <w:link w:val="CommentSubjectChar"/>
    <w:uiPriority w:val="99"/>
    <w:semiHidden/>
    <w:unhideWhenUsed/>
    <w:rsid w:val="004376E2"/>
    <w:rPr>
      <w:b/>
      <w:bCs/>
    </w:rPr>
  </w:style>
  <w:style w:type="character" w:customStyle="1" w:styleId="CommentSubjectChar">
    <w:name w:val="Comment Subject Char"/>
    <w:basedOn w:val="CommentTextChar"/>
    <w:link w:val="CommentSubject"/>
    <w:uiPriority w:val="99"/>
    <w:semiHidden/>
    <w:rsid w:val="004376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18144">
      <w:bodyDiv w:val="1"/>
      <w:marLeft w:val="0"/>
      <w:marRight w:val="0"/>
      <w:marTop w:val="0"/>
      <w:marBottom w:val="0"/>
      <w:divBdr>
        <w:top w:val="none" w:sz="0" w:space="0" w:color="auto"/>
        <w:left w:val="none" w:sz="0" w:space="0" w:color="auto"/>
        <w:bottom w:val="none" w:sz="0" w:space="0" w:color="auto"/>
        <w:right w:val="none" w:sz="0" w:space="0" w:color="auto"/>
      </w:divBdr>
    </w:div>
    <w:div w:id="139462986">
      <w:bodyDiv w:val="1"/>
      <w:marLeft w:val="0"/>
      <w:marRight w:val="0"/>
      <w:marTop w:val="0"/>
      <w:marBottom w:val="0"/>
      <w:divBdr>
        <w:top w:val="none" w:sz="0" w:space="0" w:color="auto"/>
        <w:left w:val="none" w:sz="0" w:space="0" w:color="auto"/>
        <w:bottom w:val="none" w:sz="0" w:space="0" w:color="auto"/>
        <w:right w:val="none" w:sz="0" w:space="0" w:color="auto"/>
      </w:divBdr>
    </w:div>
    <w:div w:id="154608521">
      <w:bodyDiv w:val="1"/>
      <w:marLeft w:val="0"/>
      <w:marRight w:val="0"/>
      <w:marTop w:val="0"/>
      <w:marBottom w:val="0"/>
      <w:divBdr>
        <w:top w:val="none" w:sz="0" w:space="0" w:color="auto"/>
        <w:left w:val="none" w:sz="0" w:space="0" w:color="auto"/>
        <w:bottom w:val="none" w:sz="0" w:space="0" w:color="auto"/>
        <w:right w:val="none" w:sz="0" w:space="0" w:color="auto"/>
      </w:divBdr>
    </w:div>
    <w:div w:id="202326588">
      <w:bodyDiv w:val="1"/>
      <w:marLeft w:val="0"/>
      <w:marRight w:val="0"/>
      <w:marTop w:val="0"/>
      <w:marBottom w:val="0"/>
      <w:divBdr>
        <w:top w:val="none" w:sz="0" w:space="0" w:color="auto"/>
        <w:left w:val="none" w:sz="0" w:space="0" w:color="auto"/>
        <w:bottom w:val="none" w:sz="0" w:space="0" w:color="auto"/>
        <w:right w:val="none" w:sz="0" w:space="0" w:color="auto"/>
      </w:divBdr>
    </w:div>
    <w:div w:id="230308762">
      <w:bodyDiv w:val="1"/>
      <w:marLeft w:val="0"/>
      <w:marRight w:val="0"/>
      <w:marTop w:val="0"/>
      <w:marBottom w:val="0"/>
      <w:divBdr>
        <w:top w:val="none" w:sz="0" w:space="0" w:color="auto"/>
        <w:left w:val="none" w:sz="0" w:space="0" w:color="auto"/>
        <w:bottom w:val="none" w:sz="0" w:space="0" w:color="auto"/>
        <w:right w:val="none" w:sz="0" w:space="0" w:color="auto"/>
      </w:divBdr>
    </w:div>
    <w:div w:id="349378363">
      <w:bodyDiv w:val="1"/>
      <w:marLeft w:val="0"/>
      <w:marRight w:val="0"/>
      <w:marTop w:val="0"/>
      <w:marBottom w:val="0"/>
      <w:divBdr>
        <w:top w:val="none" w:sz="0" w:space="0" w:color="auto"/>
        <w:left w:val="none" w:sz="0" w:space="0" w:color="auto"/>
        <w:bottom w:val="none" w:sz="0" w:space="0" w:color="auto"/>
        <w:right w:val="none" w:sz="0" w:space="0" w:color="auto"/>
      </w:divBdr>
    </w:div>
    <w:div w:id="359207465">
      <w:bodyDiv w:val="1"/>
      <w:marLeft w:val="0"/>
      <w:marRight w:val="0"/>
      <w:marTop w:val="0"/>
      <w:marBottom w:val="0"/>
      <w:divBdr>
        <w:top w:val="none" w:sz="0" w:space="0" w:color="auto"/>
        <w:left w:val="none" w:sz="0" w:space="0" w:color="auto"/>
        <w:bottom w:val="none" w:sz="0" w:space="0" w:color="auto"/>
        <w:right w:val="none" w:sz="0" w:space="0" w:color="auto"/>
      </w:divBdr>
    </w:div>
    <w:div w:id="448012554">
      <w:bodyDiv w:val="1"/>
      <w:marLeft w:val="0"/>
      <w:marRight w:val="0"/>
      <w:marTop w:val="0"/>
      <w:marBottom w:val="0"/>
      <w:divBdr>
        <w:top w:val="none" w:sz="0" w:space="0" w:color="auto"/>
        <w:left w:val="none" w:sz="0" w:space="0" w:color="auto"/>
        <w:bottom w:val="none" w:sz="0" w:space="0" w:color="auto"/>
        <w:right w:val="none" w:sz="0" w:space="0" w:color="auto"/>
      </w:divBdr>
    </w:div>
    <w:div w:id="581643297">
      <w:bodyDiv w:val="1"/>
      <w:marLeft w:val="0"/>
      <w:marRight w:val="0"/>
      <w:marTop w:val="0"/>
      <w:marBottom w:val="0"/>
      <w:divBdr>
        <w:top w:val="none" w:sz="0" w:space="0" w:color="auto"/>
        <w:left w:val="none" w:sz="0" w:space="0" w:color="auto"/>
        <w:bottom w:val="none" w:sz="0" w:space="0" w:color="auto"/>
        <w:right w:val="none" w:sz="0" w:space="0" w:color="auto"/>
      </w:divBdr>
    </w:div>
    <w:div w:id="597714178">
      <w:bodyDiv w:val="1"/>
      <w:marLeft w:val="0"/>
      <w:marRight w:val="0"/>
      <w:marTop w:val="0"/>
      <w:marBottom w:val="0"/>
      <w:divBdr>
        <w:top w:val="none" w:sz="0" w:space="0" w:color="auto"/>
        <w:left w:val="none" w:sz="0" w:space="0" w:color="auto"/>
        <w:bottom w:val="none" w:sz="0" w:space="0" w:color="auto"/>
        <w:right w:val="none" w:sz="0" w:space="0" w:color="auto"/>
      </w:divBdr>
    </w:div>
    <w:div w:id="620461196">
      <w:bodyDiv w:val="1"/>
      <w:marLeft w:val="0"/>
      <w:marRight w:val="0"/>
      <w:marTop w:val="0"/>
      <w:marBottom w:val="0"/>
      <w:divBdr>
        <w:top w:val="none" w:sz="0" w:space="0" w:color="auto"/>
        <w:left w:val="none" w:sz="0" w:space="0" w:color="auto"/>
        <w:bottom w:val="none" w:sz="0" w:space="0" w:color="auto"/>
        <w:right w:val="none" w:sz="0" w:space="0" w:color="auto"/>
      </w:divBdr>
    </w:div>
    <w:div w:id="653990154">
      <w:bodyDiv w:val="1"/>
      <w:marLeft w:val="0"/>
      <w:marRight w:val="0"/>
      <w:marTop w:val="0"/>
      <w:marBottom w:val="0"/>
      <w:divBdr>
        <w:top w:val="none" w:sz="0" w:space="0" w:color="auto"/>
        <w:left w:val="none" w:sz="0" w:space="0" w:color="auto"/>
        <w:bottom w:val="none" w:sz="0" w:space="0" w:color="auto"/>
        <w:right w:val="none" w:sz="0" w:space="0" w:color="auto"/>
      </w:divBdr>
    </w:div>
    <w:div w:id="781266857">
      <w:bodyDiv w:val="1"/>
      <w:marLeft w:val="0"/>
      <w:marRight w:val="0"/>
      <w:marTop w:val="0"/>
      <w:marBottom w:val="0"/>
      <w:divBdr>
        <w:top w:val="none" w:sz="0" w:space="0" w:color="auto"/>
        <w:left w:val="none" w:sz="0" w:space="0" w:color="auto"/>
        <w:bottom w:val="none" w:sz="0" w:space="0" w:color="auto"/>
        <w:right w:val="none" w:sz="0" w:space="0" w:color="auto"/>
      </w:divBdr>
    </w:div>
    <w:div w:id="846208673">
      <w:bodyDiv w:val="1"/>
      <w:marLeft w:val="0"/>
      <w:marRight w:val="0"/>
      <w:marTop w:val="0"/>
      <w:marBottom w:val="0"/>
      <w:divBdr>
        <w:top w:val="none" w:sz="0" w:space="0" w:color="auto"/>
        <w:left w:val="none" w:sz="0" w:space="0" w:color="auto"/>
        <w:bottom w:val="none" w:sz="0" w:space="0" w:color="auto"/>
        <w:right w:val="none" w:sz="0" w:space="0" w:color="auto"/>
      </w:divBdr>
    </w:div>
    <w:div w:id="902569843">
      <w:bodyDiv w:val="1"/>
      <w:marLeft w:val="0"/>
      <w:marRight w:val="0"/>
      <w:marTop w:val="0"/>
      <w:marBottom w:val="0"/>
      <w:divBdr>
        <w:top w:val="none" w:sz="0" w:space="0" w:color="auto"/>
        <w:left w:val="none" w:sz="0" w:space="0" w:color="auto"/>
        <w:bottom w:val="none" w:sz="0" w:space="0" w:color="auto"/>
        <w:right w:val="none" w:sz="0" w:space="0" w:color="auto"/>
      </w:divBdr>
    </w:div>
    <w:div w:id="1012341146">
      <w:bodyDiv w:val="1"/>
      <w:marLeft w:val="0"/>
      <w:marRight w:val="0"/>
      <w:marTop w:val="0"/>
      <w:marBottom w:val="0"/>
      <w:divBdr>
        <w:top w:val="none" w:sz="0" w:space="0" w:color="auto"/>
        <w:left w:val="none" w:sz="0" w:space="0" w:color="auto"/>
        <w:bottom w:val="none" w:sz="0" w:space="0" w:color="auto"/>
        <w:right w:val="none" w:sz="0" w:space="0" w:color="auto"/>
      </w:divBdr>
    </w:div>
    <w:div w:id="1013728430">
      <w:bodyDiv w:val="1"/>
      <w:marLeft w:val="0"/>
      <w:marRight w:val="0"/>
      <w:marTop w:val="0"/>
      <w:marBottom w:val="0"/>
      <w:divBdr>
        <w:top w:val="none" w:sz="0" w:space="0" w:color="auto"/>
        <w:left w:val="none" w:sz="0" w:space="0" w:color="auto"/>
        <w:bottom w:val="none" w:sz="0" w:space="0" w:color="auto"/>
        <w:right w:val="none" w:sz="0" w:space="0" w:color="auto"/>
      </w:divBdr>
    </w:div>
    <w:div w:id="1056124155">
      <w:bodyDiv w:val="1"/>
      <w:marLeft w:val="0"/>
      <w:marRight w:val="0"/>
      <w:marTop w:val="0"/>
      <w:marBottom w:val="0"/>
      <w:divBdr>
        <w:top w:val="none" w:sz="0" w:space="0" w:color="auto"/>
        <w:left w:val="none" w:sz="0" w:space="0" w:color="auto"/>
        <w:bottom w:val="none" w:sz="0" w:space="0" w:color="auto"/>
        <w:right w:val="none" w:sz="0" w:space="0" w:color="auto"/>
      </w:divBdr>
    </w:div>
    <w:div w:id="1111975898">
      <w:bodyDiv w:val="1"/>
      <w:marLeft w:val="0"/>
      <w:marRight w:val="0"/>
      <w:marTop w:val="0"/>
      <w:marBottom w:val="0"/>
      <w:divBdr>
        <w:top w:val="none" w:sz="0" w:space="0" w:color="auto"/>
        <w:left w:val="none" w:sz="0" w:space="0" w:color="auto"/>
        <w:bottom w:val="none" w:sz="0" w:space="0" w:color="auto"/>
        <w:right w:val="none" w:sz="0" w:space="0" w:color="auto"/>
      </w:divBdr>
    </w:div>
    <w:div w:id="1121657078">
      <w:bodyDiv w:val="1"/>
      <w:marLeft w:val="0"/>
      <w:marRight w:val="0"/>
      <w:marTop w:val="0"/>
      <w:marBottom w:val="0"/>
      <w:divBdr>
        <w:top w:val="none" w:sz="0" w:space="0" w:color="auto"/>
        <w:left w:val="none" w:sz="0" w:space="0" w:color="auto"/>
        <w:bottom w:val="none" w:sz="0" w:space="0" w:color="auto"/>
        <w:right w:val="none" w:sz="0" w:space="0" w:color="auto"/>
      </w:divBdr>
    </w:div>
    <w:div w:id="1204515072">
      <w:bodyDiv w:val="1"/>
      <w:marLeft w:val="0"/>
      <w:marRight w:val="0"/>
      <w:marTop w:val="0"/>
      <w:marBottom w:val="0"/>
      <w:divBdr>
        <w:top w:val="none" w:sz="0" w:space="0" w:color="auto"/>
        <w:left w:val="none" w:sz="0" w:space="0" w:color="auto"/>
        <w:bottom w:val="none" w:sz="0" w:space="0" w:color="auto"/>
        <w:right w:val="none" w:sz="0" w:space="0" w:color="auto"/>
      </w:divBdr>
    </w:div>
    <w:div w:id="1221985448">
      <w:bodyDiv w:val="1"/>
      <w:marLeft w:val="0"/>
      <w:marRight w:val="0"/>
      <w:marTop w:val="0"/>
      <w:marBottom w:val="0"/>
      <w:divBdr>
        <w:top w:val="none" w:sz="0" w:space="0" w:color="auto"/>
        <w:left w:val="none" w:sz="0" w:space="0" w:color="auto"/>
        <w:bottom w:val="none" w:sz="0" w:space="0" w:color="auto"/>
        <w:right w:val="none" w:sz="0" w:space="0" w:color="auto"/>
      </w:divBdr>
    </w:div>
    <w:div w:id="1275598266">
      <w:bodyDiv w:val="1"/>
      <w:marLeft w:val="0"/>
      <w:marRight w:val="0"/>
      <w:marTop w:val="0"/>
      <w:marBottom w:val="0"/>
      <w:divBdr>
        <w:top w:val="none" w:sz="0" w:space="0" w:color="auto"/>
        <w:left w:val="none" w:sz="0" w:space="0" w:color="auto"/>
        <w:bottom w:val="none" w:sz="0" w:space="0" w:color="auto"/>
        <w:right w:val="none" w:sz="0" w:space="0" w:color="auto"/>
      </w:divBdr>
    </w:div>
    <w:div w:id="1437210119">
      <w:bodyDiv w:val="1"/>
      <w:marLeft w:val="0"/>
      <w:marRight w:val="0"/>
      <w:marTop w:val="0"/>
      <w:marBottom w:val="0"/>
      <w:divBdr>
        <w:top w:val="none" w:sz="0" w:space="0" w:color="auto"/>
        <w:left w:val="none" w:sz="0" w:space="0" w:color="auto"/>
        <w:bottom w:val="none" w:sz="0" w:space="0" w:color="auto"/>
        <w:right w:val="none" w:sz="0" w:space="0" w:color="auto"/>
      </w:divBdr>
    </w:div>
    <w:div w:id="1682976893">
      <w:bodyDiv w:val="1"/>
      <w:marLeft w:val="0"/>
      <w:marRight w:val="0"/>
      <w:marTop w:val="0"/>
      <w:marBottom w:val="0"/>
      <w:divBdr>
        <w:top w:val="none" w:sz="0" w:space="0" w:color="auto"/>
        <w:left w:val="none" w:sz="0" w:space="0" w:color="auto"/>
        <w:bottom w:val="none" w:sz="0" w:space="0" w:color="auto"/>
        <w:right w:val="none" w:sz="0" w:space="0" w:color="auto"/>
      </w:divBdr>
    </w:div>
    <w:div w:id="1814248219">
      <w:bodyDiv w:val="1"/>
      <w:marLeft w:val="0"/>
      <w:marRight w:val="0"/>
      <w:marTop w:val="0"/>
      <w:marBottom w:val="0"/>
      <w:divBdr>
        <w:top w:val="none" w:sz="0" w:space="0" w:color="auto"/>
        <w:left w:val="none" w:sz="0" w:space="0" w:color="auto"/>
        <w:bottom w:val="none" w:sz="0" w:space="0" w:color="auto"/>
        <w:right w:val="none" w:sz="0" w:space="0" w:color="auto"/>
      </w:divBdr>
    </w:div>
    <w:div w:id="1936013272">
      <w:bodyDiv w:val="1"/>
      <w:marLeft w:val="0"/>
      <w:marRight w:val="0"/>
      <w:marTop w:val="0"/>
      <w:marBottom w:val="0"/>
      <w:divBdr>
        <w:top w:val="none" w:sz="0" w:space="0" w:color="auto"/>
        <w:left w:val="none" w:sz="0" w:space="0" w:color="auto"/>
        <w:bottom w:val="none" w:sz="0" w:space="0" w:color="auto"/>
        <w:right w:val="none" w:sz="0" w:space="0" w:color="auto"/>
      </w:divBdr>
    </w:div>
    <w:div w:id="1940528680">
      <w:bodyDiv w:val="1"/>
      <w:marLeft w:val="0"/>
      <w:marRight w:val="0"/>
      <w:marTop w:val="0"/>
      <w:marBottom w:val="0"/>
      <w:divBdr>
        <w:top w:val="none" w:sz="0" w:space="0" w:color="auto"/>
        <w:left w:val="none" w:sz="0" w:space="0" w:color="auto"/>
        <w:bottom w:val="none" w:sz="0" w:space="0" w:color="auto"/>
        <w:right w:val="none" w:sz="0" w:space="0" w:color="auto"/>
      </w:divBdr>
    </w:div>
    <w:div w:id="2054961452">
      <w:bodyDiv w:val="1"/>
      <w:marLeft w:val="0"/>
      <w:marRight w:val="0"/>
      <w:marTop w:val="0"/>
      <w:marBottom w:val="0"/>
      <w:divBdr>
        <w:top w:val="none" w:sz="0" w:space="0" w:color="auto"/>
        <w:left w:val="none" w:sz="0" w:space="0" w:color="auto"/>
        <w:bottom w:val="none" w:sz="0" w:space="0" w:color="auto"/>
        <w:right w:val="none" w:sz="0" w:space="0" w:color="auto"/>
      </w:divBdr>
    </w:div>
    <w:div w:id="208282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psycnet.apa.org/doi/10.1016/0162-3095(89)90002-2"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sycnet.apa.org/doi/10.1016/0162-3095(92)90022-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srn.com/abstract=941111"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E20240-DFEC-456F-A925-3663D6A4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3204</Words>
  <Characters>18268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Sneha</dc:creator>
  <cp:keywords/>
  <dc:description/>
  <cp:lastModifiedBy>Banda, Sneha</cp:lastModifiedBy>
  <cp:revision>2</cp:revision>
  <dcterms:created xsi:type="dcterms:W3CDTF">2019-12-07T05:18:00Z</dcterms:created>
  <dcterms:modified xsi:type="dcterms:W3CDTF">2019-12-07T05:18:00Z</dcterms:modified>
</cp:coreProperties>
</file>