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39" w:rsidRPr="00EB573A" w:rsidRDefault="00A87B1B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>
        <w:fldChar w:fldCharType="begin"/>
      </w:r>
      <w:r w:rsidR="005F4A0A">
        <w:instrText>HYPERLINK "http://www.bareactslive.com/ACA/ACT283.HTM" \l "0"</w:instrText>
      </w:r>
      <w:r>
        <w:fldChar w:fldCharType="separate"/>
      </w:r>
      <w:r w:rsidR="00C13F39" w:rsidRPr="00EB573A">
        <w:rPr>
          <w:rFonts w:ascii="Arial" w:eastAsia="Times New Roman" w:hAnsi="Arial" w:cs="Arial"/>
          <w:color w:val="333333"/>
          <w:szCs w:val="24"/>
          <w:lang w:bidi="hi-IN"/>
        </w:rPr>
        <w:t>Additional Duties of Excise (Goods of Special Importance) Act, 1957</w:t>
      </w:r>
      <w:r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Additional Duties of Excise (Textiles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Textile Articles) Act, 1978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Admiralty Jurisdiction (India) Act, 1860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Admiralty Offences (Colonial) Act, 1849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Advocates Act, 1961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Advocates' Welfare Fund Act, 2001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Agricultural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Processed Food Products Export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Cess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Act, 1985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Agricultural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Processed Food Products Export Development Authority Act, 1985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Agricultural Produce (Grading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Marking) Act, 1937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" w:anchor="0" w:history="1"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Agricultural Produce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Cess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Act, 1940.</w:t>
        </w:r>
        <w:proofErr w:type="gramEnd"/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Agriculturist's Loans Act, 1884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Air (Prevention and control of Pollution) Act, 1981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Air Corporations (Transfer of Undertakings and Repeal) Act, 1994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196" w:firstLine="720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Air Corporations Act, 1953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196" w:firstLine="720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All India Council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Technical Education Act, 1987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All India Council for Technical Education (Categorization of Standalone Institutions for Grant of Graded Autonomy) Guidelines, 2019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196" w:firstLine="720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All India Services Act, 1951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196" w:firstLine="720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All India Services Regulations (Indemnity) Act, 1975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196" w:firstLine="720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All-India Institute of Medical Sciences Act, 1956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"http://www.bareactslive.com/ACA/ACT003.HTM" \l "0"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Anand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Marriage Act, 1909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Apprentices Act, 1961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Appropriation Acts (Repeal) Act, 2016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2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Arbitration Act, 1940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Arbitration and Conciliation Act, 1996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Architects Act, 1972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"http://www.bareactslive.com/ACA/ACT005.HTM" \l "0"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Arya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Marriage Validation Act, 1937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"http://www.bareactslive.com/ACA/ACT1414.HTM" \l "0"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Auroville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(Emergency Provisions) Act, 1980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"http://www.bareactslive.com/ACA/ACT1167.HTM" \l "0"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Auroville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(Emergency Provisions) Repeal Act, 2001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"http://www.bareactslive.com/ACA/act1413.htm"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Auroville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Foundation Act, 1988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Bankers Books Evidence Act, 1891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Births, Deaths and Marriages Registration Act, 1886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Black Money (Undisclosed Foreign Income and Assets) and Imposition of Tax Act, 2015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Boilers Act, 1923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Building and Other Construction Workers'(Regulation of Employment and Conditions of Service) Act, 1996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Building and Other Construction Workers'</w:t>
        </w:r>
        <w:r w:rsidR="00767E8E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</w:t>
        </w:r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welfare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Cess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Act, 1996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Bureau of Indian Standards Act, 1986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Bureau of Indian Standards Act, 2016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Cattle-Trespass Act, 1871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Central Excise Act, 1944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Central Excise Laws (Amendment and Validation) Act, 1982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Central Excise Tariff Act, 1985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Central Goods and Services Tax Act, 2017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Central Government Account (Receipts and Payments) Rules, 1983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Central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Labour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Laws (Extension to Jammu and Kashmir) Act, 1970</w:t>
        </w:r>
      </w:hyperlink>
    </w:p>
    <w:p w:rsidR="00C13F39" w:rsidRPr="00EB573A" w:rsidRDefault="00C51791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>
        <w:lastRenderedPageBreak/>
        <w:t xml:space="preserve"> </w:t>
      </w:r>
      <w:hyperlink r:id="rId44" w:anchor="0" w:history="1">
        <w:r w:rsidR="00C13F39"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Central Provinces Reclamation of Lands (Eradication of Kans) Act, 1948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"http://www.bareactslive.com/ACA/ACT1220.HTM" \l "0"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Cess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</w:t>
      </w:r>
      <w:proofErr w:type="gramStart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>And</w:t>
      </w:r>
      <w:proofErr w:type="gram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Other Taxes On Minerals (Validation) Act, 1992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"http://www.bareactslive.com/ACA/ACT1136.HTM" \l "0"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Cess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Laws (Repealing </w:t>
      </w:r>
      <w:proofErr w:type="gramStart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>And</w:t>
      </w:r>
      <w:proofErr w:type="gram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Amending) Act, 2006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Charitable Endowments Act, 1890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Charitable and Religious Trusts Act, 1920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Chartered Accountants Act, 1949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Child and Adolescent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Labour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(Prohibition and Regulation) Act, 1986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4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Children (Pledging of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Labour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) Act, 1933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Children Act, 1960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Chit Funds Act, 1982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Cinematograph Act, 1952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Citizenship (Amendment) Act, 2019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Citizenship Act, 1955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Co-Operative Societies Act, 1912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Code of Civil Procedure, 1908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Code of Criminal Procedure, 1898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Code of Criminal Procedure, 1973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5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Code on Wages, 2019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Collection of Statistics Act, 1953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Collection of Statistics Act, 2009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Commercial Documents Evidence Act, 1939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Companies (Donations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To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National Funds) Act, 1951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Companies (Foreign Interests) and Companies (Temporary Restrictions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On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Dividends) Repeal Act, 2000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6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Companies (Profits) Surtax Act, 1964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Companies Act, 1956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Companies Act, 2013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Company Secretaries Act 1980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6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Competition Act, 2002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Comptroller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Auditor-General's (Duties, Powers And Conditions of Service) Act, 1971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Compulsory Deposit Scheme Act, 1963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Conservation of Foreign Exchange and Prevention of Smuggling Activities Act, 1974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Constitution of India, 1950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Consumer Protection Act, 1986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Consumer Protection Act, 2019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Contempt of Courts Act, 1971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Contingency Fund of India Act, 1950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Contract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Labour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(Regulation and Abolition) Act, 1970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7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Control of National Highways (Land and Traffic) Act, 2002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Converts' Marriage Dissolution Act, 1866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Copyright Act, 1957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Cost and Works Accountants Act, 1959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Cotton Cloth (Repeal) Act, 2000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Cotton Ginning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Pressing Factories (Repeal) Act, 1998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Cotton Ginning and Pressing Factories Act, 1925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Cotton Textiles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Cess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(Repeal) Act, 2000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8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Cotton Transport (Repeal) Act, 1995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Court-fees Act, 1870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8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Credit Information Companies (Regulation) Act, 2005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Customs (Amendment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Validation) Act, 2011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Customs Act, 1962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Customs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Central Excise Laws (Repeal) Act, 2004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Customs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Excise Revenues Appellate Tribunal Act, 1986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Customs Duties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Cesses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(Conversion To Metric Units) Act, 1960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Customs Tariff Act, 1975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Dangerous Machines (Regulation) Act, 1983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Decrees and Orders Validating Act, 1936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FF0000"/>
          <w:szCs w:val="24"/>
          <w:lang w:bidi="hi-IN"/>
        </w:rPr>
        <w:t> </w:t>
      </w:r>
      <w:hyperlink r:id="rId9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Delimitation Act, 1972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9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Delimitation Act, 2002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Delivery of Books and Newspapers (Public Libraries) Act, 1954</w:t>
        </w:r>
      </w:hyperlink>
    </w:p>
    <w:p w:rsidR="00C13F39" w:rsidRPr="00EB573A" w:rsidRDefault="00A87B1B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hyperlink r:id="rId101" w:anchor="0" w:history="1">
        <w:proofErr w:type="spellStart"/>
        <w:r w:rsidR="00C13F39"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Departmentalisation</w:t>
        </w:r>
        <w:proofErr w:type="spellEnd"/>
        <w:r w:rsidR="00C13F39"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of Union Accounts (Transfer of Personnel) Act, 1976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Deposit Insurance and Credit Guarantee Corporation Act, 1961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Depositories Act, 1996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Designs Act, 2000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Direct Tax Laws (Miscellaneous) Repeal Act, 2000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Direct Tax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Vivad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Se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Vishwas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Act, 2020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Disaster Management Act, 2005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Displaced Persons (Debts Adjustment) Act, 1951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0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Displaced Persons Claims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Other Laws Repeal Act, 2005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11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Disputed Elections (Prime Minister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Speaker) Act, 1977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Divorce Act, 1869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Dowry Prohibition Act, 1961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Drugs (Control) Act, 1950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Drugs and Cosmetics Act, 1940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Drugs and Magic Remedies (Objectionable Advertisements) Act, 1954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Economic Offences (Inapplicability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Of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Limitation) Act, 1974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Election Commission (Conditions of Service of Election Commissioners and Transaction of Business) Act, 1991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Election Laws (Extension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To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Sikkim) Act, 1976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1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Election Symbols (Reservation and Allotment) Order, 1968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Electricity (Supply) Act, 1948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Electricity Act, 2003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Electricity Regulatory Commissions Act, 1998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Emblems and Names (Prevention of Improper Use) Act, 1950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Emergency Risks (Goods) Insurance Act, 1971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Emergency Risks (Undertakings) Insurance Act, 1971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Employee's Compensation Act, 1923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Employees' Provident Funds and Miscellaneous Provisions Act, 1952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Employees' State Insurance Act, 1948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2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Employers' Liability Act, 1938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Employment Exchanges (Compulsory Notification of Vacancies) Act, 1959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Employment of Children Act, 1938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13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Employment of Manual Scavengers and Construction of Dry Latrines (Prohibition) Act, 1993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Energy Conservation Act, 2001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Environment (Protection) Act, 1986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Equal Remuneration Act, 1976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Essential Commodities (Special Provisions) Act, 1981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Essential Commodities (Special Provisions) Continuance Act, 1987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Essential Commodities Act, 1955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3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Essential Services Maintenance Act, 1968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Essential Services Maintenance Act, 1981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Excise (Malt Liquors) Act, 1890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Excise (Spirits) Act, 1863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Expenditure-Tax Act, 1987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Explosive substances Act, 1908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Explosives Act, 1884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Export (Quality Control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Inspection) Act, 1963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Export-Import Bank of India, Act, 1981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Extradition Act, 1962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4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Factories Act, 1948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Factoring Regulation Act, 2011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(No. 2) Act, 2014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(No. 2) Act, 2019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Act, 1999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15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Act, 2012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Act, 2013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Act, 2015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Act, 2017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5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Act, 2018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Act, 2019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Act, 2020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Finance Commission (Miscellaneous Provisions) Act, 1951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Fiscal Responsibility and Budget Management Act, 2003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Food Corporations Act, 1964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Food Safety and Standards Act, 2006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Contribution (Regulation) Act, 1976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Contribution (Regulation) Act, 2010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Exchange Conservation (Travel) Tax Abolition Act, 1992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6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Exchange Management Act, 1999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Exchange Regulation Act, 1973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Jurisdiction Act, 1947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Marriage Act, 1969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Recruiting Act, 1874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 Trade (Development and Regulation) Act, 1992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Foreigners Act, 1946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Forest (Conservation) Act, 1980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Forfeited Deposits Act, 1850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17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Former Secretary Of State Service Officers (Conditions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Of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Service) Act, 1972.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7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Forward Contracts (Regulation) Act, 1952</w:t>
        </w:r>
      </w:hyperlink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</w:p>
    <w:p w:rsidR="00F31D0C" w:rsidRPr="000E77FC" w:rsidRDefault="00F31D0C" w:rsidP="00F31D0C">
      <w:pPr>
        <w:spacing w:before="100" w:beforeAutospacing="1" w:after="100" w:afterAutospacing="1" w:line="240" w:lineRule="auto"/>
        <w:ind w:left="916"/>
        <w:rPr>
          <w:sz w:val="32"/>
          <w:szCs w:val="32"/>
        </w:rPr>
      </w:pPr>
      <w:r w:rsidRPr="000E77FC">
        <w:rPr>
          <w:sz w:val="32"/>
          <w:szCs w:val="32"/>
        </w:rPr>
        <w:lastRenderedPageBreak/>
        <w:t xml:space="preserve">Assigned to </w:t>
      </w:r>
      <w:proofErr w:type="spellStart"/>
      <w:r w:rsidRPr="000E77FC">
        <w:rPr>
          <w:sz w:val="32"/>
          <w:szCs w:val="32"/>
        </w:rPr>
        <w:t>Hardik</w:t>
      </w:r>
      <w:proofErr w:type="spellEnd"/>
    </w:p>
    <w:p w:rsidR="00C13F39" w:rsidRPr="00EB573A" w:rsidRDefault="00A87B1B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hyperlink r:id="rId180" w:anchor="0" w:history="1">
        <w:r w:rsidR="00C13F39"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General Provident Fund (Central Service) Rules, 1960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Geographical Indications of Goods (Registration and Protection) Act, 1999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Gift-Tax Act, 1958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Gold (Control) Act, 1968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Gold Bonds (Immunities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Exemptions) Act, 1993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Gold Deposit Scheme, 1999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Goods and Services Tax (Compensation to States) Act, 2017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Government Buildings Act, 1899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Government Grants Act, 1895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8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Government Management of Private Estates Act, 1892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Government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Of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National Capital Territory Of Delhi Act, 1991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Government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Of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Union Territories Act, 1963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Government Savings Banks Act, 1873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Government Savings Certificates Act, 1959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Government Seal Act, 1862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Government Securities Act, 2006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Governors (Emoluments, Allowances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Privileges) Act, 1982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Gram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Nyayalayas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Act, 2008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Handlooms (Reservation of Articles for Production) Act, 1985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19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High Denomination Bank Notes (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Demonetisation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) Act, 1978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Hindu Adoptions and Maintenance Act, 1956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Hindu Disposition of Property Act, 1916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20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Hindu Inheritance (Removal of Disabilities) Act, 1928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Hindu Marriage (Validation of Proceedings) Act, 1960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Hindu Marriage Act, 1955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Hindu Marriage Validity Act, 1949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Hindu Women's Rights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To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Property Act, 1937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Hire-Purchase (Repeal) Act, 2005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Hire-Purchase Act, 1972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0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Hotel-Receipts Tax Act, 1980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Imports and Exports (Control) Act, 1947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Income Tax Act, 1961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Indian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Bar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Councils Act, 1926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Bills of Lading Act, 1856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Indian Carriage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Of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Goods By Sea Act, 1925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Indian Companies (Foreign Interests) and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The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Companies (Temporary Restrictions On Dividends) Repeal Act, 2000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Contract Act, 1872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Corporate Law Service Rules, 2015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Cost Accounts Service Rules, 2001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1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Cost Accounts Service Rules, 2015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Enterprise Development Service Rules, 2019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Foreign Service Branch 'B' Rules, 2017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Forest Act, 1927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Partnership Act, 1932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Indian Succession Act, 1925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22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Development Bank (Transfer of Undertaking and Repeal) Act, 2003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Development Bank of India Act, 1964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Disputes (Appellate Tribunal) Act, 1950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Disputes (Banking Companies) Decision (Repeal) Act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,2001</w:t>
        </w:r>
        <w:proofErr w:type="gramEnd"/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2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Disputes (Banking and Insurance Companies) Act, 1949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Disputes Act, 1947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Employment (Standing Orders) Act, 1946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Finance Corporation (Transfer of Undertaking and Repeal) Act, 1993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Finance Corporation Act, 1948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Industrial Reconstruction Bank (Transfer of Undertakings and Repeal) Act, 1997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Industrial Reconstruction Bank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Of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India Act, 1984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Industries (Development and Regulation) Act, 1951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Inflammable Substances Act, 1952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Information Technology Act, 2000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3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Insecticides Act, 1968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Insolvency and Bankruptcy Code, 2016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Insurance Act, 1938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Insurance Regulatory and Development Authority Act, 1999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Integrated Goods and Services Tax Act, 2017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Interest Act, 1978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Interest-Tax Act, 1974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"http://www.bareactslive.com/ACA/ACT1363.HTM"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Khadi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</w:t>
      </w:r>
      <w:proofErr w:type="gramStart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>And</w:t>
      </w:r>
      <w:proofErr w:type="gram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Village Industries Commission Act, 1956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Land Acquisition (Special Railway Projects) Rules, 2016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24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Land Acquisition Act, 1894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Land Improvement Loans Act, 1883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4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Land Ports Authority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Of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India Act, 2010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Legal Metrology Act, 2009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Legal Practitioners Act, 1879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Legal Representatives' Suits Act, 1855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Legal Services Authorities Act, 1987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Legal Tender (Inscribed Notes) Act, 1964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Life Insurance Corporation Act, 1956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Limited Liability Partnership Act, 2008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Lubricating Oils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Greases (Processing, Supply and Distribution Regulation) Order, 1987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Maintenance and Welfare of Parents and Senior Citizens Act, 2007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5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Married Women's Property (Extension) Act, 1959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Married Women's Property Act, 1874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Micro, Small and Medium Enterprises Development Act, 2006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Mines Act, 1952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Mines and Minerals (Development and Regulation) Act, 1957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Minimum Wages Act, 1948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Multi State Co-Operative Societies Act, 1984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Multi-State Co-Operative Societies Act, 2002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National Company Limited (Acquisition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Transfer Of Undertakings) Act, 1980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6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Environment Appellate Authority Act, 1997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26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Environment Tribunal Act, 1995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Food Security Act, 2013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Forest Policy, 1952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Forest Policy, 1988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Green Tribunal Act, 2010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Highways Act, 1956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Highways Authority of India Act, 1988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Institute Of Design Act, 2014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National Tax Tribunal Act, 2005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National Trust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For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Welfare of Persons With Autism, Cerebral Palsy, Mental Retardation and Multiple Disabilities Act, 1999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7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Negotiable Instruments Act, 1881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New Delhi International Arbitration Centre Act, 2019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Newspaper (Price and Page) Act, 1956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"http://www.bareactslive.com/ACA/ACT1204.HTM" \l "0"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Neyveli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Lignite Corporation Limited (Acquisition and Transfer of Power Transmission System) Act, 1994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North-Eastern Areas (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Reorganisation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) Act, 1971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3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North-Eastern Council Act, 1971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North-Eastern Hill University Act, 1973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Notaries Act, 1952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Oaths Act, 1969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Packaged Commodities (Regulation) Order, 1975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Patents Act, 1970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8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Payment and Settlement Systems Act, 2007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29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Payment of Bonus Act, 1965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Payment of Gratuity Act, 1972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Payment of Wages Act, 1936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Pension Fund Regulatory and Development Authority Act, 2013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Pensions Act, 1871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5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Powers-of-Attorney Act, 1882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Prevention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Of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Food Adulteration (Extension To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Kohima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and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Mokokchung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Districts) Repeal Act, 2002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Prevention of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BlackMarketing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and Maintenance of Supplies of Essential Commodities Act, 1980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Prevention of Food Adulteration (Extension to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Kohima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and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Mokokchung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Districts) Act, 1972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29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Prevention of Food Adulteration Act, 1954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Prevention of Money-Laundering Act, 2002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Private Security Agencies (Regulation) Act, 2005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2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Prize Chits and Money Circulation Schemes (Banning) Act, 1978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Prohibition of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Benami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Property Transactions Act, 1988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Public Liability Insurance Act, 1991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Public Premises (Eviction of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Unauthorised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Occupants) Act, 1971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Public Provident Fund Act, 1968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Real Estate (Regulation and Development) Act, 2016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8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Recovery of Debts and Bankruptcy Act, 1993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0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Reformatory Schools Act, 1897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0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Registration Act, 1908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Registration of Births and Deaths Act, 1969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31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Right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To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Information Act, 2005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Seeds Act, 1966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Societies Registration Act, 1860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Special Economic Zones Act, 2005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6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Standards of Weights and Measures (Enforcement) Act, 1985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7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Standards of Weights and Measures Act, 1976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State Agricultural Credit Corporations Act, 1968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19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State Financial Corporations Act, 1951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Taxation Laws (Continuation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Validation Of Recovery Proceedings) Act, 1964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1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Trade </w:t>
        </w:r>
        <w:proofErr w:type="gram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And</w:t>
        </w:r>
        <w:proofErr w:type="gram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Merchandise Marks Act, 1958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Trade Marks Act, 1999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Trade Unions Act, 1926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4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Transfer of Property Act, 1882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5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Unlawful Activities (Prevention) Act, 1967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proofErr w:type="spellStart"/>
      <w:r w:rsidR="00A87B1B">
        <w:fldChar w:fldCharType="begin"/>
      </w:r>
      <w:r w:rsidR="005F4A0A">
        <w:instrText>HYPERLINK "http://www.bareactslive.com/ACA/ACT1065.HTM"</w:instrText>
      </w:r>
      <w:r w:rsidR="00A87B1B">
        <w:fldChar w:fldCharType="separate"/>
      </w: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Unorganised</w:t>
      </w:r>
      <w:proofErr w:type="spellEnd"/>
      <w:r w:rsidRPr="00EB573A">
        <w:rPr>
          <w:rFonts w:ascii="Arial" w:eastAsia="Times New Roman" w:hAnsi="Arial" w:cs="Arial"/>
          <w:color w:val="333333"/>
          <w:szCs w:val="24"/>
          <w:lang w:bidi="hi-IN"/>
        </w:rPr>
        <w:t xml:space="preserve"> Workers' Social Security Act, 2008</w:t>
      </w:r>
      <w:r w:rsidR="00A87B1B">
        <w:fldChar w:fldCharType="end"/>
      </w:r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6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Urban Land (Ceiling and Regulation) Act, 1976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7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Urban Land (Ceiling and Regulation) Repeal Act, 1999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8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Vegetable Oil Products Control Order, 1947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29" w:anchor="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Vegetable Oils Grading and Marking Rules, 1955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30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Warehousing (Development and Regulation) Act, 2007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31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Warehousing Corporations Act, 1962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32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Water (Prevention and Control of Pollution) Act, 1974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t> </w:t>
      </w:r>
      <w:hyperlink r:id="rId333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Water (Prevention and Control of Pollution) </w:t>
        </w:r>
        <w:proofErr w:type="spellStart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Cess</w:t>
        </w:r>
        <w:proofErr w:type="spellEnd"/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 xml:space="preserve"> Act, 1977</w:t>
        </w:r>
      </w:hyperlink>
    </w:p>
    <w:p w:rsidR="00C13F39" w:rsidRPr="00EB573A" w:rsidRDefault="00C13F39" w:rsidP="00B53BDC">
      <w:pPr>
        <w:spacing w:before="100" w:beforeAutospacing="1" w:after="100" w:afterAutospacing="1" w:line="240" w:lineRule="auto"/>
        <w:ind w:left="916"/>
        <w:rPr>
          <w:rFonts w:ascii="Arial" w:eastAsia="Times New Roman" w:hAnsi="Arial" w:cs="Arial"/>
          <w:color w:val="333333"/>
          <w:szCs w:val="24"/>
          <w:lang w:bidi="hi-IN"/>
        </w:rPr>
      </w:pPr>
      <w:r w:rsidRPr="00EB573A">
        <w:rPr>
          <w:rFonts w:ascii="Arial" w:eastAsia="Times New Roman" w:hAnsi="Arial" w:cs="Arial"/>
          <w:color w:val="333333"/>
          <w:szCs w:val="24"/>
          <w:lang w:bidi="hi-IN"/>
        </w:rPr>
        <w:lastRenderedPageBreak/>
        <w:t> </w:t>
      </w:r>
      <w:hyperlink r:id="rId334" w:history="1">
        <w:r w:rsidRPr="00EB573A">
          <w:rPr>
            <w:rFonts w:ascii="Arial" w:eastAsia="Times New Roman" w:hAnsi="Arial" w:cs="Arial"/>
            <w:color w:val="333333"/>
            <w:szCs w:val="24"/>
            <w:lang w:bidi="hi-IN"/>
          </w:rPr>
          <w:t>Wealth-Tax Act, 1957</w:t>
        </w:r>
      </w:hyperlink>
    </w:p>
    <w:sectPr w:rsidR="00C13F39" w:rsidRPr="00EB573A" w:rsidSect="00A1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703F8"/>
    <w:multiLevelType w:val="multilevel"/>
    <w:tmpl w:val="46E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EE7E2B"/>
    <w:multiLevelType w:val="multilevel"/>
    <w:tmpl w:val="1714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3F39"/>
    <w:rsid w:val="000155A0"/>
    <w:rsid w:val="00043BF3"/>
    <w:rsid w:val="000B197C"/>
    <w:rsid w:val="000E77FC"/>
    <w:rsid w:val="00304A08"/>
    <w:rsid w:val="003E3A28"/>
    <w:rsid w:val="004D12F9"/>
    <w:rsid w:val="00505982"/>
    <w:rsid w:val="005758B7"/>
    <w:rsid w:val="005F4A0A"/>
    <w:rsid w:val="00686DD9"/>
    <w:rsid w:val="006A5794"/>
    <w:rsid w:val="00767E8E"/>
    <w:rsid w:val="007E04C7"/>
    <w:rsid w:val="00827985"/>
    <w:rsid w:val="00897269"/>
    <w:rsid w:val="0093283F"/>
    <w:rsid w:val="00A14809"/>
    <w:rsid w:val="00A36AA4"/>
    <w:rsid w:val="00A80301"/>
    <w:rsid w:val="00A87B1B"/>
    <w:rsid w:val="00B53BDC"/>
    <w:rsid w:val="00BC2144"/>
    <w:rsid w:val="00C10DF1"/>
    <w:rsid w:val="00C13F39"/>
    <w:rsid w:val="00C51791"/>
    <w:rsid w:val="00CA42A0"/>
    <w:rsid w:val="00CF2E73"/>
    <w:rsid w:val="00DE529A"/>
    <w:rsid w:val="00EB573A"/>
    <w:rsid w:val="00EF541E"/>
    <w:rsid w:val="00F245ED"/>
    <w:rsid w:val="00F31D0C"/>
    <w:rsid w:val="00FB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F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7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506">
          <w:marLeft w:val="-164"/>
          <w:marRight w:val="-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areactslive.com/ACA/ACT1510.HTM" TargetMode="External"/><Relationship Id="rId299" Type="http://schemas.openxmlformats.org/officeDocument/2006/relationships/hyperlink" Target="http://www.bareactslive.com/ACA/ACT894.HTM" TargetMode="External"/><Relationship Id="rId303" Type="http://schemas.openxmlformats.org/officeDocument/2006/relationships/hyperlink" Target="http://www.bareactslive.com/ACA/ACT007.HTM" TargetMode="External"/><Relationship Id="rId21" Type="http://schemas.openxmlformats.org/officeDocument/2006/relationships/hyperlink" Target="http://www.bareactslive.com/ACA/ACT259.HTM" TargetMode="External"/><Relationship Id="rId42" Type="http://schemas.openxmlformats.org/officeDocument/2006/relationships/hyperlink" Target="http://www.bareactslive.com/ACA/ACT2772.HTM" TargetMode="External"/><Relationship Id="rId63" Type="http://schemas.openxmlformats.org/officeDocument/2006/relationships/hyperlink" Target="http://www.bareactslive.com/ACA/ACT1389.HTM" TargetMode="External"/><Relationship Id="rId84" Type="http://schemas.openxmlformats.org/officeDocument/2006/relationships/hyperlink" Target="http://www.bareactslive.com/ACA/ACT1849.HTM" TargetMode="External"/><Relationship Id="rId138" Type="http://schemas.openxmlformats.org/officeDocument/2006/relationships/hyperlink" Target="http://www.bareactslive.com/ACA/ACT123.HTM" TargetMode="External"/><Relationship Id="rId159" Type="http://schemas.openxmlformats.org/officeDocument/2006/relationships/hyperlink" Target="http://www.bareactslive.com/ACA/act3148.htm" TargetMode="External"/><Relationship Id="rId324" Type="http://schemas.openxmlformats.org/officeDocument/2006/relationships/hyperlink" Target="http://www.bareactslive.com/ACA/ACT090.HTM" TargetMode="External"/><Relationship Id="rId170" Type="http://schemas.openxmlformats.org/officeDocument/2006/relationships/hyperlink" Target="http://www.bareactslive.com/ACA/ACT584.HTM" TargetMode="External"/><Relationship Id="rId191" Type="http://schemas.openxmlformats.org/officeDocument/2006/relationships/hyperlink" Target="http://www.bareactslive.com/ACA/ACT1323.HTM" TargetMode="External"/><Relationship Id="rId205" Type="http://schemas.openxmlformats.org/officeDocument/2006/relationships/hyperlink" Target="http://www.bareactslive.com/ACA/act3439.htm" TargetMode="External"/><Relationship Id="rId226" Type="http://schemas.openxmlformats.org/officeDocument/2006/relationships/hyperlink" Target="http://www.bareactslive.com/ACA/ACT615.HTM" TargetMode="External"/><Relationship Id="rId247" Type="http://schemas.openxmlformats.org/officeDocument/2006/relationships/hyperlink" Target="http://www.bareactslive.com/ACA/ACT046.HTM" TargetMode="External"/><Relationship Id="rId107" Type="http://schemas.openxmlformats.org/officeDocument/2006/relationships/hyperlink" Target="http://www.bareactslive.com/ACA/ACT432.HTM" TargetMode="External"/><Relationship Id="rId268" Type="http://schemas.openxmlformats.org/officeDocument/2006/relationships/hyperlink" Target="http://www.bareactslive.com/ACA/ACT796.HTM" TargetMode="External"/><Relationship Id="rId289" Type="http://schemas.openxmlformats.org/officeDocument/2006/relationships/hyperlink" Target="http://www.bareactslive.com/ACA/ACT831.HTM" TargetMode="External"/><Relationship Id="rId11" Type="http://schemas.openxmlformats.org/officeDocument/2006/relationships/hyperlink" Target="http://www.bareactslive.com/ACA/ACT1379.HTM" TargetMode="External"/><Relationship Id="rId32" Type="http://schemas.openxmlformats.org/officeDocument/2006/relationships/hyperlink" Target="http://www.bareactslive.com/ACA/ACT316.HTM" TargetMode="External"/><Relationship Id="rId53" Type="http://schemas.openxmlformats.org/officeDocument/2006/relationships/hyperlink" Target="http://www.bareactslive.com/ACA/act3571.htm" TargetMode="External"/><Relationship Id="rId74" Type="http://schemas.openxmlformats.org/officeDocument/2006/relationships/hyperlink" Target="http://www.bareactslive.com/ACA/ACT020.HTM" TargetMode="External"/><Relationship Id="rId128" Type="http://schemas.openxmlformats.org/officeDocument/2006/relationships/hyperlink" Target="http://www.bareactslive.com/ACA/ACT511.HTM" TargetMode="External"/><Relationship Id="rId149" Type="http://schemas.openxmlformats.org/officeDocument/2006/relationships/hyperlink" Target="http://www.bareactslive.com/ACA/ACT544.HTM" TargetMode="External"/><Relationship Id="rId314" Type="http://schemas.openxmlformats.org/officeDocument/2006/relationships/hyperlink" Target="http://www.bareactslive.com/ACA/ACT082.HTM" TargetMode="External"/><Relationship Id="rId335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http://www.bareactslive.com/ACA/ACT1256.HTM" TargetMode="External"/><Relationship Id="rId160" Type="http://schemas.openxmlformats.org/officeDocument/2006/relationships/hyperlink" Target="http://www.bareactslive.com/ACA/act3376.htm" TargetMode="External"/><Relationship Id="rId181" Type="http://schemas.openxmlformats.org/officeDocument/2006/relationships/hyperlink" Target="http://www.bareactslive.com/ACA/ACT597.HTM" TargetMode="External"/><Relationship Id="rId216" Type="http://schemas.openxmlformats.org/officeDocument/2006/relationships/hyperlink" Target="http://www.bareactslive.com/ACA/ACT022.HTM" TargetMode="External"/><Relationship Id="rId237" Type="http://schemas.openxmlformats.org/officeDocument/2006/relationships/hyperlink" Target="http://www.bareactslive.com/ACA/ACT137.HTM" TargetMode="External"/><Relationship Id="rId258" Type="http://schemas.openxmlformats.org/officeDocument/2006/relationships/hyperlink" Target="http://www.bareactslive.com/ACA/ACT715.HTM" TargetMode="External"/><Relationship Id="rId279" Type="http://schemas.openxmlformats.org/officeDocument/2006/relationships/hyperlink" Target="http://www.bareactslive.com/ACA/ACT056.HTM" TargetMode="External"/><Relationship Id="rId22" Type="http://schemas.openxmlformats.org/officeDocument/2006/relationships/hyperlink" Target="http://www.bareactslive.com/ACA/ACT1261.HTM" TargetMode="External"/><Relationship Id="rId43" Type="http://schemas.openxmlformats.org/officeDocument/2006/relationships/hyperlink" Target="http://www.bareactslive.com/ACA/ACT1474.HTM" TargetMode="External"/><Relationship Id="rId64" Type="http://schemas.openxmlformats.org/officeDocument/2006/relationships/hyperlink" Target="http://www.bareactslive.com/ACA/ACT1492.HTM" TargetMode="External"/><Relationship Id="rId118" Type="http://schemas.openxmlformats.org/officeDocument/2006/relationships/hyperlink" Target="http://www.bareactslive.com/ACA/ACT1253.HTM" TargetMode="External"/><Relationship Id="rId139" Type="http://schemas.openxmlformats.org/officeDocument/2006/relationships/hyperlink" Target="http://www.bareactslive.com/ACA/ACT1300.HTM" TargetMode="External"/><Relationship Id="rId290" Type="http://schemas.openxmlformats.org/officeDocument/2006/relationships/hyperlink" Target="http://www.bareactslive.com/ACA/ACT834.HTM" TargetMode="External"/><Relationship Id="rId304" Type="http://schemas.openxmlformats.org/officeDocument/2006/relationships/hyperlink" Target="http://www.bareactslive.com/ACA/ACT070.HTM" TargetMode="External"/><Relationship Id="rId325" Type="http://schemas.openxmlformats.org/officeDocument/2006/relationships/hyperlink" Target="http://www.bareactslive.com/ACA/ACT190.HTM" TargetMode="External"/><Relationship Id="rId85" Type="http://schemas.openxmlformats.org/officeDocument/2006/relationships/hyperlink" Target="http://www.bareactslive.com/ACA/ACT2806.HTM" TargetMode="External"/><Relationship Id="rId150" Type="http://schemas.openxmlformats.org/officeDocument/2006/relationships/hyperlink" Target="http://www.bareactslive.com/ACA/ACT1730.HTM" TargetMode="External"/><Relationship Id="rId171" Type="http://schemas.openxmlformats.org/officeDocument/2006/relationships/hyperlink" Target="http://www.bareactslive.com/ACA/ACT586.HTM" TargetMode="External"/><Relationship Id="rId192" Type="http://schemas.openxmlformats.org/officeDocument/2006/relationships/hyperlink" Target="http://www.bareactslive.com/ACA/ACT601.HTM" TargetMode="External"/><Relationship Id="rId206" Type="http://schemas.openxmlformats.org/officeDocument/2006/relationships/hyperlink" Target="http://www.bareactslive.com/ACA/ACT041.HTM" TargetMode="External"/><Relationship Id="rId227" Type="http://schemas.openxmlformats.org/officeDocument/2006/relationships/hyperlink" Target="http://www.bareactslive.com/ACA/ACT1868.HTM" TargetMode="External"/><Relationship Id="rId248" Type="http://schemas.openxmlformats.org/officeDocument/2006/relationships/hyperlink" Target="http://www.bareactslive.com/ACA/ACT2875.HTM" TargetMode="External"/><Relationship Id="rId269" Type="http://schemas.openxmlformats.org/officeDocument/2006/relationships/hyperlink" Target="http://www.bareactslive.com/ACA/ACT798.HTM" TargetMode="External"/><Relationship Id="rId12" Type="http://schemas.openxmlformats.org/officeDocument/2006/relationships/hyperlink" Target="http://www.bareactslive.com/ACA/ACT1382.HTM" TargetMode="External"/><Relationship Id="rId33" Type="http://schemas.openxmlformats.org/officeDocument/2006/relationships/hyperlink" Target="http://www.bareactslive.com/ACA/ACT324.HTM" TargetMode="External"/><Relationship Id="rId108" Type="http://schemas.openxmlformats.org/officeDocument/2006/relationships/hyperlink" Target="http://www.bareactslive.com/ACA/ACT1388.HTM" TargetMode="External"/><Relationship Id="rId129" Type="http://schemas.openxmlformats.org/officeDocument/2006/relationships/hyperlink" Target="http://www.bareactslive.com/ACA/ACT516.HTM" TargetMode="External"/><Relationship Id="rId280" Type="http://schemas.openxmlformats.org/officeDocument/2006/relationships/hyperlink" Target="http://www.bareactslive.com/ACA/act3472.htm" TargetMode="External"/><Relationship Id="rId315" Type="http://schemas.openxmlformats.org/officeDocument/2006/relationships/hyperlink" Target="http://www.bareactslive.com/ACA/ACT1001.HTM" TargetMode="External"/><Relationship Id="rId336" Type="http://schemas.openxmlformats.org/officeDocument/2006/relationships/theme" Target="theme/theme1.xml"/><Relationship Id="rId54" Type="http://schemas.openxmlformats.org/officeDocument/2006/relationships/hyperlink" Target="http://www.bareactslive.com/ACA/ACT016.HTM" TargetMode="External"/><Relationship Id="rId75" Type="http://schemas.openxmlformats.org/officeDocument/2006/relationships/hyperlink" Target="http://www.bareactslive.com/ACA/act3501.htm" TargetMode="External"/><Relationship Id="rId96" Type="http://schemas.openxmlformats.org/officeDocument/2006/relationships/hyperlink" Target="http://www.bareactslive.com/ACA/ACT113.HTM" TargetMode="External"/><Relationship Id="rId140" Type="http://schemas.openxmlformats.org/officeDocument/2006/relationships/hyperlink" Target="http://www.bareactslive.com/ACA/ACT125.HTM" TargetMode="External"/><Relationship Id="rId161" Type="http://schemas.openxmlformats.org/officeDocument/2006/relationships/hyperlink" Target="http://www.bareactslive.com/ACA/act3652.htm" TargetMode="External"/><Relationship Id="rId182" Type="http://schemas.openxmlformats.org/officeDocument/2006/relationships/hyperlink" Target="http://www.bareactslive.com/ACA/ACT599.HTM" TargetMode="External"/><Relationship Id="rId217" Type="http://schemas.openxmlformats.org/officeDocument/2006/relationships/hyperlink" Target="http://www.bareactslive.com/ACA/ACT2808.HTM" TargetMode="External"/><Relationship Id="rId6" Type="http://schemas.openxmlformats.org/officeDocument/2006/relationships/hyperlink" Target="http://www.bareactslive.com/ACA/ACT1119.HTM" TargetMode="External"/><Relationship Id="rId238" Type="http://schemas.openxmlformats.org/officeDocument/2006/relationships/hyperlink" Target="http://www.bareactslive.com/ACA/ACT632.HTM" TargetMode="External"/><Relationship Id="rId259" Type="http://schemas.openxmlformats.org/officeDocument/2006/relationships/hyperlink" Target="http://www.bareactslive.com/ACA/ACT1345.HTM" TargetMode="External"/><Relationship Id="rId23" Type="http://schemas.openxmlformats.org/officeDocument/2006/relationships/hyperlink" Target="http://www.bareactslive.com/ACA/act1276.htm" TargetMode="External"/><Relationship Id="rId119" Type="http://schemas.openxmlformats.org/officeDocument/2006/relationships/hyperlink" Target="http://www.bareactslive.com/ACA/act3607.htm" TargetMode="External"/><Relationship Id="rId270" Type="http://schemas.openxmlformats.org/officeDocument/2006/relationships/hyperlink" Target="http://www.bareactslive.com/ACA/ACT2057.HTM" TargetMode="External"/><Relationship Id="rId291" Type="http://schemas.openxmlformats.org/officeDocument/2006/relationships/hyperlink" Target="http://www.bareactslive.com/ACA/ACT836.HTM" TargetMode="External"/><Relationship Id="rId305" Type="http://schemas.openxmlformats.org/officeDocument/2006/relationships/hyperlink" Target="http://www.bareactslive.com/ACA/ACT071.HTM" TargetMode="External"/><Relationship Id="rId326" Type="http://schemas.openxmlformats.org/officeDocument/2006/relationships/hyperlink" Target="http://www.bareactslive.com/ACA/ACT092.HTM" TargetMode="External"/><Relationship Id="rId44" Type="http://schemas.openxmlformats.org/officeDocument/2006/relationships/hyperlink" Target="http://www.bareactslive.com/ACA/ACT2876.HTM" TargetMode="External"/><Relationship Id="rId65" Type="http://schemas.openxmlformats.org/officeDocument/2006/relationships/hyperlink" Target="http://www.bareactslive.com/ACA/ACT1490.HTM" TargetMode="External"/><Relationship Id="rId86" Type="http://schemas.openxmlformats.org/officeDocument/2006/relationships/hyperlink" Target="http://www.bareactslive.com/ACA/ACT1850.HTM" TargetMode="External"/><Relationship Id="rId130" Type="http://schemas.openxmlformats.org/officeDocument/2006/relationships/hyperlink" Target="http://www.bareactslive.com/ACA/ACT517.HTM" TargetMode="External"/><Relationship Id="rId151" Type="http://schemas.openxmlformats.org/officeDocument/2006/relationships/hyperlink" Target="http://www.bareactslive.com/ACA/act3540.htm" TargetMode="External"/><Relationship Id="rId172" Type="http://schemas.openxmlformats.org/officeDocument/2006/relationships/hyperlink" Target="http://www.bareactslive.com/ACA/ACT032.HTM" TargetMode="External"/><Relationship Id="rId193" Type="http://schemas.openxmlformats.org/officeDocument/2006/relationships/hyperlink" Target="http://www.bareactslive.com/ACA/act1350.htm" TargetMode="External"/><Relationship Id="rId207" Type="http://schemas.openxmlformats.org/officeDocument/2006/relationships/hyperlink" Target="http://www.bareactslive.com/ACA/ACT043.HTM" TargetMode="External"/><Relationship Id="rId228" Type="http://schemas.openxmlformats.org/officeDocument/2006/relationships/hyperlink" Target="http://www.bareactslive.com/ACA/ACT1179.HTM" TargetMode="External"/><Relationship Id="rId249" Type="http://schemas.openxmlformats.org/officeDocument/2006/relationships/hyperlink" Target="http://www.bareactslive.com/ACA/ACT1410.HTM" TargetMode="External"/><Relationship Id="rId13" Type="http://schemas.openxmlformats.org/officeDocument/2006/relationships/hyperlink" Target="http://www.bareactslive.com/ACA/ACT820.HTM" TargetMode="External"/><Relationship Id="rId109" Type="http://schemas.openxmlformats.org/officeDocument/2006/relationships/hyperlink" Target="http://www.bareactslive.com/ACA/ACT1141.HTM" TargetMode="External"/><Relationship Id="rId260" Type="http://schemas.openxmlformats.org/officeDocument/2006/relationships/hyperlink" Target="http://www.bareactslive.com/ACA/ACT720.HTM" TargetMode="External"/><Relationship Id="rId281" Type="http://schemas.openxmlformats.org/officeDocument/2006/relationships/hyperlink" Target="http://www.bareactslive.com/ACA/ACT813.HTM" TargetMode="External"/><Relationship Id="rId316" Type="http://schemas.openxmlformats.org/officeDocument/2006/relationships/hyperlink" Target="http://www.bareactslive.com/ACA/ACT1012.HTM" TargetMode="External"/><Relationship Id="rId34" Type="http://schemas.openxmlformats.org/officeDocument/2006/relationships/hyperlink" Target="http://www.bareactslive.com/ACA/ACT326.HTM" TargetMode="External"/><Relationship Id="rId55" Type="http://schemas.openxmlformats.org/officeDocument/2006/relationships/hyperlink" Target="http://www.bareactslive.com/ACA/ACT411.HTM" TargetMode="External"/><Relationship Id="rId76" Type="http://schemas.openxmlformats.org/officeDocument/2006/relationships/hyperlink" Target="http://www.bareactslive.com/ACA/ACT021.HTM" TargetMode="External"/><Relationship Id="rId97" Type="http://schemas.openxmlformats.org/officeDocument/2006/relationships/hyperlink" Target="http://www.bareactslive.com/ACA/ACT1495.HTM" TargetMode="External"/><Relationship Id="rId120" Type="http://schemas.openxmlformats.org/officeDocument/2006/relationships/hyperlink" Target="http://www.bareactslive.com/ACA/ACT475.HTM" TargetMode="External"/><Relationship Id="rId141" Type="http://schemas.openxmlformats.org/officeDocument/2006/relationships/hyperlink" Target="http://www.bareactslive.com/ACA/ACT1855.HTM" TargetMode="External"/><Relationship Id="rId7" Type="http://schemas.openxmlformats.org/officeDocument/2006/relationships/hyperlink" Target="http://www.bareactslive.com/ACA/ACT1366.HTM" TargetMode="External"/><Relationship Id="rId162" Type="http://schemas.openxmlformats.org/officeDocument/2006/relationships/hyperlink" Target="http://www.bareactslive.com/ACA/ACT1394.HTM" TargetMode="External"/><Relationship Id="rId183" Type="http://schemas.openxmlformats.org/officeDocument/2006/relationships/hyperlink" Target="http://www.bareactslive.com/ACA/act3551.htm" TargetMode="External"/><Relationship Id="rId218" Type="http://schemas.openxmlformats.org/officeDocument/2006/relationships/hyperlink" Target="http://www.bareactslive.com/ACA/ACT2658.HTM" TargetMode="External"/><Relationship Id="rId239" Type="http://schemas.openxmlformats.org/officeDocument/2006/relationships/hyperlink" Target="http://www.bareactslive.com/ACA/ACT651.HTM" TargetMode="External"/><Relationship Id="rId250" Type="http://schemas.openxmlformats.org/officeDocument/2006/relationships/hyperlink" Target="http://www.bareactslive.com/ACA/ACT1111.HTM" TargetMode="External"/><Relationship Id="rId271" Type="http://schemas.openxmlformats.org/officeDocument/2006/relationships/hyperlink" Target="http://www.bareactslive.com/ACA/act3449.htm" TargetMode="External"/><Relationship Id="rId292" Type="http://schemas.openxmlformats.org/officeDocument/2006/relationships/hyperlink" Target="http://www.bareactslive.com/ACA/ACT838.HTM" TargetMode="External"/><Relationship Id="rId306" Type="http://schemas.openxmlformats.org/officeDocument/2006/relationships/hyperlink" Target="http://www.bareactslive.com/ACA/ACT923.HTM" TargetMode="External"/><Relationship Id="rId24" Type="http://schemas.openxmlformats.org/officeDocument/2006/relationships/hyperlink" Target="http://www.bareactslive.com/ACA/ACT267.HTM" TargetMode="External"/><Relationship Id="rId45" Type="http://schemas.openxmlformats.org/officeDocument/2006/relationships/hyperlink" Target="http://www.bareactslive.com/ACA/ACT013.HTM" TargetMode="External"/><Relationship Id="rId66" Type="http://schemas.openxmlformats.org/officeDocument/2006/relationships/hyperlink" Target="http://www.bareactslive.com/ACA/ACT388.HTM" TargetMode="External"/><Relationship Id="rId87" Type="http://schemas.openxmlformats.org/officeDocument/2006/relationships/hyperlink" Target="http://www.bareactslive.com/ACA/ACT1851.HTM" TargetMode="External"/><Relationship Id="rId110" Type="http://schemas.openxmlformats.org/officeDocument/2006/relationships/hyperlink" Target="http://www.bareactslive.com/ACA/ACT1247.HTM" TargetMode="External"/><Relationship Id="rId131" Type="http://schemas.openxmlformats.org/officeDocument/2006/relationships/hyperlink" Target="http://www.bareactslive.com/ACA/act3430.htm" TargetMode="External"/><Relationship Id="rId327" Type="http://schemas.openxmlformats.org/officeDocument/2006/relationships/hyperlink" Target="http://www.bareactslive.com/ACA/ACT093.HTM" TargetMode="External"/><Relationship Id="rId152" Type="http://schemas.openxmlformats.org/officeDocument/2006/relationships/hyperlink" Target="http://www.bareactslive.com/ACA/act3485.htm" TargetMode="External"/><Relationship Id="rId173" Type="http://schemas.openxmlformats.org/officeDocument/2006/relationships/hyperlink" Target="http://www.bareactslive.com/ACA/ACT588.HTM" TargetMode="External"/><Relationship Id="rId194" Type="http://schemas.openxmlformats.org/officeDocument/2006/relationships/hyperlink" Target="http://www.bareactslive.com/ACA/ACT1866.HTM" TargetMode="External"/><Relationship Id="rId208" Type="http://schemas.openxmlformats.org/officeDocument/2006/relationships/hyperlink" Target="http://www.bareactslive.com/ACA/ACT042.HTM" TargetMode="External"/><Relationship Id="rId229" Type="http://schemas.openxmlformats.org/officeDocument/2006/relationships/hyperlink" Target="http://www.bareactslive.com/ACA/ACT623.HTM" TargetMode="External"/><Relationship Id="rId240" Type="http://schemas.openxmlformats.org/officeDocument/2006/relationships/hyperlink" Target="http://www.bareactslive.com/ACA/ACT2921.HTM" TargetMode="External"/><Relationship Id="rId261" Type="http://schemas.openxmlformats.org/officeDocument/2006/relationships/hyperlink" Target="http://www.bareactslive.com/ACA/ACT052.HTM" TargetMode="External"/><Relationship Id="rId14" Type="http://schemas.openxmlformats.org/officeDocument/2006/relationships/hyperlink" Target="http://www.bareactslive.com/ACA/ACT1383.HTM" TargetMode="External"/><Relationship Id="rId35" Type="http://schemas.openxmlformats.org/officeDocument/2006/relationships/hyperlink" Target="http://www.bareactslive.com/ACA/ACT328.HTM" TargetMode="External"/><Relationship Id="rId56" Type="http://schemas.openxmlformats.org/officeDocument/2006/relationships/hyperlink" Target="http://www.bareactslive.com/ACA/ACT379.HTM" TargetMode="External"/><Relationship Id="rId77" Type="http://schemas.openxmlformats.org/officeDocument/2006/relationships/hyperlink" Target="http://www.bareactslive.com/ACA/ACT406.HTM" TargetMode="External"/><Relationship Id="rId100" Type="http://schemas.openxmlformats.org/officeDocument/2006/relationships/hyperlink" Target="http://www.bareactslive.com/ACA/ACT423.HTM" TargetMode="External"/><Relationship Id="rId282" Type="http://schemas.openxmlformats.org/officeDocument/2006/relationships/hyperlink" Target="http://www.bareactslive.com/ACA/ACT1284.HTM" TargetMode="External"/><Relationship Id="rId317" Type="http://schemas.openxmlformats.org/officeDocument/2006/relationships/hyperlink" Target="http://www.bareactslive.com/ACA/ACT182.HTM" TargetMode="External"/><Relationship Id="rId8" Type="http://schemas.openxmlformats.org/officeDocument/2006/relationships/hyperlink" Target="http://www.bareactslive.com/ACA/ACT1373.HTM" TargetMode="External"/><Relationship Id="rId51" Type="http://schemas.openxmlformats.org/officeDocument/2006/relationships/hyperlink" Target="http://www.bareactslive.com/ACA/ACT358.HTM" TargetMode="External"/><Relationship Id="rId72" Type="http://schemas.openxmlformats.org/officeDocument/2006/relationships/hyperlink" Target="http://www.bareactslive.com/ACA/ACT107.HTM" TargetMode="External"/><Relationship Id="rId93" Type="http://schemas.openxmlformats.org/officeDocument/2006/relationships/hyperlink" Target="http://www.bareactslive.com/ACA/ACT1225.HTM" TargetMode="External"/><Relationship Id="rId98" Type="http://schemas.openxmlformats.org/officeDocument/2006/relationships/hyperlink" Target="http://www.bareactslive.com/ACA/ACT1272.HTM" TargetMode="External"/><Relationship Id="rId121" Type="http://schemas.openxmlformats.org/officeDocument/2006/relationships/hyperlink" Target="http://www.bareactslive.com/ACA/ACT028.HTM" TargetMode="External"/><Relationship Id="rId142" Type="http://schemas.openxmlformats.org/officeDocument/2006/relationships/hyperlink" Target="http://www.bareactslive.com/ACA/ACT1856.HTM" TargetMode="External"/><Relationship Id="rId163" Type="http://schemas.openxmlformats.org/officeDocument/2006/relationships/hyperlink" Target="http://www.bareactslive.com/ACA/ACT545.HTM" TargetMode="External"/><Relationship Id="rId184" Type="http://schemas.openxmlformats.org/officeDocument/2006/relationships/hyperlink" Target="http://www.bareactslive.com/ACA/ACT1214.HTM" TargetMode="External"/><Relationship Id="rId189" Type="http://schemas.openxmlformats.org/officeDocument/2006/relationships/hyperlink" Target="http://www.bareactslive.com/ACA/ACT1865.HTM" TargetMode="External"/><Relationship Id="rId219" Type="http://schemas.openxmlformats.org/officeDocument/2006/relationships/hyperlink" Target="http://www.bareactslive.com/ACA/ACT2731.HTM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bareactslive.com/ACA/ACT341.HTM" TargetMode="External"/><Relationship Id="rId230" Type="http://schemas.openxmlformats.org/officeDocument/2006/relationships/hyperlink" Target="http://www.bareactslive.com/ACA/ACT619.HTM" TargetMode="External"/><Relationship Id="rId235" Type="http://schemas.openxmlformats.org/officeDocument/2006/relationships/hyperlink" Target="http://www.bareactslive.com/ACA/ACT1230.HTM" TargetMode="External"/><Relationship Id="rId251" Type="http://schemas.openxmlformats.org/officeDocument/2006/relationships/hyperlink" Target="http://www.bareactslive.com/ACA/ACT703.HTM" TargetMode="External"/><Relationship Id="rId256" Type="http://schemas.openxmlformats.org/officeDocument/2006/relationships/hyperlink" Target="http://www.bareactslive.com/ACA/ACT049.HTM" TargetMode="External"/><Relationship Id="rId277" Type="http://schemas.openxmlformats.org/officeDocument/2006/relationships/hyperlink" Target="http://www.bareactslive.com/ACA/ACT808.HTM" TargetMode="External"/><Relationship Id="rId298" Type="http://schemas.openxmlformats.org/officeDocument/2006/relationships/hyperlink" Target="http://www.bareactslive.com/ACA/ACT1280.HTM" TargetMode="External"/><Relationship Id="rId25" Type="http://schemas.openxmlformats.org/officeDocument/2006/relationships/hyperlink" Target="http://www.bareactslive.com/ACA/ACT2932.HTM" TargetMode="External"/><Relationship Id="rId46" Type="http://schemas.openxmlformats.org/officeDocument/2006/relationships/hyperlink" Target="http://www.bareactslive.com/ACA/ACT012.HTM" TargetMode="External"/><Relationship Id="rId67" Type="http://schemas.openxmlformats.org/officeDocument/2006/relationships/hyperlink" Target="http://www.bareactslive.com/ACA/ACT2056.HTM" TargetMode="External"/><Relationship Id="rId116" Type="http://schemas.openxmlformats.org/officeDocument/2006/relationships/hyperlink" Target="http://www.bareactslive.com/ACA/ACT1266.HTM" TargetMode="External"/><Relationship Id="rId137" Type="http://schemas.openxmlformats.org/officeDocument/2006/relationships/hyperlink" Target="http://www.bareactslive.com/ACA/ACT1858.HTM" TargetMode="External"/><Relationship Id="rId158" Type="http://schemas.openxmlformats.org/officeDocument/2006/relationships/hyperlink" Target="http://www.bareactslive.com/ACA/act3010.htm" TargetMode="External"/><Relationship Id="rId272" Type="http://schemas.openxmlformats.org/officeDocument/2006/relationships/hyperlink" Target="http://www.bareactslive.com/ACA/act3450.htm" TargetMode="External"/><Relationship Id="rId293" Type="http://schemas.openxmlformats.org/officeDocument/2006/relationships/hyperlink" Target="http://www.bareactslive.com/ACA/ACT2058.HTM" TargetMode="External"/><Relationship Id="rId302" Type="http://schemas.openxmlformats.org/officeDocument/2006/relationships/hyperlink" Target="http://www.bareactslive.com/ACA/ACT911.HTM" TargetMode="External"/><Relationship Id="rId307" Type="http://schemas.openxmlformats.org/officeDocument/2006/relationships/hyperlink" Target="http://www.bareactslive.com/ACA/ACT2892.HTM" TargetMode="External"/><Relationship Id="rId323" Type="http://schemas.openxmlformats.org/officeDocument/2006/relationships/hyperlink" Target="http://www.bareactslive.com/ACA/ACT1057.HTM" TargetMode="External"/><Relationship Id="rId328" Type="http://schemas.openxmlformats.org/officeDocument/2006/relationships/hyperlink" Target="http://www.bareactslive.com/ACA/act3454.htm" TargetMode="External"/><Relationship Id="rId20" Type="http://schemas.openxmlformats.org/officeDocument/2006/relationships/hyperlink" Target="http://www.bareactslive.com/ACA/act3514.htm" TargetMode="External"/><Relationship Id="rId41" Type="http://schemas.openxmlformats.org/officeDocument/2006/relationships/hyperlink" Target="http://www.bareactslive.com/ACA/act3015.htm" TargetMode="External"/><Relationship Id="rId62" Type="http://schemas.openxmlformats.org/officeDocument/2006/relationships/hyperlink" Target="http://www.bareactslive.com/ACA/ACT017.HTM" TargetMode="External"/><Relationship Id="rId83" Type="http://schemas.openxmlformats.org/officeDocument/2006/relationships/hyperlink" Target="http://www.bareactslive.com/ACA/ACT1189.HTM" TargetMode="External"/><Relationship Id="rId88" Type="http://schemas.openxmlformats.org/officeDocument/2006/relationships/hyperlink" Target="http://www.bareactslive.com/ACA/ACT024.HTM" TargetMode="External"/><Relationship Id="rId111" Type="http://schemas.openxmlformats.org/officeDocument/2006/relationships/hyperlink" Target="http://www.bareactslive.com/ACA/ACT026.HTM" TargetMode="External"/><Relationship Id="rId132" Type="http://schemas.openxmlformats.org/officeDocument/2006/relationships/hyperlink" Target="http://www.bareactslive.com/ACA/ACT519.HTM" TargetMode="External"/><Relationship Id="rId153" Type="http://schemas.openxmlformats.org/officeDocument/2006/relationships/hyperlink" Target="http://www.bareactslive.com/ACA/ACT1605.HTM" TargetMode="External"/><Relationship Id="rId174" Type="http://schemas.openxmlformats.org/officeDocument/2006/relationships/hyperlink" Target="http://www.bareactslive.com/ACA/ACT589.HTM" TargetMode="External"/><Relationship Id="rId179" Type="http://schemas.openxmlformats.org/officeDocument/2006/relationships/hyperlink" Target="http://www.bareactslive.com/ACA/ACT594.HTM" TargetMode="External"/><Relationship Id="rId195" Type="http://schemas.openxmlformats.org/officeDocument/2006/relationships/hyperlink" Target="http://www.bareactslive.com/ACA/ACT602.HTM" TargetMode="External"/><Relationship Id="rId209" Type="http://schemas.openxmlformats.org/officeDocument/2006/relationships/hyperlink" Target="http://www.bareactslive.com/ACA/ACT2008.HTM" TargetMode="External"/><Relationship Id="rId190" Type="http://schemas.openxmlformats.org/officeDocument/2006/relationships/hyperlink" Target="http://www.bareactslive.com/ACA/ACT1221.HTM" TargetMode="External"/><Relationship Id="rId204" Type="http://schemas.openxmlformats.org/officeDocument/2006/relationships/hyperlink" Target="http://www.bareactslive.com/ACA/ACT037.HTM" TargetMode="External"/><Relationship Id="rId220" Type="http://schemas.openxmlformats.org/officeDocument/2006/relationships/hyperlink" Target="http://www.bareactslive.com/ACA/act3480.htm" TargetMode="External"/><Relationship Id="rId225" Type="http://schemas.openxmlformats.org/officeDocument/2006/relationships/hyperlink" Target="http://www.bareactslive.com/ACA/ACT618.HTM" TargetMode="External"/><Relationship Id="rId241" Type="http://schemas.openxmlformats.org/officeDocument/2006/relationships/hyperlink" Target="http://www.bareactslive.com/ACA/ACT656.HTM" TargetMode="External"/><Relationship Id="rId246" Type="http://schemas.openxmlformats.org/officeDocument/2006/relationships/hyperlink" Target="http://www.bareactslive.com/ACA/ACT2931.HTM" TargetMode="External"/><Relationship Id="rId267" Type="http://schemas.openxmlformats.org/officeDocument/2006/relationships/hyperlink" Target="http://www.bareactslive.com/ACA/ACT1822.HTM" TargetMode="External"/><Relationship Id="rId288" Type="http://schemas.openxmlformats.org/officeDocument/2006/relationships/hyperlink" Target="http://www.bareactslive.com/ACA/ACT829.HTM" TargetMode="External"/><Relationship Id="rId15" Type="http://schemas.openxmlformats.org/officeDocument/2006/relationships/hyperlink" Target="http://www.bareactslive.com/ACA/ACT1418.HTM" TargetMode="External"/><Relationship Id="rId36" Type="http://schemas.openxmlformats.org/officeDocument/2006/relationships/hyperlink" Target="http://www.bareactslive.com/ACA/act2891.htm" TargetMode="External"/><Relationship Id="rId57" Type="http://schemas.openxmlformats.org/officeDocument/2006/relationships/hyperlink" Target="http://www.bareactslive.com/ACA/ACT2062.HTM" TargetMode="External"/><Relationship Id="rId106" Type="http://schemas.openxmlformats.org/officeDocument/2006/relationships/hyperlink" Target="http://www.bareactslive.com/ACA/act3651.htm" TargetMode="External"/><Relationship Id="rId127" Type="http://schemas.openxmlformats.org/officeDocument/2006/relationships/hyperlink" Target="http://www.bareactslive.com/ACA/ACT506.HTM" TargetMode="External"/><Relationship Id="rId262" Type="http://schemas.openxmlformats.org/officeDocument/2006/relationships/hyperlink" Target="http://www.bareactslive.com/ACA/ACT744.HTM" TargetMode="External"/><Relationship Id="rId283" Type="http://schemas.openxmlformats.org/officeDocument/2006/relationships/hyperlink" Target="http://www.bareactslive.com/ACA/ACT1282.HTM" TargetMode="External"/><Relationship Id="rId313" Type="http://schemas.openxmlformats.org/officeDocument/2006/relationships/hyperlink" Target="http://www.bareactslive.com/ACA/ACT979.HTM" TargetMode="External"/><Relationship Id="rId318" Type="http://schemas.openxmlformats.org/officeDocument/2006/relationships/hyperlink" Target="http://www.bareactslive.com/ACA/ACT1299.HTM" TargetMode="External"/><Relationship Id="rId10" Type="http://schemas.openxmlformats.org/officeDocument/2006/relationships/hyperlink" Target="http://www.bareactslive.com/ACA/ACT237.HTM" TargetMode="External"/><Relationship Id="rId31" Type="http://schemas.openxmlformats.org/officeDocument/2006/relationships/hyperlink" Target="http://www.bareactslive.com/ACA/ACT2802.HTM" TargetMode="External"/><Relationship Id="rId52" Type="http://schemas.openxmlformats.org/officeDocument/2006/relationships/hyperlink" Target="http://www.bareactslive.com/ACA/ACT015.HTM" TargetMode="External"/><Relationship Id="rId73" Type="http://schemas.openxmlformats.org/officeDocument/2006/relationships/hyperlink" Target="http://www.bareactslive.com/ACA/ACT401.HTM" TargetMode="External"/><Relationship Id="rId78" Type="http://schemas.openxmlformats.org/officeDocument/2006/relationships/hyperlink" Target="http://www.bareactslive.com/ACA/ACT407.HTM" TargetMode="External"/><Relationship Id="rId94" Type="http://schemas.openxmlformats.org/officeDocument/2006/relationships/hyperlink" Target="http://www.bareactslive.com/ACA/ACT1342.HTM" TargetMode="External"/><Relationship Id="rId99" Type="http://schemas.openxmlformats.org/officeDocument/2006/relationships/hyperlink" Target="http://www.bareactslive.com/ACA/ACT422.HTM" TargetMode="External"/><Relationship Id="rId101" Type="http://schemas.openxmlformats.org/officeDocument/2006/relationships/hyperlink" Target="http://www.bareactslive.com/ACA/ACT1500.HTM" TargetMode="External"/><Relationship Id="rId122" Type="http://schemas.openxmlformats.org/officeDocument/2006/relationships/hyperlink" Target="http://www.bareactslive.com/ACA/ACT483.HTM" TargetMode="External"/><Relationship Id="rId143" Type="http://schemas.openxmlformats.org/officeDocument/2006/relationships/hyperlink" Target="http://www.bareactslive.com/ACA/act3614.htm" TargetMode="External"/><Relationship Id="rId148" Type="http://schemas.openxmlformats.org/officeDocument/2006/relationships/hyperlink" Target="http://www.bareactslive.com/ACA/ACT128.HTM" TargetMode="External"/><Relationship Id="rId164" Type="http://schemas.openxmlformats.org/officeDocument/2006/relationships/hyperlink" Target="http://www.bareactslive.com/ACA/ACT1313.HTM" TargetMode="External"/><Relationship Id="rId169" Type="http://schemas.openxmlformats.org/officeDocument/2006/relationships/hyperlink" Target="http://www.bareactslive.com/ACA/ACT131.HTM" TargetMode="External"/><Relationship Id="rId185" Type="http://schemas.openxmlformats.org/officeDocument/2006/relationships/hyperlink" Target="http://www.bareactslive.com/ACA/ACT1709.HTM" TargetMode="External"/><Relationship Id="rId334" Type="http://schemas.openxmlformats.org/officeDocument/2006/relationships/hyperlink" Target="http://www.bareactslive.com/ACA/ACT107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reactslive.com/ACA/ACT001.HTM" TargetMode="External"/><Relationship Id="rId180" Type="http://schemas.openxmlformats.org/officeDocument/2006/relationships/hyperlink" Target="http://www.bareactslive.com/ACA/act3428.htm" TargetMode="External"/><Relationship Id="rId210" Type="http://schemas.openxmlformats.org/officeDocument/2006/relationships/hyperlink" Target="http://www.bareactslive.com/ACA/act3594.htm" TargetMode="External"/><Relationship Id="rId215" Type="http://schemas.openxmlformats.org/officeDocument/2006/relationships/hyperlink" Target="http://www.bareactslive.com/ACA/ACT1188.HTM" TargetMode="External"/><Relationship Id="rId236" Type="http://schemas.openxmlformats.org/officeDocument/2006/relationships/hyperlink" Target="http://www.bareactslive.com/ACA/ACT629.HTM" TargetMode="External"/><Relationship Id="rId257" Type="http://schemas.openxmlformats.org/officeDocument/2006/relationships/hyperlink" Target="http://www.bareactslive.com/ACA/act3445.htm" TargetMode="External"/><Relationship Id="rId278" Type="http://schemas.openxmlformats.org/officeDocument/2006/relationships/hyperlink" Target="http://www.bareactslive.com/ACA/ACT810.HTM" TargetMode="External"/><Relationship Id="rId26" Type="http://schemas.openxmlformats.org/officeDocument/2006/relationships/hyperlink" Target="http://www.bareactslive.com/ACA/ACT271.HTM" TargetMode="External"/><Relationship Id="rId231" Type="http://schemas.openxmlformats.org/officeDocument/2006/relationships/hyperlink" Target="http://www.bareactslive.com/ACA/ACT624.HTM" TargetMode="External"/><Relationship Id="rId252" Type="http://schemas.openxmlformats.org/officeDocument/2006/relationships/hyperlink" Target="http://www.bareactslive.com/ACA/act3581.htm" TargetMode="External"/><Relationship Id="rId273" Type="http://schemas.openxmlformats.org/officeDocument/2006/relationships/hyperlink" Target="http://www.bareactslive.com/ACA/ACT1411.HTM" TargetMode="External"/><Relationship Id="rId294" Type="http://schemas.openxmlformats.org/officeDocument/2006/relationships/hyperlink" Target="http://www.bareactslive.com/ACA/ACT848.HTM" TargetMode="External"/><Relationship Id="rId308" Type="http://schemas.openxmlformats.org/officeDocument/2006/relationships/hyperlink" Target="http://www.bareactslive.com/ACA/ACT072.HTM" TargetMode="External"/><Relationship Id="rId329" Type="http://schemas.openxmlformats.org/officeDocument/2006/relationships/hyperlink" Target="http://www.bareactslive.com/ACA/ACT2776.HTM" TargetMode="External"/><Relationship Id="rId47" Type="http://schemas.openxmlformats.org/officeDocument/2006/relationships/hyperlink" Target="http://www.bareactslive.com/ACA/ACT353.HTM" TargetMode="External"/><Relationship Id="rId68" Type="http://schemas.openxmlformats.org/officeDocument/2006/relationships/hyperlink" Target="http://www.bareactslive.com/ACA/ACT389.HTM" TargetMode="External"/><Relationship Id="rId89" Type="http://schemas.openxmlformats.org/officeDocument/2006/relationships/hyperlink" Target="http://www.bareactslive.com/ACA/ACT416.HTM" TargetMode="External"/><Relationship Id="rId112" Type="http://schemas.openxmlformats.org/officeDocument/2006/relationships/hyperlink" Target="http://www.bareactslive.com/ACA/ACT116.HTM" TargetMode="External"/><Relationship Id="rId133" Type="http://schemas.openxmlformats.org/officeDocument/2006/relationships/hyperlink" Target="http://www.bareactslive.com/ACA/ACT522.HTM" TargetMode="External"/><Relationship Id="rId154" Type="http://schemas.openxmlformats.org/officeDocument/2006/relationships/hyperlink" Target="http://www.bareactslive.com/ACA/act3602.htm" TargetMode="External"/><Relationship Id="rId175" Type="http://schemas.openxmlformats.org/officeDocument/2006/relationships/hyperlink" Target="http://www.bareactslive.com/ACA/ACT031.HTM" TargetMode="External"/><Relationship Id="rId196" Type="http://schemas.openxmlformats.org/officeDocument/2006/relationships/hyperlink" Target="http://www.bareactslive.com/ACA/ACT1519.HTM" TargetMode="External"/><Relationship Id="rId200" Type="http://schemas.openxmlformats.org/officeDocument/2006/relationships/hyperlink" Target="http://www.bareactslive.com/ACA/ACT035.HTM" TargetMode="External"/><Relationship Id="rId16" Type="http://schemas.openxmlformats.org/officeDocument/2006/relationships/hyperlink" Target="http://www.bareactslive.com/ACA/ACT002.HTM" TargetMode="External"/><Relationship Id="rId221" Type="http://schemas.openxmlformats.org/officeDocument/2006/relationships/hyperlink" Target="http://www.bareactslive.com/ACA/act3081.htm" TargetMode="External"/><Relationship Id="rId242" Type="http://schemas.openxmlformats.org/officeDocument/2006/relationships/hyperlink" Target="http://www.bareactslive.com/ACA/ACT659.HTM" TargetMode="External"/><Relationship Id="rId263" Type="http://schemas.openxmlformats.org/officeDocument/2006/relationships/hyperlink" Target="http://www.bareactslive.com/ACA/ACT747.HTM" TargetMode="External"/><Relationship Id="rId284" Type="http://schemas.openxmlformats.org/officeDocument/2006/relationships/hyperlink" Target="http://www.bareactslive.com/ACA/ACT1512.HTM" TargetMode="External"/><Relationship Id="rId319" Type="http://schemas.openxmlformats.org/officeDocument/2006/relationships/hyperlink" Target="http://www.bareactslive.com/ACA/ACT1016.HTM" TargetMode="External"/><Relationship Id="rId37" Type="http://schemas.openxmlformats.org/officeDocument/2006/relationships/hyperlink" Target="http://www.bareactslive.com/ACA/ACT102.HTM" TargetMode="External"/><Relationship Id="rId58" Type="http://schemas.openxmlformats.org/officeDocument/2006/relationships/hyperlink" Target="http://www.bareactslive.com/ACA/ACT226.HTM" TargetMode="External"/><Relationship Id="rId79" Type="http://schemas.openxmlformats.org/officeDocument/2006/relationships/hyperlink" Target="http://www.bareactslive.com/ACA/ACT203.HTM" TargetMode="External"/><Relationship Id="rId102" Type="http://schemas.openxmlformats.org/officeDocument/2006/relationships/hyperlink" Target="http://www.bareactslive.com/ACA/ACT425.HTM" TargetMode="External"/><Relationship Id="rId123" Type="http://schemas.openxmlformats.org/officeDocument/2006/relationships/hyperlink" Target="http://www.bareactslive.com/ACA/ACT122.HTM" TargetMode="External"/><Relationship Id="rId144" Type="http://schemas.openxmlformats.org/officeDocument/2006/relationships/hyperlink" Target="http://www.bareactslive.com/ACA/ACT127.HTM" TargetMode="External"/><Relationship Id="rId330" Type="http://schemas.openxmlformats.org/officeDocument/2006/relationships/hyperlink" Target="http://www.bareactslive.com/ACA/ACT095.HTM" TargetMode="External"/><Relationship Id="rId90" Type="http://schemas.openxmlformats.org/officeDocument/2006/relationships/hyperlink" Target="http://www.bareactslive.com/ACA/ACT1727.HTM" TargetMode="External"/><Relationship Id="rId165" Type="http://schemas.openxmlformats.org/officeDocument/2006/relationships/hyperlink" Target="http://www.bareactslive.com/ACA/ACT549.HTM" TargetMode="External"/><Relationship Id="rId186" Type="http://schemas.openxmlformats.org/officeDocument/2006/relationships/hyperlink" Target="http://www.bareactslive.com/ACA/act3013.htm" TargetMode="External"/><Relationship Id="rId211" Type="http://schemas.openxmlformats.org/officeDocument/2006/relationships/hyperlink" Target="http://www.bareactslive.com/ACA/ACT607.HTM" TargetMode="External"/><Relationship Id="rId232" Type="http://schemas.openxmlformats.org/officeDocument/2006/relationships/hyperlink" Target="http://www.bareactslive.com/ACA/ACT627.HTM" TargetMode="External"/><Relationship Id="rId253" Type="http://schemas.openxmlformats.org/officeDocument/2006/relationships/hyperlink" Target="http://www.bareactslive.com/ACA/ACT047.HTM" TargetMode="External"/><Relationship Id="rId274" Type="http://schemas.openxmlformats.org/officeDocument/2006/relationships/hyperlink" Target="http://www.bareactslive.com/ACA/ACT204.HTM" TargetMode="External"/><Relationship Id="rId295" Type="http://schemas.openxmlformats.org/officeDocument/2006/relationships/hyperlink" Target="http://www.bareactslive.com/ACA/ACT065.HTM" TargetMode="External"/><Relationship Id="rId309" Type="http://schemas.openxmlformats.org/officeDocument/2006/relationships/hyperlink" Target="http://www.bareactslive.com/ACA/ACT1420.HTM" TargetMode="External"/><Relationship Id="rId27" Type="http://schemas.openxmlformats.org/officeDocument/2006/relationships/hyperlink" Target="http://www.bareactslive.com/ACA/ACT004.HTM" TargetMode="External"/><Relationship Id="rId48" Type="http://schemas.openxmlformats.org/officeDocument/2006/relationships/hyperlink" Target="http://www.bareactslive.com/ACA/ACT354.HTM" TargetMode="External"/><Relationship Id="rId69" Type="http://schemas.openxmlformats.org/officeDocument/2006/relationships/hyperlink" Target="http://www.bareactslive.com/ACA/ACT390.HTM" TargetMode="External"/><Relationship Id="rId113" Type="http://schemas.openxmlformats.org/officeDocument/2006/relationships/hyperlink" Target="http://www.bareactslive.com/ACA/ACT121.HTM" TargetMode="External"/><Relationship Id="rId134" Type="http://schemas.openxmlformats.org/officeDocument/2006/relationships/hyperlink" Target="http://www.bareactslive.com/ACA/ACT029.HTM" TargetMode="External"/><Relationship Id="rId320" Type="http://schemas.openxmlformats.org/officeDocument/2006/relationships/hyperlink" Target="http://www.bareactslive.com/ACA/ACT1494.HTM" TargetMode="External"/><Relationship Id="rId80" Type="http://schemas.openxmlformats.org/officeDocument/2006/relationships/hyperlink" Target="http://www.bareactslive.com/ACA/ACT410.HTM" TargetMode="External"/><Relationship Id="rId155" Type="http://schemas.openxmlformats.org/officeDocument/2006/relationships/hyperlink" Target="http://www.bareactslive.com/ACA/act3538.htm" TargetMode="External"/><Relationship Id="rId176" Type="http://schemas.openxmlformats.org/officeDocument/2006/relationships/hyperlink" Target="http://www.bareactslive.com/ACA/ACT1368.HTM" TargetMode="External"/><Relationship Id="rId197" Type="http://schemas.openxmlformats.org/officeDocument/2006/relationships/hyperlink" Target="http://www.bareactslive.com/ACA/ACT604.HTM" TargetMode="External"/><Relationship Id="rId201" Type="http://schemas.openxmlformats.org/officeDocument/2006/relationships/hyperlink" Target="http://www.bareactslive.com/ACA/ACT036.HTM" TargetMode="External"/><Relationship Id="rId222" Type="http://schemas.openxmlformats.org/officeDocument/2006/relationships/hyperlink" Target="http://www.bareactslive.com/ACA/ACT132.HTM" TargetMode="External"/><Relationship Id="rId243" Type="http://schemas.openxmlformats.org/officeDocument/2006/relationships/hyperlink" Target="http://www.bareactslive.com/ACA/act3014.htm" TargetMode="External"/><Relationship Id="rId264" Type="http://schemas.openxmlformats.org/officeDocument/2006/relationships/hyperlink" Target="http://www.bareactslive.com/ACA/ACT753.HTM" TargetMode="External"/><Relationship Id="rId285" Type="http://schemas.openxmlformats.org/officeDocument/2006/relationships/hyperlink" Target="http://www.bareactslive.com/ACA/ACT057.HTM" TargetMode="External"/><Relationship Id="rId17" Type="http://schemas.openxmlformats.org/officeDocument/2006/relationships/hyperlink" Target="http://www.bareactslive.com/ACA/ACT240.HTM" TargetMode="External"/><Relationship Id="rId38" Type="http://schemas.openxmlformats.org/officeDocument/2006/relationships/hyperlink" Target="http://www.bareactslive.com/ACA/ACT343.HTM" TargetMode="External"/><Relationship Id="rId59" Type="http://schemas.openxmlformats.org/officeDocument/2006/relationships/hyperlink" Target="http://www.bareactslive.com/ACA/act3491.htm" TargetMode="External"/><Relationship Id="rId103" Type="http://schemas.openxmlformats.org/officeDocument/2006/relationships/hyperlink" Target="http://www.bareactslive.com/ACA/ACT426.HTM" TargetMode="External"/><Relationship Id="rId124" Type="http://schemas.openxmlformats.org/officeDocument/2006/relationships/hyperlink" Target="http://www.bareactslive.com/ACA/ACT2069.HTM" TargetMode="External"/><Relationship Id="rId310" Type="http://schemas.openxmlformats.org/officeDocument/2006/relationships/hyperlink" Target="http://www.bareactslive.com/ACA/ACT073.HTM" TargetMode="External"/><Relationship Id="rId70" Type="http://schemas.openxmlformats.org/officeDocument/2006/relationships/hyperlink" Target="http://www.bareactslive.com/ACA/ACT1290.HTM" TargetMode="External"/><Relationship Id="rId91" Type="http://schemas.openxmlformats.org/officeDocument/2006/relationships/hyperlink" Target="http://www.bareactslive.com/ACA/ACT419.HTM" TargetMode="External"/><Relationship Id="rId145" Type="http://schemas.openxmlformats.org/officeDocument/2006/relationships/hyperlink" Target="http://www.bareactslive.com/ACA/ACT126.HTM" TargetMode="External"/><Relationship Id="rId166" Type="http://schemas.openxmlformats.org/officeDocument/2006/relationships/hyperlink" Target="http://www.bareactslive.com/ACA/ACT552.HTM" TargetMode="External"/><Relationship Id="rId187" Type="http://schemas.openxmlformats.org/officeDocument/2006/relationships/hyperlink" Target="http://www.bareactslive.com/ACA/ACT1864.HTM" TargetMode="External"/><Relationship Id="rId331" Type="http://schemas.openxmlformats.org/officeDocument/2006/relationships/hyperlink" Target="http://www.bareactslive.com/ACA/ACT1325.HT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bareactslive.com/ACA/act3604.htm" TargetMode="External"/><Relationship Id="rId233" Type="http://schemas.openxmlformats.org/officeDocument/2006/relationships/hyperlink" Target="http://www.bareactslive.com/ACA/ACT626.HTM" TargetMode="External"/><Relationship Id="rId254" Type="http://schemas.openxmlformats.org/officeDocument/2006/relationships/hyperlink" Target="http://www.bareactslive.com/ACA/ACT1314.HTM" TargetMode="External"/><Relationship Id="rId28" Type="http://schemas.openxmlformats.org/officeDocument/2006/relationships/hyperlink" Target="http://www.bareactslive.com/ACA/ACT272.HTM" TargetMode="External"/><Relationship Id="rId49" Type="http://schemas.openxmlformats.org/officeDocument/2006/relationships/hyperlink" Target="http://www.bareactslive.com/ACA/ACT356.HTM" TargetMode="External"/><Relationship Id="rId114" Type="http://schemas.openxmlformats.org/officeDocument/2006/relationships/hyperlink" Target="http://www.bareactslive.com/ACA/ACT119.HTM" TargetMode="External"/><Relationship Id="rId275" Type="http://schemas.openxmlformats.org/officeDocument/2006/relationships/hyperlink" Target="http://www.bareactslive.com/ACA/ACT205.HTM" TargetMode="External"/><Relationship Id="rId296" Type="http://schemas.openxmlformats.org/officeDocument/2006/relationships/hyperlink" Target="http://www.bareactslive.com/ACA/ACT1156.HTM" TargetMode="External"/><Relationship Id="rId300" Type="http://schemas.openxmlformats.org/officeDocument/2006/relationships/hyperlink" Target="http://www.bareactslive.com/ACA/ACT157.HTM" TargetMode="External"/><Relationship Id="rId60" Type="http://schemas.openxmlformats.org/officeDocument/2006/relationships/hyperlink" Target="http://www.bareactslive.com/ACA/ACT384.HTM" TargetMode="External"/><Relationship Id="rId81" Type="http://schemas.openxmlformats.org/officeDocument/2006/relationships/hyperlink" Target="http://www.bareactslive.com/ACA/ACT023.HTM" TargetMode="External"/><Relationship Id="rId135" Type="http://schemas.openxmlformats.org/officeDocument/2006/relationships/hyperlink" Target="http://www.bareactslive.com/ACA/ACT540.HTM" TargetMode="External"/><Relationship Id="rId156" Type="http://schemas.openxmlformats.org/officeDocument/2006/relationships/hyperlink" Target="http://www.bareactslive.com/ACA/act3539.htm" TargetMode="External"/><Relationship Id="rId177" Type="http://schemas.openxmlformats.org/officeDocument/2006/relationships/hyperlink" Target="http://www.bareactslive.com/ACA/ACT1859.HTM" TargetMode="External"/><Relationship Id="rId198" Type="http://schemas.openxmlformats.org/officeDocument/2006/relationships/hyperlink" Target="http://www.bareactslive.com/ACA/ACT2485.HTM" TargetMode="External"/><Relationship Id="rId321" Type="http://schemas.openxmlformats.org/officeDocument/2006/relationships/hyperlink" Target="http://www.bareactslive.com/ACA/ACT2063.HTM" TargetMode="External"/><Relationship Id="rId202" Type="http://schemas.openxmlformats.org/officeDocument/2006/relationships/hyperlink" Target="http://www.bareactslive.com/ACA/act3438.htm" TargetMode="External"/><Relationship Id="rId223" Type="http://schemas.openxmlformats.org/officeDocument/2006/relationships/hyperlink" Target="http://www.bareactslive.com/ACA/ACT062.HTM" TargetMode="External"/><Relationship Id="rId244" Type="http://schemas.openxmlformats.org/officeDocument/2006/relationships/hyperlink" Target="http://www.bareactslive.com/ACA/ACT044.HTM" TargetMode="External"/><Relationship Id="rId18" Type="http://schemas.openxmlformats.org/officeDocument/2006/relationships/hyperlink" Target="http://www.bareactslive.com/ACA/ACT239.HTM" TargetMode="External"/><Relationship Id="rId39" Type="http://schemas.openxmlformats.org/officeDocument/2006/relationships/hyperlink" Target="http://www.bareactslive.com/ACA/ACT1479.HTM" TargetMode="External"/><Relationship Id="rId265" Type="http://schemas.openxmlformats.org/officeDocument/2006/relationships/hyperlink" Target="http://www.bareactslive.com/ACA/act3609.htm" TargetMode="External"/><Relationship Id="rId286" Type="http://schemas.openxmlformats.org/officeDocument/2006/relationships/hyperlink" Target="http://www.bareactslive.com/ACA/ACT058.HTM" TargetMode="External"/><Relationship Id="rId50" Type="http://schemas.openxmlformats.org/officeDocument/2006/relationships/hyperlink" Target="http://www.bareactslive.com/ACA/ACT1480.HTM" TargetMode="External"/><Relationship Id="rId104" Type="http://schemas.openxmlformats.org/officeDocument/2006/relationships/hyperlink" Target="http://www.bareactslive.com/ACA/ACT430.HTM" TargetMode="External"/><Relationship Id="rId125" Type="http://schemas.openxmlformats.org/officeDocument/2006/relationships/hyperlink" Target="http://www.bareactslive.com/ACA/ACT2071.HTM" TargetMode="External"/><Relationship Id="rId146" Type="http://schemas.openxmlformats.org/officeDocument/2006/relationships/hyperlink" Target="http://www.bareactslive.com/ACA/ACT1322.HTM" TargetMode="External"/><Relationship Id="rId167" Type="http://schemas.openxmlformats.org/officeDocument/2006/relationships/hyperlink" Target="http://www.bareactslive.com/ACA/ACT1405.HTM" TargetMode="External"/><Relationship Id="rId188" Type="http://schemas.openxmlformats.org/officeDocument/2006/relationships/hyperlink" Target="http://www.bareactslive.com/ACA/ACT600.HTM" TargetMode="External"/><Relationship Id="rId311" Type="http://schemas.openxmlformats.org/officeDocument/2006/relationships/hyperlink" Target="http://www.bareactslive.com/ACA/ACT074.HTM" TargetMode="External"/><Relationship Id="rId332" Type="http://schemas.openxmlformats.org/officeDocument/2006/relationships/hyperlink" Target="http://www.bareactslive.com/ACA/ACT096.HTM" TargetMode="External"/><Relationship Id="rId71" Type="http://schemas.openxmlformats.org/officeDocument/2006/relationships/hyperlink" Target="http://www.bareactslive.com/ACA/ACT1491.HTM" TargetMode="External"/><Relationship Id="rId92" Type="http://schemas.openxmlformats.org/officeDocument/2006/relationships/hyperlink" Target="http://www.bareactslive.com/ACA/ACT1147.HTM" TargetMode="External"/><Relationship Id="rId213" Type="http://schemas.openxmlformats.org/officeDocument/2006/relationships/hyperlink" Target="http://www.bareactslive.com/ACA/ACT1453.HTM" TargetMode="External"/><Relationship Id="rId234" Type="http://schemas.openxmlformats.org/officeDocument/2006/relationships/hyperlink" Target="http://www.bareactslive.com/ACA/ACT628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bareactslive.com/ACA/ACT006.HTM" TargetMode="External"/><Relationship Id="rId255" Type="http://schemas.openxmlformats.org/officeDocument/2006/relationships/hyperlink" Target="http://www.bareactslive.com/ACA/ACT708.HTM" TargetMode="External"/><Relationship Id="rId276" Type="http://schemas.openxmlformats.org/officeDocument/2006/relationships/hyperlink" Target="http://www.bareactslive.com/ACA/ACT2159.HTM" TargetMode="External"/><Relationship Id="rId297" Type="http://schemas.openxmlformats.org/officeDocument/2006/relationships/hyperlink" Target="http://www.bareactslive.com/ACA/ACT152.HTM" TargetMode="External"/><Relationship Id="rId40" Type="http://schemas.openxmlformats.org/officeDocument/2006/relationships/hyperlink" Target="http://www.bareactslive.com/ACA/act3635.htm" TargetMode="External"/><Relationship Id="rId115" Type="http://schemas.openxmlformats.org/officeDocument/2006/relationships/hyperlink" Target="http://www.bareactslive.com/ACA/ACT120.HTM" TargetMode="External"/><Relationship Id="rId136" Type="http://schemas.openxmlformats.org/officeDocument/2006/relationships/hyperlink" Target="http://www.bareactslive.com/ACA/ACT124.HTM" TargetMode="External"/><Relationship Id="rId157" Type="http://schemas.openxmlformats.org/officeDocument/2006/relationships/hyperlink" Target="http://www.bareactslive.com/ACA/act3385.htm" TargetMode="External"/><Relationship Id="rId178" Type="http://schemas.openxmlformats.org/officeDocument/2006/relationships/hyperlink" Target="http://www.bareactslive.com/ACA/ACT1274.HTM" TargetMode="External"/><Relationship Id="rId301" Type="http://schemas.openxmlformats.org/officeDocument/2006/relationships/hyperlink" Target="http://www.bareactslive.com/ACA/ACT164.HTM" TargetMode="External"/><Relationship Id="rId322" Type="http://schemas.openxmlformats.org/officeDocument/2006/relationships/hyperlink" Target="http://www.bareactslive.com/ACA/ACT1052.HTM" TargetMode="External"/><Relationship Id="rId61" Type="http://schemas.openxmlformats.org/officeDocument/2006/relationships/hyperlink" Target="http://www.bareactslive.com/ACA/ACT383.HTM" TargetMode="External"/><Relationship Id="rId82" Type="http://schemas.openxmlformats.org/officeDocument/2006/relationships/hyperlink" Target="http://www.bareactslive.com/ACA/ACT414.HTM" TargetMode="External"/><Relationship Id="rId199" Type="http://schemas.openxmlformats.org/officeDocument/2006/relationships/hyperlink" Target="http://www.bareactslive.com/ACA/ACT1245.HTM" TargetMode="External"/><Relationship Id="rId203" Type="http://schemas.openxmlformats.org/officeDocument/2006/relationships/hyperlink" Target="http://www.bareactslive.com/ACA/ACT606.HTM" TargetMode="External"/><Relationship Id="rId19" Type="http://schemas.openxmlformats.org/officeDocument/2006/relationships/hyperlink" Target="http://www.bareactslive.com/ACA/ACT258.HTM" TargetMode="External"/><Relationship Id="rId224" Type="http://schemas.openxmlformats.org/officeDocument/2006/relationships/hyperlink" Target="http://www.bareactslive.com/ACA/ACT087.HTM" TargetMode="External"/><Relationship Id="rId245" Type="http://schemas.openxmlformats.org/officeDocument/2006/relationships/hyperlink" Target="http://www.bareactslive.com/ACA/ACT1264.HTM" TargetMode="External"/><Relationship Id="rId266" Type="http://schemas.openxmlformats.org/officeDocument/2006/relationships/hyperlink" Target="http://www.bareactslive.com/ACA/ACT770.HTM" TargetMode="External"/><Relationship Id="rId287" Type="http://schemas.openxmlformats.org/officeDocument/2006/relationships/hyperlink" Target="http://www.bareactslive.com/ACA/act3452.htm" TargetMode="External"/><Relationship Id="rId30" Type="http://schemas.openxmlformats.org/officeDocument/2006/relationships/hyperlink" Target="http://www.bareactslive.com/ACA/ACT315.HTM" TargetMode="External"/><Relationship Id="rId105" Type="http://schemas.openxmlformats.org/officeDocument/2006/relationships/hyperlink" Target="http://www.bareactslive.com/ACA/ACT1507.HTM" TargetMode="External"/><Relationship Id="rId126" Type="http://schemas.openxmlformats.org/officeDocument/2006/relationships/hyperlink" Target="http://www.bareactslive.com/ACA/ACT1092.HTM" TargetMode="External"/><Relationship Id="rId147" Type="http://schemas.openxmlformats.org/officeDocument/2006/relationships/hyperlink" Target="http://www.bareactslive.com/ACA/ACT1005.HTM" TargetMode="External"/><Relationship Id="rId168" Type="http://schemas.openxmlformats.org/officeDocument/2006/relationships/hyperlink" Target="http://www.bareactslive.com/ACA/ACT1219.HTM" TargetMode="External"/><Relationship Id="rId312" Type="http://schemas.openxmlformats.org/officeDocument/2006/relationships/hyperlink" Target="http://www.bareactslive.com/ACA/ACT079.HTM" TargetMode="External"/><Relationship Id="rId333" Type="http://schemas.openxmlformats.org/officeDocument/2006/relationships/hyperlink" Target="http://www.bareactslive.com/ACA/ACT107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ACD42-4847-4A27-AEA3-D93CEA83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5301</Words>
  <Characters>30219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SERVERI3</dc:creator>
  <cp:lastModifiedBy>SERVERI3</cp:lastModifiedBy>
  <cp:revision>17</cp:revision>
  <dcterms:created xsi:type="dcterms:W3CDTF">2020-07-15T06:16:00Z</dcterms:created>
  <dcterms:modified xsi:type="dcterms:W3CDTF">2020-07-29T07:47:00Z</dcterms:modified>
</cp:coreProperties>
</file>