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35B" w:rsidRDefault="00D8135B" w:rsidP="00BD7425">
      <w:pPr>
        <w:pStyle w:val="ListParagraph"/>
        <w:numPr>
          <w:ilvl w:val="0"/>
          <w:numId w:val="2"/>
        </w:numPr>
      </w:pPr>
      <w:r>
        <w:t>Code of Criminal Procedure (Haryana Amendment) Act, 1981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Court Fees Act, 1870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Criminal Law Amendment (Extension) Act, 1957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Damaged Areas (Disposal of Debris) Rules, 1950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Displaced Persons (Compensation and Rehabilitation) Act, 1954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East Punjab Agricultural Pests, Diseases and Noxious Weeds Act, 1949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East Punjab Cement Control (Repealing) Act, 1962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East Punjab Conservation of Firewood Supplies Act, 1949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East Punjab Conservation of Manure Act, 1949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East Punjab Control of Bricks Supplies Act, 1949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East Punjab Drugs (Control) Act, 1949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East Punjab Enumeration of Dwellings Act, 1948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East Punjab Extension of Limitation Act, 1947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East Punjab Factories (Control of Dismantling) Act, 1948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East Punjab Holdings (Consolidation and Prevention of Fragmentation) Act, 1948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East Punjab Holdings (Consolidation and Prevention of Fragmentation) Haryana Validation Act, 1971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East Punjab Improved Seeds and Seedlings Act, 1949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East Punjab Local Authorities (Restriction of Functions) Act, 1947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East Punjab Molasses (Control) Act, 1948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Electricity (Supply) (Punjab Amendment) Act, 1959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Electricity (Supply) (Punjab Amendment) Act, 1961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Essential Commodities (Punjab Amendment) Act, 1959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Estate Management Procedure, 2005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Factories (Haryana) Exempting Rules, 1980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Factories (Haryana) Exempting Rules, 1987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Forest Rules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(Prevention and Control of Water Pollution) Rules, 1978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Accountability of Public Finances Act, 2019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Agricultural Credit Operations and Miscellaneous Provisions (Banks) Act, 1973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Agricultural Produce Markets Act, 1961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Air (Prevention and Control of Pollution) Rules, 1983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 xml:space="preserve">Haryana </w:t>
      </w:r>
      <w:proofErr w:type="spellStart"/>
      <w:r>
        <w:t>Anand</w:t>
      </w:r>
      <w:proofErr w:type="spellEnd"/>
      <w:r>
        <w:t xml:space="preserve"> Marriages Registration Rules, 2014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Anatomy Act, 1974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Animal (Registration, Certification and Breeding) Act, 2019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Apartment Ownership Act, 1983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Backward Classes (Reservation in Services and Admissions in Educational Institutions) Act, 2016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lastRenderedPageBreak/>
        <w:t>Haryana Board of School Education Act, 1969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Canal and Drainage Act, 1974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Ceiling of Land Holdings Act, 1972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Chit Funds Rules, 2018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Clinical Establishments (Registration and Regulation) Act, 2014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Clinical Establishments (Registration and Regulation) Adoption Act, 2018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Clinical Establishments (Registration and Regulation) Rules, 2018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Co-operative Societies Act, 1984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Common Purposes Land Eviction and Rent Recovery Act, 1985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Conservation of Firewood Supplies (Restrictions on Transport) Order, 1973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Consumer Welfare Fund Rules, 2005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 xml:space="preserve">Haryana </w:t>
      </w:r>
      <w:proofErr w:type="spellStart"/>
      <w:r>
        <w:t>Contigency</w:t>
      </w:r>
      <w:proofErr w:type="spellEnd"/>
      <w:r>
        <w:t xml:space="preserve"> Fund Act, 1966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Control of Bricks Supplies Order, 1972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Council of Homoeopathic System of Medicine Staff Regulations, 1996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Dangerous Machines (Regulation) Rules, 1987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Development and Regulation of Urban Areas (Amendment and Validation) Act, 2012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Development and Regulation of Urban Areas Act, 1975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District Mineral Foundation Trust Rules, 2016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Enterprises Promotion Act, 2016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Essential Services Maintenance Act, 1974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Evacuee Properties (Management and Disposal) Act, 2008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Finance Commission Rules, 1994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Financial Commissioners' (Distribution of Business) Rules, 1975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Fire Service Act, 2009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Fiscal Responsibility and Budget Management Act, 2005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Fisheries Rules, 1996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Forest Development (Repeal) Act, 1986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Forest Development Act, 1983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 xml:space="preserve">Haryana </w:t>
      </w:r>
      <w:proofErr w:type="spellStart"/>
      <w:r>
        <w:t>Gauvansh</w:t>
      </w:r>
      <w:proofErr w:type="spellEnd"/>
      <w:r>
        <w:t xml:space="preserve"> </w:t>
      </w:r>
      <w:proofErr w:type="spellStart"/>
      <w:r>
        <w:t>Sanrakshan</w:t>
      </w:r>
      <w:proofErr w:type="spellEnd"/>
      <w:r>
        <w:t xml:space="preserve"> and </w:t>
      </w:r>
      <w:proofErr w:type="spellStart"/>
      <w:r>
        <w:t>Gausamvardhan</w:t>
      </w:r>
      <w:proofErr w:type="spellEnd"/>
      <w:r>
        <w:t xml:space="preserve"> Act, 2015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Goods and Services Tax Act, 2017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Housing Board Act, 1971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Industrial Estates (Development and Regulation) Act, 1974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Industrial Promotion Act, 2005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Industry Facilitation Council (Arbitration) Rules, 2001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Insecticides (Appeal) Rules, 1976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 xml:space="preserve">Haryana </w:t>
      </w:r>
      <w:proofErr w:type="spellStart"/>
      <w:r>
        <w:t>Kisan</w:t>
      </w:r>
      <w:proofErr w:type="spellEnd"/>
      <w:r>
        <w:t xml:space="preserve"> </w:t>
      </w:r>
      <w:proofErr w:type="spellStart"/>
      <w:r>
        <w:t>Kalyan</w:t>
      </w:r>
      <w:proofErr w:type="spellEnd"/>
      <w:r>
        <w:t xml:space="preserve"> </w:t>
      </w:r>
      <w:proofErr w:type="spellStart"/>
      <w:r>
        <w:t>Pradhikaran</w:t>
      </w:r>
      <w:proofErr w:type="spellEnd"/>
      <w:r>
        <w:t xml:space="preserve"> Act, 2018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Land Holdings Tax (Repeal) Act, 1986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lastRenderedPageBreak/>
        <w:t>Haryana Land Revenue (Additional Surcharge) Act, 1969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Lifts and Escalators Act, 2008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Local Area Development Tax Act, 2000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Maintenance of Parents and Senior Citizen Rules, 2009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Management of Civic Amenities and Infrastructure Deficient Municipal Areas (Special Provisions) Act, 2016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Minerals (Vesting of Rights) Act, 1973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Motor Transport Vehicles (Toll) Act, 1991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Motor Vehicles Rules, 1993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Motor Vehicles Taxation Act, 2016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Municipal Act, 1973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Municipal Citizens' Participation Act, 2008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Municipal Common Lands (Regulation) Act, 1974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Municipal Corporation Act, 1994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Municipal Entertainment Duty Act, 2019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Municipal Street Vendors (Protection of Livelihood and Regulation of Street Vending) Act, 2014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Municipality Public Disclosure Act, 2008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 xml:space="preserve">Haryana </w:t>
      </w:r>
      <w:proofErr w:type="spellStart"/>
      <w:r>
        <w:t>Murrah</w:t>
      </w:r>
      <w:proofErr w:type="spellEnd"/>
      <w:r>
        <w:t xml:space="preserve"> Buffalo and other </w:t>
      </w:r>
      <w:proofErr w:type="spellStart"/>
      <w:r>
        <w:t>Milch</w:t>
      </w:r>
      <w:proofErr w:type="spellEnd"/>
      <w:r>
        <w:t xml:space="preserve"> Animal Breed (Preservation and Development of Animal Husbandry and Dairy Development Sector) Act, 2001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Narcotic Drugs and Psychotropic Substances Rules, 1985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Non-Biodegradable Garbage (Control) Act, 1998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Pond and Waste Water Management Authority Act, 2018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Prevention of Defacement of Property Act, 1989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Private Educational Institutions (Taking Over of Management) Act, 1978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Private Health Sciences Educational Institutions (Regulation of Admission, Fixation of Fee and Maintenance of Educational Standards) Act, 2012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Private Security Agencies (Private Security to Cash Transportation Activities) Rules, 2019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Private Technical Educational Institution (Regulation of Admission and Fee) Act, 2012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Private Universities, 2006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Protection of Interest of Depositors in Financial Establishment Act, 2013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Public Distribution System (Licensing and Control) Order, 2002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Public Libraries Act, 1989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Public Money (Recovery of Dues) Act, 1979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Public Premises and Land (Eviction and Rent Recovery) Act, 1972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 xml:space="preserve">Haryana Public </w:t>
      </w:r>
      <w:proofErr w:type="spellStart"/>
      <w:r>
        <w:t>Wakfs</w:t>
      </w:r>
      <w:proofErr w:type="spellEnd"/>
      <w:r>
        <w:t xml:space="preserve"> (Extension of Limitation) Act, 1991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lastRenderedPageBreak/>
        <w:t>Haryana Real Estate (Regulation and Development) Rules, 2017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Registration and Regulation of Societies (Amendment) Act, 2014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Registration and Regulation of Societies Act, 2012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Registration of Births and Deaths Rules, 2002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Regulation and Control of Crushers Act, 1991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Relief of Agricultural Indebtedness Act, 1976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Relief of Agricultural Indebtedness Act, 1989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Requisitioning and Acquisition of Immovable Property Act, 1973</w:t>
      </w:r>
    </w:p>
    <w:p w:rsidR="00D8135B" w:rsidRDefault="00D8135B" w:rsidP="00BD7425">
      <w:pPr>
        <w:pStyle w:val="ListParagraph"/>
        <w:numPr>
          <w:ilvl w:val="0"/>
          <w:numId w:val="2"/>
        </w:numPr>
        <w:ind w:left="1440" w:hanging="1080"/>
      </w:pPr>
      <w:r>
        <w:t>Haryana Right to Fair Compensation and Transparency in Land Acquisition, Rehabilitation and Resettlement Rules, 2017</w:t>
      </w:r>
    </w:p>
    <w:p w:rsidR="00D8135B" w:rsidRDefault="00D8135B" w:rsidP="00BD7425">
      <w:pPr>
        <w:pStyle w:val="ListParagraph"/>
        <w:numPr>
          <w:ilvl w:val="0"/>
          <w:numId w:val="2"/>
        </w:numPr>
        <w:ind w:left="1440" w:hanging="1080"/>
      </w:pPr>
      <w:r>
        <w:t>Haryana Right to Fair Compensation and Transparency in Land Acquisition, Rehabilitation and Resettlement Rules, 2018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Right to Information Rules, 2005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Right to Service Act, 2014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Road Infrastructure Protection Act, 2017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Rural Development Act, 1986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Rural Development Fund Act, 1983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Rural Employment Guarantee Scheme, 2007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Rural Sanitation Board Act, 1972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School Education Act, 1995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Settlement of Outstanding Dues Act, 2017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 xml:space="preserve">Haryana </w:t>
      </w:r>
      <w:proofErr w:type="spellStart"/>
      <w:r>
        <w:t>Shri</w:t>
      </w:r>
      <w:proofErr w:type="spellEnd"/>
      <w:r>
        <w:t xml:space="preserve"> Mata Mansa Devi Shrine Act, 1991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 xml:space="preserve">Haryana </w:t>
      </w:r>
      <w:proofErr w:type="spellStart"/>
      <w:r>
        <w:t>Shri</w:t>
      </w:r>
      <w:proofErr w:type="spellEnd"/>
      <w:r>
        <w:t xml:space="preserve"> Mata </w:t>
      </w:r>
      <w:proofErr w:type="spellStart"/>
      <w:r>
        <w:t>Sheetla</w:t>
      </w:r>
      <w:proofErr w:type="spellEnd"/>
      <w:r>
        <w:t xml:space="preserve"> Devi Shrine Act, 1991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 xml:space="preserve">Haryana Sikh </w:t>
      </w:r>
      <w:proofErr w:type="spellStart"/>
      <w:r>
        <w:t>Gurdwara</w:t>
      </w:r>
      <w:proofErr w:type="spellEnd"/>
      <w:r>
        <w:t xml:space="preserve"> (Management) Act, 2014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Special Economic Zone Act, 2005</w:t>
      </w:r>
    </w:p>
    <w:p w:rsidR="00D8135B" w:rsidRDefault="00D8135B" w:rsidP="00BD7425">
      <w:pPr>
        <w:pStyle w:val="ListParagraph"/>
        <w:numPr>
          <w:ilvl w:val="0"/>
          <w:numId w:val="2"/>
        </w:numPr>
        <w:ind w:left="1440" w:hanging="1080"/>
      </w:pPr>
      <w:r>
        <w:t>Haryana Stamp (Payment of Duties by Means of Special Adhesive Stamps) Rules, 1988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Stamp (Prevention of Undervaluation of Instruments) Rules, 1978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State Higher Education Council Act, 2018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State Legal Service Authority Rules, 1995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State Legislature (Prevention of Disqualification) Act, 1974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 xml:space="preserve">Haryana State University of Horticultural Sciences, </w:t>
      </w:r>
      <w:proofErr w:type="spellStart"/>
      <w:r>
        <w:t>Karnal</w:t>
      </w:r>
      <w:proofErr w:type="spellEnd"/>
      <w:r>
        <w:t xml:space="preserve"> Act, 2015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Tax on Entry of Goods Into Local Areas Act, 2008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Tax on Luxuries Act, 1994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Underground Pipelines (Acquisition of Right of User In Land) Act, 2008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Urban (Control of Rent and Eviction) Act, 1973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Haryana Urban Development Authority Act, 1977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Hindu Marriage (Punjab) Registration Rules, 1960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lastRenderedPageBreak/>
        <w:t>Indian Easements (Punjab Extension) Act, 1961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Indian Electricity (Haryana Amendment and Validation) Act, 1975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Indian Electricity (Haryana Amendment) Act, 1987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Indian Electricity (Haryana Amendment) Act, 1998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Indian Forest (East Punjab Amendment) Act, 1948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Indian Forest (Haryana Amendment) Act, 1973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Indian Forest (Haryana Second Amendment) Act, 1973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Indian Forest (Punjab Amendment) Act, 1954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Indian Forest (Punjab Amendment) Act, 1962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Indian Registration (Punjab Amendment) Act, 1961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Indian Stamp (Haryana Amendment) Act, 2018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Indian Stamp Rules, 1925</w:t>
      </w:r>
    </w:p>
    <w:p w:rsidR="00D8135B" w:rsidRDefault="00D8135B" w:rsidP="00BD7425">
      <w:pPr>
        <w:pStyle w:val="ListParagraph"/>
        <w:numPr>
          <w:ilvl w:val="0"/>
          <w:numId w:val="2"/>
        </w:numPr>
        <w:ind w:left="1440" w:hanging="1080"/>
      </w:pPr>
      <w:r>
        <w:t>Industrial Disputes (Amendment and Miscellaneous Provisions) (Punjab Amendment) Act, 1957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Industrial Disputes (Haryana Amendment) Act, 1976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Industrial Disputes (Punjab Amendment) Act, 1957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Industrial Disputes (Punjab) Rules, 1958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Land Acquisition (Companies) Rules, 1963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Land Acquisition (East Punjab) Amendment Act, 1948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Land Acquisition (Punjab Amendment) Act, 1953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Land Acquisition (Punjab Amendment) Act, 1956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Land Acquisition (Punjab Amendment) Act, 1962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Land Acquisition Punjab Second Amendment Act, 1956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Land Improvement Loans Act, 1883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Land Revenue Assessment Rules, 1929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Local Authorities Loans (East Punjab Amendment) Act, 1949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Local Authorities Loans Act, 1914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Municipal Account Code, 1930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Municipal General (Haryana Repeal) Rules, 1991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Payment of Wages (Haryana Amendment) Act, 1985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Payment of Wages (Punjab Amendment) Act, 1962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Payment of Wages (Punjab Amendment) Act, 1964</w:t>
      </w:r>
    </w:p>
    <w:p w:rsidR="00121781" w:rsidRDefault="00D8135B" w:rsidP="00BD7425">
      <w:pPr>
        <w:pStyle w:val="ListParagraph"/>
        <w:numPr>
          <w:ilvl w:val="0"/>
          <w:numId w:val="2"/>
        </w:numPr>
        <w:ind w:left="1440" w:hanging="1080"/>
      </w:pPr>
      <w:r>
        <w:t xml:space="preserve">Policy Regarding Acquisition of Land for Private Development and in Public Private </w:t>
      </w:r>
    </w:p>
    <w:p w:rsidR="00D8135B" w:rsidRDefault="00D8135B" w:rsidP="00BD7425">
      <w:pPr>
        <w:pStyle w:val="ListParagraph"/>
        <w:numPr>
          <w:ilvl w:val="0"/>
          <w:numId w:val="2"/>
        </w:numPr>
        <w:ind w:left="1440" w:hanging="1080"/>
      </w:pPr>
      <w:r>
        <w:t>Partnership for setting up of Special Economic Zones, Technology Cities, Industrial Parks and Industrial Model Townships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Press and Registration of Books (Punjab Amendment) Act, 1942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Press and Registration of Books (Punjab Amendment) Act, 1957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lastRenderedPageBreak/>
        <w:t>Provincial Insolvency (Punjab Amendment) Act, 1939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 xml:space="preserve">Punjab </w:t>
      </w:r>
      <w:proofErr w:type="spellStart"/>
      <w:r>
        <w:t>Ayurvedic</w:t>
      </w:r>
      <w:proofErr w:type="spellEnd"/>
      <w:r>
        <w:t xml:space="preserve"> and </w:t>
      </w:r>
      <w:proofErr w:type="spellStart"/>
      <w:r>
        <w:t>Unani</w:t>
      </w:r>
      <w:proofErr w:type="spellEnd"/>
      <w:r>
        <w:t xml:space="preserve"> Practitioners (Haryana Amendment) Act, 2014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 xml:space="preserve">Punjab </w:t>
      </w:r>
      <w:proofErr w:type="spellStart"/>
      <w:r>
        <w:t>Ayurvedic</w:t>
      </w:r>
      <w:proofErr w:type="spellEnd"/>
      <w:r>
        <w:t xml:space="preserve"> and </w:t>
      </w:r>
      <w:proofErr w:type="spellStart"/>
      <w:r>
        <w:t>Unani</w:t>
      </w:r>
      <w:proofErr w:type="spellEnd"/>
      <w:r>
        <w:t xml:space="preserve"> Practitioners Act, 1963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Chemical Works Rules, 1933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 xml:space="preserve">Punjab </w:t>
      </w:r>
      <w:proofErr w:type="spellStart"/>
      <w:r>
        <w:t>Colonisation</w:t>
      </w:r>
      <w:proofErr w:type="spellEnd"/>
      <w:r>
        <w:t xml:space="preserve"> of Government Lands (Punjab) Act, 1912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Compulsory Service Act, 1961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Consolidation of Land Proceedings (Validation) Act, 1957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Copying Fees Act, 1936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Cotton Ginning and Pressing Factories Act, 1953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Custom (Power to Contest) Act, 1920</w:t>
      </w:r>
    </w:p>
    <w:p w:rsidR="00D8135B" w:rsidRDefault="00D8135B" w:rsidP="00BD7425">
      <w:pPr>
        <w:pStyle w:val="ListParagraph"/>
        <w:numPr>
          <w:ilvl w:val="0"/>
          <w:numId w:val="2"/>
        </w:numPr>
        <w:ind w:left="1440" w:hanging="1080"/>
      </w:pPr>
      <w:r>
        <w:t>Punjab Debt Conciliation Board (Custody and Preservation of Records) Rules, 1935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Debt Conciliation Rules, 1935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Debtors' Protection Act, 1936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Electricity (Duty) Act, 1958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Electricity (Emergency Powers) Act, 1941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Excise (Haryana Validation) Act, 2019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Excise Act, 1914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Factories (Control of Dismantling) Rules, 1950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Fisheries Act, 1914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Forest (Sale of Timber) Act, 1913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Improved Seeds and Seedlings Rules, 1950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 xml:space="preserve">Punjab </w:t>
      </w:r>
      <w:proofErr w:type="spellStart"/>
      <w:r>
        <w:t>Khadi</w:t>
      </w:r>
      <w:proofErr w:type="spellEnd"/>
      <w:r>
        <w:t xml:space="preserve"> and Village Industries Board Act, 1955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Land Improvement Schemes Act, 1963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Land Preservation Act, 1900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Land Revenue (Special Assessments) Act, 1955</w:t>
      </w:r>
    </w:p>
    <w:p w:rsidR="00D8135B" w:rsidRDefault="00D8135B" w:rsidP="00BD7425">
      <w:pPr>
        <w:pStyle w:val="ListParagraph"/>
        <w:numPr>
          <w:ilvl w:val="0"/>
          <w:numId w:val="2"/>
        </w:numPr>
        <w:ind w:left="1440" w:hanging="1080"/>
      </w:pPr>
      <w:r>
        <w:t>Punjab Land Revenue (Special Assessments) Amendment and Validation Act, 1963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Land Revenue (Special Charges) Act, 1958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Land Revenue Act, 1887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Land Revenue Special Assessment (Exemption) Act, 1962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Laws (Application) Act, 1957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Laws (Application) Act, 1966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Local Authorities (Aided Schools) Act, 1959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Non-Trading Companies Act, 1960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Passengers and Goods Taxation Act, 1952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Payment of Wages Rules, 1937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Registration of Money-lender's Act, 1938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lastRenderedPageBreak/>
        <w:t>Punjab Regulation of Accounts Act, 1930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Shops and Commercial Establishments Act, 1958</w:t>
      </w:r>
    </w:p>
    <w:p w:rsidR="00D8135B" w:rsidRDefault="00D8135B" w:rsidP="00BD7425">
      <w:pPr>
        <w:pStyle w:val="ListParagraph"/>
        <w:numPr>
          <w:ilvl w:val="0"/>
          <w:numId w:val="2"/>
        </w:numPr>
        <w:ind w:left="1440" w:hanging="1080"/>
      </w:pPr>
      <w:r>
        <w:t xml:space="preserve">Punjab Tenancy (East Punjab Validation of Orders, Proceedings and Acts) Act, </w:t>
      </w:r>
      <w:r w:rsidR="00BD7425">
        <w:t xml:space="preserve">   </w:t>
      </w:r>
      <w:r>
        <w:t>1948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Tenancy Act, 1887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Punjab Urban Estates (Sale of Sites) Rules, 1965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Revenue Recovery Act, 1890</w:t>
      </w:r>
    </w:p>
    <w:p w:rsidR="00D8135B" w:rsidRDefault="00D8135B" w:rsidP="00BD7425">
      <w:pPr>
        <w:pStyle w:val="ListParagraph"/>
        <w:numPr>
          <w:ilvl w:val="0"/>
          <w:numId w:val="2"/>
        </w:numPr>
        <w:ind w:left="1440" w:hanging="1080"/>
      </w:pPr>
      <w:r>
        <w:t>Right to Fair Compensation and Transparency in Land Acquisition, Rehabilitation and Resettlement (Haryana Amendment) Act, 2017</w:t>
      </w:r>
    </w:p>
    <w:p w:rsidR="00D8135B" w:rsidRDefault="00D8135B" w:rsidP="00BD7425">
      <w:pPr>
        <w:pStyle w:val="ListParagraph"/>
        <w:numPr>
          <w:ilvl w:val="0"/>
          <w:numId w:val="2"/>
        </w:numPr>
      </w:pPr>
      <w:r>
        <w:t>Societies Registration Act, 1860</w:t>
      </w:r>
    </w:p>
    <w:sectPr w:rsidR="00D8135B" w:rsidSect="00A1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0390"/>
    <w:multiLevelType w:val="hybridMultilevel"/>
    <w:tmpl w:val="97CCF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F69F5"/>
    <w:multiLevelType w:val="hybridMultilevel"/>
    <w:tmpl w:val="42FC3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8135B"/>
    <w:rsid w:val="000155A0"/>
    <w:rsid w:val="000B197C"/>
    <w:rsid w:val="00121781"/>
    <w:rsid w:val="00224690"/>
    <w:rsid w:val="007E04C7"/>
    <w:rsid w:val="00881E3B"/>
    <w:rsid w:val="00A14809"/>
    <w:rsid w:val="00B17439"/>
    <w:rsid w:val="00BD7425"/>
    <w:rsid w:val="00C21E5D"/>
    <w:rsid w:val="00CA42A0"/>
    <w:rsid w:val="00CF2E73"/>
    <w:rsid w:val="00D8135B"/>
    <w:rsid w:val="00F2098C"/>
    <w:rsid w:val="00F40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3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9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3A92C-AF4C-4270-A227-BD08DF5D7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SERVERI3</dc:creator>
  <cp:lastModifiedBy>SERVERI3</cp:lastModifiedBy>
  <cp:revision>6</cp:revision>
  <dcterms:created xsi:type="dcterms:W3CDTF">2020-07-15T07:44:00Z</dcterms:created>
  <dcterms:modified xsi:type="dcterms:W3CDTF">2020-07-15T08:34:00Z</dcterms:modified>
</cp:coreProperties>
</file>