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A33EA76">
      <w:pPr>
        <w:pStyle w:val="2"/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NUnit and Moq Exercises Solutions</w:t>
      </w:r>
    </w:p>
    <w:p w14:paraId="2C5F221D">
      <w:pPr>
        <w:rPr>
          <w:rFonts w:hint="default" w:ascii="Times New Roman" w:hAnsi="Times New Roman" w:cs="Times New Roman"/>
          <w:sz w:val="24"/>
          <w:szCs w:val="24"/>
        </w:rPr>
      </w:pPr>
    </w:p>
    <w:p w14:paraId="7085DC96">
      <w:pPr>
        <w:pStyle w:val="3"/>
        <w:ind w:lef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1.NUnit - </w:t>
      </w:r>
      <w:r>
        <w:rPr>
          <w:rFonts w:hint="default" w:ascii="Times New Roman" w:hAnsi="Times New Roman" w:cs="Times New Roman" w:eastAsiaTheme="majorEastAsia"/>
          <w:color w:val="156082" w:themeColor="accent1" w:themeTint="FF"/>
          <w:sz w:val="24"/>
          <w:szCs w:val="24"/>
          <w:lang w:val="en-US" w:eastAsia="ja-JP" w:bidi="ar-SA"/>
          <w14:textFill>
            <w14:solidFill>
              <w14:schemeClr w14:val="accent1">
                <w14:lumMod w14:val="100000"/>
                <w14:lumOff w14:val="0"/>
              </w14:schemeClr>
            </w14:solidFill>
          </w14:textFill>
        </w:rPr>
        <w:t>TestFixture &amp; Test</w:t>
      </w:r>
    </w:p>
    <w:p w14:paraId="4E524D09">
      <w:pPr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>Code</w:t>
      </w:r>
    </w:p>
    <w:tbl>
      <w:tblPr>
        <w:tblStyle w:val="17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60"/>
      </w:tblGrid>
      <w:tr w14:paraId="78CDDF3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360" w:type="dxa"/>
            <w:shd w:val="clear" w:color="auto" w:fill="DAE8F8"/>
          </w:tcPr>
          <w:p w14:paraId="757BCF71">
            <w:pPr>
              <w:spacing w:before="240" w:beforeAutospacing="0" w:after="240" w:afterAutospacing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>using CalcLibrary; using NUnit.Framework; using NUnit.Framework.Internal.Execution; using System; namespace CalcLibraryTests { [TestFixture] public class Tests { private SimpleCalculator _calculator;</w:t>
            </w:r>
          </w:p>
          <w:p w14:paraId="4B2B9E39">
            <w:pPr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[SetUp]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public void Setup()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_calculator = new SimpleCalculator();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[TearDown]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public void TearDown()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_calculator.AllClear();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[TestCase(10, 5, 15)]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[TestCase(-2, -3, -5)]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[TestCase(0, 0, 0)]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public void Addition_Should_Return_Expected_Result(double a, double b, double expected)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var result = _calculator.Addition(a, b);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Assert.That(result, Is.EqualTo(expected));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>}</w:t>
            </w:r>
          </w:p>
        </w:tc>
      </w:tr>
    </w:tbl>
    <w:p w14:paraId="4F592CFF">
      <w:pPr>
        <w:rPr>
          <w:rFonts w:hint="default" w:ascii="Times New Roman" w:hAnsi="Times New Roman" w:cs="Times New Roman"/>
          <w:sz w:val="24"/>
          <w:szCs w:val="24"/>
        </w:rPr>
      </w:pPr>
    </w:p>
    <w:p w14:paraId="1E0C121E">
      <w:pPr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>Output</w:t>
      </w:r>
    </w:p>
    <w:p w14:paraId="67BFB7BD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943600" cy="1323975"/>
            <wp:effectExtent l="0" t="0" r="0" b="0"/>
            <wp:docPr id="180840527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05276" name="drawin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18B25433">
      <w:pPr>
        <w:pStyle w:val="3"/>
        <w:ind w:lef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2.NUnit – Parameterized Test Cases</w:t>
      </w:r>
    </w:p>
    <w:p w14:paraId="0A774F2B">
      <w:pPr>
        <w:rPr>
          <w:rFonts w:hint="default" w:ascii="Times New Roman" w:hAnsi="Times New Roman" w:cs="Times New Roman"/>
          <w:sz w:val="24"/>
          <w:szCs w:val="24"/>
        </w:rPr>
      </w:pPr>
    </w:p>
    <w:p w14:paraId="6A47A29A">
      <w:pPr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>Code</w:t>
      </w:r>
    </w:p>
    <w:tbl>
      <w:tblPr>
        <w:tblStyle w:val="17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60"/>
      </w:tblGrid>
      <w:tr w14:paraId="3227D37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360" w:type="dxa"/>
            <w:shd w:val="clear" w:color="auto" w:fill="DAE8F8"/>
          </w:tcPr>
          <w:p w14:paraId="210A0F5B">
            <w:pPr>
              <w:spacing w:before="240" w:beforeAutospacing="0" w:after="240" w:afterAutospacing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using CalcLibrary; </w:t>
            </w:r>
          </w:p>
          <w:p w14:paraId="7939DA0C">
            <w:pPr>
              <w:spacing w:before="240" w:beforeAutospacing="0" w:after="240" w:afterAutospacing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using NUnit.Framework; </w:t>
            </w:r>
          </w:p>
          <w:p w14:paraId="0F45223A">
            <w:pPr>
              <w:spacing w:before="240" w:beforeAutospacing="0" w:after="240" w:afterAutospacing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using NUnit.Framework.Internal.Execution; </w:t>
            </w:r>
          </w:p>
          <w:p w14:paraId="3C740BC1">
            <w:pPr>
              <w:spacing w:before="240" w:beforeAutospacing="0" w:after="240" w:afterAutospacing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using System; </w:t>
            </w:r>
          </w:p>
          <w:p w14:paraId="5C9A8896">
            <w:pPr>
              <w:spacing w:before="240" w:beforeAutospacing="0" w:after="240" w:afterAutospacing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namespace CalcLibraryTests { </w:t>
            </w:r>
          </w:p>
          <w:p w14:paraId="0D26FB07">
            <w:pPr>
              <w:spacing w:before="240" w:beforeAutospacing="0" w:after="240" w:afterAutospacing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[TestFixture] </w:t>
            </w:r>
          </w:p>
          <w:p w14:paraId="3764B92E">
            <w:pPr>
              <w:spacing w:before="240" w:beforeAutospacing="0" w:after="240" w:afterAutospacing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public class Tests { </w:t>
            </w:r>
          </w:p>
          <w:p w14:paraId="24383270">
            <w:pPr>
              <w:spacing w:before="240" w:beforeAutospacing="0" w:after="240" w:afterAutospacing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private SimpleCalculator _calculator;</w:t>
            </w:r>
          </w:p>
          <w:p w14:paraId="74A181E1">
            <w:pPr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[SetUp]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public void Setup()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_calculator = new SimpleCalculator();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[TearDown]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public void TearDown()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_calculator.AllClear();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[TestCase(10, 5, 5)]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[TestCase(-2, -3, 1)]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[TestCase(0, 0, 0)]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public void Subtraction_ShouldReturnExpectedResult(double a, double b, double expected)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var result = _calculator.Subtraction(a, b);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Assert.AreEqual(expected, result);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[TestCase(10, 5, 50)]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[TestCase(-2, -3, 6)]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[TestCase(0, 10, 0)]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public void Multiplication_ShouldReturnExpectedResult(double a, double b, double expected)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var result = _calculator.Multiplication(a, b);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Assert.AreEqual(expected, result);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[TestCase(10, 2, 5)]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[TestCase(-9, -3, 3)]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[TestCase(0, 5, 0)]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public void Division_ShouldReturnExpectedResult(double a, double b, double expected)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var result = _calculator.Division(a, b);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Assert.AreEqual(expected, result);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public void Division_ByZero_ShouldThrowArgumentException()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try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    _calculator.Division(5, 0);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    Assert.Fail("Division by Zero");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catch (ArgumentException e)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   Assert.AreEqual("Second Parameter Can't be Zero", ex.Message);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public void AllClear_ShouldResetResultToZero()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_calculator.Addition(10, 5);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_calculator.AllClear();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Assert.AreEqual(0, _calculator.GetResult);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public void TestandClear()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double sum = _calculator.Addition(7, 3);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Assert.AreEqual(10, sum);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_calculator.AllClear();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Assert.AreEqual(0, _calculator.GetResult);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>}</w:t>
            </w:r>
          </w:p>
        </w:tc>
      </w:tr>
    </w:tbl>
    <w:p w14:paraId="3F116B0A">
      <w:pPr>
        <w:rPr>
          <w:rFonts w:hint="default" w:ascii="Times New Roman" w:hAnsi="Times New Roman" w:cs="Times New Roman"/>
          <w:sz w:val="24"/>
          <w:szCs w:val="24"/>
        </w:rPr>
      </w:pPr>
    </w:p>
    <w:p w14:paraId="65D83BFC">
      <w:pPr>
        <w:rPr>
          <w:rFonts w:hint="default" w:ascii="Times New Roman" w:hAnsi="Times New Roman" w:cs="Times New Roman"/>
          <w:i/>
          <w:iCs/>
          <w:sz w:val="24"/>
          <w:szCs w:val="24"/>
        </w:rPr>
      </w:pPr>
    </w:p>
    <w:p w14:paraId="78478666">
      <w:pPr>
        <w:rPr>
          <w:rFonts w:hint="default" w:ascii="Times New Roman" w:hAnsi="Times New Roman" w:cs="Times New Roman"/>
          <w:i/>
          <w:iCs/>
          <w:sz w:val="24"/>
          <w:szCs w:val="24"/>
        </w:rPr>
      </w:pPr>
    </w:p>
    <w:p w14:paraId="5E04C1F0">
      <w:pPr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>Output</w:t>
      </w:r>
    </w:p>
    <w:p w14:paraId="594CC74E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943600" cy="1562100"/>
            <wp:effectExtent l="0" t="0" r="0" b="0"/>
            <wp:docPr id="155785688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56880" name="drawing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D7FB">
      <w:pPr>
        <w:pStyle w:val="3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3. NUnit – UtilLib Project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UrlHostNameParser Class</w:t>
      </w:r>
    </w:p>
    <w:p w14:paraId="3E359CB6">
      <w:pP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  <w:t>Code</w:t>
      </w:r>
    </w:p>
    <w:tbl>
      <w:tblPr>
        <w:tblStyle w:val="17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60"/>
      </w:tblGrid>
      <w:tr w14:paraId="2086230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360" w:type="dxa"/>
            <w:shd w:val="clear" w:color="auto" w:fill="DAE8F8"/>
          </w:tcPr>
          <w:p w14:paraId="26A396FD">
            <w:pPr>
              <w:spacing w:before="240" w:beforeAutospacing="0" w:after="240" w:afterAutospacing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>using NUnit.Framework; using System; using UtilLib;</w:t>
            </w:r>
          </w:p>
          <w:p w14:paraId="062BEECA">
            <w:pPr>
              <w:spacing w:before="240" w:beforeAutospacing="0" w:after="240" w:afterAutospacing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>namespace UtilLib.Tests { [TestFixture] public class UrlHostNameParserTests { private UrlHostNameParser _parser;</w:t>
            </w:r>
          </w:p>
          <w:p w14:paraId="364CAABB">
            <w:pPr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[SetUp]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public void Setup()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_parser = new UrlHostNameParser();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public void ParseHostName_ValidHttpUrl_ReturnsHostName()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string url = "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fldChar w:fldCharType="begin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instrText xml:space="preserve"> HYPERLINK "http://www.example.com/api/health" \h </w:instrTex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fldChar w:fldCharType="separate"/>
            </w:r>
            <w:r>
              <w:rPr>
                <w:rStyle w:val="15"/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>http://www.example.com/api/health</w:t>
            </w:r>
            <w:r>
              <w:rPr>
                <w:rStyle w:val="15"/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fldChar w:fldCharType="end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>";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string expected = "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fldChar w:fldCharType="begin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instrText xml:space="preserve"> HYPERLINK "https://www.example.com" \h </w:instrTex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fldChar w:fldCharType="separate"/>
            </w:r>
            <w:r>
              <w:rPr>
                <w:rStyle w:val="15"/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>www.example.com</w:t>
            </w:r>
            <w:r>
              <w:rPr>
                <w:rStyle w:val="15"/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fldChar w:fldCharType="end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>";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string actual = _parser.ParseHostName(url);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Assert.That(actual, Is.EqualTo(expected));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public void ParseHostName_InvalidUrl_ThrowsFormatException()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string url = "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fldChar w:fldCharType="begin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instrText xml:space="preserve"> HYPERLINK "ftp://example.com" \h </w:instrTex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fldChar w:fldCharType="separate"/>
            </w:r>
            <w:r>
              <w:rPr>
                <w:rStyle w:val="15"/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>ftp://example.com</w:t>
            </w:r>
            <w:r>
              <w:rPr>
                <w:rStyle w:val="15"/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fldChar w:fldCharType="end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>";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var ex = Assert.Throws&lt;FormatException&gt;(() =&gt; _parser.ParseHostName(url));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Assert.That(ex.Message, Is.EqualTo("Url is not in correct format"));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public void ParseHostName_UrlWithoutProtocol_ThrowsFormatException()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string url = "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fldChar w:fldCharType="begin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instrText xml:space="preserve"> HYPERLINK "https://www.example.com" \h </w:instrTex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fldChar w:fldCharType="separate"/>
            </w:r>
            <w:r>
              <w:rPr>
                <w:rStyle w:val="15"/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>www.example.com</w:t>
            </w:r>
            <w:r>
              <w:rPr>
                <w:rStyle w:val="15"/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fldChar w:fldCharType="end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>";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var ex = Assert.Throws&lt;FormatException&gt;(() =&gt; _parser.ParseHostName(url));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Assert.That(ex.Message, Is.EqualTo("Url is not in correct format"));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>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}</w:t>
            </w:r>
          </w:p>
        </w:tc>
      </w:tr>
    </w:tbl>
    <w:p w14:paraId="69A125B9">
      <w:pP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</w:pPr>
    </w:p>
    <w:p w14:paraId="5B25DE49">
      <w:pP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  <w:t>Output</w:t>
      </w:r>
    </w:p>
    <w:p w14:paraId="1EF2450D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943600" cy="1447800"/>
            <wp:effectExtent l="0" t="0" r="0" b="0"/>
            <wp:docPr id="138697307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73073" name="drawing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69A4">
      <w:pPr>
        <w:pStyle w:val="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Breaking the test by modifying the source code and observing the test results</w:t>
      </w:r>
    </w:p>
    <w:p w14:paraId="1817AA35">
      <w:pPr>
        <w:rPr>
          <w:rFonts w:hint="default" w:ascii="Times New Roman" w:hAnsi="Times New Roman" w:cs="Times New Roman"/>
          <w:i/>
          <w:iCs/>
          <w:color w:val="E8E8E8" w:themeColor="background2" w:themeTint="FF"/>
          <w:sz w:val="24"/>
          <w:szCs w:val="24"/>
          <w14:textFill>
            <w14:solidFill>
              <w14:schemeClr w14:val="bg2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 xml:space="preserve">Code </w:t>
      </w:r>
      <w:r>
        <w:rPr>
          <w:rFonts w:hint="default" w:ascii="Times New Roman" w:hAnsi="Times New Roman" w:cs="Times New Roman"/>
          <w:i/>
          <w:iCs/>
          <w:color w:val="E8E8E8" w:themeColor="background2" w:themeTint="FF"/>
          <w:sz w:val="24"/>
          <w:szCs w:val="24"/>
          <w14:textFill>
            <w14:solidFill>
              <w14:schemeClr w14:val="bg2">
                <w14:lumMod w14:val="100000"/>
                <w14:lumOff w14:val="0"/>
              </w14:schemeClr>
            </w14:solidFill>
          </w14:textFill>
        </w:rPr>
        <w:t>(UrlHostNameParserTests class is same, only change made is in UrlHostNameParser)</w:t>
      </w:r>
    </w:p>
    <w:tbl>
      <w:tblPr>
        <w:tblStyle w:val="17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60"/>
      </w:tblGrid>
      <w:tr w14:paraId="4ACD4B4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360" w:type="dxa"/>
            <w:shd w:val="clear" w:color="auto" w:fill="DAE8F8"/>
          </w:tcPr>
          <w:p w14:paraId="50953A2D">
            <w:pPr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>using System;</w:t>
            </w:r>
          </w:p>
          <w:p w14:paraId="2D93807F">
            <w:pPr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>using System.Collections.Generic;</w:t>
            </w:r>
          </w:p>
          <w:p w14:paraId="03FFB528">
            <w:pPr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>using System.Linq;</w:t>
            </w:r>
          </w:p>
          <w:p w14:paraId="09CA9CE5">
            <w:pPr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>using System.Text;</w:t>
            </w:r>
          </w:p>
          <w:p w14:paraId="62256F29">
            <w:pPr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>using System.Threading.Tasks;</w:t>
            </w:r>
          </w:p>
          <w:p w14:paraId="4D96E196">
            <w:pPr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</w:t>
            </w:r>
          </w:p>
          <w:p w14:paraId="718AAA0B">
            <w:pPr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>namespace UtilLib</w:t>
            </w:r>
          </w:p>
          <w:p w14:paraId="05A6CA2F">
            <w:pPr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>{</w:t>
            </w:r>
          </w:p>
          <w:p w14:paraId="1D54B0FA">
            <w:pPr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public class UrlHostNameParser</w:t>
            </w:r>
          </w:p>
          <w:p w14:paraId="515B72AA">
            <w:pPr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{</w:t>
            </w:r>
          </w:p>
          <w:p w14:paraId="33881005">
            <w:pPr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public string ParseHostName(string url)</w:t>
            </w:r>
          </w:p>
          <w:p w14:paraId="2BC44F1C">
            <w:pPr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{</w:t>
            </w:r>
          </w:p>
          <w:p w14:paraId="3D12E7C8">
            <w:pPr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string protocol = url.Split(':')[0];</w:t>
            </w:r>
          </w:p>
          <w:p w14:paraId="770B1DA9">
            <w:pPr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</w:t>
            </w:r>
          </w:p>
          <w:p w14:paraId="3FAFAF75">
            <w:pPr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if (protocol.Equals("http")|| protocol.Equals("https"))</w:t>
            </w:r>
          </w:p>
          <w:p w14:paraId="0E502E15">
            <w:pPr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{</w:t>
            </w:r>
          </w:p>
          <w:p w14:paraId="5D228ADB">
            <w:pPr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    string hostName = url.Split(':')[1].Substring(1).Split('/')[0]; //Changed Substring(2) to Substring(1)</w:t>
            </w:r>
          </w:p>
          <w:p w14:paraId="38EFBE9A">
            <w:pPr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</w:t>
            </w:r>
          </w:p>
          <w:p w14:paraId="1EB5DE51">
            <w:pPr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    return hostName;</w:t>
            </w:r>
          </w:p>
          <w:p w14:paraId="221A1642">
            <w:pPr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    </w:t>
            </w:r>
          </w:p>
          <w:p w14:paraId="3B09C272">
            <w:pPr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}</w:t>
            </w:r>
          </w:p>
          <w:p w14:paraId="0028648C">
            <w:pPr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else</w:t>
            </w:r>
          </w:p>
          <w:p w14:paraId="57306B88">
            <w:pPr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{</w:t>
            </w:r>
          </w:p>
          <w:p w14:paraId="242DA34B">
            <w:pPr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    throw new FormatException("Url is not in correct format");</w:t>
            </w:r>
          </w:p>
          <w:p w14:paraId="54DB0A6A">
            <w:pPr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}</w:t>
            </w:r>
          </w:p>
          <w:p w14:paraId="1C065CE2">
            <w:pPr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}</w:t>
            </w:r>
          </w:p>
          <w:p w14:paraId="7F7BE6E5">
            <w:pPr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}</w:t>
            </w:r>
          </w:p>
          <w:p w14:paraId="25C6A01C">
            <w:pPr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>}</w:t>
            </w:r>
          </w:p>
        </w:tc>
      </w:tr>
    </w:tbl>
    <w:p w14:paraId="0C791E1B">
      <w:pPr>
        <w:rPr>
          <w:rFonts w:hint="default" w:ascii="Times New Roman" w:hAnsi="Times New Roman" w:cs="Times New Roman"/>
          <w:sz w:val="24"/>
          <w:szCs w:val="24"/>
        </w:rPr>
      </w:pPr>
    </w:p>
    <w:p w14:paraId="6C1658D9">
      <w:pPr>
        <w:suppressLineNumbers w:val="0"/>
        <w:bidi w:val="0"/>
        <w:spacing w:before="0" w:beforeAutospacing="0" w:after="160" w:afterAutospacing="0" w:line="279" w:lineRule="auto"/>
        <w:ind w:left="0" w:right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>Output</w:t>
      </w:r>
    </w:p>
    <w:p w14:paraId="245C8498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943600" cy="2209800"/>
            <wp:effectExtent l="0" t="0" r="0" b="0"/>
            <wp:docPr id="52663190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631904" name="drawing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0626">
      <w:pPr>
        <w:pStyle w:val="3"/>
        <w:rPr>
          <w:rFonts w:hint="default" w:ascii="Times New Roman" w:hAnsi="Times New Roman" w:cs="Times New Roman"/>
          <w:i w:val="0"/>
          <w:iCs w:val="0"/>
          <w:color w:val="E8E8E8" w:themeColor="background2" w:themeTint="FF"/>
          <w:sz w:val="24"/>
          <w:szCs w:val="24"/>
          <w14:textFill>
            <w14:solidFill>
              <w14:schemeClr w14:val="bg2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Times New Roman" w:hAnsi="Times New Roman" w:cs="Times New Roman"/>
          <w:sz w:val="24"/>
          <w:szCs w:val="24"/>
        </w:rPr>
        <w:t>4.NUnit – AccountManagerLib Project AccountManager Class</w:t>
      </w:r>
    </w:p>
    <w:p w14:paraId="6EB0532E">
      <w:pPr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>Code</w:t>
      </w:r>
    </w:p>
    <w:tbl>
      <w:tblPr>
        <w:tblStyle w:val="17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60"/>
      </w:tblGrid>
      <w:tr w14:paraId="4C76729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360" w:type="dxa"/>
            <w:shd w:val="clear" w:color="auto" w:fill="DAE8F8"/>
          </w:tcPr>
          <w:p w14:paraId="71F3AB62">
            <w:pPr>
              <w:spacing w:before="240" w:beforeAutospacing="0" w:after="240" w:afterAutospacing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>using NUnit.Framework; using System; using AccountsManagerLib;</w:t>
            </w:r>
          </w:p>
          <w:p w14:paraId="03425134">
            <w:pPr>
              <w:spacing w:before="240" w:beforeAutospacing="0" w:after="240" w:afterAutospacing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>namespace AccountsManagerLib.Tests { [TestFixture] public class AccountsManagerTests { private AccountsManager _accountsManager;</w:t>
            </w:r>
          </w:p>
          <w:p w14:paraId="5BB58E17">
            <w:pPr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[SetUp] 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public void Setup()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_accountsManager = new AccountsManager();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// Test Cases if provided null credentials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[Description("Verifies that ValidateUser throws FormatException when userId is empty.")]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public void ValidateUser_EmptyUserId_ThrowsFormatException()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string userId = "";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string password = "anypassword";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string expectedErrorMessage = "Both user id and password are mandatory";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var ex = Assert.Throws&lt;FormatException&gt;(() =&gt; _accountsManager.ValidateUser(userId, password));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Assert.That(ex.Message, Is.EqualTo(expectedErrorMessage),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    "Expected FormatException with specific message for empty userId.");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[Description("Verifies that ValidateUser throws FormatException when userId is null.")]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public void ValidateUser_NullUserId_ThrowsFormatException()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string userId = null;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string password = "anypassword";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string expectedErrorMessage = "Both user id and password are mandatory";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var ex = Assert.Throws&lt;FormatException&gt;(() =&gt; _accountsManager.ValidateUser(userId, password));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Assert.That(ex.Message, Is.EqualTo(expectedErrorMessage),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    "Expected FormatException with specific message for null userId.");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[Description("Verifies that ValidateUser throws FormatException when password is empty.")]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public void ValidateUser_EmptyPassword_ThrowsFormatException()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string userId = "anyuser";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string password = "";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string expectedErrorMessage = "Both user id and password are mandatory";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var ex = Assert.Throws&lt;FormatException&gt;(() =&gt; _accountsManager.ValidateUser(userId, password));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Assert.That(ex.Message, Is.EqualTo(expectedErrorMessage),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    "Expected FormatException with specific message for empty password.");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[Description("Verifies that ValidateUser throws FormatException when password is null.")]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public void ValidateUser_NullPassword_ThrowsFormatException()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string userId = "anyuser";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string password = null;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string expectedErrorMessage = "Both user id and password are mandatory";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var ex = Assert.Throws&lt;FormatException&gt;(() =&gt; _accountsManager.ValidateUser(userId, password));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Assert.That(ex.Message, Is.EqualTo(expectedErrorMessage),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    "Expected FormatException with specific message for null password.");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// Test Cases for Valid Credentials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[Description("Verifies successful login for user_11 with correct password.")]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public void ValidateUser_ValidUser11Credentials_ReturnsWelcomeMessage()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string userId = "user_11";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string password = "secret@user11";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string expectedOutput = "Welcome user_11!!!";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string actualOutput = _accountsManager.ValidateUser(userId, password);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Assert.That(actualOutput, Is.EqualTo(expectedOutput),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    $"Expected welcome message for {userId}.");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[Description("Verifies successful login for user_22 with correct password.")]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public void ValidateUser_ValidUser22Credentials_ReturnsWelcomeMessage()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string userId = "user_22";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string password = "secret@user22";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string expectedOutput = "Welcome user_22!!!";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string actualOutput = _accountsManager.ValidateUser(userId, password);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Assert.That(actualOutput, Is.EqualTo(expectedOutput),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    $"Expected welcome message for {userId}.");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// Test Cases for Invalid Credentials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[Description("Verifies that ValidateUser returns 'Invalid user id/password' for incorrect user_11 password.")]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public void ValidateUser_IncorrectUser11Password_ReturnsInvalidMessage()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string userId = "user_11";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string password = "wrongpassword";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string expectedOutput = "Invalid user id/password";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string actualOutput = _accountsManager.ValidateUser(userId, password);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Assert.That(actualOutput, Is.EqualTo(expectedOutput),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    "Expected 'Invalid user id/password' for incorrect password.");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[Description("Verifies that ValidateUser returns 'Invalid user id/password' for incorrect user_22 password.")]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public void ValidateUser_IncorrectUser22Password_ReturnsInvalidMessage()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string userId = "user_22";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string password = "badpassword";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string expectedOutput = "Invalid user id/password";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string actualOutput = _accountsManager.ValidateUser(userId, password);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Assert.That(actualOutput, Is.EqualTo(expectedOutput),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    "Expected 'Invalid user id/password' for incorrect password.");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[Description("Verifies that ValidateUser returns 'Invalid user id/password' for an unknown user.")]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public void ValidateUser_UnknownUser_ReturnsInvalidMessage()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string userId = "user_99"; 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string password = "somepassword";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string expectedOutput = "Invalid user id/password";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string actualOutput = _accountsManager.ValidateUser(userId, password);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Assert.That(actualOutput, Is.EqualTo(expectedOutput),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    "Expected 'Invalid user id/password' for an unknown user.");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// Edge Case: Checks the case senstivity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[Description("Verifies that ValidateUser fails when userId is correct but case is different.")]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public void ValidateUser_ValidUser11Credentials_CaseMismatch_ReturnsInvalidMessage()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string userId = "User_11";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string password = "secret@user11";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string expectedOutput = "Invalid user id/password";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string actualOutput = _accountsManager.ValidateUser(userId, password);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Assert.That(actualOutput, Is.EqualTo(expectedOutput),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    "Expected 'Invalid user id/password' for userId with case mismatch.");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>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</w:t>
            </w:r>
          </w:p>
          <w:p w14:paraId="38CFCE09">
            <w:pPr>
              <w:spacing w:before="240" w:beforeAutospacing="0" w:after="240" w:afterAutospacing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>}</w:t>
            </w:r>
          </w:p>
        </w:tc>
      </w:tr>
    </w:tbl>
    <w:p w14:paraId="3328C05D">
      <w:pPr>
        <w:rPr>
          <w:rFonts w:hint="default" w:ascii="Times New Roman" w:hAnsi="Times New Roman" w:cs="Times New Roman"/>
          <w:sz w:val="24"/>
          <w:szCs w:val="24"/>
        </w:rPr>
      </w:pPr>
    </w:p>
    <w:p w14:paraId="03CDCDB1">
      <w:pPr>
        <w:rPr>
          <w:rFonts w:hint="default" w:ascii="Times New Roman" w:hAnsi="Times New Roman" w:cs="Times New Roman"/>
          <w:sz w:val="24"/>
          <w:szCs w:val="24"/>
        </w:rPr>
      </w:pPr>
    </w:p>
    <w:p w14:paraId="5D3EC8DC">
      <w:pPr>
        <w:rPr>
          <w:rFonts w:hint="default" w:ascii="Times New Roman" w:hAnsi="Times New Roman" w:cs="Times New Roman"/>
          <w:sz w:val="24"/>
          <w:szCs w:val="24"/>
        </w:rPr>
      </w:pPr>
    </w:p>
    <w:p w14:paraId="3DD0973F">
      <w:pPr>
        <w:rPr>
          <w:rFonts w:hint="default" w:ascii="Times New Roman" w:hAnsi="Times New Roman" w:cs="Times New Roman"/>
          <w:sz w:val="24"/>
          <w:szCs w:val="24"/>
        </w:rPr>
      </w:pPr>
    </w:p>
    <w:p w14:paraId="6698139A">
      <w:pPr>
        <w:rPr>
          <w:rFonts w:hint="default" w:ascii="Times New Roman" w:hAnsi="Times New Roman" w:cs="Times New Roman"/>
          <w:sz w:val="24"/>
          <w:szCs w:val="24"/>
        </w:rPr>
      </w:pPr>
    </w:p>
    <w:p w14:paraId="41030C28">
      <w:pPr>
        <w:rPr>
          <w:rFonts w:hint="default" w:ascii="Times New Roman" w:hAnsi="Times New Roman" w:cs="Times New Roman"/>
          <w:sz w:val="24"/>
          <w:szCs w:val="24"/>
        </w:rPr>
      </w:pPr>
    </w:p>
    <w:p w14:paraId="10B9136A">
      <w:pPr>
        <w:rPr>
          <w:rFonts w:hint="default" w:ascii="Times New Roman" w:hAnsi="Times New Roman" w:cs="Times New Roman"/>
          <w:sz w:val="24"/>
          <w:szCs w:val="24"/>
        </w:rPr>
      </w:pPr>
    </w:p>
    <w:p w14:paraId="5845C412">
      <w:pPr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>Output</w:t>
      </w:r>
    </w:p>
    <w:p w14:paraId="0E1A7C59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943600" cy="1314450"/>
            <wp:effectExtent l="0" t="0" r="0" b="0"/>
            <wp:docPr id="37894402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44022" name="drawing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BFA2">
      <w:pPr>
        <w:pStyle w:val="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Breaking the test by modifying the source project functionality.</w:t>
      </w:r>
    </w:p>
    <w:p w14:paraId="380DF588">
      <w:pPr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>Code</w:t>
      </w:r>
    </w:p>
    <w:tbl>
      <w:tblPr>
        <w:tblStyle w:val="17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60"/>
      </w:tblGrid>
      <w:tr w14:paraId="0B2E020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rPr>
          <w:trHeight w:val="300" w:hRule="atLeast"/>
        </w:trPr>
        <w:tc>
          <w:tcPr>
            <w:tcW w:w="9360" w:type="dxa"/>
            <w:shd w:val="clear" w:color="auto" w:fill="DAE8F8"/>
          </w:tcPr>
          <w:p w14:paraId="3D42F797">
            <w:pPr>
              <w:spacing w:before="240" w:beforeAutospacing="0" w:after="240" w:afterAutospacing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>using System; using System.Collections.Generic; using System.Linq; using System.Text; using System.Threading.Tasks;</w:t>
            </w:r>
          </w:p>
          <w:p w14:paraId="64CD91C9">
            <w:pPr>
              <w:spacing w:before="240" w:beforeAutospacing="0" w:after="240" w:afterAutospacing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>namespace AccountsManagerLib { public class AccountsManager { public string ValidateUser(string userId, string password) { string outputMsg;</w:t>
            </w:r>
          </w:p>
          <w:p w14:paraId="5AE9E38F">
            <w:pPr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if (string.IsNullOrEmpty(userId) || string.IsNullOrEmpty(password))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    throw new FormatException("Both user id and password are mandatory");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//changed the password below to secret@wrong11 from secret@user11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if ((userId.Equals("user_11") &amp;&amp; password.Equals("secret@wrong11")) || (userId.Equals("user_22") &amp;&amp; password.Equals("secret@user22")))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    outputMsg = string.Format("Welcome {0}!!!", userId);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else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    outputMsg = "Invalid user id/password";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return outputMsg;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>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</w:t>
            </w:r>
          </w:p>
          <w:p w14:paraId="6962809F">
            <w:pPr>
              <w:spacing w:before="240" w:beforeAutospacing="0" w:after="240" w:afterAutospacing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>}</w:t>
            </w:r>
          </w:p>
        </w:tc>
      </w:tr>
    </w:tbl>
    <w:p w14:paraId="25E93AE6">
      <w:pPr>
        <w:rPr>
          <w:rFonts w:hint="default" w:ascii="Times New Roman" w:hAnsi="Times New Roman" w:cs="Times New Roman"/>
          <w:sz w:val="24"/>
          <w:szCs w:val="24"/>
        </w:rPr>
      </w:pPr>
    </w:p>
    <w:p w14:paraId="7E161518">
      <w:pPr>
        <w:rPr>
          <w:rFonts w:hint="default" w:ascii="Times New Roman" w:hAnsi="Times New Roman" w:cs="Times New Roman"/>
          <w:sz w:val="24"/>
          <w:szCs w:val="24"/>
        </w:rPr>
      </w:pPr>
    </w:p>
    <w:p w14:paraId="2D3B642B">
      <w:pPr>
        <w:rPr>
          <w:rFonts w:hint="default" w:ascii="Times New Roman" w:hAnsi="Times New Roman" w:cs="Times New Roman"/>
          <w:sz w:val="24"/>
          <w:szCs w:val="24"/>
        </w:rPr>
      </w:pPr>
    </w:p>
    <w:p w14:paraId="751F965F">
      <w:pPr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>Output</w:t>
      </w:r>
    </w:p>
    <w:p w14:paraId="743F97F8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943600" cy="2286000"/>
            <wp:effectExtent l="0" t="0" r="0" b="0"/>
            <wp:docPr id="195577638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76387" name="drawing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0ECE">
      <w:pPr>
        <w:suppressLineNumbers w:val="0"/>
        <w:bidi w:val="0"/>
        <w:spacing w:before="0" w:beforeAutospacing="0" w:after="160" w:afterAutospacing="0" w:line="279" w:lineRule="auto"/>
        <w:ind w:left="0" w:right="0"/>
        <w:jc w:val="left"/>
        <w:rPr>
          <w:rFonts w:hint="default" w:ascii="Times New Roman" w:hAnsi="Times New Roman" w:cs="Times New Roman"/>
          <w:i/>
          <w:i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default" w:ascii="Times New Roman" w:hAnsi="Times New Roman" w:cs="Times New Roman"/>
          <w:i/>
          <w:i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AccountManagerTests.cs remains the same, with only changes made to AccountManager.cs, i.e. changed the </w:t>
      </w:r>
      <w:r>
        <w:rPr>
          <w:rFonts w:hint="default" w:ascii="Times New Roman" w:hAnsi="Times New Roman" w:cs="Times New Roman"/>
          <w:b/>
          <w:bCs/>
          <w:i/>
          <w:i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user_11</w:t>
      </w:r>
      <w:r>
        <w:rPr>
          <w:rFonts w:hint="default" w:ascii="Times New Roman" w:hAnsi="Times New Roman" w:cs="Times New Roman"/>
          <w:i/>
          <w:i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password from </w:t>
      </w:r>
      <w:r>
        <w:rPr>
          <w:rFonts w:hint="default" w:ascii="Times New Roman" w:hAnsi="Times New Roman" w:cs="Times New Roman"/>
          <w:b/>
          <w:bCs/>
          <w:i/>
          <w:i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secret@user11</w:t>
      </w:r>
      <w:r>
        <w:rPr>
          <w:rFonts w:hint="default" w:ascii="Times New Roman" w:hAnsi="Times New Roman" w:cs="Times New Roman"/>
          <w:i/>
          <w:i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to </w:t>
      </w:r>
      <w:r>
        <w:rPr>
          <w:rFonts w:hint="default" w:ascii="Times New Roman" w:hAnsi="Times New Roman" w:cs="Times New Roman"/>
          <w:b/>
          <w:bCs/>
          <w:i/>
          <w:i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secret@wrong11</w:t>
      </w:r>
      <w:r>
        <w:rPr>
          <w:rFonts w:hint="default" w:ascii="Times New Roman" w:hAnsi="Times New Roman" w:cs="Times New Roman"/>
          <w:i/>
          <w:i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, hence </w:t>
      </w:r>
      <w:r>
        <w:rPr>
          <w:rFonts w:hint="default" w:ascii="Times New Roman" w:hAnsi="Times New Roman" w:cs="Times New Roman" w:eastAsiaTheme="minorEastAsia"/>
          <w:i/>
          <w:iCs/>
          <w:color w:val="404040" w:themeColor="text1" w:themeTint="BF"/>
          <w:sz w:val="24"/>
          <w:szCs w:val="24"/>
          <w:lang w:val="en-US" w:eastAsia="ja-JP" w:bidi="ar-SA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highlighting the exact discrepancy between the expected and actual results, which proves the tests are effective at catching regressions and</w:t>
      </w:r>
      <w:r>
        <w:rPr>
          <w:rFonts w:hint="default" w:ascii="Times New Roman" w:hAnsi="Times New Roman" w:eastAsia="system-ui" w:cs="Times New Roman"/>
          <w:b w:val="0"/>
          <w:bCs w:val="0"/>
          <w:i w:val="0"/>
          <w:iCs w:val="0"/>
          <w:caps w:val="0"/>
          <w:smallCaps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i/>
          <w:i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breaking the test.</w:t>
      </w:r>
    </w:p>
    <w:p w14:paraId="08ABE50A">
      <w:pPr>
        <w:suppressLineNumbers w:val="0"/>
        <w:bidi w:val="0"/>
        <w:spacing w:before="0" w:beforeAutospacing="0" w:after="160" w:afterAutospacing="0" w:line="279" w:lineRule="auto"/>
        <w:ind w:left="0" w:right="0"/>
        <w:jc w:val="left"/>
        <w:rPr>
          <w:rFonts w:hint="default" w:ascii="Times New Roman" w:hAnsi="Times New Roman" w:cs="Times New Roman"/>
          <w:i/>
          <w:i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372F74FF">
      <w:pPr>
        <w:pStyle w:val="3"/>
        <w:bidi w:val="0"/>
        <w:rPr>
          <w:rFonts w:hint="default" w:ascii="Times New Roman" w:hAnsi="Times New Roman" w:cs="Times New Roman"/>
          <w:i w:val="0"/>
          <w:iCs w:val="0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default" w:ascii="Times New Roman" w:hAnsi="Times New Roman" w:cs="Times New Roman"/>
          <w:sz w:val="24"/>
          <w:szCs w:val="24"/>
        </w:rPr>
        <w:t>5.NUnit CollectionsLib Project – EmployeeManager</w:t>
      </w:r>
    </w:p>
    <w:p w14:paraId="4F4B506A">
      <w:pPr>
        <w:bidi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Code</w:t>
      </w:r>
    </w:p>
    <w:tbl>
      <w:tblPr>
        <w:tblStyle w:val="17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60"/>
      </w:tblGrid>
      <w:tr w14:paraId="7FDEEF9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360" w:type="dxa"/>
            <w:shd w:val="clear" w:color="auto" w:fill="DAE8F8"/>
          </w:tcPr>
          <w:p w14:paraId="23F7FE4E">
            <w:pPr>
              <w:bidi w:val="0"/>
              <w:spacing w:before="240" w:beforeAutospacing="0" w:after="240" w:afterAutospacing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>using CollectionsLib; using NUnit.Framework; using NUnit.Framework.Legacy; using System;</w:t>
            </w:r>
          </w:p>
          <w:p w14:paraId="6000A84E">
            <w:pPr>
              <w:bidi w:val="0"/>
              <w:spacing w:before="240" w:beforeAutospacing="0" w:after="240" w:afterAutospacing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>namespace CollectionsLibProject { [TestFixture] public class EmployeeManagerTests { private EmployeeManager _employeeManager; [SetUp] public void Setup() { _employeeManager = new EmployeeManager(); }</w:t>
            </w:r>
          </w:p>
          <w:p w14:paraId="38EF4310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// No null items in collection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[Description("Verifies that the collection returned by GetEmployees contains no null items.")]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public void GetEmployees_WhenCalled_ContainsNoNullItems()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List&lt;Employee&gt; employees = _employeeManager.GetEmployees();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CollectionAssert.AllItemsAreNotNull(employees,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    "The employee collection should not contain any null items.");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Assert.That(employees, Has.None.Null);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//Verify employee with ID 100 exists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[Description("Verifies that an employee with ID 100 exists in the collection.")]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public void GetEmployees_WhenCalled_ContainsEmployeeWithId100()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List&lt;Employee&gt; employees = _employeeManager.GetEmployees();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Assert.That(employees, Has.Some.Property("EmpId").EqualTo(100),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    "The collection should contain an employee with ID 100.");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//Check if the collection is unique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[Description("Verifies that the collection returned by GetEmployees contains only unique employees.")]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public void GetEmployees_WhenCalled_ReturnsAUniqueCollection()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List&lt;Employee&gt; employees = _employeeManager.GetEmployees();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CollectionAssert.AllItemsAreUnique(employees,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    "All employees in the collection should be unique based on their EmpId.");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Assert.That(employees, Is.Unique,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    "All employees in the collection should be unique based on their EmpId.");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//Compare two collections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[Description("Verifies GetEmployees and GetEmployeesWhoJoinedInPreviousYears are the same collection.")]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public void GetEmployeesAndPreviousYearEmployees_WhenCompared_AreEquivalent()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List&lt;Employee&gt; allEmployees = _employeeManager.GetEmployees();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List&lt;Employee&gt; previousYearEmployees = _employeeManager.GetEmployeesWhoJoinedInPreviousYears();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CollectionAssert.AreEquivalent(allEmployees, previousYearEmployees,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    "The complete employee list and the filtered list should be equivalent.");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Assert.That(allEmployees, Is.EquivalentTo(previousYearEmployees),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     "The complete employee list and the filtered list should be equivalent.");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>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</w:t>
            </w:r>
          </w:p>
          <w:p w14:paraId="1A98F2BF">
            <w:pPr>
              <w:bidi w:val="0"/>
              <w:spacing w:before="240" w:beforeAutospacing="0" w:after="240" w:afterAutospacing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>}</w:t>
            </w:r>
          </w:p>
        </w:tc>
      </w:tr>
    </w:tbl>
    <w:p w14:paraId="0F00E89B">
      <w:pPr>
        <w:bidi w:val="0"/>
        <w:rPr>
          <w:rFonts w:hint="default" w:ascii="Times New Roman" w:hAnsi="Times New Roman" w:cs="Times New Roman"/>
          <w:sz w:val="24"/>
          <w:szCs w:val="24"/>
        </w:rPr>
      </w:pPr>
    </w:p>
    <w:p w14:paraId="5ACAEBE7">
      <w:pPr>
        <w:bidi w:val="0"/>
        <w:rPr>
          <w:rFonts w:hint="default" w:ascii="Times New Roman" w:hAnsi="Times New Roman" w:cs="Times New Roman"/>
          <w:sz w:val="24"/>
          <w:szCs w:val="24"/>
        </w:rPr>
      </w:pPr>
    </w:p>
    <w:p w14:paraId="0A8BE9C1">
      <w:pPr>
        <w:bidi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Output</w:t>
      </w:r>
    </w:p>
    <w:p w14:paraId="5F63F797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943600" cy="1628775"/>
            <wp:effectExtent l="0" t="0" r="0" b="0"/>
            <wp:docPr id="155558935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589355" name="drawing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B195">
      <w:pPr>
        <w:pStyle w:val="4"/>
        <w:bidi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After adding a new Employee</w:t>
      </w:r>
    </w:p>
    <w:p w14:paraId="0186B306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Code</w:t>
      </w:r>
    </w:p>
    <w:tbl>
      <w:tblPr>
        <w:tblStyle w:val="17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60"/>
      </w:tblGrid>
      <w:tr w14:paraId="48AD82E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360" w:type="dxa"/>
            <w:shd w:val="clear" w:color="auto" w:fill="DAE8F8"/>
          </w:tcPr>
          <w:p w14:paraId="0481715F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>using System;</w:t>
            </w:r>
          </w:p>
          <w:p w14:paraId="525FB78D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>using System.Collections.Generic;</w:t>
            </w:r>
          </w:p>
          <w:p w14:paraId="5737BFB0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>using System.Linq;</w:t>
            </w:r>
          </w:p>
          <w:p w14:paraId="7736D7D3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>using System.Text;</w:t>
            </w:r>
          </w:p>
          <w:p w14:paraId="62877BAF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>using System.Threading.Tasks;</w:t>
            </w:r>
          </w:p>
          <w:p w14:paraId="50018A0E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</w:t>
            </w:r>
          </w:p>
          <w:p w14:paraId="3DFDD9C9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>namespace CollectionsLib</w:t>
            </w:r>
          </w:p>
          <w:p w14:paraId="4D2EADCD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>{</w:t>
            </w:r>
          </w:p>
          <w:p w14:paraId="590FEEC5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public class Employee</w:t>
            </w:r>
          </w:p>
          <w:p w14:paraId="5E5ECCAF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{</w:t>
            </w:r>
          </w:p>
          <w:p w14:paraId="38EE696B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public int EmpId { get; set; }</w:t>
            </w:r>
          </w:p>
          <w:p w14:paraId="2280925B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public string EmpName { get; set; }</w:t>
            </w:r>
          </w:p>
          <w:p w14:paraId="2D54E2F5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public double Salary { get; set; }</w:t>
            </w:r>
          </w:p>
          <w:p w14:paraId="7F1D6E0D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public DateTime DOJ { get; set; }</w:t>
            </w:r>
          </w:p>
          <w:p w14:paraId="07CE3D6D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</w:t>
            </w:r>
          </w:p>
          <w:p w14:paraId="5038FD3F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public override bool Equals(object obj)</w:t>
            </w:r>
          </w:p>
          <w:p w14:paraId="36B685E6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{</w:t>
            </w:r>
          </w:p>
          <w:p w14:paraId="2755E2AE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if(obj == null || !(obj is Employee))</w:t>
            </w:r>
          </w:p>
          <w:p w14:paraId="763DDE4F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{</w:t>
            </w:r>
          </w:p>
          <w:p w14:paraId="7F2D1022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    return false;</w:t>
            </w:r>
          </w:p>
          <w:p w14:paraId="072803E8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}</w:t>
            </w:r>
          </w:p>
          <w:p w14:paraId="281A15F6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</w:t>
            </w:r>
          </w:p>
          <w:p w14:paraId="775B6599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Employee other = (Employee)obj;</w:t>
            </w:r>
          </w:p>
          <w:p w14:paraId="7BF98474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return this.EmpId == other.EmpId;</w:t>
            </w:r>
          </w:p>
          <w:p w14:paraId="53978532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}</w:t>
            </w:r>
          </w:p>
          <w:p w14:paraId="4E10C2FC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</w:t>
            </w:r>
          </w:p>
          <w:p w14:paraId="2DB9806A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public override int GetHashCode()</w:t>
            </w:r>
          </w:p>
          <w:p w14:paraId="609377AD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{</w:t>
            </w:r>
          </w:p>
          <w:p w14:paraId="5250E18E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return this.EmpId.GetHashCode();</w:t>
            </w:r>
          </w:p>
          <w:p w14:paraId="319763E3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}</w:t>
            </w:r>
          </w:p>
          <w:p w14:paraId="6E57EEB1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}</w:t>
            </w:r>
          </w:p>
          <w:p w14:paraId="05709720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</w:t>
            </w:r>
          </w:p>
          <w:p w14:paraId="6CBF4B7A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public class EmployeeManager</w:t>
            </w:r>
          </w:p>
          <w:p w14:paraId="58BD6C3E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{</w:t>
            </w:r>
          </w:p>
          <w:p w14:paraId="5412E711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private static readonly List&lt;Employee&gt; employees;</w:t>
            </w:r>
          </w:p>
          <w:p w14:paraId="798F0662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</w:t>
            </w:r>
          </w:p>
          <w:p w14:paraId="04527BA8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static EmployeeManager()</w:t>
            </w:r>
          </w:p>
          <w:p w14:paraId="1FF5A49F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{</w:t>
            </w:r>
          </w:p>
          <w:p w14:paraId="62DBA000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employees = new List&lt;Employee&gt;</w:t>
            </w:r>
          </w:p>
          <w:p w14:paraId="5238AA81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{</w:t>
            </w:r>
          </w:p>
          <w:p w14:paraId="290906BF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    new Employee { EmpId=100, EmpName="John",DOJ=DateTime.Now.AddYears(-5),Salary=30000},</w:t>
            </w:r>
          </w:p>
          <w:p w14:paraId="17E219C6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    new Employee { EmpId=101, EmpName="Mary",DOJ=DateTime.Now.AddYears(-2),Salary=10000},</w:t>
            </w:r>
          </w:p>
          <w:p w14:paraId="0B8B14E2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    new Employee { EmpId=102, EmpName="Steve",DOJ=DateTime.Now.AddYears(-2),Salary=10000},</w:t>
            </w:r>
          </w:p>
          <w:p w14:paraId="09D4A73D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    new Employee { EmpId=103, EmpName="Allen",DOJ=DateTime.Now.AddYears(-7),Salary=50000},</w:t>
            </w:r>
          </w:p>
          <w:p w14:paraId="23137E06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</w:t>
            </w:r>
          </w:p>
          <w:p w14:paraId="0D120950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    //new employee added below</w:t>
            </w:r>
          </w:p>
          <w:p w14:paraId="3B1D6A75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    new Employee { EmpId=104, EmpName="Jane", DOJ=DateTime.Now, Salary=60000}</w:t>
            </w:r>
          </w:p>
          <w:p w14:paraId="415C5A1F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};</w:t>
            </w:r>
          </w:p>
          <w:p w14:paraId="02EE849B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}</w:t>
            </w:r>
          </w:p>
          <w:p w14:paraId="748DE784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</w:t>
            </w:r>
          </w:p>
          <w:p w14:paraId="20E262FA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public List&lt;Employee&gt; GetEmployees()</w:t>
            </w:r>
          </w:p>
          <w:p w14:paraId="20CD764C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{</w:t>
            </w:r>
          </w:p>
          <w:p w14:paraId="3A82A077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return employees;</w:t>
            </w:r>
          </w:p>
          <w:p w14:paraId="414CF802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}</w:t>
            </w:r>
          </w:p>
          <w:p w14:paraId="6E183F43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public List&lt;Employee&gt; GetEmployeesWhoJoinedInPreviousYears()</w:t>
            </w:r>
          </w:p>
          <w:p w14:paraId="1A9E5623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{</w:t>
            </w:r>
          </w:p>
          <w:p w14:paraId="56D74CDE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int currentYear = DateTime.Now.Year;</w:t>
            </w:r>
          </w:p>
          <w:p w14:paraId="15A091FC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return employees.FindAll(x=&gt;x.DOJ.Year&lt;currentYear);</w:t>
            </w:r>
          </w:p>
          <w:p w14:paraId="25E42490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}</w:t>
            </w:r>
          </w:p>
          <w:p w14:paraId="059DCC80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}</w:t>
            </w:r>
          </w:p>
          <w:p w14:paraId="0B5C49BC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>}</w:t>
            </w:r>
          </w:p>
          <w:p w14:paraId="2E5CE019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</w:p>
        </w:tc>
      </w:tr>
    </w:tbl>
    <w:p w14:paraId="5460BCDB">
      <w:pPr>
        <w:rPr>
          <w:rFonts w:hint="default" w:ascii="Times New Roman" w:hAnsi="Times New Roman" w:cs="Times New Roman"/>
          <w:sz w:val="24"/>
          <w:szCs w:val="24"/>
        </w:rPr>
      </w:pPr>
    </w:p>
    <w:p w14:paraId="7E9FCE32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Output</w:t>
      </w:r>
    </w:p>
    <w:p w14:paraId="0A0C7C07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943600" cy="1438275"/>
            <wp:effectExtent l="0" t="0" r="0" b="0"/>
            <wp:docPr id="98298114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981143" name="drawing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495F">
      <w:pPr>
        <w:bidi w:val="0"/>
        <w:rPr>
          <w:rFonts w:hint="default" w:ascii="Times New Roman" w:hAnsi="Times New Roman" w:cs="Times New Roman"/>
          <w:i/>
          <w:i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default" w:ascii="Times New Roman" w:hAnsi="Times New Roman" w:cs="Times New Roman"/>
          <w:i/>
          <w:i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Thus, after adding the new employee, the previous year list was not equal to the current year, and the test case failed as shown.</w:t>
      </w:r>
    </w:p>
    <w:p w14:paraId="54D5E7C6">
      <w:pPr>
        <w:bidi w:val="0"/>
        <w:rPr>
          <w:rFonts w:hint="default" w:ascii="Times New Roman" w:hAnsi="Times New Roman" w:cs="Times New Roman"/>
          <w:i w:val="0"/>
          <w:iCs w:val="0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76E58F52">
      <w:pPr>
        <w:pStyle w:val="3"/>
        <w:bidi w:val="0"/>
        <w:rPr>
          <w:rFonts w:hint="default" w:ascii="Times New Roman" w:hAnsi="Times New Roman" w:eastAsia="Aptos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6.NUnit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FourSeasonsLib Project – SeasonTeller Class</w:t>
      </w:r>
    </w:p>
    <w:p w14:paraId="19EB63E4">
      <w:pPr>
        <w:bidi w:val="0"/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  <w:t>Code</w:t>
      </w:r>
    </w:p>
    <w:tbl>
      <w:tblPr>
        <w:tblStyle w:val="17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60"/>
      </w:tblGrid>
      <w:tr w14:paraId="18F72CF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360" w:type="dxa"/>
            <w:shd w:val="clear" w:color="auto" w:fill="DAE8F8"/>
          </w:tcPr>
          <w:p w14:paraId="05FD79AF">
            <w:pPr>
              <w:bidi w:val="0"/>
              <w:spacing w:before="240" w:beforeAutospacing="0" w:after="240" w:afterAutospacing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>using NUnit.Framework; using SeasonsLib; using System.Collections.Generic;</w:t>
            </w:r>
          </w:p>
          <w:p w14:paraId="31FCD769">
            <w:pPr>
              <w:bidi w:val="0"/>
              <w:spacing w:before="240" w:beforeAutospacing="0" w:after="240" w:afterAutospacing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>namespace SeasonsLib.Tests { [TestFixture] public class SeasonTellerTests { private static readonly object[] ValidMonthTestCases = { new object[] { "February", "Spring" }, new object[] { "March", "Spring" }, new object[] { "April", "Summer" }, new object[] { "May", "Summer" }, new object[] { "June", "Summer" }, new object[] { "July", "Monsoon" }, new object[] { "August", "Monsoon" }, new object[] { "September", "Monsoon" }, new object[] { "October", "Autumn" }, new object[] { "November", "Autumn" }, new object[] { "December", "Winter" }, new object[] { "January", "Winter" }, };</w:t>
            </w:r>
          </w:p>
          <w:p w14:paraId="1A83C664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private static IEnumerable&lt;TestCaseData&gt; InvalidMonthTestCases()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yield return new TestCaseData("Hello", "Invalid Season");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yield return new TestCaseData("Monsoon", "Invalid Season");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yield return new TestCaseData("", "Invalid Season");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yield return new TestCaseData("Sept", "Invalid Season");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yield return new TestCaseData("Febr", "Invalid Season");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[Test, TestCaseSource(nameof(ValidMonthTestCases))]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public void DisplaySeasonBy_ValidMonth_ReturnsCorrectSeason(string monthName, string expectedSeason)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var seasonTeller = new SeasonTeller();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var actual = seasonTeller.DisplaySeasonBy(monthName);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Assert.That(actual, Is.EqualTo(expectedSeason));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[Test, TestCaseSource(nameof(InvalidMonthTestCases))]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public void DisplaySeasonBy_InvalidMonth_ReturnsInvalidSeason(string monthName, string expectedMessage)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var seasonTeller = new SeasonTeller();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var actual = seasonTeller.DisplaySeasonBy(monthName);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Assert.That(actual, Is.EqualTo(expectedMessage));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>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</w:t>
            </w:r>
          </w:p>
          <w:p w14:paraId="6CD5F287">
            <w:pPr>
              <w:bidi w:val="0"/>
              <w:spacing w:before="240" w:beforeAutospacing="0" w:after="240" w:afterAutospacing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>}</w:t>
            </w:r>
          </w:p>
        </w:tc>
      </w:tr>
    </w:tbl>
    <w:p w14:paraId="755024A6">
      <w:pPr>
        <w:bidi w:val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2A2A56CF">
      <w:pPr>
        <w:bidi w:val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286A12C0">
      <w:pPr>
        <w:bidi w:val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2C386A7D">
      <w:pPr>
        <w:bidi w:val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486D1C89">
      <w:pPr>
        <w:bidi w:val="0"/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  <w:t>Output</w:t>
      </w:r>
    </w:p>
    <w:p w14:paraId="7409BF71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943600" cy="1419225"/>
            <wp:effectExtent l="0" t="0" r="0" b="0"/>
            <wp:docPr id="195532149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21492" name="drawing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565D4">
      <w:pPr>
        <w:bidi w:val="0"/>
        <w:rPr>
          <w:rFonts w:hint="default" w:ascii="Times New Roman" w:hAnsi="Times New Roman" w:cs="Times New Roman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default" w:ascii="Times New Roman" w:hAnsi="Times New Roman" w:cs="Times New Roman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As mentioned in HandsOn, the two ways of </w:t>
      </w:r>
      <w:r>
        <w:rPr>
          <w:rFonts w:hint="default" w:ascii="Times New Roman" w:hAnsi="Times New Roman" w:cs="Times New Roman"/>
          <w:b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TestCaseSource </w:t>
      </w:r>
      <w:r>
        <w:rPr>
          <w:rFonts w:hint="default" w:ascii="Times New Roman" w:hAnsi="Times New Roman" w:cs="Times New Roman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have been used, i.e. </w:t>
      </w:r>
    </w:p>
    <w:p w14:paraId="2244CF85">
      <w:pPr>
        <w:pStyle w:val="36"/>
        <w:numPr>
          <w:ilvl w:val="0"/>
          <w:numId w:val="1"/>
        </w:numPr>
        <w:bidi w:val="0"/>
        <w:rPr>
          <w:rFonts w:hint="default" w:ascii="Times New Roman" w:hAnsi="Times New Roman" w:cs="Times New Roman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default" w:ascii="Times New Roman" w:hAnsi="Times New Roman" w:cs="Times New Roman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Straightforward way: used in </w:t>
      </w:r>
      <w:r>
        <w:rPr>
          <w:rFonts w:hint="default" w:ascii="Times New Roman" w:hAnsi="Times New Roman" w:cs="Times New Roman"/>
          <w:b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ValidMonthTestCases</w:t>
      </w:r>
    </w:p>
    <w:p w14:paraId="5D8CBD6B">
      <w:pPr>
        <w:pStyle w:val="36"/>
        <w:numPr>
          <w:ilvl w:val="0"/>
          <w:numId w:val="1"/>
        </w:numPr>
        <w:bidi w:val="0"/>
        <w:rPr>
          <w:rFonts w:hint="default" w:ascii="Times New Roman" w:hAnsi="Times New Roman" w:cs="Times New Roman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default" w:ascii="Times New Roman" w:hAnsi="Times New Roman" w:cs="Times New Roman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Alternate way: used in </w:t>
      </w:r>
      <w:r>
        <w:rPr>
          <w:rFonts w:hint="default" w:ascii="Times New Roman" w:hAnsi="Times New Roman" w:cs="Times New Roman"/>
          <w:b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InvalidMonthTestCases</w:t>
      </w:r>
    </w:p>
    <w:p w14:paraId="6CC711AD">
      <w:pPr>
        <w:pStyle w:val="4"/>
        <w:bidi w:val="0"/>
        <w:rPr>
          <w:rFonts w:hint="default" w:ascii="Times New Roman" w:hAnsi="Times New Roman" w:cs="Times New Roman"/>
          <w:b w:val="0"/>
          <w:bCs w:val="0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default" w:ascii="Times New Roman" w:hAnsi="Times New Roman" w:cs="Times New Roman"/>
          <w:sz w:val="24"/>
          <w:szCs w:val="24"/>
        </w:rPr>
        <w:t>Breaking the Tests</w:t>
      </w:r>
    </w:p>
    <w:p w14:paraId="5F8F2F7E">
      <w:pPr>
        <w:bidi w:val="0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>Code</w:t>
      </w:r>
    </w:p>
    <w:tbl>
      <w:tblPr>
        <w:tblStyle w:val="17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60"/>
      </w:tblGrid>
      <w:tr w14:paraId="51D6180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360" w:type="dxa"/>
            <w:shd w:val="clear" w:color="auto" w:fill="DAE8F8"/>
          </w:tcPr>
          <w:p w14:paraId="56BEFD70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>using System;</w:t>
            </w:r>
          </w:p>
          <w:p w14:paraId="3175B6D6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>using System.Collections.Generic;</w:t>
            </w:r>
          </w:p>
          <w:p w14:paraId="648E1165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>using System.Linq;</w:t>
            </w:r>
          </w:p>
          <w:p w14:paraId="6A538565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>using System.Text;</w:t>
            </w:r>
          </w:p>
          <w:p w14:paraId="46E2BDE4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>using System.Threading.Tasks;</w:t>
            </w:r>
          </w:p>
          <w:p w14:paraId="16F8F431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</w:t>
            </w:r>
          </w:p>
          <w:p w14:paraId="185B1F31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>namespace SeasonsLib</w:t>
            </w:r>
          </w:p>
          <w:p w14:paraId="4CA4AA81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>{</w:t>
            </w:r>
          </w:p>
          <w:p w14:paraId="4C367502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public class SeasonTeller</w:t>
            </w:r>
          </w:p>
          <w:p w14:paraId="39611CA5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{</w:t>
            </w:r>
          </w:p>
          <w:p w14:paraId="7E026002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public string DisplaySeasonBy(string monthName)</w:t>
            </w:r>
          </w:p>
          <w:p w14:paraId="6A53EDCC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{</w:t>
            </w:r>
          </w:p>
          <w:p w14:paraId="16B0F731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string seasonName;</w:t>
            </w:r>
          </w:p>
          <w:p w14:paraId="13F308B4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</w:t>
            </w:r>
          </w:p>
          <w:p w14:paraId="24ED57AB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if (monthName.Equals("February", StringComparison.OrdinalIgnoreCase) || monthName.Equals("March", StringComparison.OrdinalIgnoreCase))</w:t>
            </w:r>
          </w:p>
          <w:p w14:paraId="730BB9AA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{</w:t>
            </w:r>
          </w:p>
          <w:p w14:paraId="2E957B45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    seasonName = "Spring";</w:t>
            </w:r>
          </w:p>
          <w:p w14:paraId="5F5FEBD2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}</w:t>
            </w:r>
          </w:p>
          <w:p w14:paraId="4AC433C3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else if (monthName.Equals("April", StringComparison.OrdinalIgnoreCase) || monthName.Equals("May", StringComparison.OrdinalIgnoreCase) || monthName.Equals("June", StringComparison.OrdinalIgnoreCase))</w:t>
            </w:r>
          </w:p>
          <w:p w14:paraId="46CE6045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{</w:t>
            </w:r>
          </w:p>
          <w:p w14:paraId="049CCFB9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    seasonName = "Summertime"; //replaced with Summertime instead of Summer</w:t>
            </w:r>
          </w:p>
          <w:p w14:paraId="259B13B5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}</w:t>
            </w:r>
          </w:p>
          <w:p w14:paraId="348216BF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else if (monthName.Equals("July", StringComparison.OrdinalIgnoreCase) || monthName.Equals("August", StringComparison.OrdinalIgnoreCase) || monthName.Equals("September", StringComparison.OrdinalIgnoreCase))</w:t>
            </w:r>
          </w:p>
          <w:p w14:paraId="4FAC5FAE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{</w:t>
            </w:r>
          </w:p>
          <w:p w14:paraId="2C36C76B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    seasonName = "Monsoon";</w:t>
            </w:r>
          </w:p>
          <w:p w14:paraId="6DE859D3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}</w:t>
            </w:r>
          </w:p>
          <w:p w14:paraId="5672B08A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else if (monthName.Equals("October", StringComparison.OrdinalIgnoreCase) || monthName.Equals("November", StringComparison.OrdinalIgnoreCase))</w:t>
            </w:r>
          </w:p>
          <w:p w14:paraId="7ED4BC2A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{</w:t>
            </w:r>
          </w:p>
          <w:p w14:paraId="180B48A9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</w:t>
            </w:r>
          </w:p>
          <w:p w14:paraId="509C5DD2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    seasonName = "Autumn";</w:t>
            </w:r>
          </w:p>
          <w:p w14:paraId="379FDAAB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</w:t>
            </w:r>
          </w:p>
          <w:p w14:paraId="12486C1E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}</w:t>
            </w:r>
          </w:p>
          <w:p w14:paraId="3C666C58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else if (monthName.Equals("December", StringComparison.OrdinalIgnoreCase) || monthName.Equals("January", StringComparison.OrdinalIgnoreCase))</w:t>
            </w:r>
          </w:p>
          <w:p w14:paraId="4E71FB50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{</w:t>
            </w:r>
          </w:p>
          <w:p w14:paraId="089741E5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</w:t>
            </w:r>
          </w:p>
          <w:p w14:paraId="21B5A24F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    seasonName = "Winter";</w:t>
            </w:r>
          </w:p>
          <w:p w14:paraId="33361A8E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</w:t>
            </w:r>
          </w:p>
          <w:p w14:paraId="536796FA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}</w:t>
            </w:r>
          </w:p>
          <w:p w14:paraId="5FAC1548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else</w:t>
            </w:r>
          </w:p>
          <w:p w14:paraId="1C0747EB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{</w:t>
            </w:r>
          </w:p>
          <w:p w14:paraId="59641607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    return "Invalid Season";</w:t>
            </w:r>
          </w:p>
          <w:p w14:paraId="7840B049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</w:t>
            </w:r>
          </w:p>
          <w:p w14:paraId="017BBE51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}</w:t>
            </w:r>
          </w:p>
          <w:p w14:paraId="7031E52E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</w:t>
            </w:r>
          </w:p>
          <w:p w14:paraId="2559ABB5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return seasonName;</w:t>
            </w:r>
          </w:p>
          <w:p w14:paraId="0B3015FA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}</w:t>
            </w:r>
          </w:p>
          <w:p w14:paraId="4AA3E5B8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}</w:t>
            </w:r>
          </w:p>
          <w:p w14:paraId="3CC34B14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>}</w:t>
            </w:r>
          </w:p>
          <w:p w14:paraId="3CDFADDA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</w:p>
        </w:tc>
      </w:tr>
    </w:tbl>
    <w:p w14:paraId="504CAAEA">
      <w:pPr>
        <w:bidi w:val="0"/>
        <w:rPr>
          <w:rFonts w:hint="default" w:ascii="Times New Roman" w:hAnsi="Times New Roman" w:cs="Times New Roman"/>
          <w:sz w:val="24"/>
          <w:szCs w:val="24"/>
        </w:rPr>
      </w:pPr>
    </w:p>
    <w:p w14:paraId="0F2ADB06">
      <w:pPr>
        <w:bidi w:val="0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>Output</w:t>
      </w:r>
    </w:p>
    <w:p w14:paraId="5FA864E3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943600" cy="2228850"/>
            <wp:effectExtent l="0" t="0" r="0" b="0"/>
            <wp:docPr id="39456392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63921" name="drawing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C60B">
      <w:pPr>
        <w:bidi w:val="0"/>
        <w:rPr>
          <w:rFonts w:hint="default" w:ascii="Times New Roman" w:hAnsi="Times New Roman" w:eastAsia="Consolas" w:cs="Times New Roman"/>
          <w:i/>
          <w:i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default" w:ascii="Times New Roman" w:hAnsi="Times New Roman" w:eastAsia="Consolas" w:cs="Times New Roman"/>
          <w:i/>
          <w:i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Here, I changed Summer to Summertime, which led to breaking the Tests.</w:t>
      </w:r>
    </w:p>
    <w:p w14:paraId="153775D4">
      <w:pPr>
        <w:pStyle w:val="3"/>
        <w:bidi w:val="0"/>
        <w:rPr>
          <w:rFonts w:hint="default" w:ascii="Times New Roman" w:hAnsi="Times New Roman" w:cs="Times New Roman"/>
          <w:sz w:val="24"/>
          <w:szCs w:val="24"/>
        </w:rPr>
      </w:pPr>
    </w:p>
    <w:p w14:paraId="35842928">
      <w:pPr>
        <w:pStyle w:val="3"/>
        <w:bidi w:val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7.NUnit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LeapYearCalculatorLib Project – LeapYearCalulator</w:t>
      </w:r>
    </w:p>
    <w:p w14:paraId="12C426BE">
      <w:pPr>
        <w:bidi w:val="0"/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  <w:t>Code</w:t>
      </w:r>
    </w:p>
    <w:tbl>
      <w:tblPr>
        <w:tblStyle w:val="17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60"/>
      </w:tblGrid>
      <w:tr w14:paraId="0E293B0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360" w:type="dxa"/>
            <w:shd w:val="clear" w:color="auto" w:fill="DAE8F8"/>
          </w:tcPr>
          <w:p w14:paraId="44176628">
            <w:pPr>
              <w:bidi w:val="0"/>
              <w:spacing w:before="240" w:beforeAutospacing="0" w:after="240" w:afterAutospacing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>using NUnit.Framework; using System;</w:t>
            </w:r>
          </w:p>
          <w:p w14:paraId="5B68DF00">
            <w:pPr>
              <w:bidi w:val="0"/>
              <w:spacing w:before="240" w:beforeAutospacing="0" w:after="240" w:afterAutospacing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>namespace LeapYearCalculatorLib.Tests { [TestFixture] public class LeapYearCalculatorTests { private LeapYearCalculator _calculator;</w:t>
            </w:r>
          </w:p>
          <w:p w14:paraId="74535B98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[SetUp]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public void Setup()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_calculator = new LeapYearCalculator();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[TestCase(2024, 1)]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[TestCase(2000, 1)]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[TestCase(1600, -1)]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public void IsLeapYear_ValidLeapYear_ReturnsOne(int year, int expected)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int actual = _calculator.IsLeapYear(year);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Assert.That(actual, Is.EqualTo(expected));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[TestCase(2023, 0)]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[TestCase(1900, 0)]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[TestCase(2100, 0)]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public void IsLeapYear_ValidNonLeapYear_ReturnsZero(int year, int expected)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int actual = _calculator.IsLeapYear(year);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Assert.That(actual, Is.EqualTo(expected));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[TestCase(1600, -1)]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[TestCase(9999, 0)]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[TestCase(1752, -1)]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[TestCase(10000, -1)]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public void IsLeapYear_BoundaryAndInvalidCases_ReturnsExpected(int year, int expected)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int actual = _calculator.IsLeapYear(year);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Assert.That(actual, Is.EqualTo(expected));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>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</w:t>
            </w:r>
          </w:p>
          <w:p w14:paraId="4B335FDA">
            <w:pPr>
              <w:bidi w:val="0"/>
              <w:spacing w:before="240" w:beforeAutospacing="0" w:after="240" w:afterAutospacing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>}</w:t>
            </w:r>
          </w:p>
        </w:tc>
      </w:tr>
    </w:tbl>
    <w:p w14:paraId="649D10C4">
      <w:pPr>
        <w:bidi w:val="0"/>
        <w:rPr>
          <w:rFonts w:hint="default" w:ascii="Times New Roman" w:hAnsi="Times New Roman" w:eastAsia="Consolas" w:cs="Times New Roman"/>
          <w:i w:val="0"/>
          <w:iCs w:val="0"/>
          <w:color w:val="FFFFFF" w:themeColor="background1" w:themeTint="FF"/>
          <w:sz w:val="24"/>
          <w:szCs w:val="24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</w:pPr>
    </w:p>
    <w:p w14:paraId="53C832AA">
      <w:pPr>
        <w:suppressLineNumbers w:val="0"/>
        <w:bidi w:val="0"/>
        <w:spacing w:before="0" w:beforeAutospacing="0" w:after="160" w:afterAutospacing="0" w:line="279" w:lineRule="auto"/>
        <w:ind w:left="0" w:right="0"/>
        <w:jc w:val="left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>Output</w:t>
      </w:r>
    </w:p>
    <w:p w14:paraId="420B3DCA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943600" cy="1619250"/>
            <wp:effectExtent l="0" t="0" r="0" b="0"/>
            <wp:docPr id="123226462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64626" name="drawing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3E22">
      <w:pPr>
        <w:pStyle w:val="4"/>
        <w:bidi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Breaking the Tests by modifying the source code</w:t>
      </w:r>
    </w:p>
    <w:p w14:paraId="4286A84A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Code</w:t>
      </w:r>
    </w:p>
    <w:tbl>
      <w:tblPr>
        <w:tblStyle w:val="17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60"/>
      </w:tblGrid>
      <w:tr w14:paraId="0D5F463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360" w:type="dxa"/>
            <w:shd w:val="clear" w:color="auto" w:fill="DAE8F8"/>
          </w:tcPr>
          <w:p w14:paraId="5A7CCF4C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>using System;</w:t>
            </w:r>
          </w:p>
          <w:p w14:paraId="4EDE9E4F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>using System.Collections.Generic;</w:t>
            </w:r>
          </w:p>
          <w:p w14:paraId="19CF372A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>using System.Linq;</w:t>
            </w:r>
          </w:p>
          <w:p w14:paraId="173ED1EF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>using System.Text;</w:t>
            </w:r>
          </w:p>
          <w:p w14:paraId="527C1B83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>using System.Threading.Tasks;</w:t>
            </w:r>
          </w:p>
          <w:p w14:paraId="0F62BF68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</w:t>
            </w:r>
          </w:p>
          <w:p w14:paraId="34A5C9D3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>namespace LeapYearCalculatorLib</w:t>
            </w:r>
          </w:p>
          <w:p w14:paraId="47DE3119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>{</w:t>
            </w:r>
          </w:p>
          <w:p w14:paraId="18351435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public class LeapYearCalculator</w:t>
            </w:r>
          </w:p>
          <w:p w14:paraId="29B8D7C2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{</w:t>
            </w:r>
          </w:p>
          <w:p w14:paraId="7F156B61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</w:t>
            </w:r>
          </w:p>
          <w:p w14:paraId="1CC368F8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public int IsLeapYear(int year)</w:t>
            </w:r>
          </w:p>
          <w:p w14:paraId="23D0697D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{</w:t>
            </w:r>
          </w:p>
          <w:p w14:paraId="2CC7A1F7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int output;</w:t>
            </w:r>
          </w:p>
          <w:p w14:paraId="582343B0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</w:t>
            </w:r>
          </w:p>
          <w:p w14:paraId="2A22DC9B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if (year&lt;1753||year&gt;9999)</w:t>
            </w:r>
          </w:p>
          <w:p w14:paraId="137E9F82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{</w:t>
            </w:r>
          </w:p>
          <w:p w14:paraId="6F6A4C14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    return -1;</w:t>
            </w:r>
          </w:p>
          <w:p w14:paraId="3E3B3AC3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}</w:t>
            </w:r>
          </w:p>
          <w:p w14:paraId="2EA533F5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</w:t>
            </w:r>
          </w:p>
          <w:p w14:paraId="6DFB3F0A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if (((year % 4 == 0) &amp;&amp; (year % 100 != 0)) || (year % 400 == 0))</w:t>
            </w:r>
          </w:p>
          <w:p w14:paraId="091F34AE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    output = 1;</w:t>
            </w:r>
          </w:p>
          <w:p w14:paraId="52BF0EEF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else</w:t>
            </w:r>
          </w:p>
          <w:p w14:paraId="5DB355F5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    output = -1; //returns -1 instead of 0</w:t>
            </w:r>
          </w:p>
          <w:p w14:paraId="66F0787C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</w:t>
            </w:r>
          </w:p>
          <w:p w14:paraId="461AA652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return output;</w:t>
            </w:r>
          </w:p>
          <w:p w14:paraId="476B60FB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</w:t>
            </w:r>
          </w:p>
          <w:p w14:paraId="6AA23B47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}</w:t>
            </w:r>
          </w:p>
          <w:p w14:paraId="08F0FDBC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}</w:t>
            </w:r>
          </w:p>
          <w:p w14:paraId="0A63F8F6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>}</w:t>
            </w:r>
          </w:p>
          <w:p w14:paraId="48CFC725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</w:p>
        </w:tc>
      </w:tr>
    </w:tbl>
    <w:p w14:paraId="41C6A586">
      <w:pPr>
        <w:rPr>
          <w:rFonts w:hint="default" w:ascii="Times New Roman" w:hAnsi="Times New Roman" w:cs="Times New Roman"/>
          <w:sz w:val="24"/>
          <w:szCs w:val="24"/>
        </w:rPr>
      </w:pPr>
    </w:p>
    <w:p w14:paraId="6F4091EA">
      <w:pPr>
        <w:rPr>
          <w:rFonts w:hint="default" w:ascii="Times New Roman" w:hAnsi="Times New Roman" w:cs="Times New Roman"/>
          <w:sz w:val="24"/>
          <w:szCs w:val="24"/>
        </w:rPr>
      </w:pPr>
    </w:p>
    <w:p w14:paraId="4900C2CF">
      <w:pPr>
        <w:rPr>
          <w:rFonts w:hint="default" w:ascii="Times New Roman" w:hAnsi="Times New Roman" w:cs="Times New Roman"/>
          <w:sz w:val="24"/>
          <w:szCs w:val="24"/>
        </w:rPr>
      </w:pPr>
    </w:p>
    <w:p w14:paraId="7F170899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Output</w:t>
      </w:r>
    </w:p>
    <w:p w14:paraId="2AFE2A0E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943600" cy="1495425"/>
            <wp:effectExtent l="0" t="0" r="0" b="0"/>
            <wp:docPr id="165609401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94017" name="drawing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DC90">
      <w:pPr>
        <w:bidi w:val="0"/>
        <w:rPr>
          <w:rFonts w:hint="default" w:ascii="Times New Roman" w:hAnsi="Times New Roman" w:cs="Times New Roman"/>
          <w:i/>
          <w:i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default" w:ascii="Times New Roman" w:hAnsi="Times New Roman" w:cs="Times New Roman"/>
          <w:i/>
          <w:i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Changed the return value to –1 from 0, if the year given is not a leap year, which led to breaking of the Tests.</w:t>
      </w:r>
    </w:p>
    <w:p w14:paraId="259D1BE6">
      <w:pPr>
        <w:bidi w:val="0"/>
        <w:rPr>
          <w:rFonts w:hint="default" w:ascii="Times New Roman" w:hAnsi="Times New Roman" w:cs="Times New Roman"/>
          <w:i/>
          <w:i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74CA7888">
      <w:pPr>
        <w:pStyle w:val="3"/>
        <w:bidi w:val="0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8.Nunit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UserManagerLib Project – UserManager Class</w:t>
      </w:r>
    </w:p>
    <w:p w14:paraId="74CAE114">
      <w:pPr>
        <w:bidi w:val="0"/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  <w:t>Code</w:t>
      </w:r>
    </w:p>
    <w:tbl>
      <w:tblPr>
        <w:tblStyle w:val="17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60"/>
      </w:tblGrid>
      <w:tr w14:paraId="58C8202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360" w:type="dxa"/>
            <w:shd w:val="clear" w:color="auto" w:fill="DAE8F8"/>
          </w:tcPr>
          <w:p w14:paraId="2CDD3C68">
            <w:pPr>
              <w:bidi w:val="0"/>
              <w:spacing w:before="240" w:beforeAutospacing="0" w:after="240" w:afterAutospacing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>using NUnit.Framework; using System;</w:t>
            </w:r>
          </w:p>
          <w:p w14:paraId="59F5FE6B">
            <w:pPr>
              <w:bidi w:val="0"/>
              <w:spacing w:before="240" w:beforeAutospacing="0" w:after="240" w:afterAutospacing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>namespace UserManagerLib.Tests { [TestFixture] public class UsersTests { private User _user;</w:t>
            </w:r>
          </w:p>
          <w:p w14:paraId="3C5D2D2E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[SetUp]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public void Setup()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_user = new User();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public void CreateUser_ValidPAN_NoExceptionThrown()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var user = new User()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    PANCardNo = "ABCDE1234F"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};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Assert.That(() =&gt; _user.CreateUser(user), Throws.Nothing);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[TestCase(null)]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[TestCase("")]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public void CreateUser_NullOrEmptyPAN_ThrowsNullReferenceException(string? pan)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var user = new User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    PANCardNo = pan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};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Assert.That(() =&gt; _user.CreateUser(user), Throws.Exception.TypeOf&lt;NullReferenceException&gt;());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[TestCase("ABC123")]  // Less than 10 chars  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[TestCase("ABCDEFGHIJKL")] // More than 10 chars  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public void CreateUser_InvalidLengthPAN_ThrowsFormatException(string pan)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var user = new User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    PANCardNo = pan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};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Assert.That(() =&gt; _user.CreateUser(user), Throws.Exception.TypeOf&lt;FormatException&gt;());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>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</w:t>
            </w:r>
          </w:p>
          <w:p w14:paraId="59D4D992">
            <w:pPr>
              <w:bidi w:val="0"/>
              <w:spacing w:before="240" w:beforeAutospacing="0" w:after="240" w:afterAutospacing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>}</w:t>
            </w:r>
          </w:p>
        </w:tc>
      </w:tr>
    </w:tbl>
    <w:p w14:paraId="02FD01F2">
      <w:pPr>
        <w:bidi w:val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1060ABEC">
      <w:pPr>
        <w:bidi w:val="0"/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  <w:t>Output</w:t>
      </w:r>
    </w:p>
    <w:p w14:paraId="725158AD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943600" cy="1371600"/>
            <wp:effectExtent l="0" t="0" r="0" b="0"/>
            <wp:docPr id="28777673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76732" name="drawing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DA3D">
      <w:pPr>
        <w:pStyle w:val="4"/>
        <w:bidi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Breaking the Tests by modifying the source code</w:t>
      </w:r>
    </w:p>
    <w:p w14:paraId="782DADBC">
      <w:pPr>
        <w:bidi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Code</w:t>
      </w:r>
    </w:p>
    <w:tbl>
      <w:tblPr>
        <w:tblStyle w:val="17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60"/>
      </w:tblGrid>
      <w:tr w14:paraId="38F6091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360" w:type="dxa"/>
            <w:shd w:val="clear" w:color="auto" w:fill="DAE8F8"/>
          </w:tcPr>
          <w:p w14:paraId="75A6E101">
            <w:pPr>
              <w:bidi w:val="0"/>
              <w:spacing w:before="240" w:beforeAutospacing="0" w:after="240" w:afterAutospacing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>using NUnit.Framework; using System;</w:t>
            </w:r>
          </w:p>
          <w:p w14:paraId="0BD5FCBF">
            <w:pPr>
              <w:bidi w:val="0"/>
              <w:spacing w:before="240" w:beforeAutospacing="0" w:after="240" w:afterAutospacing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>namespace UserManagerLib.Tests { [TestFixture] public class UsersTests { private User _user;</w:t>
            </w:r>
          </w:p>
          <w:p w14:paraId="373C5FF6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[SetUp]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public void Setup()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_user = new User();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public void CreateUser_ValidPAN_NoExceptionThrown()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var user = new User()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    PANCardNo = "ABCDE1234F"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};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Assert.That(() =&gt; _user.CreateUser(user), Throws.Nothing);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[TestCase(null)]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[TestCase("")]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public void CreateUser_NullOrEmptyPAN_ThrowsNullReferenceException(string? pan)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var user = new User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    PANCardNo = pan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};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Assert.That(() =&gt; _user.CreateUser(user), Throws.Exception.TypeOf&lt;NullReferenceException&gt;());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[TestCase("ABC123")]  // Less than 10 chars  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[TestCase("ABCDEFGHIJKL")] // More than 10 chars  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public void CreateUser_InvalidLengthPAN_ThrowsFormatException(string pan)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var user = new User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    PANCardNo = pan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};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Assert.That(() =&gt; _user.CreateUser(user), Throws.Exception.TypeOf&lt;FormatException&gt;());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>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}</w:t>
            </w:r>
          </w:p>
        </w:tc>
      </w:tr>
    </w:tbl>
    <w:p w14:paraId="29B8A46D">
      <w:pPr>
        <w:rPr>
          <w:rFonts w:hint="default" w:ascii="Times New Roman" w:hAnsi="Times New Roman" w:cs="Times New Roman"/>
          <w:sz w:val="24"/>
          <w:szCs w:val="24"/>
        </w:rPr>
      </w:pPr>
    </w:p>
    <w:p w14:paraId="383B652C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Output</w:t>
      </w:r>
    </w:p>
    <w:p w14:paraId="63BF2170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943600" cy="1533525"/>
            <wp:effectExtent l="0" t="0" r="0" b="0"/>
            <wp:docPr id="208048402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84024" name="drawing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559F">
      <w:pPr>
        <w:bidi w:val="0"/>
        <w:rPr>
          <w:rFonts w:hint="default" w:ascii="Times New Roman" w:hAnsi="Times New Roman" w:cs="Times New Roman"/>
          <w:i/>
          <w:i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default" w:ascii="Times New Roman" w:hAnsi="Times New Roman" w:cs="Times New Roman"/>
          <w:i/>
          <w:i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Changed the to return “Valid” instead of throwing a null exception, leading to breaking the Tests.</w:t>
      </w:r>
    </w:p>
    <w:p w14:paraId="345BB93F">
      <w:pPr>
        <w:pStyle w:val="3"/>
        <w:bidi w:val="0"/>
        <w:rPr>
          <w:rFonts w:hint="default" w:ascii="Times New Roman" w:hAnsi="Times New Roman" w:cs="Times New Roman"/>
          <w:sz w:val="24"/>
          <w:szCs w:val="24"/>
        </w:rPr>
      </w:pPr>
    </w:p>
    <w:p w14:paraId="2D5AD59E">
      <w:pPr>
        <w:pStyle w:val="3"/>
        <w:bidi w:val="0"/>
        <w:rPr>
          <w:rFonts w:hint="default" w:ascii="Times New Roman" w:hAnsi="Times New Roman" w:cs="Times New Roman"/>
          <w:i/>
          <w:i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default" w:ascii="Times New Roman" w:hAnsi="Times New Roman" w:cs="Times New Roman"/>
          <w:sz w:val="24"/>
          <w:szCs w:val="24"/>
        </w:rPr>
        <w:t>9.NUnit  ConverterLib Project – ConverterTests Class</w:t>
      </w:r>
    </w:p>
    <w:p w14:paraId="60E8AD00">
      <w:pPr>
        <w:bidi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Code</w:t>
      </w:r>
    </w:p>
    <w:tbl>
      <w:tblPr>
        <w:tblStyle w:val="17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60"/>
      </w:tblGrid>
      <w:tr w14:paraId="76F9A88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360" w:type="dxa"/>
            <w:shd w:val="clear" w:color="auto" w:fill="DAE8F8"/>
          </w:tcPr>
          <w:p w14:paraId="69FFBBCD">
            <w:pPr>
              <w:bidi w:val="0"/>
              <w:spacing w:before="240" w:beforeAutospacing="0" w:after="240" w:afterAutospacing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>using NUnit.Framework; using Moq; using ConverterLib; using CurrencyConverterApp;</w:t>
            </w:r>
          </w:p>
          <w:p w14:paraId="3663C163">
            <w:pPr>
              <w:bidi w:val="0"/>
              <w:spacing w:before="240" w:beforeAutospacing="0" w:after="240" w:afterAutospacing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>namespace ConverterLib.Tests { [TestFixture] public class ConverterTests { private Mock _mockRateFeed; private Converter _converter;</w:t>
            </w:r>
          </w:p>
          <w:p w14:paraId="4DBEC51C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[SetUp]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public void Setup()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_mockRateFeed = new Mock&lt;IDollarToEuroExchangeRateFeed&gt;();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_converter = new Converter(_mockRateFeed.Object);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[TestCase(100, 0.85, 85)]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[TestCase(50, 0.9, 45)]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public void USDToEuro_ValidRate_ReturnsExpected(double dollars, double rate, double expectedEuro)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_mockRateFeed.Setup(feed =&gt; feed.GetActualUSDollarValue()).Returns(rate);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double result = _converter.USDToEuro(dollars);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Assert.That(result, Is.EqualTo(expectedEuro).Within(0.01));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[TestCase(0, 273.15)]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[TestCase(-273.15, 0)]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public void CelsiusToKelvin_ValidInput_ReturnsKelvin(double celsius, double expected)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Assert.That(_converter.CelsiusToKelvin(celsius), Is.EqualTo(expected).Within(0.01));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[TestCase(1, 2.205)]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[TestCase(10, 22.05)]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public void KilogramToPound_ValidInput_ReturnsPounds(double kg, double expected)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Assert.That(_converter.KilogramToPound(kg), Is.EqualTo(expected).Within(0.01));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[TestCase(1.609, 1)]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[TestCase(16.09, 10)]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public void KilometerToMile_ValidInput_ReturnsMiles(double km, double expected)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Assert.That(_converter.KilometerToMile(km), Is.EqualTo(expected).Within(0.01));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[TestCase(3.785, 1)]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[TestCase(7.57, 2)]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public void LiterToGallon_ValidInput_ReturnsGallons(double liter, double expected)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{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    Assert.That(_converter.LiterToGallon(liter), Is.EqualTo(expected).Within(0.01));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   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>}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 xml:space="preserve"> </w:t>
            </w:r>
          </w:p>
          <w:p w14:paraId="2FF6FE8D">
            <w:pPr>
              <w:bidi w:val="0"/>
              <w:spacing w:before="240" w:beforeAutospacing="0" w:after="240" w:afterAutospacing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  <w:lang w:val="en-US"/>
              </w:rPr>
              <w:t>}</w:t>
            </w:r>
          </w:p>
        </w:tc>
      </w:tr>
    </w:tbl>
    <w:p w14:paraId="2FEE2BD7">
      <w:pPr>
        <w:bidi w:val="0"/>
        <w:rPr>
          <w:rFonts w:hint="default" w:ascii="Times New Roman" w:hAnsi="Times New Roman" w:cs="Times New Roman"/>
          <w:sz w:val="24"/>
          <w:szCs w:val="24"/>
        </w:rPr>
      </w:pPr>
    </w:p>
    <w:p w14:paraId="50A06942">
      <w:pPr>
        <w:bidi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Output</w:t>
      </w:r>
    </w:p>
    <w:p w14:paraId="08661285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943600" cy="1352550"/>
            <wp:effectExtent l="0" t="0" r="0" b="0"/>
            <wp:docPr id="83415082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50823" name="drawing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21FE">
      <w:pPr>
        <w:pStyle w:val="4"/>
        <w:keepNext/>
        <w:keepLines/>
        <w:bidi w:val="0"/>
        <w:spacing w:before="160" w:after="80"/>
        <w:rPr>
          <w:rFonts w:hint="default" w:ascii="Times New Roman" w:hAnsi="Times New Roman" w:eastAsia="Aptos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Aptos" w:cs="Times New Roman"/>
          <w:b w:val="0"/>
          <w:bCs w:val="0"/>
          <w:i w:val="0"/>
          <w:iCs w:val="0"/>
          <w:caps w:val="0"/>
          <w:smallCaps w:val="0"/>
          <w:color w:val="156082" w:themeColor="accent1" w:themeTint="FF"/>
          <w:sz w:val="24"/>
          <w:szCs w:val="24"/>
          <w:lang w:val="en-US"/>
          <w14:textFill>
            <w14:solidFill>
              <w14:schemeClr w14:val="accent1">
                <w14:lumMod w14:val="100000"/>
                <w14:lumOff w14:val="0"/>
              </w14:schemeClr>
            </w14:solidFill>
          </w14:textFill>
        </w:rPr>
        <w:t>Breaking the Tests by modifying the source code</w:t>
      </w:r>
    </w:p>
    <w:p w14:paraId="0EA7E6B0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Code</w:t>
      </w:r>
    </w:p>
    <w:tbl>
      <w:tblPr>
        <w:tblStyle w:val="17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60"/>
      </w:tblGrid>
      <w:tr w14:paraId="7FCCE71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360" w:type="dxa"/>
            <w:shd w:val="clear" w:color="auto" w:fill="DAE8F8"/>
          </w:tcPr>
          <w:p w14:paraId="738625AC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>using System;</w:t>
            </w:r>
          </w:p>
          <w:p w14:paraId="7BA7F60B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>using System.Collections.Generic;</w:t>
            </w:r>
          </w:p>
          <w:p w14:paraId="57A72FA0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>using System.Linq;</w:t>
            </w:r>
          </w:p>
          <w:p w14:paraId="5B377F65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>using System.Text;</w:t>
            </w:r>
          </w:p>
          <w:p w14:paraId="64E8DB1C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>using System.Threading.Tasks;</w:t>
            </w:r>
          </w:p>
          <w:p w14:paraId="053AA9CB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>using CurrencyConverterApp;</w:t>
            </w:r>
          </w:p>
          <w:p w14:paraId="0AF623B2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</w:t>
            </w:r>
          </w:p>
          <w:p w14:paraId="125BC7B5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>namespace ConverterLib</w:t>
            </w:r>
          </w:p>
          <w:p w14:paraId="1FAE1DD4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>{</w:t>
            </w:r>
          </w:p>
          <w:p w14:paraId="4711CF86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public class Converter : IConverter</w:t>
            </w:r>
          </w:p>
          <w:p w14:paraId="275D5184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{</w:t>
            </w:r>
          </w:p>
          <w:p w14:paraId="63446A2D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IDollarToEuroExchangeRateFeed _exchangeRateFeed;</w:t>
            </w:r>
          </w:p>
          <w:p w14:paraId="73A2A4B3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public Converter(IDollarToEuroExchangeRateFeed exchangeRateFeed)</w:t>
            </w:r>
          </w:p>
          <w:p w14:paraId="32640D7E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{</w:t>
            </w:r>
          </w:p>
          <w:p w14:paraId="79ED94B1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_exchangeRateFeed = exchangeRateFeed;</w:t>
            </w:r>
          </w:p>
          <w:p w14:paraId="02E005FF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}</w:t>
            </w:r>
          </w:p>
          <w:p w14:paraId="072C7E24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</w:t>
            </w:r>
          </w:p>
          <w:p w14:paraId="0FDAF852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public double CelsiusToKelvin(double celsius)</w:t>
            </w:r>
          </w:p>
          <w:p w14:paraId="26277505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{</w:t>
            </w:r>
          </w:p>
          <w:p w14:paraId="52A30BA2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return celsius + 273.15;</w:t>
            </w:r>
          </w:p>
          <w:p w14:paraId="7449F594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}</w:t>
            </w:r>
          </w:p>
          <w:p w14:paraId="313CFC1A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</w:t>
            </w:r>
          </w:p>
          <w:p w14:paraId="6534E287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public double KilogramToPound(double kilogram)</w:t>
            </w:r>
          </w:p>
          <w:p w14:paraId="1741DDA4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{</w:t>
            </w:r>
          </w:p>
          <w:p w14:paraId="04052155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return kilogram * 2.205;</w:t>
            </w:r>
          </w:p>
          <w:p w14:paraId="2708F847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}</w:t>
            </w:r>
          </w:p>
          <w:p w14:paraId="4F2B47D7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</w:t>
            </w:r>
          </w:p>
          <w:p w14:paraId="6B3CABC6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public double KilometerToMile(double kilometer)</w:t>
            </w:r>
          </w:p>
          <w:p w14:paraId="23C07727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{</w:t>
            </w:r>
          </w:p>
          <w:p w14:paraId="51FC87E8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return kilometer / 1.609;</w:t>
            </w:r>
          </w:p>
          <w:p w14:paraId="78676FD9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}</w:t>
            </w:r>
          </w:p>
          <w:p w14:paraId="11ABB945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</w:t>
            </w:r>
          </w:p>
          <w:p w14:paraId="2F2DD841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public double LiterToGallon(double liter)</w:t>
            </w:r>
          </w:p>
          <w:p w14:paraId="6DD8587D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{</w:t>
            </w:r>
          </w:p>
          <w:p w14:paraId="7FE618CC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return liter / 3.785;</w:t>
            </w:r>
          </w:p>
          <w:p w14:paraId="12F91753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}</w:t>
            </w:r>
          </w:p>
          <w:p w14:paraId="46C35887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</w:t>
            </w:r>
          </w:p>
          <w:p w14:paraId="06BA3DA2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public double USDToEuro(double dollar)</w:t>
            </w:r>
          </w:p>
          <w:p w14:paraId="77DD1D20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{</w:t>
            </w:r>
          </w:p>
          <w:p w14:paraId="7AEFCD05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    return dollar + _exchangeRateFeed.GetActualUSDollarValue(); //changed * -&gt; +</w:t>
            </w:r>
          </w:p>
          <w:p w14:paraId="03C6260C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    }</w:t>
            </w:r>
          </w:p>
          <w:p w14:paraId="3EE83D77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 xml:space="preserve">    }</w:t>
            </w:r>
          </w:p>
          <w:p w14:paraId="148D23D9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Consolas" w:cs="Times New Roman"/>
                <w:sz w:val="24"/>
                <w:szCs w:val="24"/>
              </w:rPr>
              <w:t>}</w:t>
            </w:r>
          </w:p>
          <w:p w14:paraId="1D4C0C10">
            <w:pPr>
              <w:bidi w:val="0"/>
              <w:spacing w:after="0" w:line="240" w:lineRule="auto"/>
              <w:rPr>
                <w:rFonts w:hint="default" w:ascii="Times New Roman" w:hAnsi="Times New Roman" w:eastAsia="Consolas" w:cs="Times New Roman"/>
                <w:sz w:val="24"/>
                <w:szCs w:val="24"/>
              </w:rPr>
            </w:pPr>
          </w:p>
        </w:tc>
      </w:tr>
    </w:tbl>
    <w:p w14:paraId="2A20348D">
      <w:pPr>
        <w:rPr>
          <w:rFonts w:hint="default" w:ascii="Times New Roman" w:hAnsi="Times New Roman" w:cs="Times New Roman"/>
          <w:sz w:val="24"/>
          <w:szCs w:val="24"/>
        </w:rPr>
      </w:pPr>
    </w:p>
    <w:p w14:paraId="7BA0EEC2">
      <w:pPr>
        <w:rPr>
          <w:rFonts w:hint="default" w:ascii="Times New Roman" w:hAnsi="Times New Roman" w:cs="Times New Roman"/>
          <w:sz w:val="24"/>
          <w:szCs w:val="24"/>
        </w:rPr>
      </w:pPr>
    </w:p>
    <w:p w14:paraId="2B5A216B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Output</w:t>
      </w:r>
    </w:p>
    <w:p w14:paraId="2AE848E6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943600" cy="1905000"/>
            <wp:effectExtent l="0" t="0" r="0" b="0"/>
            <wp:docPr id="120722123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21239" name="drawing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EC7F">
      <w:pPr>
        <w:suppressLineNumbers w:val="0"/>
        <w:bidi w:val="0"/>
        <w:spacing w:before="0" w:beforeAutospacing="0" w:after="160" w:afterAutospacing="0" w:line="279" w:lineRule="auto"/>
        <w:ind w:left="0" w:right="0"/>
        <w:jc w:val="left"/>
        <w:rPr>
          <w:rFonts w:hint="default" w:ascii="Times New Roman" w:hAnsi="Times New Roman" w:cs="Times New Roman"/>
          <w:b/>
          <w:bCs/>
          <w:i/>
          <w:i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default" w:ascii="Times New Roman" w:hAnsi="Times New Roman" w:cs="Times New Roman"/>
          <w:i/>
          <w:i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Changed the USDToEURO logic where</w:t>
      </w:r>
    </w:p>
    <w:p w14:paraId="7B4016DE">
      <w:pPr>
        <w:suppressLineNumbers w:val="0"/>
        <w:bidi w:val="0"/>
        <w:spacing w:before="0" w:beforeAutospacing="0" w:after="160" w:afterAutospacing="0" w:line="279" w:lineRule="auto"/>
        <w:ind w:left="0" w:right="0"/>
        <w:jc w:val="left"/>
        <w:rPr>
          <w:rFonts w:hint="default" w:ascii="Times New Roman" w:hAnsi="Times New Roman" w:cs="Times New Roman"/>
          <w:b/>
          <w:bCs/>
          <w:i/>
          <w:i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default" w:ascii="Times New Roman" w:hAnsi="Times New Roman" w:cs="Times New Roman"/>
          <w:i/>
          <w:i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b/>
          <w:bCs/>
          <w:i/>
          <w:i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return dollar * _exchangeRateFeed.GetActualUSDollarValue()</w:t>
      </w:r>
      <w:bookmarkStart w:id="0" w:name="_Int_dve0RnOL"/>
      <w:r>
        <w:rPr>
          <w:rFonts w:hint="default" w:ascii="Times New Roman" w:hAnsi="Times New Roman" w:cs="Times New Roman"/>
          <w:b/>
          <w:bCs/>
          <w:i/>
          <w:i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;  </w:t>
      </w:r>
    </w:p>
    <w:p w14:paraId="1D5E458A">
      <w:pPr>
        <w:suppressLineNumbers w:val="0"/>
        <w:bidi w:val="0"/>
        <w:spacing w:before="0" w:beforeAutospacing="0" w:after="160" w:afterAutospacing="0" w:line="279" w:lineRule="auto"/>
        <w:ind w:left="0" w:right="0"/>
        <w:jc w:val="left"/>
        <w:rPr>
          <w:rFonts w:hint="default" w:ascii="Times New Roman" w:hAnsi="Times New Roman" w:cs="Times New Roman"/>
          <w:b/>
          <w:bCs/>
          <w:i/>
          <w:i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i/>
          <w:i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to </w:t>
      </w:r>
      <w:bookmarkEnd w:id="0"/>
    </w:p>
    <w:p w14:paraId="3AFCE13E">
      <w:pPr>
        <w:suppressLineNumbers w:val="0"/>
        <w:bidi w:val="0"/>
        <w:spacing w:before="0" w:beforeAutospacing="0" w:after="160" w:afterAutospacing="0" w:line="279" w:lineRule="auto"/>
        <w:ind w:left="0" w:right="0"/>
        <w:jc w:val="left"/>
        <w:rPr>
          <w:rFonts w:hint="default" w:ascii="Times New Roman" w:hAnsi="Times New Roman" w:cs="Times New Roman"/>
          <w:b/>
          <w:bCs/>
          <w:i/>
          <w:i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i/>
          <w:i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return dollar + _exchangeRateFeed.GetActualUSDollarValue(); </w:t>
      </w:r>
    </w:p>
    <w:p w14:paraId="06E8C3E9">
      <w:pPr>
        <w:suppressLineNumbers w:val="0"/>
        <w:bidi w:val="0"/>
        <w:spacing w:before="0" w:beforeAutospacing="0" w:after="160" w:afterAutospacing="0" w:line="279" w:lineRule="auto"/>
        <w:ind w:left="0" w:right="0"/>
        <w:jc w:val="left"/>
        <w:rPr>
          <w:rFonts w:hint="default" w:ascii="Times New Roman" w:hAnsi="Times New Roman" w:cs="Times New Roman"/>
          <w:b/>
          <w:bCs/>
          <w:i/>
          <w:i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i/>
          <w:i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Which led to breaking of the Tests.</w:t>
      </w:r>
    </w:p>
    <w:sectPr>
      <w:headerReference r:id="rId5" w:type="default"/>
      <w:footerReference r:id="rId6" w:type="default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ptos">
    <w:altName w:val="Segoe Print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Aptos Display">
    <w:altName w:val="Segoe Print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stem-u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2"/>
      <w:tblW w:w="0" w:type="auto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20"/>
      <w:gridCol w:w="3120"/>
      <w:gridCol w:w="3120"/>
    </w:tblGrid>
    <w:tr w14:paraId="09B49213">
      <w:tblPrEx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00" w:hRule="atLeast"/>
      </w:trPr>
      <w:tc>
        <w:tcPr>
          <w:tcW w:w="3120" w:type="dxa"/>
        </w:tcPr>
        <w:p w14:paraId="688E7615">
          <w:pPr>
            <w:pStyle w:val="14"/>
            <w:bidi w:val="0"/>
            <w:ind w:left="-115"/>
            <w:jc w:val="left"/>
          </w:pPr>
        </w:p>
      </w:tc>
      <w:tc>
        <w:tcPr>
          <w:tcW w:w="3120" w:type="dxa"/>
        </w:tcPr>
        <w:p w14:paraId="273E81D2">
          <w:pPr>
            <w:pStyle w:val="14"/>
            <w:bidi w:val="0"/>
            <w:jc w:val="center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  <w:r>
            <w:t xml:space="preserve"> of </w:t>
          </w:r>
          <w:r>
            <w:fldChar w:fldCharType="begin"/>
          </w:r>
          <w:r>
            <w:instrText xml:space="preserve">NUMPAGES</w:instrText>
          </w:r>
          <w:r>
            <w:fldChar w:fldCharType="separate"/>
          </w:r>
          <w:r>
            <w:fldChar w:fldCharType="end"/>
          </w:r>
        </w:p>
      </w:tc>
      <w:tc>
        <w:tcPr>
          <w:tcW w:w="3120" w:type="dxa"/>
        </w:tcPr>
        <w:p w14:paraId="5C518D22">
          <w:pPr>
            <w:pStyle w:val="14"/>
            <w:bidi w:val="0"/>
            <w:ind w:right="-115"/>
            <w:jc w:val="right"/>
          </w:pPr>
        </w:p>
      </w:tc>
    </w:tr>
  </w:tbl>
  <w:p w14:paraId="6D390A31">
    <w:pPr>
      <w:pStyle w:val="13"/>
      <w:bidi w:val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9" w:lineRule="auto"/>
      </w:pPr>
      <w:r>
        <w:separator/>
      </w:r>
    </w:p>
  </w:footnote>
  <w:footnote w:type="continuationSeparator" w:id="1">
    <w:p>
      <w:pPr>
        <w:spacing w:before="0" w:after="0" w:line="27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2"/>
      <w:tblW w:w="0" w:type="auto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20"/>
      <w:gridCol w:w="3120"/>
      <w:gridCol w:w="3120"/>
    </w:tblGrid>
    <w:tr w14:paraId="29D14088">
      <w:tblPrEx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00" w:hRule="atLeast"/>
      </w:trPr>
      <w:tc>
        <w:tcPr>
          <w:tcW w:w="3120" w:type="dxa"/>
        </w:tcPr>
        <w:p w14:paraId="4D7DF330">
          <w:pPr>
            <w:pStyle w:val="14"/>
            <w:bidi w:val="0"/>
            <w:ind w:left="-115"/>
            <w:jc w:val="left"/>
            <w:rPr>
              <w:rFonts w:hint="default" w:ascii="Times New Roman" w:hAnsi="Times New Roman" w:cs="Times New Roman"/>
              <w:sz w:val="28"/>
              <w:szCs w:val="28"/>
              <w:lang w:val="en-US"/>
            </w:rPr>
          </w:pPr>
          <w:r>
            <w:rPr>
              <w:rFonts w:hint="default" w:ascii="Times New Roman" w:hAnsi="Times New Roman" w:cs="Times New Roman"/>
              <w:sz w:val="28"/>
              <w:szCs w:val="28"/>
              <w:lang w:val="en-US"/>
            </w:rPr>
            <w:t>Sneha Ghosal</w:t>
          </w:r>
        </w:p>
      </w:tc>
      <w:tc>
        <w:tcPr>
          <w:tcW w:w="3120" w:type="dxa"/>
        </w:tcPr>
        <w:p w14:paraId="32C9ACA8">
          <w:pPr>
            <w:pStyle w:val="14"/>
            <w:bidi w:val="0"/>
            <w:jc w:val="center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t>NUnit &amp; Moq Solutions</w:t>
          </w:r>
        </w:p>
      </w:tc>
      <w:tc>
        <w:tcPr>
          <w:tcW w:w="3120" w:type="dxa"/>
        </w:tcPr>
        <w:p w14:paraId="703B8C9F">
          <w:pPr>
            <w:pStyle w:val="14"/>
            <w:bidi w:val="0"/>
            <w:ind w:right="-115"/>
            <w:jc w:val="right"/>
            <w:rPr>
              <w:rFonts w:hint="default" w:ascii="Times New Roman" w:hAnsi="Times New Roman" w:cs="Times New Roman"/>
              <w:sz w:val="28"/>
              <w:szCs w:val="28"/>
              <w:lang w:val="en-US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t>2205</w:t>
          </w:r>
          <w:r>
            <w:rPr>
              <w:rFonts w:hint="default" w:ascii="Times New Roman" w:hAnsi="Times New Roman" w:cs="Times New Roman"/>
              <w:sz w:val="28"/>
              <w:szCs w:val="28"/>
              <w:lang w:val="en-US"/>
            </w:rPr>
            <w:t>2597</w:t>
          </w:r>
        </w:p>
        <w:p w14:paraId="2B296F74">
          <w:pPr>
            <w:pStyle w:val="14"/>
            <w:bidi w:val="0"/>
            <w:ind w:right="-115"/>
            <w:jc w:val="center"/>
            <w:rPr>
              <w:rFonts w:hint="default" w:ascii="Times New Roman" w:hAnsi="Times New Roman" w:cs="Times New Roman"/>
              <w:sz w:val="28"/>
              <w:szCs w:val="28"/>
              <w:lang w:val="en-US"/>
            </w:rPr>
          </w:pPr>
        </w:p>
      </w:tc>
    </w:tr>
  </w:tbl>
  <w:p w14:paraId="38885034">
    <w:pPr>
      <w:pStyle w:val="14"/>
      <w:bidi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0CDA687"/>
    <w:multiLevelType w:val="multilevel"/>
    <w:tmpl w:val="30CDA687"/>
    <w:lvl w:ilvl="0" w:tentative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01ABF00"/>
    <w:rsid w:val="01405890"/>
    <w:rsid w:val="03A32D1E"/>
    <w:rsid w:val="051AEA56"/>
    <w:rsid w:val="05896873"/>
    <w:rsid w:val="05C2451E"/>
    <w:rsid w:val="05CE3A96"/>
    <w:rsid w:val="060C6612"/>
    <w:rsid w:val="063A592B"/>
    <w:rsid w:val="07178CDA"/>
    <w:rsid w:val="098D2642"/>
    <w:rsid w:val="0BEE5822"/>
    <w:rsid w:val="0C3894E7"/>
    <w:rsid w:val="0D564BDF"/>
    <w:rsid w:val="0E2C6CDB"/>
    <w:rsid w:val="0F401B7C"/>
    <w:rsid w:val="103980CF"/>
    <w:rsid w:val="10BAB04D"/>
    <w:rsid w:val="12186220"/>
    <w:rsid w:val="13A5744A"/>
    <w:rsid w:val="13DF3B3B"/>
    <w:rsid w:val="141404E7"/>
    <w:rsid w:val="159BEDBA"/>
    <w:rsid w:val="16BC1AEB"/>
    <w:rsid w:val="174065AA"/>
    <w:rsid w:val="1789CE50"/>
    <w:rsid w:val="1A594E22"/>
    <w:rsid w:val="1A715532"/>
    <w:rsid w:val="1AC623D1"/>
    <w:rsid w:val="1B410951"/>
    <w:rsid w:val="1BCEFCB8"/>
    <w:rsid w:val="1D614146"/>
    <w:rsid w:val="1E22D221"/>
    <w:rsid w:val="1F90C92C"/>
    <w:rsid w:val="1FC12D4D"/>
    <w:rsid w:val="1FD78764"/>
    <w:rsid w:val="201ABF00"/>
    <w:rsid w:val="2026D07C"/>
    <w:rsid w:val="21183772"/>
    <w:rsid w:val="2175F660"/>
    <w:rsid w:val="22EDE06B"/>
    <w:rsid w:val="248FF0C5"/>
    <w:rsid w:val="25715967"/>
    <w:rsid w:val="26844EFD"/>
    <w:rsid w:val="2699F540"/>
    <w:rsid w:val="27587362"/>
    <w:rsid w:val="28A8ACB3"/>
    <w:rsid w:val="2A6FF675"/>
    <w:rsid w:val="2B0F9E98"/>
    <w:rsid w:val="2D3BCBC1"/>
    <w:rsid w:val="2F240726"/>
    <w:rsid w:val="2FCA37F0"/>
    <w:rsid w:val="30A43310"/>
    <w:rsid w:val="3143450A"/>
    <w:rsid w:val="317B0E1F"/>
    <w:rsid w:val="32D0B26E"/>
    <w:rsid w:val="3303BD53"/>
    <w:rsid w:val="3371F90A"/>
    <w:rsid w:val="34E13784"/>
    <w:rsid w:val="35374385"/>
    <w:rsid w:val="355D2DCC"/>
    <w:rsid w:val="35677A12"/>
    <w:rsid w:val="35929DB3"/>
    <w:rsid w:val="35E21E63"/>
    <w:rsid w:val="35F2F122"/>
    <w:rsid w:val="37395743"/>
    <w:rsid w:val="38737C84"/>
    <w:rsid w:val="391282AD"/>
    <w:rsid w:val="39BF2259"/>
    <w:rsid w:val="3A25D0C4"/>
    <w:rsid w:val="3AA4A6A8"/>
    <w:rsid w:val="3B5E3DDE"/>
    <w:rsid w:val="3C4DDA84"/>
    <w:rsid w:val="3CA538E4"/>
    <w:rsid w:val="3D0DF0F4"/>
    <w:rsid w:val="3D8B842A"/>
    <w:rsid w:val="3DACE975"/>
    <w:rsid w:val="3EBC3977"/>
    <w:rsid w:val="3EDBDB9A"/>
    <w:rsid w:val="3F5C825E"/>
    <w:rsid w:val="40009598"/>
    <w:rsid w:val="4031C208"/>
    <w:rsid w:val="40BD45A8"/>
    <w:rsid w:val="4160A4E0"/>
    <w:rsid w:val="41D25F77"/>
    <w:rsid w:val="4265A722"/>
    <w:rsid w:val="43FCAB2C"/>
    <w:rsid w:val="440BC36B"/>
    <w:rsid w:val="44D9F603"/>
    <w:rsid w:val="44EAA5D5"/>
    <w:rsid w:val="45345C5C"/>
    <w:rsid w:val="462E39EB"/>
    <w:rsid w:val="468CC64B"/>
    <w:rsid w:val="4715673D"/>
    <w:rsid w:val="47A1C5B1"/>
    <w:rsid w:val="49584EBC"/>
    <w:rsid w:val="4979AFB2"/>
    <w:rsid w:val="49CB4BC7"/>
    <w:rsid w:val="4C55AD7A"/>
    <w:rsid w:val="4C62B956"/>
    <w:rsid w:val="4F0F1F67"/>
    <w:rsid w:val="4F9BDA34"/>
    <w:rsid w:val="50717A58"/>
    <w:rsid w:val="52228586"/>
    <w:rsid w:val="55F6CB44"/>
    <w:rsid w:val="56B00FF6"/>
    <w:rsid w:val="575A7703"/>
    <w:rsid w:val="58335F64"/>
    <w:rsid w:val="59377125"/>
    <w:rsid w:val="5A474DAD"/>
    <w:rsid w:val="5AE6A15F"/>
    <w:rsid w:val="5BF4CDB3"/>
    <w:rsid w:val="5C00B900"/>
    <w:rsid w:val="5C35D5BA"/>
    <w:rsid w:val="5E4373BF"/>
    <w:rsid w:val="5F638099"/>
    <w:rsid w:val="6027D5F4"/>
    <w:rsid w:val="60B5DB82"/>
    <w:rsid w:val="61B90827"/>
    <w:rsid w:val="63AF7C59"/>
    <w:rsid w:val="6480A34D"/>
    <w:rsid w:val="64A5BCCB"/>
    <w:rsid w:val="6539A233"/>
    <w:rsid w:val="67422AAA"/>
    <w:rsid w:val="67BDB0B5"/>
    <w:rsid w:val="68391065"/>
    <w:rsid w:val="6982B904"/>
    <w:rsid w:val="6A5094B2"/>
    <w:rsid w:val="6BE92797"/>
    <w:rsid w:val="6E39CF57"/>
    <w:rsid w:val="6E7E330F"/>
    <w:rsid w:val="70C3E912"/>
    <w:rsid w:val="71C933AE"/>
    <w:rsid w:val="7225A9C5"/>
    <w:rsid w:val="74C347F5"/>
    <w:rsid w:val="75A7BB27"/>
    <w:rsid w:val="764B9AB8"/>
    <w:rsid w:val="77732607"/>
    <w:rsid w:val="780170DE"/>
    <w:rsid w:val="7807F1D9"/>
    <w:rsid w:val="79553549"/>
    <w:rsid w:val="79E6C3AB"/>
    <w:rsid w:val="7A547F17"/>
    <w:rsid w:val="7B3B7C25"/>
    <w:rsid w:val="7C4AACB1"/>
    <w:rsid w:val="7CEBD1DF"/>
    <w:rsid w:val="7D761418"/>
    <w:rsid w:val="7D82204D"/>
    <w:rsid w:val="7E6FDEB1"/>
    <w:rsid w:val="7EE0F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9" w:lineRule="auto"/>
    </w:pPr>
    <w:rPr>
      <w:rFonts w:asciiTheme="minorHAnsi" w:hAnsiTheme="minorHAnsi" w:eastAsiaTheme="minorEastAsia" w:cstheme="minorBidi"/>
      <w:sz w:val="24"/>
      <w:szCs w:val="24"/>
      <w:lang w:val="en-US" w:eastAsia="ja-JP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21"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22"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3"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4"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5"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6"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7"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footer"/>
    <w:basedOn w:val="1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4">
    <w:name w:val="header"/>
    <w:basedOn w:val="1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15">
    <w:name w:val="Hyperlink"/>
    <w:basedOn w:val="11"/>
    <w:unhideWhenUsed/>
    <w:uiPriority w:val="99"/>
    <w:rPr>
      <w:color w:val="467886"/>
      <w:u w:val="single"/>
    </w:rPr>
  </w:style>
  <w:style w:type="paragraph" w:styleId="16">
    <w:name w:val="Subtitle"/>
    <w:basedOn w:val="1"/>
    <w:next w:val="1"/>
    <w:link w:val="29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table" w:styleId="17">
    <w:name w:val="Table Grid"/>
    <w:basedOn w:val="12"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8">
    <w:name w:val="Title"/>
    <w:basedOn w:val="1"/>
    <w:next w:val="1"/>
    <w:link w:val="28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9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20">
    <w:name w:val="Heading 2 Char"/>
    <w:basedOn w:val="11"/>
    <w:link w:val="3"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21">
    <w:name w:val="Heading 3 Char"/>
    <w:basedOn w:val="11"/>
    <w:link w:val="4"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22">
    <w:name w:val="Heading 4 Char"/>
    <w:basedOn w:val="11"/>
    <w:link w:val="5"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3">
    <w:name w:val="Heading 5 Char"/>
    <w:basedOn w:val="11"/>
    <w:link w:val="6"/>
    <w:uiPriority w:val="9"/>
    <w:rPr>
      <w:rFonts w:eastAsiaTheme="majorEastAsia" w:cstheme="majorBidi"/>
      <w:color w:val="104862" w:themeColor="accent1" w:themeShade="BF"/>
    </w:rPr>
  </w:style>
  <w:style w:type="character" w:customStyle="1" w:styleId="24">
    <w:name w:val="Heading 6 Char"/>
    <w:basedOn w:val="11"/>
    <w:link w:val="7"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Heading 7 Char"/>
    <w:basedOn w:val="11"/>
    <w:link w:val="8"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Heading 8 Char"/>
    <w:basedOn w:val="11"/>
    <w:link w:val="9"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7">
    <w:name w:val="Heading 9 Char"/>
    <w:basedOn w:val="11"/>
    <w:link w:val="10"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8">
    <w:name w:val="Title Char"/>
    <w:basedOn w:val="11"/>
    <w:link w:val="18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9">
    <w:name w:val="Subtitle Char"/>
    <w:basedOn w:val="11"/>
    <w:link w:val="16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0">
    <w:name w:val="Intense Emphasis"/>
    <w:basedOn w:val="11"/>
    <w:qFormat/>
    <w:uiPriority w:val="21"/>
    <w:rPr>
      <w:i/>
      <w:iCs/>
      <w:color w:val="104862" w:themeColor="accent1" w:themeShade="BF"/>
    </w:rPr>
  </w:style>
  <w:style w:type="character" w:customStyle="1" w:styleId="31">
    <w:name w:val="Quote Char"/>
    <w:basedOn w:val="11"/>
    <w:link w:val="32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2">
    <w:name w:val="Quote"/>
    <w:basedOn w:val="1"/>
    <w:next w:val="1"/>
    <w:link w:val="31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3">
    <w:name w:val="Intense Quote Char"/>
    <w:basedOn w:val="11"/>
    <w:link w:val="34"/>
    <w:uiPriority w:val="30"/>
    <w:rPr>
      <w:i/>
      <w:iCs/>
      <w:color w:val="104862" w:themeColor="accent1" w:themeShade="BF"/>
    </w:rPr>
  </w:style>
  <w:style w:type="paragraph" w:styleId="34">
    <w:name w:val="Intense Quote"/>
    <w:basedOn w:val="1"/>
    <w:next w:val="1"/>
    <w:link w:val="33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5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paragraph" w:styleId="3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TotalTime>2</TotalTime>
  <ScaleCrop>false</ScaleCrop>
  <LinksUpToDate>false</LinksUpToDate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2025-06-27T16:23:00Z</dcterms:created>
  <dc:creator>Shaurya Sharma</dc:creator>
  <cp:lastModifiedBy>Sneha Ghosal</cp:lastModifiedBy>
  <dcterms:modified xsi:type="dcterms:W3CDTF">2025-06-30T08:18:07Z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217EDEEFF74C459FA6D41AF647CDC599_12</vt:lpwstr>
  </property>
</Properties>
</file>