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BF692" w14:textId="77777777" w:rsidR="00A30EC3" w:rsidRPr="00265CEB" w:rsidRDefault="00A30EC3" w:rsidP="00A30EC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t>Intellectual capital includes:</w:t>
      </w:r>
    </w:p>
    <w:p w14:paraId="6A0F20E5" w14:textId="77777777" w:rsidR="00A30EC3" w:rsidRPr="00265CEB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5915C2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4" type="#_x0000_t75" style="width:18pt;height:15.5pt" o:ole="">
            <v:imagedata r:id="rId4" o:title=""/>
          </v:shape>
          <w:control r:id="rId5" w:name="DefaultOcxName" w:shapeid="_x0000_i1144"/>
        </w:object>
      </w: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t> Knowledge and skills of employees</w:t>
      </w:r>
    </w:p>
    <w:p w14:paraId="616DD392" w14:textId="77777777" w:rsidR="00A30EC3" w:rsidRPr="00265CEB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32D119D5">
          <v:shape id="_x0000_i1143" type="#_x0000_t75" style="width:18pt;height:15.5pt" o:ole="">
            <v:imagedata r:id="rId4" o:title=""/>
          </v:shape>
          <w:control r:id="rId6" w:name="DefaultOcxName1" w:shapeid="_x0000_i1143"/>
        </w:object>
      </w: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t> The relationship firm has developed with both customer and suppliers</w:t>
      </w:r>
    </w:p>
    <w:p w14:paraId="4D5A74D6" w14:textId="77777777" w:rsidR="00A30EC3" w:rsidRPr="00265CEB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1AD8BD60">
          <v:shape id="_x0000_i1142" type="#_x0000_t75" style="width:18pt;height:15.5pt" o:ole="">
            <v:imagedata r:id="rId4" o:title=""/>
          </v:shape>
          <w:control r:id="rId7" w:name="DefaultOcxName2" w:shapeid="_x0000_i1142"/>
        </w:object>
      </w: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t> Software, business methods, manuals, reports, publications and databases</w:t>
      </w:r>
    </w:p>
    <w:p w14:paraId="224105B1" w14:textId="77777777" w:rsidR="00A30EC3" w:rsidRPr="00265CEB" w:rsidRDefault="00A30EC3" w:rsidP="00A30EC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07E5B9CF">
          <v:shape id="_x0000_i1141" type="#_x0000_t75" style="width:18pt;height:15.5pt" o:ole="">
            <v:imagedata r:id="rId4" o:title=""/>
          </v:shape>
          <w:control r:id="rId8" w:name="DefaultOcxName3" w:shapeid="_x0000_i1141"/>
        </w:object>
      </w: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t> All the above</w:t>
      </w:r>
    </w:p>
    <w:p w14:paraId="338429DF" w14:textId="77777777" w:rsidR="00A30EC3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7047304B" w14:textId="77777777" w:rsidR="00A30EC3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761496BE" w14:textId="77777777" w:rsidR="00A30EC3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0EE7EDA3" w14:textId="77777777" w:rsidR="00A30EC3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72944E5E" w14:textId="77777777" w:rsidR="00A30EC3" w:rsidRPr="00265CEB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14:paraId="3E8F6947" w14:textId="77777777" w:rsidR="00A30EC3" w:rsidRPr="00265CEB" w:rsidRDefault="00A30EC3" w:rsidP="00A30EC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t>Which of the following body deals with issues related to Intellectual Property?</w:t>
      </w:r>
    </w:p>
    <w:p w14:paraId="1EC6AFD2" w14:textId="77777777" w:rsidR="00A30EC3" w:rsidRPr="00265CEB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1315FAF1">
          <v:shape id="_x0000_i1140" type="#_x0000_t75" style="width:18pt;height:15.5pt" o:ole="">
            <v:imagedata r:id="rId4" o:title=""/>
          </v:shape>
          <w:control r:id="rId9" w:name="DefaultOcxName4" w:shapeid="_x0000_i1140"/>
        </w:object>
      </w: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t> UN</w:t>
      </w:r>
    </w:p>
    <w:p w14:paraId="4753DBC3" w14:textId="77777777" w:rsidR="00A30EC3" w:rsidRPr="00265CEB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4D48A0A1">
          <v:shape id="_x0000_i1139" type="#_x0000_t75" style="width:18pt;height:15.5pt" o:ole="">
            <v:imagedata r:id="rId4" o:title=""/>
          </v:shape>
          <w:control r:id="rId10" w:name="DefaultOcxName5" w:shapeid="_x0000_i1139"/>
        </w:object>
      </w: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t> WIPO</w:t>
      </w:r>
    </w:p>
    <w:p w14:paraId="7722A4D3" w14:textId="77777777" w:rsidR="00A30EC3" w:rsidRPr="00265CEB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7647195A">
          <v:shape id="_x0000_i1138" type="#_x0000_t75" style="width:18pt;height:15.5pt" o:ole="">
            <v:imagedata r:id="rId4" o:title=""/>
          </v:shape>
          <w:control r:id="rId11" w:name="DefaultOcxName6" w:shapeid="_x0000_i1138"/>
        </w:object>
      </w: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t> World Bank </w:t>
      </w:r>
    </w:p>
    <w:p w14:paraId="071A1C74" w14:textId="77777777" w:rsidR="00A30EC3" w:rsidRPr="00265CEB" w:rsidRDefault="00A30EC3" w:rsidP="00A30EC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20A47BDF">
          <v:shape id="_x0000_i1137" type="#_x0000_t75" style="width:18pt;height:15.5pt" o:ole="">
            <v:imagedata r:id="rId4" o:title=""/>
          </v:shape>
          <w:control r:id="rId12" w:name="DefaultOcxName7" w:shapeid="_x0000_i1137"/>
        </w:object>
      </w: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t> IMF</w:t>
      </w:r>
    </w:p>
    <w:p w14:paraId="0FC253E7" w14:textId="77777777" w:rsidR="00A30EC3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2D197C84" w14:textId="77777777" w:rsidR="00A30EC3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45CAA540" w14:textId="77777777" w:rsidR="00A30EC3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0A32652A" w14:textId="77777777" w:rsidR="00A30EC3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4A5FB8BA" w14:textId="77777777" w:rsidR="00A30EC3" w:rsidRPr="00265CEB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14:paraId="553E8173" w14:textId="77777777" w:rsidR="00A30EC3" w:rsidRPr="00265CEB" w:rsidRDefault="00A30EC3" w:rsidP="00A30EC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t>Which article mentioned the intellectual property rights in the Universal Declaration of Human rights?</w:t>
      </w:r>
    </w:p>
    <w:p w14:paraId="59F8F65D" w14:textId="77777777" w:rsidR="00A30EC3" w:rsidRPr="00265CEB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6130DC52">
          <v:shape id="_x0000_i1136" type="#_x0000_t75" style="width:18pt;height:15.5pt" o:ole="">
            <v:imagedata r:id="rId4" o:title=""/>
          </v:shape>
          <w:control r:id="rId13" w:name="DefaultOcxName8" w:shapeid="_x0000_i1136"/>
        </w:object>
      </w: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t> Article 29</w:t>
      </w:r>
    </w:p>
    <w:p w14:paraId="3F10229B" w14:textId="77777777" w:rsidR="00A30EC3" w:rsidRPr="00265CEB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2A812C7A">
          <v:shape id="_x0000_i1135" type="#_x0000_t75" style="width:18pt;height:15.5pt" o:ole="">
            <v:imagedata r:id="rId4" o:title=""/>
          </v:shape>
          <w:control r:id="rId14" w:name="DefaultOcxName9" w:shapeid="_x0000_i1135"/>
        </w:object>
      </w: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t> Article 27</w:t>
      </w:r>
    </w:p>
    <w:p w14:paraId="690C5F76" w14:textId="77777777" w:rsidR="00A30EC3" w:rsidRPr="00265CEB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3894135F">
          <v:shape id="_x0000_i1134" type="#_x0000_t75" style="width:18pt;height:15.5pt" o:ole="">
            <v:imagedata r:id="rId4" o:title=""/>
          </v:shape>
          <w:control r:id="rId15" w:name="DefaultOcxName10" w:shapeid="_x0000_i1134"/>
        </w:object>
      </w: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t> Article 28</w:t>
      </w:r>
    </w:p>
    <w:p w14:paraId="1AB712D4" w14:textId="77777777" w:rsidR="00A30EC3" w:rsidRPr="00265CEB" w:rsidRDefault="00A30EC3" w:rsidP="00A30EC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23B7EF31">
          <v:shape id="_x0000_i1133" type="#_x0000_t75" style="width:18pt;height:15.5pt" o:ole="">
            <v:imagedata r:id="rId4" o:title=""/>
          </v:shape>
          <w:control r:id="rId16" w:name="DefaultOcxName11" w:shapeid="_x0000_i1133"/>
        </w:object>
      </w: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t> Article 25</w:t>
      </w:r>
    </w:p>
    <w:p w14:paraId="7C5A0423" w14:textId="77777777" w:rsidR="00A30EC3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245DAA9A" w14:textId="77777777" w:rsidR="00A30EC3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3866A166" w14:textId="77777777" w:rsidR="00A30EC3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544A9C85" w14:textId="77777777" w:rsidR="00A30EC3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4D638BAF" w14:textId="77777777" w:rsidR="00A30EC3" w:rsidRPr="00265CEB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14:paraId="7EF28B97" w14:textId="77777777" w:rsidR="00A30EC3" w:rsidRPr="00265CEB" w:rsidRDefault="00A30EC3" w:rsidP="00A30EC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t>Which of the following is auto generated intellectual property rights?</w:t>
      </w:r>
    </w:p>
    <w:p w14:paraId="39E229F3" w14:textId="77777777" w:rsidR="00A30EC3" w:rsidRPr="00265CEB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625FEFCF">
          <v:shape id="_x0000_i1132" type="#_x0000_t75" style="width:18pt;height:15.5pt" o:ole="">
            <v:imagedata r:id="rId4" o:title=""/>
          </v:shape>
          <w:control r:id="rId17" w:name="DefaultOcxName12" w:shapeid="_x0000_i1132"/>
        </w:object>
      </w: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t> Industrial design </w:t>
      </w:r>
    </w:p>
    <w:p w14:paraId="34702020" w14:textId="77777777" w:rsidR="00A30EC3" w:rsidRPr="00265CEB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157FBD35">
          <v:shape id="_x0000_i1131" type="#_x0000_t75" style="width:18pt;height:15.5pt" o:ole="">
            <v:imagedata r:id="rId4" o:title=""/>
          </v:shape>
          <w:control r:id="rId18" w:name="DefaultOcxName13" w:shapeid="_x0000_i1131"/>
        </w:object>
      </w: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t> Patent </w:t>
      </w:r>
    </w:p>
    <w:p w14:paraId="4C8D4517" w14:textId="77777777" w:rsidR="00A30EC3" w:rsidRPr="00265CEB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608A4809">
          <v:shape id="_x0000_i1130" type="#_x0000_t75" style="width:18pt;height:15.5pt" o:ole="">
            <v:imagedata r:id="rId4" o:title=""/>
          </v:shape>
          <w:control r:id="rId19" w:name="DefaultOcxName14" w:shapeid="_x0000_i1130"/>
        </w:object>
      </w: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t> Copyrights </w:t>
      </w:r>
    </w:p>
    <w:p w14:paraId="62A0588C" w14:textId="77777777" w:rsidR="00A30EC3" w:rsidRPr="00265CEB" w:rsidRDefault="00A30EC3" w:rsidP="00A30EC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33FA5A6F">
          <v:shape id="_x0000_i1129" type="#_x0000_t75" style="width:18pt;height:15.5pt" o:ole="">
            <v:imagedata r:id="rId4" o:title=""/>
          </v:shape>
          <w:control r:id="rId20" w:name="DefaultOcxName15" w:shapeid="_x0000_i1129"/>
        </w:object>
      </w: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t> All IPRs are auto generated </w:t>
      </w:r>
    </w:p>
    <w:p w14:paraId="3C71E0DB" w14:textId="77777777" w:rsidR="00A30EC3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77CBFDE8" w14:textId="77777777" w:rsidR="00A30EC3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67D8B101" w14:textId="77777777" w:rsidR="00A30EC3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7F0B59C9" w14:textId="77777777" w:rsidR="00A30EC3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71807FD5" w14:textId="77777777" w:rsidR="00A30EC3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69B50C7B" w14:textId="77777777" w:rsidR="00A30EC3" w:rsidRPr="00265CEB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14:paraId="61ACBF7F" w14:textId="77777777" w:rsidR="00A30EC3" w:rsidRPr="00265CEB" w:rsidRDefault="00A30EC3" w:rsidP="00A30EC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t>Which of the following statement is true:</w:t>
      </w:r>
    </w:p>
    <w:p w14:paraId="3B3B4BCB" w14:textId="77777777" w:rsidR="00A30EC3" w:rsidRPr="00265CEB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lastRenderedPageBreak/>
        <w:object w:dxaOrig="1440" w:dyaOrig="1440" w14:anchorId="266C3402">
          <v:shape id="_x0000_i1128" type="#_x0000_t75" style="width:18pt;height:15.5pt" o:ole="">
            <v:imagedata r:id="rId4" o:title=""/>
          </v:shape>
          <w:control r:id="rId21" w:name="DefaultOcxName16" w:shapeid="_x0000_i1128"/>
        </w:object>
      </w: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t> Patent is valid within geographical boundary.</w:t>
      </w:r>
    </w:p>
    <w:p w14:paraId="6CD790B9" w14:textId="77777777" w:rsidR="00A30EC3" w:rsidRPr="00265CEB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201408D8">
          <v:shape id="_x0000_i1127" type="#_x0000_t75" style="width:18pt;height:15.5pt" o:ole="">
            <v:imagedata r:id="rId4" o:title=""/>
          </v:shape>
          <w:control r:id="rId22" w:name="DefaultOcxName17" w:shapeid="_x0000_i1127"/>
        </w:object>
      </w: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t> Patent last for 15 years.</w:t>
      </w:r>
    </w:p>
    <w:p w14:paraId="24D7EB37" w14:textId="77777777" w:rsidR="00A30EC3" w:rsidRPr="00265CEB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3BA41153">
          <v:shape id="_x0000_i1126" type="#_x0000_t75" style="width:18pt;height:15.5pt" o:ole="">
            <v:imagedata r:id="rId4" o:title=""/>
          </v:shape>
          <w:control r:id="rId23" w:name="DefaultOcxName18" w:shapeid="_x0000_i1126"/>
        </w:object>
      </w: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t> The person who pays for the invention owns the patent.</w:t>
      </w:r>
    </w:p>
    <w:p w14:paraId="0A6766F0" w14:textId="77777777" w:rsidR="00A30EC3" w:rsidRPr="00265CEB" w:rsidRDefault="00A30EC3" w:rsidP="00A30EC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2039623D">
          <v:shape id="_x0000_i1125" type="#_x0000_t75" style="width:18pt;height:15.5pt" o:ole="">
            <v:imagedata r:id="rId4" o:title=""/>
          </v:shape>
          <w:control r:id="rId24" w:name="DefaultOcxName19" w:shapeid="_x0000_i1125"/>
        </w:object>
      </w: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t> None of the above</w:t>
      </w:r>
    </w:p>
    <w:p w14:paraId="3BE4C361" w14:textId="77777777" w:rsidR="00A30EC3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522830EF" w14:textId="77777777" w:rsidR="00A30EC3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6AEA32B7" w14:textId="77777777" w:rsidR="00A30EC3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35A873EB" w14:textId="77777777" w:rsidR="00A30EC3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1A73C555" w14:textId="77777777" w:rsidR="00A30EC3" w:rsidRPr="00265CEB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14:paraId="666601E1" w14:textId="77777777" w:rsidR="00A30EC3" w:rsidRPr="00265CEB" w:rsidRDefault="00A30EC3" w:rsidP="00A30EC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t>What are the essential conditions for getting a patent for an invention?</w:t>
      </w:r>
    </w:p>
    <w:p w14:paraId="7262F0D3" w14:textId="77777777" w:rsidR="00A30EC3" w:rsidRPr="00265CEB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547A83C5">
          <v:shape id="_x0000_i1124" type="#_x0000_t75" style="width:18pt;height:15.5pt" o:ole="">
            <v:imagedata r:id="rId4" o:title=""/>
          </v:shape>
          <w:control r:id="rId25" w:name="DefaultOcxName20" w:shapeid="_x0000_i1124"/>
        </w:object>
      </w: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t> Novelty </w:t>
      </w:r>
    </w:p>
    <w:p w14:paraId="58BDB18E" w14:textId="77777777" w:rsidR="00A30EC3" w:rsidRPr="00265CEB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7B1DEC96">
          <v:shape id="_x0000_i1123" type="#_x0000_t75" style="width:18pt;height:15.5pt" o:ole="">
            <v:imagedata r:id="rId4" o:title=""/>
          </v:shape>
          <w:control r:id="rId26" w:name="DefaultOcxName21" w:shapeid="_x0000_i1123"/>
        </w:object>
      </w: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t> Commercial application </w:t>
      </w:r>
    </w:p>
    <w:p w14:paraId="00518BCD" w14:textId="77777777" w:rsidR="00A30EC3" w:rsidRPr="00265CEB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460A3665">
          <v:shape id="_x0000_i1122" type="#_x0000_t75" style="width:18pt;height:15.5pt" o:ole="">
            <v:imagedata r:id="rId4" o:title=""/>
          </v:shape>
          <w:control r:id="rId27" w:name="DefaultOcxName22" w:shapeid="_x0000_i1122"/>
        </w:object>
      </w: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spellStart"/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t>Nonobviousness</w:t>
      </w:r>
      <w:proofErr w:type="spellEnd"/>
    </w:p>
    <w:p w14:paraId="536CEA93" w14:textId="77777777" w:rsidR="00A30EC3" w:rsidRPr="00265CEB" w:rsidRDefault="00A30EC3" w:rsidP="00A30EC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10D59CEE">
          <v:shape id="_x0000_i1121" type="#_x0000_t75" style="width:18pt;height:15.5pt" o:ole="">
            <v:imagedata r:id="rId4" o:title=""/>
          </v:shape>
          <w:control r:id="rId28" w:name="DefaultOcxName23" w:shapeid="_x0000_i1121"/>
        </w:object>
      </w: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t> All the above </w:t>
      </w:r>
    </w:p>
    <w:p w14:paraId="146FDE9A" w14:textId="77777777" w:rsidR="00A30EC3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22BB699A" w14:textId="77777777" w:rsidR="00A30EC3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0ACF0081" w14:textId="77777777" w:rsidR="00A30EC3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42531A3F" w14:textId="77777777" w:rsidR="00A30EC3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0922C45F" w14:textId="77777777" w:rsidR="00A30EC3" w:rsidRPr="00265CEB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14:paraId="15D4300E" w14:textId="77777777" w:rsidR="00A30EC3" w:rsidRPr="00265CEB" w:rsidRDefault="00A30EC3" w:rsidP="00A30EC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t>What is the main objective of granting a patent?</w:t>
      </w:r>
    </w:p>
    <w:p w14:paraId="08443DC4" w14:textId="77777777" w:rsidR="00A30EC3" w:rsidRPr="00265CEB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6DF220F0">
          <v:shape id="_x0000_i1120" type="#_x0000_t75" style="width:18pt;height:15.5pt" o:ole="">
            <v:imagedata r:id="rId4" o:title=""/>
          </v:shape>
          <w:control r:id="rId29" w:name="DefaultOcxName24" w:shapeid="_x0000_i1120"/>
        </w:object>
      </w: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t> To encourage and develop new technology and Industry.</w:t>
      </w:r>
    </w:p>
    <w:p w14:paraId="3D022FEA" w14:textId="77777777" w:rsidR="00A30EC3" w:rsidRPr="00265CEB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7CE68627">
          <v:shape id="_x0000_i1119" type="#_x0000_t75" style="width:18pt;height:15.5pt" o:ole="">
            <v:imagedata r:id="rId4" o:title=""/>
          </v:shape>
          <w:control r:id="rId30" w:name="DefaultOcxName25" w:shapeid="_x0000_i1119"/>
        </w:object>
      </w: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t> To create monopoly.</w:t>
      </w:r>
    </w:p>
    <w:p w14:paraId="17F50831" w14:textId="77777777" w:rsidR="00A30EC3" w:rsidRPr="00265CEB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32B586D2">
          <v:shape id="_x0000_i1118" type="#_x0000_t75" style="width:18pt;height:15.5pt" o:ole="">
            <v:imagedata r:id="rId4" o:title=""/>
          </v:shape>
          <w:control r:id="rId31" w:name="DefaultOcxName26" w:shapeid="_x0000_i1118"/>
        </w:object>
      </w: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t> To make the patent commercial.</w:t>
      </w:r>
    </w:p>
    <w:p w14:paraId="2E47EDA9" w14:textId="77777777" w:rsidR="00A30EC3" w:rsidRPr="00265CEB" w:rsidRDefault="00A30EC3" w:rsidP="00A30EC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7901FB7B">
          <v:shape id="_x0000_i1117" type="#_x0000_t75" style="width:18pt;height:15.5pt" o:ole="">
            <v:imagedata r:id="rId4" o:title=""/>
          </v:shape>
          <w:control r:id="rId32" w:name="DefaultOcxName27" w:shapeid="_x0000_i1117"/>
        </w:object>
      </w: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t> All the above</w:t>
      </w:r>
    </w:p>
    <w:p w14:paraId="1875262B" w14:textId="77777777" w:rsidR="00A30EC3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6145F4D2" w14:textId="77777777" w:rsidR="00A30EC3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53CDF4C7" w14:textId="77777777" w:rsidR="00A30EC3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1F3463FE" w14:textId="77777777" w:rsidR="00A30EC3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37ECB7C1" w14:textId="77777777" w:rsidR="00A30EC3" w:rsidRPr="00265CEB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14:paraId="0F522E99" w14:textId="77777777" w:rsidR="00A30EC3" w:rsidRPr="00265CEB" w:rsidRDefault="00A30EC3" w:rsidP="00A30EC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t>Which of the following is correct?</w:t>
      </w:r>
    </w:p>
    <w:p w14:paraId="5ED261FF" w14:textId="77777777" w:rsidR="00A30EC3" w:rsidRPr="00265CEB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5C198BAD">
          <v:shape id="_x0000_i1116" type="#_x0000_t75" style="width:18pt;height:15.5pt" o:ole="">
            <v:imagedata r:id="rId4" o:title=""/>
          </v:shape>
          <w:control r:id="rId33" w:name="DefaultOcxName28" w:shapeid="_x0000_i1116"/>
        </w:object>
      </w: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t> International Patents are applicable globally. </w:t>
      </w:r>
    </w:p>
    <w:p w14:paraId="4806593D" w14:textId="77777777" w:rsidR="00A30EC3" w:rsidRPr="00265CEB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5B105E90">
          <v:shape id="_x0000_i1115" type="#_x0000_t75" style="width:18pt;height:15.5pt" o:ole="">
            <v:imagedata r:id="rId4" o:title=""/>
          </v:shape>
          <w:control r:id="rId34" w:name="DefaultOcxName29" w:shapeid="_x0000_i1115"/>
        </w:object>
      </w: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t> Exclusive rights of patent given to inventors are perpetual.  </w:t>
      </w:r>
    </w:p>
    <w:p w14:paraId="369A5EB0" w14:textId="77777777" w:rsidR="00A30EC3" w:rsidRPr="00265CEB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1E0897AD">
          <v:shape id="_x0000_i1114" type="#_x0000_t75" style="width:18pt;height:15.5pt" o:ole="">
            <v:imagedata r:id="rId4" o:title=""/>
          </v:shape>
          <w:control r:id="rId35" w:name="DefaultOcxName30" w:shapeid="_x0000_i1114"/>
        </w:object>
      </w: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t> Inventor can transfer rights of patent to a company. </w:t>
      </w:r>
    </w:p>
    <w:p w14:paraId="5B2F647F" w14:textId="77777777" w:rsidR="00A30EC3" w:rsidRPr="00265CEB" w:rsidRDefault="00A30EC3" w:rsidP="00A30EC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4AAF87C3">
          <v:shape id="_x0000_i1113" type="#_x0000_t75" style="width:18pt;height:15.5pt" o:ole="">
            <v:imagedata r:id="rId4" o:title=""/>
          </v:shape>
          <w:control r:id="rId36" w:name="DefaultOcxName31" w:shapeid="_x0000_i1113"/>
        </w:object>
      </w: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t> None of the above</w:t>
      </w:r>
    </w:p>
    <w:p w14:paraId="442F3ED1" w14:textId="77777777" w:rsidR="00A30EC3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6389BA3B" w14:textId="77777777" w:rsidR="00A30EC3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35BA4F43" w14:textId="77777777" w:rsidR="00A30EC3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477F9169" w14:textId="77777777" w:rsidR="00A30EC3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03FA3B58" w14:textId="77777777" w:rsidR="00A30EC3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31C35C69" w14:textId="77777777" w:rsidR="00A30EC3" w:rsidRPr="00265CEB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14:paraId="2EBCFFE3" w14:textId="77777777" w:rsidR="00A30EC3" w:rsidRPr="00265CEB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t>Which of the following statement is true:</w:t>
      </w:r>
    </w:p>
    <w:p w14:paraId="23B175D8" w14:textId="77777777" w:rsidR="00A30EC3" w:rsidRPr="00265CEB" w:rsidRDefault="00A30EC3" w:rsidP="00A30EC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t>Acquiring Intellectual property rights in an invention stimulates technical progress in which of the ways:</w:t>
      </w:r>
    </w:p>
    <w:p w14:paraId="6A0292CB" w14:textId="77777777" w:rsidR="00A30EC3" w:rsidRPr="00265CEB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4AF81B5B">
          <v:shape id="_x0000_i1112" type="#_x0000_t75" style="width:18pt;height:15.5pt" o:ole="">
            <v:imagedata r:id="rId4" o:title=""/>
          </v:shape>
          <w:control r:id="rId37" w:name="DefaultOcxName32" w:shapeid="_x0000_i1112"/>
        </w:object>
      </w: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t> It encourages research and invention</w:t>
      </w:r>
    </w:p>
    <w:p w14:paraId="7FC65FD7" w14:textId="77777777" w:rsidR="00A30EC3" w:rsidRPr="00265CEB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lastRenderedPageBreak/>
        <w:object w:dxaOrig="1440" w:dyaOrig="1440" w14:anchorId="2B3E51E5">
          <v:shape id="_x0000_i1111" type="#_x0000_t75" style="width:18pt;height:15.5pt" o:ole="">
            <v:imagedata r:id="rId4" o:title=""/>
          </v:shape>
          <w:control r:id="rId38" w:name="DefaultOcxName33" w:shapeid="_x0000_i1111"/>
        </w:object>
      </w: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t> It includes an inventor to disclose his discoveries instead of keeping them as a trade secret.</w:t>
      </w:r>
    </w:p>
    <w:p w14:paraId="7857C319" w14:textId="77777777" w:rsidR="00A30EC3" w:rsidRPr="00265CEB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10D87DE2">
          <v:shape id="_x0000_i1110" type="#_x0000_t75" style="width:18pt;height:15.5pt" o:ole="">
            <v:imagedata r:id="rId4" o:title=""/>
          </v:shape>
          <w:control r:id="rId39" w:name="DefaultOcxName34" w:shapeid="_x0000_i1110"/>
        </w:object>
      </w: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t> It offers a reward for the expenses of developing inventions to the stage at which they are commercially practicable.</w:t>
      </w:r>
    </w:p>
    <w:p w14:paraId="59E489FF" w14:textId="77777777" w:rsidR="00A30EC3" w:rsidRPr="00265CEB" w:rsidRDefault="00A30EC3" w:rsidP="00A30EC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5C6209B6">
          <v:shape id="_x0000_i1109" type="#_x0000_t75" style="width:18pt;height:15.5pt" o:ole="">
            <v:imagedata r:id="rId4" o:title=""/>
          </v:shape>
          <w:control r:id="rId40" w:name="DefaultOcxName35" w:shapeid="_x0000_i1109"/>
        </w:object>
      </w: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t> All the above</w:t>
      </w:r>
    </w:p>
    <w:p w14:paraId="2F8ED57A" w14:textId="77777777" w:rsidR="00A30EC3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15A07AFF" w14:textId="77777777" w:rsidR="00A30EC3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489B3BAA" w14:textId="77777777" w:rsidR="00A30EC3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064CB6FD" w14:textId="77777777" w:rsidR="00A30EC3" w:rsidRPr="00265CEB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14:paraId="4814AD4D" w14:textId="77777777" w:rsidR="00A30EC3" w:rsidRPr="00265CEB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t>Which of the following is not suitable for filling the gap in following statement? </w:t>
      </w:r>
    </w:p>
    <w:p w14:paraId="5C492EF3" w14:textId="77777777" w:rsidR="00A30EC3" w:rsidRPr="00265CEB" w:rsidRDefault="00A30EC3" w:rsidP="00A30EC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t>A patent protection means that the invention cannot be commercially ……………. without the patent owner’s consent.</w:t>
      </w:r>
    </w:p>
    <w:p w14:paraId="7E9B0128" w14:textId="77777777" w:rsidR="00A30EC3" w:rsidRPr="00265CEB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381B7750">
          <v:shape id="_x0000_i1108" type="#_x0000_t75" style="width:18pt;height:15.5pt" o:ole="">
            <v:imagedata r:id="rId4" o:title=""/>
          </v:shape>
          <w:control r:id="rId41" w:name="DefaultOcxName36" w:shapeid="_x0000_i1108"/>
        </w:object>
      </w: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t> Made</w:t>
      </w:r>
    </w:p>
    <w:p w14:paraId="1B88566B" w14:textId="77777777" w:rsidR="00A30EC3" w:rsidRPr="00265CEB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10BD1CFE">
          <v:shape id="_x0000_i1107" type="#_x0000_t75" style="width:18pt;height:15.5pt" o:ole="">
            <v:imagedata r:id="rId4" o:title=""/>
          </v:shape>
          <w:control r:id="rId42" w:name="DefaultOcxName37" w:shapeid="_x0000_i1107"/>
        </w:object>
      </w: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t> Used</w:t>
      </w:r>
    </w:p>
    <w:p w14:paraId="5867F626" w14:textId="77777777" w:rsidR="00A30EC3" w:rsidRPr="00265CEB" w:rsidRDefault="00A30EC3" w:rsidP="00A30EC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420E0973">
          <v:shape id="_x0000_i1106" type="#_x0000_t75" style="width:18pt;height:15.5pt" o:ole="">
            <v:imagedata r:id="rId4" o:title=""/>
          </v:shape>
          <w:control r:id="rId43" w:name="DefaultOcxName38" w:shapeid="_x0000_i1106"/>
        </w:object>
      </w: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t> Distributed </w:t>
      </w:r>
    </w:p>
    <w:p w14:paraId="275B013F" w14:textId="77777777" w:rsidR="00A30EC3" w:rsidRPr="00265CEB" w:rsidRDefault="00A30EC3" w:rsidP="00A30EC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2F8D5E10">
          <v:shape id="_x0000_i1105" type="#_x0000_t75" style="width:18pt;height:15.5pt" o:ole="">
            <v:imagedata r:id="rId4" o:title=""/>
          </v:shape>
          <w:control r:id="rId44" w:name="DefaultOcxName39" w:shapeid="_x0000_i1105"/>
        </w:object>
      </w:r>
      <w:r w:rsidRPr="00265CEB">
        <w:rPr>
          <w:rFonts w:ascii="Helvetica" w:eastAsia="Times New Roman" w:hAnsi="Helvetica" w:cs="Helvetica"/>
          <w:color w:val="333333"/>
          <w:sz w:val="19"/>
          <w:szCs w:val="19"/>
        </w:rPr>
        <w:t> Understood </w:t>
      </w:r>
    </w:p>
    <w:p w14:paraId="694BA7E0" w14:textId="77777777" w:rsidR="00A30EC3" w:rsidRDefault="00A30EC3" w:rsidP="00A30EC3">
      <w:pPr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16741BFD" w14:textId="77777777" w:rsidR="00A30EC3" w:rsidRDefault="00A30EC3" w:rsidP="00A30EC3">
      <w:pPr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7F6263B1" w14:textId="77777777" w:rsidR="00A30EC3" w:rsidRPr="00265CEB" w:rsidRDefault="00A30EC3" w:rsidP="00A30EC3"/>
    <w:p w14:paraId="7C9772A3" w14:textId="77777777" w:rsidR="00A30EC3" w:rsidRDefault="00A30EC3"/>
    <w:sectPr w:rsidR="00A30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C3"/>
    <w:rsid w:val="00A3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CEC9D"/>
  <w15:chartTrackingRefBased/>
  <w15:docId w15:val="{772D6330-D630-4E1E-89DE-2E26D6A9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9" Type="http://schemas.openxmlformats.org/officeDocument/2006/relationships/control" Target="activeX/activeX2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8" Type="http://schemas.openxmlformats.org/officeDocument/2006/relationships/control" Target="activeX/activeX4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theme" Target="theme/theme1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gupta</dc:creator>
  <cp:keywords/>
  <dc:description/>
  <cp:lastModifiedBy>sneha gupta</cp:lastModifiedBy>
  <cp:revision>1</cp:revision>
  <dcterms:created xsi:type="dcterms:W3CDTF">2022-10-29T16:12:00Z</dcterms:created>
  <dcterms:modified xsi:type="dcterms:W3CDTF">2022-10-29T16:14:00Z</dcterms:modified>
</cp:coreProperties>
</file>