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05846">
      <w:pPr>
        <w:spacing w:before="0" w:after="60"/>
        <w:jc w:val="center"/>
      </w:pPr>
      <w:r>
        <w:rPr>
          <w:rFonts w:ascii="Calibri" w:hAnsi="Calibri" w:eastAsia="Calibri" w:cs="Calibri"/>
          <w:b/>
          <w:bCs/>
          <w:color w:val="1A56A0"/>
          <w:sz w:val="44"/>
          <w:szCs w:val="44"/>
        </w:rPr>
        <w:t>SNEHA KUMARI</w:t>
      </w:r>
    </w:p>
    <w:p w14:paraId="7188C4A3">
      <w:pPr>
        <w:spacing w:before="0" w:after="60"/>
        <w:jc w:val="center"/>
      </w:pPr>
      <w:r>
        <w:rPr>
          <w:rFonts w:ascii="Calibri" w:hAnsi="Calibri" w:eastAsia="Calibri" w:cs="Calibri"/>
          <w:color w:val="555555"/>
          <w:sz w:val="22"/>
          <w:szCs w:val="22"/>
        </w:rPr>
        <w:t>Full Stack Developer | MERN Stack</w:t>
      </w:r>
    </w:p>
    <w:p w14:paraId="0B1A787C">
      <w:pPr>
        <w:spacing w:before="0" w:after="180"/>
        <w:jc w:val="center"/>
      </w:pPr>
      <w:r>
        <w:rPr>
          <w:rFonts w:ascii="Calibri" w:hAnsi="Calibri" w:eastAsia="Calibri" w:cs="Calibri"/>
          <w:color w:val="555555"/>
          <w:sz w:val="19"/>
          <w:szCs w:val="19"/>
        </w:rPr>
        <w:t xml:space="preserve">Palam, New Delhi, India  |  +91-8826959208  |  snehakumari8801@gmail.com  |  </w:t>
      </w:r>
      <w:r>
        <w:fldChar w:fldCharType="begin"/>
      </w:r>
      <w:r>
        <w:instrText xml:space="preserve"> HYPERLINK "https://linkedin.com" </w:instrText>
      </w:r>
      <w:r>
        <w:fldChar w:fldCharType="separate"/>
      </w:r>
      <w:r>
        <w:rPr>
          <w:rFonts w:ascii="Calibri" w:hAnsi="Calibri" w:eastAsia="Calibri" w:cs="Calibri"/>
          <w:color w:val="1A56A0"/>
          <w:sz w:val="19"/>
          <w:szCs w:val="19"/>
          <w:u w:val="single"/>
        </w:rPr>
        <w:t>LinkedIn</w:t>
      </w:r>
      <w:r>
        <w:rPr>
          <w:rFonts w:ascii="Calibri" w:hAnsi="Calibri" w:eastAsia="Calibri" w:cs="Calibri"/>
          <w:color w:val="1A56A0"/>
          <w:sz w:val="19"/>
          <w:szCs w:val="19"/>
          <w:u w:val="single"/>
        </w:rPr>
        <w:fldChar w:fldCharType="end"/>
      </w:r>
      <w:r>
        <w:rPr>
          <w:rFonts w:ascii="Calibri" w:hAnsi="Calibri" w:eastAsia="Calibri" w:cs="Calibri"/>
          <w:color w:val="555555"/>
          <w:sz w:val="19"/>
          <w:szCs w:val="19"/>
        </w:rPr>
        <w:t xml:space="preserve">  |  </w:t>
      </w:r>
      <w:r>
        <w:fldChar w:fldCharType="begin"/>
      </w:r>
      <w:r>
        <w:instrText xml:space="preserve"> HYPERLINK "https://github.com" </w:instrText>
      </w:r>
      <w:r>
        <w:fldChar w:fldCharType="separate"/>
      </w:r>
      <w:r>
        <w:rPr>
          <w:rFonts w:ascii="Calibri" w:hAnsi="Calibri" w:eastAsia="Calibri" w:cs="Calibri"/>
          <w:color w:val="1A56A0"/>
          <w:sz w:val="19"/>
          <w:szCs w:val="19"/>
          <w:u w:val="single"/>
        </w:rPr>
        <w:t>GitHub</w:t>
      </w:r>
      <w:r>
        <w:rPr>
          <w:rFonts w:ascii="Calibri" w:hAnsi="Calibri" w:eastAsia="Calibri" w:cs="Calibri"/>
          <w:color w:val="1A56A0"/>
          <w:sz w:val="19"/>
          <w:szCs w:val="19"/>
          <w:u w:val="single"/>
        </w:rPr>
        <w:fldChar w:fldCharType="end"/>
      </w:r>
    </w:p>
    <w:p w14:paraId="45F324FB">
      <w:pPr>
        <w:pBdr>
          <w:bottom w:val="single" w:color="1A56A0" w:sz="8" w:space="4"/>
        </w:pBdr>
        <w:spacing w:before="180" w:after="60"/>
      </w:pPr>
      <w:r>
        <w:rPr>
          <w:rFonts w:ascii="Calibri" w:hAnsi="Calibri" w:eastAsia="Calibri" w:cs="Calibri"/>
          <w:b/>
          <w:bCs/>
          <w:color w:val="1A56A0"/>
          <w:sz w:val="22"/>
          <w:szCs w:val="22"/>
        </w:rPr>
        <w:t>PROFESSIONAL SUMMARY</w:t>
      </w:r>
    </w:p>
    <w:p w14:paraId="0084C09A">
      <w:pPr>
        <w:spacing w:before="80" w:after="80"/>
      </w:pPr>
      <w:r>
        <w:rPr>
          <w:rFonts w:ascii="Calibri" w:hAnsi="Calibri" w:eastAsia="Calibri" w:cs="Calibri"/>
          <w:color w:val="1A1A1A"/>
          <w:sz w:val="20"/>
          <w:szCs w:val="20"/>
        </w:rPr>
        <w:t>Results-driven Full Stack Developer with 1+ year of experience building scalable, production-grade web applications using the MERN stack (MongoDB, Express.js, React.js, Node.js). Proven track record delivering national-scale platforms including a government dashboard for NDMA and a civic engagement platform serving 10,000+ records. Skilled in RESTful API development, performance optimization, real-time systems, and responsive UI/UX design. Adept at working in fast-paced, deadline-driven environments.</w:t>
      </w:r>
    </w:p>
    <w:p w14:paraId="03A6DFD2">
      <w:pPr>
        <w:pBdr>
          <w:bottom w:val="single" w:color="1A56A0" w:sz="8" w:space="4"/>
        </w:pBdr>
        <w:spacing w:before="180" w:after="60"/>
      </w:pPr>
      <w:r>
        <w:rPr>
          <w:rFonts w:ascii="Calibri" w:hAnsi="Calibri" w:eastAsia="Calibri" w:cs="Calibri"/>
          <w:b/>
          <w:bCs/>
          <w:color w:val="1A56A0"/>
          <w:sz w:val="22"/>
          <w:szCs w:val="22"/>
        </w:rPr>
        <w:t>WORK EXPERIENCE</w:t>
      </w:r>
    </w:p>
    <w:p w14:paraId="7D69167A">
      <w:pPr>
        <w:tabs>
          <w:tab w:val="right" w:pos="9360"/>
        </w:tabs>
        <w:spacing w:before="120" w:after="30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>Full Stack Developer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 | </w:t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Govardhan Learning Cloud</w:t>
      </w:r>
      <w:r>
        <w:rPr>
          <w:rFonts w:ascii="Calibri" w:hAnsi="Calibri" w:eastAsia="Calibri" w:cs="Calibri"/>
          <w:color w:val="555555"/>
          <w:sz w:val="20"/>
          <w:szCs w:val="20"/>
        </w:rPr>
        <w:tab/>
        <w:t>Feb 2025 – Present</w:t>
      </w:r>
    </w:p>
    <w:p w14:paraId="1247A9E5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20"/>
          <w:szCs w:val="20"/>
        </w:rPr>
        <w:t>Built and maintained responsive full-stack web applications using React.js, Node.js, Express.js, and Tailwind CSS, serving production user bases.</w:t>
      </w:r>
    </w:p>
    <w:p w14:paraId="12DA416B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20"/>
          <w:szCs w:val="20"/>
        </w:rPr>
        <w:t>Developed RESTful APIs and integrated frontend components with backend services, ensuring clean separation of concerns and efficient data flow.</w:t>
      </w:r>
    </w:p>
    <w:p w14:paraId="32E7DEC9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20"/>
          <w:szCs w:val="20"/>
        </w:rPr>
        <w:t>Collaborated on UI/UX improvements leading to measurable increases in user engagement across multiple client projects.</w:t>
      </w:r>
    </w:p>
    <w:p w14:paraId="0BEAE410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20"/>
          <w:szCs w:val="20"/>
        </w:rPr>
        <w:t>Participated in code reviews, bug triage, and iterative feature delivery using Git-based workflows.</w:t>
      </w:r>
    </w:p>
    <w:p w14:paraId="39DE3151">
      <w:pPr>
        <w:pBdr>
          <w:bottom w:val="single" w:color="1A56A0" w:sz="8" w:space="4"/>
        </w:pBdr>
        <w:spacing w:before="180" w:after="60"/>
      </w:pPr>
      <w:r>
        <w:rPr>
          <w:rFonts w:ascii="Calibri" w:hAnsi="Calibri" w:eastAsia="Calibri" w:cs="Calibri"/>
          <w:b/>
          <w:bCs/>
          <w:color w:val="1A56A0"/>
          <w:sz w:val="22"/>
          <w:szCs w:val="22"/>
        </w:rPr>
        <w:t>PROJECTS</w:t>
      </w:r>
    </w:p>
    <w:p w14:paraId="0FD25116">
      <w:pPr>
        <w:tabs>
          <w:tab w:val="right" w:pos="9360"/>
        </w:tabs>
        <w:spacing w:before="120" w:after="3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National Disaster Management Authority (NDMA) Dashboard</w:t>
      </w:r>
      <w:r>
        <w:rPr>
          <w:rFonts w:ascii="Calibri" w:hAnsi="Calibri" w:eastAsia="Calibri" w:cs="Calibri"/>
          <w:color w:val="555555"/>
          <w:sz w:val="20"/>
          <w:szCs w:val="20"/>
        </w:rPr>
        <w:tab/>
        <w:t>2025</w:t>
      </w:r>
      <w:r>
        <w:rPr>
          <w:sz w:val="18"/>
          <w:szCs w:val="18"/>
        </w:rPr>
        <w:t>
</w:t>
      </w:r>
      <w:r>
        <w:rPr>
          <w:rFonts w:ascii="Calibri" w:hAnsi="Calibri" w:eastAsia="Calibri" w:cs="Calibri"/>
          <w:b/>
          <w:bCs/>
          <w:color w:val="555555"/>
          <w:sz w:val="19"/>
          <w:szCs w:val="19"/>
        </w:rPr>
        <w:t xml:space="preserve">Tech Stack: 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React.js, Node.js, Express.js, Tailwind CSS, HTML, CSS, JavaScript</w:t>
      </w:r>
    </w:p>
    <w:p w14:paraId="4CADE0D2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20"/>
          <w:szCs w:val="20"/>
        </w:rPr>
        <w:t>Architected a 4-tier hierarchical dashboard (State → District → Block → School) with dynamic filters to track compliance with national school safety drill mandates.</w:t>
      </w:r>
    </w:p>
    <w:p w14:paraId="59B1EC7B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20"/>
          <w:szCs w:val="20"/>
        </w:rPr>
        <w:t>Implemented UDISE-code-based auto-prefill feature for school registration forms, reducing manual data entry and improving data accuracy.</w:t>
      </w:r>
    </w:p>
    <w:p w14:paraId="15DBEF5C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20"/>
          <w:szCs w:val="20"/>
        </w:rPr>
        <w:t>Built a role-based access control (RBAC) module to assign and manage state/district-level administrators securely.</w:t>
      </w:r>
    </w:p>
    <w:p w14:paraId="65EE9F3B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20"/>
          <w:szCs w:val="20"/>
        </w:rPr>
        <w:t>Developed a real-time school submission form that updates dashboard metrics instantly upon form completion.</w:t>
      </w:r>
    </w:p>
    <w:p w14:paraId="4040F9AC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20"/>
          <w:szCs w:val="20"/>
        </w:rPr>
        <w:t>Automated email notification pipeline with dynamic certificate generation upon successful drill completion, reducing manual administrative workload.</w:t>
      </w:r>
    </w:p>
    <w:p w14:paraId="255B231D">
      <w:pPr>
        <w:tabs>
          <w:tab w:val="right" w:pos="9360"/>
        </w:tabs>
        <w:spacing w:before="120" w:after="3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Yuvamanthan — Civic Engagement Platform</w:t>
      </w:r>
      <w:r>
        <w:rPr>
          <w:rFonts w:ascii="Calibri" w:hAnsi="Calibri" w:eastAsia="Calibri" w:cs="Calibri"/>
          <w:color w:val="555555"/>
          <w:sz w:val="20"/>
          <w:szCs w:val="20"/>
        </w:rPr>
        <w:tab/>
        <w:t>2025</w:t>
      </w:r>
      <w:r>
        <w:rPr>
          <w:sz w:val="18"/>
          <w:szCs w:val="18"/>
        </w:rPr>
        <w:t>
</w:t>
      </w:r>
      <w:r>
        <w:rPr>
          <w:rFonts w:ascii="Calibri" w:hAnsi="Calibri" w:eastAsia="Calibri" w:cs="Calibri"/>
          <w:b/>
          <w:bCs/>
          <w:color w:val="555555"/>
          <w:sz w:val="19"/>
          <w:szCs w:val="19"/>
        </w:rPr>
        <w:t xml:space="preserve">Tech Stack: 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React.js, Node.js, Express.js, MongoDB, HTML, CSS, JavaScript</w:t>
      </w:r>
    </w:p>
    <w:p w14:paraId="41D3AA31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20"/>
          <w:szCs w:val="20"/>
        </w:rPr>
        <w:t>Revamped UI/UX for CAQM and Pledge Build modules, resulting in a 20% increase in user engagement.</w:t>
      </w:r>
    </w:p>
    <w:p w14:paraId="46E72AA3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20"/>
          <w:szCs w:val="20"/>
        </w:rPr>
        <w:t>Engineered high-performance RESTful APIs capable of validating and processing CSV datasets with 10,000+ records efficiently.</w:t>
      </w:r>
    </w:p>
    <w:p w14:paraId="5A88FB88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20"/>
          <w:szCs w:val="20"/>
        </w:rPr>
        <w:t>Built a real-time internal chat module with message tracking, reducing team communication latency and improving collaboration.</w:t>
      </w:r>
    </w:p>
    <w:p w14:paraId="13FC4A58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20"/>
          <w:szCs w:val="20"/>
        </w:rPr>
        <w:t>Delivered end-to-end full-stack features independently, from database schema design to frontend rendering.</w:t>
      </w:r>
    </w:p>
    <w:p w14:paraId="14955837">
      <w:pPr>
        <w:pBdr>
          <w:bottom w:val="single" w:color="1A56A0" w:sz="8" w:space="4"/>
        </w:pBdr>
        <w:spacing w:before="180" w:after="60"/>
      </w:pPr>
      <w:r>
        <w:rPr>
          <w:rFonts w:ascii="Calibri" w:hAnsi="Calibri" w:eastAsia="Calibri" w:cs="Calibri"/>
          <w:b/>
          <w:bCs/>
          <w:color w:val="1A56A0"/>
          <w:sz w:val="22"/>
          <w:szCs w:val="22"/>
        </w:rPr>
        <w:t>TECHNICAL SKILLS</w:t>
      </w:r>
    </w:p>
    <w:p w14:paraId="53B73015">
      <w:pPr>
        <w:spacing w:before="30" w:after="3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hAnsi="Calibri" w:eastAsia="Calibri" w:cs="Calibri"/>
          <w:color w:val="1A1A1A"/>
          <w:sz w:val="20"/>
          <w:szCs w:val="20"/>
        </w:rPr>
        <w:t>JavaScript (ES6+), HTML5, CSS3</w:t>
      </w:r>
    </w:p>
    <w:p w14:paraId="32E7100D">
      <w:pPr>
        <w:spacing w:before="30" w:after="3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Frontend: </w:t>
      </w:r>
      <w:r>
        <w:rPr>
          <w:rFonts w:ascii="Calibri" w:hAnsi="Calibri" w:eastAsia="Calibri" w:cs="Calibri"/>
          <w:color w:val="1A1A1A"/>
          <w:sz w:val="20"/>
          <w:szCs w:val="20"/>
        </w:rPr>
        <w:t>React.js, Redux Toolkit, Tailwind CSS, Responsive Web Design</w:t>
      </w:r>
    </w:p>
    <w:p w14:paraId="4FDE34C6">
      <w:pPr>
        <w:spacing w:before="30" w:after="3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Backend: </w:t>
      </w:r>
      <w:r>
        <w:rPr>
          <w:rFonts w:ascii="Calibri" w:hAnsi="Calibri" w:eastAsia="Calibri" w:cs="Calibri"/>
          <w:color w:val="1A1A1A"/>
          <w:sz w:val="20"/>
          <w:szCs w:val="20"/>
        </w:rPr>
        <w:t>Node.js, Express.js, REST API Development</w:t>
      </w:r>
    </w:p>
    <w:p w14:paraId="037ED345">
      <w:pPr>
        <w:spacing w:before="30" w:after="3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Database: </w:t>
      </w:r>
      <w:r>
        <w:rPr>
          <w:rFonts w:ascii="Calibri" w:hAnsi="Calibri" w:eastAsia="Calibri" w:cs="Calibri"/>
          <w:color w:val="1A1A1A"/>
          <w:sz w:val="20"/>
          <w:szCs w:val="20"/>
        </w:rPr>
        <w:t>MongoDB, Mongoose ODM</w:t>
      </w:r>
    </w:p>
    <w:p w14:paraId="42849C75">
      <w:pPr>
        <w:spacing w:before="30" w:after="3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Tools &amp; Platforms: </w:t>
      </w:r>
      <w:r>
        <w:rPr>
          <w:rFonts w:ascii="Calibri" w:hAnsi="Calibri" w:eastAsia="Calibri" w:cs="Calibri"/>
          <w:color w:val="1A1A1A"/>
          <w:sz w:val="20"/>
          <w:szCs w:val="20"/>
        </w:rPr>
        <w:t>Git, GitHub, Postman, Netlify, Vercel</w:t>
      </w:r>
    </w:p>
    <w:p w14:paraId="4B4DF896">
      <w:pPr>
        <w:pBdr>
          <w:bottom w:val="single" w:color="1A56A0" w:sz="8" w:space="4"/>
        </w:pBdr>
        <w:spacing w:before="180" w:after="60"/>
      </w:pPr>
      <w:r>
        <w:rPr>
          <w:rFonts w:ascii="Calibri" w:hAnsi="Calibri" w:eastAsia="Calibri" w:cs="Calibri"/>
          <w:b/>
          <w:bCs/>
          <w:color w:val="1A56A0"/>
          <w:sz w:val="22"/>
          <w:szCs w:val="22"/>
        </w:rPr>
        <w:t>EDUCATION</w:t>
      </w:r>
    </w:p>
    <w:p w14:paraId="0F36F6B1">
      <w:pPr>
        <w:tabs>
          <w:tab w:val="right" w:pos="9360"/>
        </w:tabs>
        <w:spacing w:before="120" w:after="30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>B.Sc. General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  —  Indira Gandhi National Open University (IGNOU)</w:t>
      </w:r>
      <w:r>
        <w:rPr>
          <w:rFonts w:ascii="Calibri" w:hAnsi="Calibri" w:eastAsia="Calibri" w:cs="Calibri"/>
          <w:color w:val="555555"/>
          <w:sz w:val="20"/>
          <w:szCs w:val="20"/>
        </w:rPr>
        <w:tab/>
        <w:t>2020 – 2024</w:t>
      </w:r>
    </w:p>
    <w:p w14:paraId="2610EDF5">
      <w:pPr>
        <w:spacing w:before="20" w:after="20"/>
      </w:pPr>
      <w:r>
        <w:rPr>
          <w:rFonts w:ascii="Calibri" w:hAnsi="Calibri" w:eastAsia="Calibri" w:cs="Calibri"/>
          <w:color w:val="555555"/>
          <w:sz w:val="19"/>
          <w:szCs w:val="19"/>
        </w:rPr>
        <w:t>Delhi, India</w:t>
      </w:r>
      <w:bookmarkStart w:id="0" w:name="_GoBack"/>
      <w:bookmarkEnd w:id="0"/>
    </w:p>
    <w:p w14:paraId="2183DEA6">
      <w:pPr>
        <w:pBdr>
          <w:bottom w:val="single" w:color="1A56A0" w:sz="8" w:space="4"/>
        </w:pBdr>
        <w:spacing w:before="180" w:after="60"/>
      </w:pPr>
      <w:r>
        <w:rPr>
          <w:rFonts w:ascii="Calibri" w:hAnsi="Calibri" w:eastAsia="Calibri" w:cs="Calibri"/>
          <w:b/>
          <w:bCs/>
          <w:color w:val="1A56A0"/>
          <w:sz w:val="22"/>
          <w:szCs w:val="22"/>
        </w:rPr>
        <w:t>CERTIFICATIONS &amp; ACHIEVEMENTS</w:t>
      </w:r>
    </w:p>
    <w:p w14:paraId="283EF38D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1A1A1A"/>
          <w:sz w:val="20"/>
          <w:szCs w:val="20"/>
        </w:rPr>
        <w:t>Full Stack Developer Certification — Code Help (August 2024)</w:t>
      </w:r>
    </w:p>
    <w:sectPr>
      <w:pgSz w:w="12240" w:h="15840"/>
      <w:pgMar w:top="864" w:right="1080" w:bottom="864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FB451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2026-04-13T07:06:00Z</dcterms:created>
  <dc:creator>Un-named</dc:creator>
  <cp:lastModifiedBy>DELL</cp:lastModifiedBy>
  <dcterms:modified xsi:type="dcterms:W3CDTF">2026-04-13T07:16:29Z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F69B3748CAAF49B7BFC19FF1C37755CA_12</vt:lpwstr>
  </property>
</Properties>
</file>