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EE" w:rsidRPr="005B59EE" w:rsidRDefault="005B59EE" w:rsidP="005B59E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color w:val="000000"/>
          <w:sz w:val="45"/>
          <w:szCs w:val="45"/>
        </w:rPr>
        <w:t xml:space="preserve">D.E.G </w:t>
      </w:r>
      <w:r w:rsidRPr="005B59EE">
        <w:rPr>
          <w:rFonts w:ascii="Arial" w:eastAsia="Times New Roman" w:hAnsi="Arial" w:cs="Arial"/>
          <w:color w:val="000000"/>
          <w:sz w:val="45"/>
          <w:szCs w:val="45"/>
        </w:rPr>
        <w:t>Diethylene glycol</w:t>
      </w:r>
    </w:p>
    <w:p w:rsidR="005B59EE" w:rsidRPr="005B59EE" w:rsidRDefault="005B59EE" w:rsidP="005B59EE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5B59EE">
        <w:rPr>
          <w:rFonts w:ascii="Arial" w:eastAsia="Times New Roman" w:hAnsi="Arial" w:cs="Arial"/>
          <w:color w:val="999999"/>
          <w:sz w:val="20"/>
        </w:rPr>
        <w:t>Chemical Compound</w:t>
      </w:r>
    </w:p>
    <w:p w:rsidR="005B59EE" w:rsidRPr="005B59EE" w:rsidRDefault="005B59EE" w:rsidP="005B59E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5B59EE">
        <w:rPr>
          <w:rFonts w:ascii="Arial" w:eastAsia="Times New Roman" w:hAnsi="Arial" w:cs="Arial"/>
          <w:color w:val="222222"/>
          <w:sz w:val="20"/>
        </w:rPr>
        <w:t>Diethylene glycol is an organic compound with the formula (HOCH2CH2)2O. It is a colorless, practically odorless, poisonous, and hygroscopic liquid with a sweetish taste. It is miscible in water, alcohol, ether, acetone, and ethylene glycol. </w:t>
      </w:r>
      <w:hyperlink r:id="rId4" w:history="1">
        <w:r w:rsidRPr="005B59EE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5B59EE" w:rsidRPr="005B59EE" w:rsidTr="005B59EE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EE" w:rsidRPr="005B59EE" w:rsidRDefault="005B59EE" w:rsidP="005B5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B59E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5B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B59EE">
              <w:rPr>
                <w:rFonts w:ascii="Times New Roman" w:eastAsia="Times New Roman" w:hAnsi="Times New Roman" w:cs="Times New Roman"/>
                <w:sz w:val="24"/>
                <w:szCs w:val="24"/>
              </w:rPr>
              <w:t>C4H10O3</w:t>
            </w:r>
          </w:p>
          <w:p w:rsidR="005B59EE" w:rsidRPr="005B59EE" w:rsidRDefault="005B59EE" w:rsidP="005B5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B59E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5B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B59EE">
              <w:rPr>
                <w:rFonts w:ascii="Times New Roman" w:eastAsia="Times New Roman" w:hAnsi="Times New Roman" w:cs="Times New Roman"/>
                <w:sz w:val="24"/>
                <w:szCs w:val="24"/>
              </w:rPr>
              <w:t>1.12 g/cm³</w:t>
            </w:r>
          </w:p>
          <w:p w:rsidR="005B59EE" w:rsidRPr="005B59EE" w:rsidRDefault="005B59EE" w:rsidP="005B5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B59E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5B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B59EE">
              <w:rPr>
                <w:rFonts w:ascii="Times New Roman" w:eastAsia="Times New Roman" w:hAnsi="Times New Roman" w:cs="Times New Roman"/>
                <w:sz w:val="24"/>
                <w:szCs w:val="24"/>
              </w:rPr>
              <w:t>106.12 g/mol</w:t>
            </w:r>
          </w:p>
        </w:tc>
      </w:tr>
    </w:tbl>
    <w:p w:rsidR="00891B56" w:rsidRDefault="005B59EE"/>
    <w:p w:rsidR="005B59EE" w:rsidRDefault="005B59EE">
      <w:r>
        <w:rPr>
          <w:noProof/>
        </w:rPr>
        <w:drawing>
          <wp:inline distT="0" distB="0" distL="0" distR="0">
            <wp:extent cx="2162175" cy="2114550"/>
            <wp:effectExtent l="19050" t="0" r="9525" b="0"/>
            <wp:docPr id="1" name="Picture 1" descr="https://encrypted-tbn0.gstatic.com/images?q=tbn:ANd9GcQsjR_s208aMOkeZDfPqYrfOPzXQ9g8mPLqd-1WKNJZKgppK1p7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sjR_s208aMOkeZDfPqYrfOPzXQ9g8mPLqd-1WKNJZKgppK1p7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9EE">
        <w:t xml:space="preserve"> </w:t>
      </w:r>
      <w:r>
        <w:rPr>
          <w:noProof/>
        </w:rPr>
        <w:drawing>
          <wp:inline distT="0" distB="0" distL="0" distR="0">
            <wp:extent cx="2133600" cy="2143125"/>
            <wp:effectExtent l="19050" t="0" r="0" b="0"/>
            <wp:docPr id="4" name="Picture 4" descr="https://encrypted-tbn0.gstatic.com/images?q=tbn:ANd9GcRDGJ2bDaVWvJBjbQBzCKh2aoKPhhVxdnVBimIQlspyamhOjRE7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DGJ2bDaVWvJBjbQBzCKh2aoKPhhVxdnVBimIQlspyamhOjRE7Z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9EE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3.gstatic.com/images?q=tbn:ANd9GcSAYXS05VQRX5if77SmrnaayPJJ8QsfBsfFScn9ilUhy0w8KCSs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SAYXS05VQRX5if77SmrnaayPJJ8QsfBsfFScn9ilUhy0w8KCSsG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9EE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0" name="Picture 10" descr="https://encrypted-tbn1.gstatic.com/images?q=tbn:ANd9GcQSXXRDY0NnQzN6Ct_Ggpdgw3cA1UJx8kuXpGhBc9gKYh79Hz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QSXXRDY0NnQzN6Ct_Ggpdgw3cA1UJx8kuXpGhBc9gKYh79HzG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9EE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9EE"/>
    <w:rsid w:val="000B6ABB"/>
    <w:rsid w:val="005B59EE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59EE"/>
  </w:style>
  <w:style w:type="character" w:styleId="Hyperlink">
    <w:name w:val="Hyperlink"/>
    <w:basedOn w:val="DefaultParagraphFont"/>
    <w:uiPriority w:val="99"/>
    <w:semiHidden/>
    <w:unhideWhenUsed/>
    <w:rsid w:val="005B59EE"/>
    <w:rPr>
      <w:color w:val="0000FF"/>
      <w:u w:val="single"/>
    </w:rPr>
  </w:style>
  <w:style w:type="character" w:customStyle="1" w:styleId="kno-desca">
    <w:name w:val="kno-desca"/>
    <w:basedOn w:val="DefaultParagraphFont"/>
    <w:rsid w:val="005B59EE"/>
  </w:style>
  <w:style w:type="character" w:customStyle="1" w:styleId="kno-fh">
    <w:name w:val="kno-fh"/>
    <w:basedOn w:val="DefaultParagraphFont"/>
    <w:rsid w:val="005B59EE"/>
  </w:style>
  <w:style w:type="character" w:customStyle="1" w:styleId="kno-fv-vq">
    <w:name w:val="kno-fv-vq"/>
    <w:basedOn w:val="DefaultParagraphFont"/>
    <w:rsid w:val="005B59EE"/>
  </w:style>
  <w:style w:type="paragraph" w:styleId="BalloonText">
    <w:name w:val="Balloon Text"/>
    <w:basedOn w:val="Normal"/>
    <w:link w:val="BalloonTextChar"/>
    <w:uiPriority w:val="99"/>
    <w:semiHidden/>
    <w:unhideWhenUsed/>
    <w:rsid w:val="005B59E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E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3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34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62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diethylene+glycol+molar+mass&amp;sa=X&amp;ei=ztnjUcXlE4OJrAfV34GgDw&amp;sqi=2&amp;ved=0CJQBEOgTKAEwC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diethylene+glycol+density&amp;sa=X&amp;ei=ztnjUcXlE4OJrAfV34GgDw&amp;sqi=2&amp;ved=0CJEBEOgTKAEwCw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google.co.in/search?biw=1366&amp;bih=667&amp;q=diethylene+glycol+formula&amp;sa=X&amp;ei=ztnjUcXlE4OJrAfV34GgDw&amp;sqi=2&amp;ved=0CI4BEOgTKAEwCw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en.wikipedia.org/wiki/Diethylene_glyco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2013-07-15T11:17:00Z</dcterms:created>
  <dcterms:modified xsi:type="dcterms:W3CDTF">2013-07-15T11:20:00Z</dcterms:modified>
</cp:coreProperties>
</file>