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6F" w:rsidRPr="00746A6F" w:rsidRDefault="00746A6F" w:rsidP="00746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746A6F">
        <w:rPr>
          <w:rFonts w:ascii="Arial" w:eastAsia="Times New Roman" w:hAnsi="Arial" w:cs="Arial"/>
          <w:color w:val="000000"/>
          <w:sz w:val="45"/>
          <w:szCs w:val="45"/>
        </w:rPr>
        <w:t>Epichlorohydrin</w:t>
      </w:r>
      <w:proofErr w:type="spellEnd"/>
    </w:p>
    <w:p w:rsidR="00746A6F" w:rsidRPr="00746A6F" w:rsidRDefault="00746A6F" w:rsidP="00746A6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999999"/>
          <w:sz w:val="20"/>
        </w:rPr>
      </w:pPr>
      <w:r w:rsidRPr="00746A6F">
        <w:rPr>
          <w:rFonts w:ascii="Arial" w:eastAsia="Times New Roman" w:hAnsi="Arial" w:cs="Arial"/>
          <w:color w:val="999999"/>
          <w:sz w:val="20"/>
        </w:rPr>
        <w:t>Chemical Compound</w:t>
      </w:r>
    </w:p>
    <w:p w:rsidR="00746A6F" w:rsidRPr="00746A6F" w:rsidRDefault="00746A6F" w:rsidP="00746A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</w:rPr>
      </w:pPr>
      <w:proofErr w:type="spellStart"/>
      <w:r w:rsidRPr="00746A6F">
        <w:rPr>
          <w:rFonts w:ascii="Arial" w:eastAsia="Times New Roman" w:hAnsi="Arial" w:cs="Arial"/>
          <w:color w:val="222222"/>
          <w:sz w:val="20"/>
        </w:rPr>
        <w:t>Epichlorohydrin</w:t>
      </w:r>
      <w:proofErr w:type="spellEnd"/>
      <w:r w:rsidRPr="00746A6F">
        <w:rPr>
          <w:rFonts w:ascii="Arial" w:eastAsia="Times New Roman" w:hAnsi="Arial" w:cs="Arial"/>
          <w:color w:val="222222"/>
          <w:sz w:val="20"/>
        </w:rPr>
        <w:t xml:space="preserve"> is an </w:t>
      </w:r>
      <w:proofErr w:type="spellStart"/>
      <w:r w:rsidRPr="00746A6F">
        <w:rPr>
          <w:rFonts w:ascii="Arial" w:eastAsia="Times New Roman" w:hAnsi="Arial" w:cs="Arial"/>
          <w:color w:val="222222"/>
          <w:sz w:val="20"/>
        </w:rPr>
        <w:t>organochlorine</w:t>
      </w:r>
      <w:proofErr w:type="spellEnd"/>
      <w:r w:rsidRPr="00746A6F">
        <w:rPr>
          <w:rFonts w:ascii="Arial" w:eastAsia="Times New Roman" w:hAnsi="Arial" w:cs="Arial"/>
          <w:color w:val="222222"/>
          <w:sz w:val="20"/>
        </w:rPr>
        <w:t xml:space="preserve"> compound and an </w:t>
      </w:r>
      <w:proofErr w:type="spellStart"/>
      <w:r w:rsidRPr="00746A6F">
        <w:rPr>
          <w:rFonts w:ascii="Arial" w:eastAsia="Times New Roman" w:hAnsi="Arial" w:cs="Arial"/>
          <w:color w:val="222222"/>
          <w:sz w:val="20"/>
        </w:rPr>
        <w:t>epoxide</w:t>
      </w:r>
      <w:proofErr w:type="spellEnd"/>
      <w:r w:rsidRPr="00746A6F">
        <w:rPr>
          <w:rFonts w:ascii="Arial" w:eastAsia="Times New Roman" w:hAnsi="Arial" w:cs="Arial"/>
          <w:color w:val="222222"/>
          <w:sz w:val="20"/>
        </w:rPr>
        <w:t>. It is a colorless liquid with a pungent, garlic-like odor, moderately soluble in water, but miscible with most polar organic solvents. </w:t>
      </w:r>
      <w:hyperlink r:id="rId4" w:history="1">
        <w:r w:rsidRPr="00746A6F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746A6F" w:rsidRPr="00746A6F" w:rsidTr="00746A6F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46A6F" w:rsidRPr="00746A6F" w:rsidRDefault="00746A6F" w:rsidP="00746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46A6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746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746A6F">
              <w:rPr>
                <w:rFonts w:ascii="Times New Roman" w:eastAsia="Times New Roman" w:hAnsi="Times New Roman" w:cs="Times New Roman"/>
                <w:sz w:val="24"/>
                <w:szCs w:val="24"/>
              </w:rPr>
              <w:t>C3H5ClO</w:t>
            </w:r>
          </w:p>
          <w:p w:rsidR="00746A6F" w:rsidRPr="00746A6F" w:rsidRDefault="00746A6F" w:rsidP="00746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46A6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746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746A6F">
              <w:rPr>
                <w:rFonts w:ascii="Times New Roman" w:eastAsia="Times New Roman" w:hAnsi="Times New Roman" w:cs="Times New Roman"/>
                <w:sz w:val="24"/>
                <w:szCs w:val="24"/>
              </w:rPr>
              <w:t>1.18 g/cm³</w:t>
            </w:r>
          </w:p>
          <w:p w:rsidR="00746A6F" w:rsidRPr="00746A6F" w:rsidRDefault="00746A6F" w:rsidP="00746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46A6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746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746A6F">
              <w:rPr>
                <w:rFonts w:ascii="Times New Roman" w:eastAsia="Times New Roman" w:hAnsi="Times New Roman" w:cs="Times New Roman"/>
                <w:sz w:val="24"/>
                <w:szCs w:val="24"/>
              </w:rPr>
              <w:t>92.52 g/mol</w:t>
            </w:r>
          </w:p>
          <w:p w:rsidR="00746A6F" w:rsidRPr="00746A6F" w:rsidRDefault="00746A6F" w:rsidP="00746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46A6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746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746A6F">
              <w:rPr>
                <w:rFonts w:ascii="Times New Roman" w:eastAsia="Times New Roman" w:hAnsi="Times New Roman" w:cs="Times New Roman"/>
                <w:sz w:val="24"/>
                <w:szCs w:val="24"/>
              </w:rPr>
              <w:t>117.9 °C</w:t>
            </w:r>
          </w:p>
          <w:p w:rsidR="00746A6F" w:rsidRPr="00746A6F" w:rsidRDefault="00746A6F" w:rsidP="00746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46A6F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746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746A6F">
              <w:rPr>
                <w:rFonts w:ascii="Times New Roman" w:eastAsia="Times New Roman" w:hAnsi="Times New Roman" w:cs="Times New Roman"/>
                <w:sz w:val="24"/>
                <w:szCs w:val="24"/>
              </w:rPr>
              <w:t>-25.6 °C</w:t>
            </w:r>
          </w:p>
        </w:tc>
      </w:tr>
    </w:tbl>
    <w:p w:rsidR="00891B56" w:rsidRDefault="00746A6F"/>
    <w:p w:rsidR="00746A6F" w:rsidRDefault="00746A6F"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7" name="Picture 7" descr="https://encrypted-tbn3.gstatic.com/images?q=tbn:ANd9GcSuO_MYZPVxQZ8HSPAk2aFeCqvqmf0QiIEmzP_dSnMcqRL-0wJv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SuO_MYZPVxQZ8HSPAk2aFeCqvqmf0QiIEmzP_dSnMcqRL-0wJve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52700" cy="1733550"/>
            <wp:effectExtent l="19050" t="0" r="0" b="0"/>
            <wp:docPr id="1" name="Picture 1" descr="https://encrypted-tbn2.gstatic.com/images?q=tbn:ANd9GcR4tns9XkAopPYo2GfIT5Nv6cOxsLNMIwoXlPvoyttYXugDGjD-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4tns9XkAopPYo2GfIT5Nv6cOxsLNMIwoXlPvoyttYXugDGjD-0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6A6F">
        <w:t xml:space="preserve"> </w:t>
      </w:r>
      <w:r>
        <w:rPr>
          <w:noProof/>
        </w:rPr>
        <w:drawing>
          <wp:inline distT="0" distB="0" distL="0" distR="0">
            <wp:extent cx="1905000" cy="1419225"/>
            <wp:effectExtent l="19050" t="0" r="0" b="0"/>
            <wp:docPr id="4" name="Picture 4" descr="https://encrypted-tbn1.gstatic.com/images?q=tbn:ANd9GcTViWWES61SWuCNrqsM1tz0oUGr4-R0zCrnvlanxBJ2Se8OUm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TViWWES61SWuCNrqsM1tz0oUGr4-R0zCrnvlanxBJ2Se8OUmek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6A6F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A6F"/>
    <w:rsid w:val="000B6ABB"/>
    <w:rsid w:val="00746A6F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6A6F"/>
  </w:style>
  <w:style w:type="character" w:styleId="Hyperlink">
    <w:name w:val="Hyperlink"/>
    <w:basedOn w:val="DefaultParagraphFont"/>
    <w:uiPriority w:val="99"/>
    <w:semiHidden/>
    <w:unhideWhenUsed/>
    <w:rsid w:val="00746A6F"/>
    <w:rPr>
      <w:color w:val="0000FF"/>
      <w:u w:val="single"/>
    </w:rPr>
  </w:style>
  <w:style w:type="character" w:customStyle="1" w:styleId="kno-desca">
    <w:name w:val="kno-desca"/>
    <w:basedOn w:val="DefaultParagraphFont"/>
    <w:rsid w:val="00746A6F"/>
  </w:style>
  <w:style w:type="character" w:customStyle="1" w:styleId="kno-fh">
    <w:name w:val="kno-fh"/>
    <w:basedOn w:val="DefaultParagraphFont"/>
    <w:rsid w:val="00746A6F"/>
  </w:style>
  <w:style w:type="character" w:customStyle="1" w:styleId="kno-fv-vq">
    <w:name w:val="kno-fv-vq"/>
    <w:basedOn w:val="DefaultParagraphFont"/>
    <w:rsid w:val="00746A6F"/>
  </w:style>
  <w:style w:type="paragraph" w:styleId="BalloonText">
    <w:name w:val="Balloon Text"/>
    <w:basedOn w:val="Normal"/>
    <w:link w:val="BalloonTextChar"/>
    <w:uiPriority w:val="99"/>
    <w:semiHidden/>
    <w:unhideWhenUsed/>
    <w:rsid w:val="00746A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A6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767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21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64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56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0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6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9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1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epichlorohydrin+boiling+point&amp;sa=X&amp;ei=V8_jUfK0EImGrAfSjoDIDw&amp;sqi=2&amp;ved=0CJ4BEOgTKAEwC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epichlorohydrin+molar+mass&amp;sa=X&amp;ei=V8_jUfK0EImGrAfSjoDIDw&amp;sqi=2&amp;ved=0CJsBEOgTKAEwCw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epichlorohydrin+density&amp;sa=X&amp;ei=V8_jUfK0EImGrAfSjoDIDw&amp;sqi=2&amp;ved=0CJgBEOgTKAEwCw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oogle.co.in/search?biw=1366&amp;bih=667&amp;q=epichlorohydrin+formula&amp;sa=X&amp;ei=V8_jUfK0EImGrAfSjoDIDw&amp;sqi=2&amp;ved=0CJUBEOgTKAEwCw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en.wikipedia.org/wiki/Epichlorohydrin" TargetMode="External"/><Relationship Id="rId9" Type="http://schemas.openxmlformats.org/officeDocument/2006/relationships/hyperlink" Target="https://www.google.co.in/search?biw=1366&amp;bih=667&amp;q=epichlorohydrin+melting+point&amp;sa=X&amp;ei=V8_jUfK0EImGrAfSjoDIDw&amp;sqi=2&amp;ved=0CKEBEOgTKAEwC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2013-07-15T10:30:00Z</dcterms:created>
  <dcterms:modified xsi:type="dcterms:W3CDTF">2013-07-15T10:31:00Z</dcterms:modified>
</cp:coreProperties>
</file>