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F8" w:rsidRPr="00AF70F8" w:rsidRDefault="00AF70F8" w:rsidP="00AF70F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AF70F8">
        <w:rPr>
          <w:rFonts w:ascii="Arial" w:eastAsia="Times New Roman" w:hAnsi="Arial" w:cs="Arial"/>
          <w:color w:val="000000"/>
          <w:sz w:val="45"/>
          <w:szCs w:val="45"/>
        </w:rPr>
        <w:t>Hexane</w:t>
      </w:r>
    </w:p>
    <w:p w:rsidR="00AF70F8" w:rsidRPr="00AF70F8" w:rsidRDefault="00AF70F8" w:rsidP="00AF70F8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AF70F8">
        <w:rPr>
          <w:rFonts w:ascii="Arial" w:eastAsia="Times New Roman" w:hAnsi="Arial" w:cs="Arial"/>
          <w:color w:val="999999"/>
          <w:sz w:val="20"/>
        </w:rPr>
        <w:t>Chemical Compound</w:t>
      </w:r>
    </w:p>
    <w:p w:rsidR="00AF70F8" w:rsidRPr="00AF70F8" w:rsidRDefault="00AF70F8" w:rsidP="00AF70F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AF70F8">
        <w:rPr>
          <w:rFonts w:ascii="Arial" w:eastAsia="Times New Roman" w:hAnsi="Arial" w:cs="Arial"/>
          <w:color w:val="222222"/>
          <w:sz w:val="20"/>
        </w:rPr>
        <w:t xml:space="preserve">Hexane is an </w:t>
      </w:r>
      <w:proofErr w:type="spellStart"/>
      <w:r w:rsidRPr="00AF70F8">
        <w:rPr>
          <w:rFonts w:ascii="Arial" w:eastAsia="Times New Roman" w:hAnsi="Arial" w:cs="Arial"/>
          <w:color w:val="222222"/>
          <w:sz w:val="20"/>
        </w:rPr>
        <w:t>alkane</w:t>
      </w:r>
      <w:proofErr w:type="spellEnd"/>
      <w:r w:rsidRPr="00AF70F8">
        <w:rPr>
          <w:rFonts w:ascii="Arial" w:eastAsia="Times New Roman" w:hAnsi="Arial" w:cs="Arial"/>
          <w:color w:val="222222"/>
          <w:sz w:val="20"/>
        </w:rPr>
        <w:t xml:space="preserve"> of six carbon atoms, with the chemical formula C6H14. The term may refer to any of the five structural isomers with that formula, or to a mixture of them. </w:t>
      </w:r>
      <w:hyperlink r:id="rId4" w:history="1">
        <w:r w:rsidRPr="00AF70F8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AF70F8" w:rsidRPr="00AF70F8" w:rsidTr="00AF70F8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70F8" w:rsidRPr="00AF70F8" w:rsidRDefault="00AF70F8" w:rsidP="00AF7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F70F8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AF7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F70F8">
              <w:rPr>
                <w:rFonts w:ascii="Times New Roman" w:eastAsia="Times New Roman" w:hAnsi="Times New Roman" w:cs="Times New Roman"/>
                <w:sz w:val="24"/>
                <w:szCs w:val="24"/>
              </w:rPr>
              <w:t>68 °C</w:t>
            </w:r>
          </w:p>
          <w:p w:rsidR="00AF70F8" w:rsidRPr="00AF70F8" w:rsidRDefault="00AF70F8" w:rsidP="00AF7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F70F8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AF7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F70F8">
              <w:rPr>
                <w:rFonts w:ascii="Times New Roman" w:eastAsia="Times New Roman" w:hAnsi="Times New Roman" w:cs="Times New Roman"/>
                <w:sz w:val="24"/>
                <w:szCs w:val="24"/>
              </w:rPr>
              <w:t>654.80 kg/m³</w:t>
            </w:r>
          </w:p>
        </w:tc>
      </w:tr>
    </w:tbl>
    <w:p w:rsidR="00AF70F8" w:rsidRDefault="00AF70F8">
      <w:pPr>
        <w:rPr>
          <w:noProof/>
        </w:rPr>
      </w:pPr>
    </w:p>
    <w:p w:rsidR="00AF70F8" w:rsidRDefault="00AF70F8">
      <w:pPr>
        <w:rPr>
          <w:noProof/>
        </w:rPr>
      </w:pPr>
    </w:p>
    <w:p w:rsidR="00AF70F8" w:rsidRDefault="00AF70F8">
      <w:pPr>
        <w:rPr>
          <w:noProof/>
        </w:rPr>
      </w:pPr>
    </w:p>
    <w:p w:rsidR="00AF70F8" w:rsidRDefault="00AF70F8">
      <w:pPr>
        <w:rPr>
          <w:noProof/>
        </w:rPr>
      </w:pPr>
    </w:p>
    <w:p w:rsidR="00AF70F8" w:rsidRDefault="00AF70F8">
      <w:pPr>
        <w:rPr>
          <w:noProof/>
        </w:rPr>
      </w:pPr>
    </w:p>
    <w:p w:rsidR="00AF70F8" w:rsidRDefault="00AF70F8">
      <w:pPr>
        <w:rPr>
          <w:noProof/>
        </w:rPr>
      </w:pPr>
    </w:p>
    <w:p w:rsidR="00891B56" w:rsidRDefault="00AF70F8">
      <w:r>
        <w:rPr>
          <w:noProof/>
        </w:rPr>
        <w:drawing>
          <wp:inline distT="0" distB="0" distL="0" distR="0">
            <wp:extent cx="1809750" cy="2533650"/>
            <wp:effectExtent l="19050" t="0" r="0" b="0"/>
            <wp:docPr id="1" name="Picture 1" descr="https://encrypted-tbn0.gstatic.com/images?q=tbn:ANd9GcQklKoVJ0fPdRRz-m61tRyxBPxnP7QMukt2iCMfmeXDsH-tIa08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klKoVJ0fPdRRz-m61tRyxBPxnP7QMukt2iCMfmeXDsH-tIa081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0F8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4" name="Picture 4" descr="https://encrypted-tbn1.gstatic.com/images?q=tbn:ANd9GcSfm9AT5HjDyJBZb8awyVKlV4L4XD9CycGLhfS-rbt8IvJLBVzF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Sfm9AT5HjDyJBZb8awyVKlV4L4XD9CycGLhfS-rbt8IvJLBVzFJ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0F8">
        <w:t xml:space="preserve"> </w:t>
      </w:r>
      <w:r>
        <w:rPr>
          <w:noProof/>
        </w:rPr>
        <w:drawing>
          <wp:inline distT="0" distB="0" distL="0" distR="0">
            <wp:extent cx="895350" cy="1971675"/>
            <wp:effectExtent l="19050" t="0" r="0" b="0"/>
            <wp:docPr id="7" name="Picture 7" descr="https://encrypted-tbn2.gstatic.com/images?q=tbn:ANd9GcQ9CLhKkt3iRG7UMHyEURdEgqlGDDYMKbH5dYymql57w5YtmpKFnNmOe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Q9CLhKkt3iRG7UMHyEURdEgqlGDDYMKbH5dYymql57w5YtmpKFnNmOeW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0F8"/>
    <w:rsid w:val="000B6ABB"/>
    <w:rsid w:val="00813460"/>
    <w:rsid w:val="00AF70F8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0F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0F8"/>
    <w:rPr>
      <w:rFonts w:ascii="Tahoma" w:hAnsi="Tahoma" w:cs="Tahoma"/>
      <w:sz w:val="16"/>
      <w:szCs w:val="14"/>
    </w:rPr>
  </w:style>
  <w:style w:type="character" w:customStyle="1" w:styleId="apple-converted-space">
    <w:name w:val="apple-converted-space"/>
    <w:basedOn w:val="DefaultParagraphFont"/>
    <w:rsid w:val="00AF70F8"/>
  </w:style>
  <w:style w:type="character" w:styleId="Hyperlink">
    <w:name w:val="Hyperlink"/>
    <w:basedOn w:val="DefaultParagraphFont"/>
    <w:uiPriority w:val="99"/>
    <w:semiHidden/>
    <w:unhideWhenUsed/>
    <w:rsid w:val="00AF70F8"/>
    <w:rPr>
      <w:color w:val="0000FF"/>
      <w:u w:val="single"/>
    </w:rPr>
  </w:style>
  <w:style w:type="character" w:customStyle="1" w:styleId="kno-desca">
    <w:name w:val="kno-desca"/>
    <w:basedOn w:val="DefaultParagraphFont"/>
    <w:rsid w:val="00AF70F8"/>
  </w:style>
  <w:style w:type="character" w:customStyle="1" w:styleId="kno-fh">
    <w:name w:val="kno-fh"/>
    <w:basedOn w:val="DefaultParagraphFont"/>
    <w:rsid w:val="00AF70F8"/>
  </w:style>
  <w:style w:type="character" w:customStyle="1" w:styleId="kno-fv-vq">
    <w:name w:val="kno-fv-vq"/>
    <w:basedOn w:val="DefaultParagraphFont"/>
    <w:rsid w:val="00AF7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0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50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642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hexane+density&amp;sa=X&amp;ei=G9TjUeXUE8eTrgfFgoCoDw&amp;sqi=2&amp;ved=0CJ8BEOgTKAEwD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.in/search?biw=1366&amp;bih=667&amp;q=hexane+boiling+point&amp;sa=X&amp;ei=G9TjUeXUE8eTrgfFgoCoDw&amp;sqi=2&amp;ved=0CJwBEOgTKAEwD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Hexane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2013-07-15T10:50:00Z</dcterms:created>
  <dcterms:modified xsi:type="dcterms:W3CDTF">2013-07-15T10:52:00Z</dcterms:modified>
</cp:coreProperties>
</file>