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adani group  |  Date: 06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187.0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253.0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323.0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418.0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80.75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104.5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34.2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3.08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0.67x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2.41x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FAIL - Circular Trading Risk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REFER TO CREDIT COMMITTEE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