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276761E9" w:rsidR="00A82AA1" w:rsidRDefault="007A10D6" w:rsidP="007A10D6">
      <w:pPr>
        <w:jc w:val="center"/>
        <w:rPr>
          <w:rFonts w:cstheme="minorHAnsi"/>
          <w:b/>
          <w:bCs/>
          <w:color w:val="C45911" w:themeColor="accent2" w:themeShade="BF"/>
          <w:kern w:val="0"/>
          <w:sz w:val="40"/>
          <w:szCs w:val="40"/>
        </w:rPr>
      </w:pPr>
      <w:r w:rsidRPr="00831C5C">
        <w:rPr>
          <w:rFonts w:cstheme="minorHAnsi"/>
          <w:b/>
          <w:bCs/>
          <w:color w:val="C45911" w:themeColor="accent2" w:themeShade="BF"/>
          <w:kern w:val="0"/>
          <w:sz w:val="40"/>
          <w:szCs w:val="40"/>
        </w:rPr>
        <w:t>BANK LOAN REPORT QUERY DOCUMENT</w:t>
      </w:r>
    </w:p>
    <w:p w14:paraId="4423E10A" w14:textId="77777777" w:rsidR="00831C5C" w:rsidRPr="00831C5C" w:rsidRDefault="00831C5C" w:rsidP="007A10D6">
      <w:pPr>
        <w:jc w:val="center"/>
        <w:rPr>
          <w:rFonts w:cstheme="minorHAnsi"/>
          <w:b/>
          <w:bCs/>
          <w:color w:val="C45911" w:themeColor="accent2" w:themeShade="BF"/>
          <w:kern w:val="0"/>
          <w:sz w:val="40"/>
          <w:szCs w:val="40"/>
        </w:rPr>
      </w:pPr>
    </w:p>
    <w:p w14:paraId="6385D41A" w14:textId="7EDA160D" w:rsidR="007A10D6" w:rsidRPr="00831C5C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D0D0D" w:themeColor="text1" w:themeTint="F2"/>
          <w:kern w:val="0"/>
          <w:sz w:val="28"/>
          <w:szCs w:val="28"/>
          <w:highlight w:val="cyan"/>
        </w:rPr>
      </w:pPr>
      <w:r w:rsidRPr="00831C5C">
        <w:rPr>
          <w:rFonts w:cstheme="minorHAnsi"/>
          <w:b/>
          <w:bCs/>
          <w:color w:val="0D0D0D" w:themeColor="text1" w:themeTint="F2"/>
          <w:kern w:val="0"/>
          <w:sz w:val="28"/>
          <w:szCs w:val="28"/>
          <w:highlight w:val="cyan"/>
        </w:rPr>
        <w:t>BANK LOAN REPORT | SUMMARY</w:t>
      </w:r>
    </w:p>
    <w:p w14:paraId="2F5CAAAF" w14:textId="53718944" w:rsidR="00A82AA1" w:rsidRPr="00831C5C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</w:pPr>
      <w:r w:rsidRPr="00831C5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70CCFD89" w:rsidR="006F4005" w:rsidRDefault="006F4005" w:rsidP="00831C5C">
      <w:pPr>
        <w:tabs>
          <w:tab w:val="left" w:pos="5940"/>
        </w:tabs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 w:rsidR="00831C5C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31C5C">
        <w:rPr>
          <w:b/>
          <w:bCs/>
          <w:color w:val="2F5496" w:themeColor="accent1" w:themeShade="BF"/>
          <w:highlight w:val="yellow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 xml:space="preserve">Total Amount </w:t>
      </w:r>
      <w:r w:rsidR="006F4005" w:rsidRPr="00831C5C">
        <w:rPr>
          <w:b/>
          <w:bCs/>
          <w:color w:val="2F5496" w:themeColor="accent1" w:themeShade="BF"/>
          <w:highlight w:val="yellow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831C5C">
        <w:rPr>
          <w:b/>
          <w:bCs/>
          <w:color w:val="2F5496" w:themeColor="accent1" w:themeShade="BF"/>
          <w:highlight w:val="yellow"/>
        </w:rPr>
        <w:t>Avg</w:t>
      </w:r>
      <w:proofErr w:type="spellEnd"/>
      <w:r w:rsidRPr="00831C5C">
        <w:rPr>
          <w:b/>
          <w:bCs/>
          <w:color w:val="2F5496" w:themeColor="accent1" w:themeShade="BF"/>
          <w:highlight w:val="yellow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 xml:space="preserve">MTD </w:t>
      </w:r>
      <w:proofErr w:type="spellStart"/>
      <w:r w:rsidRPr="00831C5C">
        <w:rPr>
          <w:b/>
          <w:bCs/>
          <w:color w:val="2F5496" w:themeColor="accent1" w:themeShade="BF"/>
          <w:highlight w:val="yellow"/>
        </w:rPr>
        <w:t>Avg</w:t>
      </w:r>
      <w:proofErr w:type="spellEnd"/>
      <w:r w:rsidRPr="00831C5C">
        <w:rPr>
          <w:b/>
          <w:bCs/>
          <w:color w:val="2F5496" w:themeColor="accent1" w:themeShade="BF"/>
          <w:highlight w:val="yellow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 xml:space="preserve">PMTD </w:t>
      </w:r>
      <w:proofErr w:type="spellStart"/>
      <w:r w:rsidRPr="00831C5C">
        <w:rPr>
          <w:b/>
          <w:bCs/>
          <w:color w:val="2F5496" w:themeColor="accent1" w:themeShade="BF"/>
          <w:highlight w:val="yellow"/>
        </w:rPr>
        <w:t>Avg</w:t>
      </w:r>
      <w:proofErr w:type="spellEnd"/>
      <w:r w:rsidRPr="00831C5C">
        <w:rPr>
          <w:b/>
          <w:bCs/>
          <w:color w:val="2F5496" w:themeColor="accent1" w:themeShade="BF"/>
          <w:highlight w:val="yellow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831C5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cyan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cyan"/>
          <w:u w:val="single"/>
        </w:rPr>
        <w:t>BAD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Bad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Bad</w:t>
      </w:r>
      <w:r w:rsidR="00C121CF" w:rsidRPr="00831C5C">
        <w:rPr>
          <w:b/>
          <w:bCs/>
          <w:color w:val="2F5496" w:themeColor="accent1" w:themeShade="BF"/>
          <w:highlight w:val="yellow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Bad</w:t>
      </w:r>
      <w:r w:rsidR="00C121CF" w:rsidRPr="00831C5C">
        <w:rPr>
          <w:b/>
          <w:bCs/>
          <w:color w:val="2F5496" w:themeColor="accent1" w:themeShade="BF"/>
          <w:highlight w:val="yellow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 w:rsidRPr="00831C5C">
        <w:rPr>
          <w:b/>
          <w:bCs/>
          <w:color w:val="2F5496" w:themeColor="accent1" w:themeShade="BF"/>
          <w:highlight w:val="yellow"/>
        </w:rPr>
        <w:t>Bad</w:t>
      </w:r>
      <w:r w:rsidR="00C121CF" w:rsidRPr="00831C5C">
        <w:rPr>
          <w:b/>
          <w:bCs/>
          <w:color w:val="2F5496" w:themeColor="accent1" w:themeShade="BF"/>
          <w:highlight w:val="yellow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LOAN 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C644C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D0D0D" w:themeColor="text1" w:themeTint="F2"/>
          <w:kern w:val="0"/>
          <w:sz w:val="28"/>
          <w:szCs w:val="28"/>
          <w:highlight w:val="cyan"/>
        </w:rPr>
      </w:pPr>
      <w:r w:rsidRPr="00C644C2">
        <w:rPr>
          <w:rFonts w:cstheme="minorHAnsi"/>
          <w:b/>
          <w:bCs/>
          <w:color w:val="0D0D0D" w:themeColor="text1" w:themeTint="F2"/>
          <w:kern w:val="0"/>
          <w:sz w:val="28"/>
          <w:szCs w:val="28"/>
          <w:highlight w:val="cyan"/>
        </w:rPr>
        <w:t>BANK LOAN REPORT | 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C644C2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highlight w:val="yellow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920CC10" w14:textId="4F40427A" w:rsidR="00396B94" w:rsidRPr="00B82AF1" w:rsidRDefault="00396B94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00921" w14:textId="77777777" w:rsidR="000A5809" w:rsidRDefault="000A5809" w:rsidP="002D58AA">
      <w:pPr>
        <w:spacing w:after="0" w:line="240" w:lineRule="auto"/>
      </w:pPr>
      <w:r>
        <w:separator/>
      </w:r>
    </w:p>
  </w:endnote>
  <w:endnote w:type="continuationSeparator" w:id="0">
    <w:p w14:paraId="2134EE73" w14:textId="77777777" w:rsidR="000A5809" w:rsidRDefault="000A5809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13EEB" w14:textId="77777777" w:rsidR="000A5809" w:rsidRDefault="000A5809" w:rsidP="002D58AA">
      <w:pPr>
        <w:spacing w:after="0" w:line="240" w:lineRule="auto"/>
      </w:pPr>
      <w:r>
        <w:separator/>
      </w:r>
    </w:p>
  </w:footnote>
  <w:footnote w:type="continuationSeparator" w:id="0">
    <w:p w14:paraId="5C152599" w14:textId="77777777" w:rsidR="000A5809" w:rsidRDefault="000A5809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2A26907D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2481E507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0F8CDDD3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A5809"/>
    <w:rsid w:val="0020323B"/>
    <w:rsid w:val="002D58AA"/>
    <w:rsid w:val="002F18BA"/>
    <w:rsid w:val="002F6E1A"/>
    <w:rsid w:val="00396B94"/>
    <w:rsid w:val="003C6598"/>
    <w:rsid w:val="006F4005"/>
    <w:rsid w:val="007A10D6"/>
    <w:rsid w:val="00831C5C"/>
    <w:rsid w:val="00901C5D"/>
    <w:rsid w:val="00984768"/>
    <w:rsid w:val="00994E8A"/>
    <w:rsid w:val="009D40AC"/>
    <w:rsid w:val="00A82AA1"/>
    <w:rsid w:val="00B82AF1"/>
    <w:rsid w:val="00B90E3A"/>
    <w:rsid w:val="00C121CF"/>
    <w:rsid w:val="00C644C2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Sanket Desai</cp:lastModifiedBy>
  <cp:revision>2</cp:revision>
  <dcterms:created xsi:type="dcterms:W3CDTF">2025-11-04T16:34:00Z</dcterms:created>
  <dcterms:modified xsi:type="dcterms:W3CDTF">2025-11-04T16:34:00Z</dcterms:modified>
</cp:coreProperties>
</file>