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0F386" w14:textId="7944830A" w:rsidR="0018069A" w:rsidRPr="000E7273" w:rsidRDefault="00A51CF1" w:rsidP="00484FD0">
      <w:pPr>
        <w:jc w:val="center"/>
        <w:rPr>
          <w:rFonts w:cstheme="minorHAnsi"/>
          <w:sz w:val="56"/>
          <w:szCs w:val="56"/>
          <w:u w:val="single"/>
        </w:rPr>
      </w:pPr>
      <w:r w:rsidRPr="000E7273">
        <w:rPr>
          <w:rFonts w:cstheme="minorHAnsi"/>
          <w:sz w:val="56"/>
          <w:szCs w:val="56"/>
          <w:u w:val="single"/>
        </w:rPr>
        <w:t xml:space="preserve">Python </w:t>
      </w:r>
      <w:r w:rsidR="00AA66D0" w:rsidRPr="000E7273">
        <w:rPr>
          <w:rFonts w:cstheme="minorHAnsi"/>
          <w:sz w:val="56"/>
          <w:szCs w:val="56"/>
          <w:u w:val="single"/>
        </w:rPr>
        <w:t>Project Report</w:t>
      </w:r>
    </w:p>
    <w:p w14:paraId="54640CA5" w14:textId="77777777" w:rsidR="000E7273" w:rsidRPr="00A51CF1" w:rsidRDefault="000E7273" w:rsidP="00484FD0">
      <w:pPr>
        <w:jc w:val="center"/>
        <w:rPr>
          <w:rFonts w:cstheme="minorHAnsi"/>
          <w:sz w:val="40"/>
          <w:szCs w:val="40"/>
          <w:u w:val="single"/>
        </w:rPr>
      </w:pPr>
    </w:p>
    <w:p w14:paraId="173FC85A" w14:textId="04F5EB5B" w:rsidR="00A51CF1" w:rsidRDefault="00A51CF1" w:rsidP="00A93885">
      <w:pPr>
        <w:jc w:val="both"/>
        <w:rPr>
          <w:rFonts w:cstheme="minorHAnsi"/>
          <w:u w:val="single"/>
        </w:rPr>
      </w:pPr>
    </w:p>
    <w:p w14:paraId="6952C08C" w14:textId="6422441C" w:rsidR="00A51CF1" w:rsidRDefault="00A51CF1" w:rsidP="00484FD0">
      <w:pPr>
        <w:jc w:val="center"/>
        <w:rPr>
          <w:rFonts w:cstheme="minorHAnsi"/>
        </w:rPr>
      </w:pPr>
      <w:r w:rsidRPr="00A51CF1">
        <w:rPr>
          <w:rFonts w:cstheme="minorHAnsi"/>
        </w:rPr>
        <w:t>Fall 2019</w:t>
      </w:r>
    </w:p>
    <w:p w14:paraId="119BE002" w14:textId="1D45F314" w:rsidR="00A51CF1" w:rsidRDefault="00A51CF1" w:rsidP="00A93885">
      <w:pPr>
        <w:jc w:val="both"/>
        <w:rPr>
          <w:rFonts w:cstheme="minorHAnsi"/>
        </w:rPr>
      </w:pPr>
    </w:p>
    <w:p w14:paraId="1F8B17A4" w14:textId="77777777" w:rsidR="000E7273" w:rsidRDefault="000E7273" w:rsidP="00A93885">
      <w:pPr>
        <w:jc w:val="both"/>
        <w:rPr>
          <w:rFonts w:cstheme="minorHAnsi"/>
        </w:rPr>
      </w:pPr>
    </w:p>
    <w:p w14:paraId="6690258A" w14:textId="703663E3" w:rsidR="00A51CF1" w:rsidRPr="00484FD0" w:rsidRDefault="00A51CF1" w:rsidP="00484FD0">
      <w:pPr>
        <w:jc w:val="center"/>
        <w:rPr>
          <w:rFonts w:cstheme="minorHAnsi"/>
          <w:sz w:val="48"/>
          <w:szCs w:val="48"/>
        </w:rPr>
      </w:pPr>
      <w:r w:rsidRPr="00484FD0">
        <w:rPr>
          <w:rFonts w:cstheme="minorHAnsi"/>
          <w:sz w:val="48"/>
          <w:szCs w:val="48"/>
        </w:rPr>
        <w:t>Census 2000 PUMS Data</w:t>
      </w:r>
    </w:p>
    <w:p w14:paraId="71A2DC1F" w14:textId="3616AC18" w:rsidR="00A51CF1" w:rsidRPr="00484FD0" w:rsidRDefault="00A51CF1" w:rsidP="00484FD0">
      <w:pPr>
        <w:jc w:val="center"/>
        <w:rPr>
          <w:rFonts w:cstheme="minorHAnsi"/>
          <w:sz w:val="48"/>
          <w:szCs w:val="48"/>
        </w:rPr>
      </w:pPr>
    </w:p>
    <w:p w14:paraId="1ED4F36E" w14:textId="6A8B8D36" w:rsidR="000E7273" w:rsidRDefault="000E7273" w:rsidP="00A93885">
      <w:pPr>
        <w:jc w:val="both"/>
        <w:rPr>
          <w:rFonts w:cstheme="minorHAnsi"/>
        </w:rPr>
      </w:pPr>
    </w:p>
    <w:p w14:paraId="06B5510C" w14:textId="5480C823" w:rsidR="000E7273" w:rsidRDefault="000E7273" w:rsidP="00A93885">
      <w:pPr>
        <w:jc w:val="both"/>
        <w:rPr>
          <w:rFonts w:cstheme="minorHAnsi"/>
        </w:rPr>
      </w:pPr>
    </w:p>
    <w:p w14:paraId="6B8ACD37" w14:textId="46EFA367" w:rsidR="000E7273" w:rsidRDefault="000E7273" w:rsidP="00A93885">
      <w:pPr>
        <w:jc w:val="both"/>
        <w:rPr>
          <w:rFonts w:cstheme="minorHAnsi"/>
        </w:rPr>
      </w:pPr>
    </w:p>
    <w:p w14:paraId="725C79F6" w14:textId="60BFC083" w:rsidR="000E7273" w:rsidRDefault="000E7273" w:rsidP="00A93885">
      <w:pPr>
        <w:jc w:val="both"/>
        <w:rPr>
          <w:rFonts w:cstheme="minorHAnsi"/>
        </w:rPr>
      </w:pPr>
    </w:p>
    <w:p w14:paraId="37493C07" w14:textId="0F90BB9A" w:rsidR="000E7273" w:rsidRDefault="000E7273" w:rsidP="00A93885">
      <w:pPr>
        <w:jc w:val="both"/>
        <w:rPr>
          <w:rFonts w:cstheme="minorHAnsi"/>
        </w:rPr>
      </w:pPr>
    </w:p>
    <w:p w14:paraId="3E79BB5E" w14:textId="5F15D65E" w:rsidR="000E7273" w:rsidRDefault="000E7273" w:rsidP="00A93885">
      <w:pPr>
        <w:jc w:val="both"/>
        <w:rPr>
          <w:rFonts w:cstheme="minorHAnsi"/>
        </w:rPr>
      </w:pPr>
    </w:p>
    <w:p w14:paraId="63CDD074" w14:textId="77777777" w:rsidR="000E7273" w:rsidRDefault="000E7273" w:rsidP="00A93885">
      <w:pPr>
        <w:jc w:val="both"/>
        <w:rPr>
          <w:rFonts w:cstheme="minorHAnsi"/>
        </w:rPr>
      </w:pPr>
    </w:p>
    <w:p w14:paraId="285D496E" w14:textId="77777777" w:rsidR="000E7273" w:rsidRDefault="000E7273" w:rsidP="00A93885">
      <w:pPr>
        <w:jc w:val="both"/>
        <w:rPr>
          <w:rFonts w:cstheme="minorHAnsi"/>
        </w:rPr>
      </w:pPr>
    </w:p>
    <w:p w14:paraId="7786B45A" w14:textId="77777777" w:rsidR="00484FD0" w:rsidRDefault="00484FD0" w:rsidP="00A93885">
      <w:pPr>
        <w:jc w:val="both"/>
        <w:rPr>
          <w:rFonts w:cstheme="minorHAnsi"/>
          <w:sz w:val="32"/>
          <w:szCs w:val="32"/>
        </w:rPr>
      </w:pPr>
    </w:p>
    <w:p w14:paraId="79033321" w14:textId="77777777" w:rsidR="00484FD0" w:rsidRDefault="00484FD0" w:rsidP="00A93885">
      <w:pPr>
        <w:jc w:val="both"/>
        <w:rPr>
          <w:rFonts w:cstheme="minorHAnsi"/>
          <w:sz w:val="32"/>
          <w:szCs w:val="32"/>
        </w:rPr>
      </w:pPr>
    </w:p>
    <w:p w14:paraId="03DAEABA" w14:textId="77777777" w:rsidR="00484FD0" w:rsidRDefault="00484FD0" w:rsidP="00A93885">
      <w:pPr>
        <w:jc w:val="both"/>
        <w:rPr>
          <w:rFonts w:cstheme="minorHAnsi"/>
          <w:sz w:val="32"/>
          <w:szCs w:val="32"/>
        </w:rPr>
      </w:pPr>
    </w:p>
    <w:p w14:paraId="3A27E032" w14:textId="77777777" w:rsidR="00484FD0" w:rsidRDefault="00484FD0" w:rsidP="00A93885">
      <w:pPr>
        <w:jc w:val="both"/>
        <w:rPr>
          <w:rFonts w:cstheme="minorHAnsi"/>
          <w:sz w:val="32"/>
          <w:szCs w:val="32"/>
        </w:rPr>
      </w:pPr>
    </w:p>
    <w:p w14:paraId="2FEDBE7A" w14:textId="77777777" w:rsidR="00484FD0" w:rsidRDefault="00484FD0" w:rsidP="00A93885">
      <w:pPr>
        <w:jc w:val="both"/>
        <w:rPr>
          <w:rFonts w:cstheme="minorHAnsi"/>
          <w:sz w:val="32"/>
          <w:szCs w:val="32"/>
        </w:rPr>
      </w:pPr>
    </w:p>
    <w:p w14:paraId="790EB039" w14:textId="77777777" w:rsidR="00484FD0" w:rsidRDefault="00484FD0" w:rsidP="00A93885">
      <w:pPr>
        <w:jc w:val="both"/>
        <w:rPr>
          <w:rFonts w:cstheme="minorHAnsi"/>
          <w:sz w:val="32"/>
          <w:szCs w:val="32"/>
        </w:rPr>
      </w:pPr>
    </w:p>
    <w:p w14:paraId="5A55BE9D" w14:textId="77777777" w:rsidR="00484FD0" w:rsidRDefault="00484FD0" w:rsidP="00A93885">
      <w:pPr>
        <w:jc w:val="both"/>
        <w:rPr>
          <w:rFonts w:cstheme="minorHAnsi"/>
          <w:sz w:val="32"/>
          <w:szCs w:val="32"/>
        </w:rPr>
      </w:pPr>
    </w:p>
    <w:p w14:paraId="5A9C4CC7" w14:textId="77777777" w:rsidR="00484FD0" w:rsidRDefault="00484FD0" w:rsidP="00A93885">
      <w:pPr>
        <w:jc w:val="both"/>
        <w:rPr>
          <w:rFonts w:cstheme="minorHAnsi"/>
          <w:sz w:val="32"/>
          <w:szCs w:val="32"/>
        </w:rPr>
      </w:pPr>
    </w:p>
    <w:p w14:paraId="0E7A94AB" w14:textId="77777777" w:rsidR="00484FD0" w:rsidRDefault="00484FD0" w:rsidP="00A93885">
      <w:pPr>
        <w:jc w:val="both"/>
        <w:rPr>
          <w:rFonts w:cstheme="minorHAnsi"/>
          <w:sz w:val="32"/>
          <w:szCs w:val="32"/>
        </w:rPr>
      </w:pPr>
    </w:p>
    <w:p w14:paraId="755C524A" w14:textId="77777777" w:rsidR="00484FD0" w:rsidRDefault="00484FD0" w:rsidP="00A93885">
      <w:pPr>
        <w:jc w:val="both"/>
        <w:rPr>
          <w:rFonts w:cstheme="minorHAnsi"/>
          <w:sz w:val="32"/>
          <w:szCs w:val="32"/>
        </w:rPr>
      </w:pPr>
    </w:p>
    <w:p w14:paraId="01130866" w14:textId="77777777" w:rsidR="00484FD0" w:rsidRDefault="00484FD0" w:rsidP="00A93885">
      <w:pPr>
        <w:jc w:val="both"/>
        <w:rPr>
          <w:rFonts w:cstheme="minorHAnsi"/>
          <w:sz w:val="32"/>
          <w:szCs w:val="32"/>
        </w:rPr>
      </w:pPr>
    </w:p>
    <w:p w14:paraId="76709F64" w14:textId="77777777" w:rsidR="00484FD0" w:rsidRDefault="00484FD0" w:rsidP="00A93885">
      <w:pPr>
        <w:jc w:val="both"/>
        <w:rPr>
          <w:rFonts w:cstheme="minorHAnsi"/>
          <w:sz w:val="32"/>
          <w:szCs w:val="32"/>
        </w:rPr>
      </w:pPr>
    </w:p>
    <w:p w14:paraId="5D89D87F" w14:textId="77777777" w:rsidR="00484FD0" w:rsidRDefault="00484FD0" w:rsidP="00A93885">
      <w:pPr>
        <w:jc w:val="both"/>
        <w:rPr>
          <w:rFonts w:cstheme="minorHAnsi"/>
          <w:sz w:val="32"/>
          <w:szCs w:val="32"/>
        </w:rPr>
      </w:pPr>
    </w:p>
    <w:p w14:paraId="1394074F" w14:textId="77777777" w:rsidR="00484FD0" w:rsidRDefault="00484FD0" w:rsidP="00A93885">
      <w:pPr>
        <w:jc w:val="both"/>
        <w:rPr>
          <w:rFonts w:cstheme="minorHAnsi"/>
          <w:sz w:val="32"/>
          <w:szCs w:val="32"/>
        </w:rPr>
      </w:pPr>
    </w:p>
    <w:p w14:paraId="246800FC" w14:textId="0C437960" w:rsidR="00A51CF1" w:rsidRPr="000E7273" w:rsidRDefault="00A51CF1" w:rsidP="00A93885">
      <w:pPr>
        <w:jc w:val="both"/>
        <w:rPr>
          <w:rFonts w:cstheme="minorHAnsi"/>
          <w:sz w:val="32"/>
          <w:szCs w:val="32"/>
        </w:rPr>
      </w:pPr>
      <w:r w:rsidRPr="000E7273">
        <w:rPr>
          <w:rFonts w:cstheme="minorHAnsi"/>
          <w:sz w:val="32"/>
          <w:szCs w:val="32"/>
        </w:rPr>
        <w:t>Submitted by</w:t>
      </w:r>
    </w:p>
    <w:p w14:paraId="55024E40" w14:textId="77777777" w:rsidR="000E7273" w:rsidRPr="000E7273" w:rsidRDefault="000E7273" w:rsidP="00A93885">
      <w:pPr>
        <w:jc w:val="both"/>
        <w:rPr>
          <w:rFonts w:cstheme="minorHAnsi"/>
          <w:sz w:val="32"/>
          <w:szCs w:val="32"/>
        </w:rPr>
      </w:pPr>
    </w:p>
    <w:p w14:paraId="096B7F62" w14:textId="684FC378" w:rsidR="00A51CF1" w:rsidRPr="00476163" w:rsidRDefault="00A51CF1" w:rsidP="00A93885">
      <w:pPr>
        <w:jc w:val="both"/>
        <w:rPr>
          <w:rFonts w:cstheme="minorHAnsi"/>
          <w:sz w:val="32"/>
          <w:szCs w:val="32"/>
        </w:rPr>
      </w:pPr>
      <w:proofErr w:type="spellStart"/>
      <w:r w:rsidRPr="000E7273">
        <w:rPr>
          <w:rFonts w:cstheme="minorHAnsi"/>
          <w:sz w:val="32"/>
          <w:szCs w:val="32"/>
        </w:rPr>
        <w:t>Snehal</w:t>
      </w:r>
      <w:proofErr w:type="spellEnd"/>
      <w:r w:rsidRPr="000E7273">
        <w:rPr>
          <w:rFonts w:cstheme="minorHAnsi"/>
          <w:sz w:val="32"/>
          <w:szCs w:val="32"/>
        </w:rPr>
        <w:t xml:space="preserve"> </w:t>
      </w:r>
      <w:proofErr w:type="spellStart"/>
      <w:r w:rsidRPr="000E7273">
        <w:rPr>
          <w:rFonts w:cstheme="minorHAnsi"/>
          <w:sz w:val="32"/>
          <w:szCs w:val="32"/>
        </w:rPr>
        <w:t>Ilawe</w:t>
      </w:r>
      <w:proofErr w:type="spellEnd"/>
      <w:r w:rsidRPr="000E7273">
        <w:rPr>
          <w:rFonts w:cstheme="minorHAnsi"/>
          <w:sz w:val="32"/>
          <w:szCs w:val="32"/>
        </w:rPr>
        <w:t xml:space="preserve">      824655189</w:t>
      </w:r>
    </w:p>
    <w:p w14:paraId="522E5FAA" w14:textId="5818CB35" w:rsidR="00A51CF1" w:rsidRDefault="00A51CF1" w:rsidP="00A93885">
      <w:pPr>
        <w:jc w:val="both"/>
        <w:rPr>
          <w:rFonts w:cstheme="minorHAnsi"/>
          <w:u w:val="single"/>
        </w:rPr>
      </w:pPr>
    </w:p>
    <w:p w14:paraId="7A6452A4" w14:textId="3D928464" w:rsidR="00A51CF1" w:rsidRPr="000E7273" w:rsidRDefault="000E7273" w:rsidP="00A93885">
      <w:pPr>
        <w:pStyle w:val="ListParagraph"/>
        <w:numPr>
          <w:ilvl w:val="0"/>
          <w:numId w:val="7"/>
        </w:numPr>
        <w:jc w:val="both"/>
        <w:rPr>
          <w:rFonts w:cstheme="minorHAnsi"/>
          <w:u w:val="single"/>
        </w:rPr>
      </w:pPr>
      <w:r w:rsidRPr="000E7273">
        <w:rPr>
          <w:rFonts w:cstheme="minorHAnsi"/>
          <w:u w:val="single"/>
        </w:rPr>
        <w:lastRenderedPageBreak/>
        <w:t>Introduction</w:t>
      </w:r>
    </w:p>
    <w:p w14:paraId="5699E5A1" w14:textId="02E1CBFC" w:rsidR="00AA66D0" w:rsidRPr="00056D3D" w:rsidRDefault="00AA66D0" w:rsidP="00A93885">
      <w:pPr>
        <w:jc w:val="both"/>
        <w:rPr>
          <w:rFonts w:cstheme="minorHAnsi"/>
        </w:rPr>
      </w:pPr>
    </w:p>
    <w:p w14:paraId="6E8DEA92" w14:textId="77777777" w:rsidR="000E7273" w:rsidRDefault="00AA66D0" w:rsidP="00A93885">
      <w:pPr>
        <w:ind w:left="360" w:firstLine="360"/>
        <w:jc w:val="both"/>
        <w:rPr>
          <w:rFonts w:cstheme="minorHAnsi"/>
        </w:rPr>
      </w:pPr>
      <w:r w:rsidRPr="00056D3D">
        <w:rPr>
          <w:rFonts w:cstheme="minorHAnsi"/>
        </w:rPr>
        <w:t xml:space="preserve">The Census 2000 </w:t>
      </w:r>
      <w:r w:rsidR="007C4929" w:rsidRPr="00056D3D">
        <w:rPr>
          <w:rFonts w:cstheme="minorHAnsi"/>
        </w:rPr>
        <w:t xml:space="preserve">PUMS files have state-level data containing individual records for a 1 </w:t>
      </w:r>
      <w:r w:rsidR="000E7273">
        <w:rPr>
          <w:rFonts w:cstheme="minorHAnsi"/>
        </w:rPr>
        <w:t xml:space="preserve">     </w:t>
      </w:r>
    </w:p>
    <w:p w14:paraId="169F207D" w14:textId="77777777" w:rsidR="000E7273" w:rsidRDefault="007C4929" w:rsidP="00A93885">
      <w:pPr>
        <w:ind w:left="360" w:firstLine="360"/>
        <w:jc w:val="both"/>
        <w:rPr>
          <w:rFonts w:cstheme="minorHAnsi"/>
        </w:rPr>
      </w:pPr>
      <w:r w:rsidRPr="000E7273">
        <w:rPr>
          <w:rFonts w:cstheme="minorHAnsi"/>
        </w:rPr>
        <w:t>percent sample of people and housing units.</w:t>
      </w:r>
      <w:r w:rsidR="000E7273" w:rsidRPr="000E7273">
        <w:rPr>
          <w:rFonts w:cstheme="minorHAnsi"/>
        </w:rPr>
        <w:t xml:space="preserve"> The 1-percent files give users the maximum </w:t>
      </w:r>
      <w:r w:rsidR="000E7273">
        <w:rPr>
          <w:rFonts w:cstheme="minorHAnsi"/>
        </w:rPr>
        <w:t xml:space="preserve"> </w:t>
      </w:r>
    </w:p>
    <w:p w14:paraId="3E30241E" w14:textId="77777777" w:rsidR="000E7273" w:rsidRDefault="000E7273" w:rsidP="00A93885">
      <w:pPr>
        <w:ind w:left="360" w:firstLine="360"/>
        <w:jc w:val="both"/>
        <w:rPr>
          <w:rFonts w:cstheme="minorHAnsi"/>
        </w:rPr>
      </w:pPr>
      <w:r w:rsidRPr="000E7273">
        <w:rPr>
          <w:rFonts w:cstheme="minorHAnsi"/>
        </w:rPr>
        <w:t xml:space="preserve">amount of social, economic, and housing information available. The 2000 PUMS file </w:t>
      </w:r>
    </w:p>
    <w:p w14:paraId="3FC94A9B" w14:textId="77777777" w:rsidR="000E7273" w:rsidRDefault="000E7273" w:rsidP="00A93885">
      <w:pPr>
        <w:ind w:left="360" w:firstLine="360"/>
        <w:jc w:val="both"/>
        <w:rPr>
          <w:rFonts w:cstheme="minorHAnsi"/>
        </w:rPr>
      </w:pPr>
      <w:r w:rsidRPr="000E7273">
        <w:rPr>
          <w:rFonts w:cstheme="minorHAnsi"/>
        </w:rPr>
        <w:t xml:space="preserve">structure is hierarchical and contains two basic record types of 314 characters each: the </w:t>
      </w:r>
    </w:p>
    <w:p w14:paraId="33432257" w14:textId="77777777" w:rsidR="00003065" w:rsidRDefault="000E7273" w:rsidP="00A93885">
      <w:pPr>
        <w:ind w:left="360" w:firstLine="360"/>
        <w:jc w:val="both"/>
        <w:rPr>
          <w:rFonts w:cstheme="minorHAnsi"/>
        </w:rPr>
      </w:pPr>
      <w:r w:rsidRPr="000E7273">
        <w:rPr>
          <w:rFonts w:cstheme="minorHAnsi"/>
        </w:rPr>
        <w:t xml:space="preserve">housing unit record and the person record. </w:t>
      </w:r>
      <w:r>
        <w:rPr>
          <w:rFonts w:cstheme="minorHAnsi"/>
        </w:rPr>
        <w:t xml:space="preserve">These data files are downloaded from </w:t>
      </w:r>
    </w:p>
    <w:p w14:paraId="22394AFB" w14:textId="77777777" w:rsidR="00003065" w:rsidRDefault="00866EFB" w:rsidP="00A93885">
      <w:pPr>
        <w:ind w:left="360" w:firstLine="360"/>
        <w:jc w:val="both"/>
        <w:rPr>
          <w:rFonts w:cstheme="minorHAnsi"/>
        </w:rPr>
      </w:pPr>
      <w:hyperlink r:id="rId7" w:history="1">
        <w:r w:rsidR="00003065" w:rsidRPr="006552A3">
          <w:rPr>
            <w:rStyle w:val="Hyperlink"/>
            <w:rFonts w:cstheme="minorHAnsi"/>
          </w:rPr>
          <w:t>https://www.census.gov/prod/cen2000/doc/pums.pdf</w:t>
        </w:r>
      </w:hyperlink>
      <w:r w:rsidR="00003065">
        <w:rPr>
          <w:rFonts w:cstheme="minorHAnsi"/>
        </w:rPr>
        <w:t xml:space="preserve"> website. For the project the 1 </w:t>
      </w:r>
    </w:p>
    <w:p w14:paraId="000BF1D1" w14:textId="27695E84" w:rsidR="007C4929" w:rsidRPr="00056D3D" w:rsidRDefault="00003065" w:rsidP="00A93885">
      <w:pPr>
        <w:ind w:left="360" w:firstLine="360"/>
        <w:jc w:val="both"/>
        <w:rPr>
          <w:rFonts w:cstheme="minorHAnsi"/>
        </w:rPr>
      </w:pPr>
      <w:r>
        <w:rPr>
          <w:rFonts w:cstheme="minorHAnsi"/>
        </w:rPr>
        <w:t>percent data file is downloaded for following 10 states:</w:t>
      </w:r>
    </w:p>
    <w:p w14:paraId="277D7CED" w14:textId="142E5AA8" w:rsidR="00003065" w:rsidRPr="00003065" w:rsidRDefault="00AA66D0" w:rsidP="00A93885">
      <w:pPr>
        <w:pStyle w:val="ListParagraph"/>
        <w:numPr>
          <w:ilvl w:val="0"/>
          <w:numId w:val="9"/>
        </w:numPr>
        <w:jc w:val="both"/>
        <w:rPr>
          <w:rFonts w:cstheme="minorHAnsi"/>
        </w:rPr>
      </w:pPr>
      <w:r w:rsidRPr="00003065">
        <w:rPr>
          <w:rFonts w:cstheme="minorHAnsi"/>
        </w:rPr>
        <w:t>Alabama</w:t>
      </w:r>
      <w:r w:rsidR="002B1894" w:rsidRPr="00003065">
        <w:rPr>
          <w:rFonts w:cstheme="minorHAnsi"/>
        </w:rPr>
        <w:t xml:space="preserve"> </w:t>
      </w:r>
    </w:p>
    <w:p w14:paraId="15735DD4" w14:textId="77777777" w:rsidR="00003065" w:rsidRDefault="00003065" w:rsidP="00A93885">
      <w:pPr>
        <w:pStyle w:val="ListParagraph"/>
        <w:numPr>
          <w:ilvl w:val="0"/>
          <w:numId w:val="9"/>
        </w:numPr>
        <w:jc w:val="both"/>
        <w:rPr>
          <w:rFonts w:cstheme="minorHAnsi"/>
        </w:rPr>
      </w:pPr>
      <w:r>
        <w:rPr>
          <w:rFonts w:cstheme="minorHAnsi"/>
        </w:rPr>
        <w:t>C</w:t>
      </w:r>
      <w:r w:rsidR="00AA66D0" w:rsidRPr="00003065">
        <w:rPr>
          <w:rFonts w:cstheme="minorHAnsi"/>
        </w:rPr>
        <w:t>alifornia</w:t>
      </w:r>
    </w:p>
    <w:p w14:paraId="46554DE0" w14:textId="77777777" w:rsidR="00003065" w:rsidRDefault="00AA66D0" w:rsidP="00A93885">
      <w:pPr>
        <w:pStyle w:val="ListParagraph"/>
        <w:numPr>
          <w:ilvl w:val="0"/>
          <w:numId w:val="9"/>
        </w:numPr>
        <w:jc w:val="both"/>
        <w:rPr>
          <w:rFonts w:cstheme="minorHAnsi"/>
        </w:rPr>
      </w:pPr>
      <w:r w:rsidRPr="00003065">
        <w:rPr>
          <w:rFonts w:cstheme="minorHAnsi"/>
        </w:rPr>
        <w:t>Idaho</w:t>
      </w:r>
    </w:p>
    <w:p w14:paraId="64BBDB9E" w14:textId="77777777" w:rsidR="00003065" w:rsidRDefault="00AA66D0" w:rsidP="00A93885">
      <w:pPr>
        <w:pStyle w:val="ListParagraph"/>
        <w:numPr>
          <w:ilvl w:val="0"/>
          <w:numId w:val="9"/>
        </w:numPr>
        <w:jc w:val="both"/>
        <w:rPr>
          <w:rFonts w:cstheme="minorHAnsi"/>
        </w:rPr>
      </w:pPr>
      <w:r w:rsidRPr="00003065">
        <w:rPr>
          <w:rFonts w:cstheme="minorHAnsi"/>
        </w:rPr>
        <w:t>Louisiana</w:t>
      </w:r>
      <w:r w:rsidR="002B1894" w:rsidRPr="00003065">
        <w:rPr>
          <w:rFonts w:cstheme="minorHAnsi"/>
        </w:rPr>
        <w:t xml:space="preserve"> </w:t>
      </w:r>
    </w:p>
    <w:p w14:paraId="371CA712" w14:textId="77777777" w:rsidR="00003065" w:rsidRDefault="00FB6D7A" w:rsidP="00A93885">
      <w:pPr>
        <w:pStyle w:val="ListParagraph"/>
        <w:numPr>
          <w:ilvl w:val="0"/>
          <w:numId w:val="9"/>
        </w:numPr>
        <w:jc w:val="both"/>
        <w:rPr>
          <w:rFonts w:cstheme="minorHAnsi"/>
        </w:rPr>
      </w:pPr>
      <w:r w:rsidRPr="00003065">
        <w:rPr>
          <w:rFonts w:cstheme="minorHAnsi"/>
        </w:rPr>
        <w:t xml:space="preserve">Hawaii </w:t>
      </w:r>
    </w:p>
    <w:p w14:paraId="1D694801" w14:textId="77777777" w:rsidR="00003065" w:rsidRDefault="002B1894" w:rsidP="00A93885">
      <w:pPr>
        <w:pStyle w:val="ListParagraph"/>
        <w:numPr>
          <w:ilvl w:val="0"/>
          <w:numId w:val="9"/>
        </w:numPr>
        <w:jc w:val="both"/>
        <w:rPr>
          <w:rFonts w:cstheme="minorHAnsi"/>
        </w:rPr>
      </w:pPr>
      <w:r w:rsidRPr="00003065">
        <w:rPr>
          <w:rFonts w:cstheme="minorHAnsi"/>
        </w:rPr>
        <w:t xml:space="preserve">Mississippi </w:t>
      </w:r>
    </w:p>
    <w:p w14:paraId="1FDD8EB6" w14:textId="77777777" w:rsidR="00003065" w:rsidRDefault="002B1894" w:rsidP="00A93885">
      <w:pPr>
        <w:pStyle w:val="ListParagraph"/>
        <w:numPr>
          <w:ilvl w:val="0"/>
          <w:numId w:val="9"/>
        </w:numPr>
        <w:jc w:val="both"/>
        <w:rPr>
          <w:rFonts w:cstheme="minorHAnsi"/>
        </w:rPr>
      </w:pPr>
      <w:r w:rsidRPr="00003065">
        <w:rPr>
          <w:rFonts w:cstheme="minorHAnsi"/>
        </w:rPr>
        <w:t xml:space="preserve">Montana </w:t>
      </w:r>
    </w:p>
    <w:p w14:paraId="166EEFF6" w14:textId="77777777" w:rsidR="00003065" w:rsidRDefault="002B1894" w:rsidP="00A93885">
      <w:pPr>
        <w:pStyle w:val="ListParagraph"/>
        <w:numPr>
          <w:ilvl w:val="0"/>
          <w:numId w:val="9"/>
        </w:numPr>
        <w:jc w:val="both"/>
        <w:rPr>
          <w:rFonts w:cstheme="minorHAnsi"/>
        </w:rPr>
      </w:pPr>
      <w:r w:rsidRPr="00003065">
        <w:rPr>
          <w:rFonts w:cstheme="minorHAnsi"/>
        </w:rPr>
        <w:t>New Jersey</w:t>
      </w:r>
    </w:p>
    <w:p w14:paraId="4DE57E4B" w14:textId="77777777" w:rsidR="00003065" w:rsidRDefault="00FB6D7A" w:rsidP="00A93885">
      <w:pPr>
        <w:pStyle w:val="ListParagraph"/>
        <w:numPr>
          <w:ilvl w:val="0"/>
          <w:numId w:val="9"/>
        </w:numPr>
        <w:jc w:val="both"/>
        <w:rPr>
          <w:rFonts w:cstheme="minorHAnsi"/>
        </w:rPr>
      </w:pPr>
      <w:r w:rsidRPr="00003065">
        <w:rPr>
          <w:rFonts w:cstheme="minorHAnsi"/>
        </w:rPr>
        <w:t xml:space="preserve">Alaska </w:t>
      </w:r>
    </w:p>
    <w:p w14:paraId="6622250A" w14:textId="532332AF" w:rsidR="002B1894" w:rsidRPr="00003065" w:rsidRDefault="002B1894" w:rsidP="00A93885">
      <w:pPr>
        <w:pStyle w:val="ListParagraph"/>
        <w:numPr>
          <w:ilvl w:val="0"/>
          <w:numId w:val="9"/>
        </w:numPr>
        <w:jc w:val="both"/>
        <w:rPr>
          <w:rFonts w:cstheme="minorHAnsi"/>
        </w:rPr>
      </w:pPr>
      <w:r w:rsidRPr="00003065">
        <w:rPr>
          <w:rFonts w:cstheme="minorHAnsi"/>
        </w:rPr>
        <w:t>Texas</w:t>
      </w:r>
    </w:p>
    <w:p w14:paraId="5D21DEEB" w14:textId="77777777" w:rsidR="00A10EB7" w:rsidRPr="00A10EB7" w:rsidRDefault="00A10EB7" w:rsidP="00A93885">
      <w:pPr>
        <w:pStyle w:val="ListParagraph"/>
        <w:ind w:left="1080"/>
        <w:jc w:val="both"/>
        <w:rPr>
          <w:rFonts w:cstheme="minorHAnsi"/>
        </w:rPr>
      </w:pPr>
    </w:p>
    <w:p w14:paraId="07C6C783" w14:textId="79EB590D" w:rsidR="0051355A" w:rsidRDefault="009A565A" w:rsidP="00A93885">
      <w:pPr>
        <w:pStyle w:val="ListParagraph"/>
        <w:numPr>
          <w:ilvl w:val="0"/>
          <w:numId w:val="7"/>
        </w:numPr>
        <w:jc w:val="both"/>
        <w:rPr>
          <w:rFonts w:cstheme="minorHAnsi"/>
          <w:u w:val="single"/>
        </w:rPr>
      </w:pPr>
      <w:r w:rsidRPr="009A565A">
        <w:rPr>
          <w:rFonts w:cstheme="minorHAnsi"/>
          <w:u w:val="single"/>
        </w:rPr>
        <w:t>Analysis and Results:</w:t>
      </w:r>
    </w:p>
    <w:p w14:paraId="54C44D78" w14:textId="77777777" w:rsidR="009A565A" w:rsidRPr="009A565A" w:rsidRDefault="009A565A" w:rsidP="00A93885">
      <w:pPr>
        <w:pStyle w:val="ListParagraph"/>
        <w:jc w:val="both"/>
        <w:rPr>
          <w:rFonts w:cstheme="minorHAnsi"/>
          <w:u w:val="single"/>
        </w:rPr>
      </w:pPr>
    </w:p>
    <w:p w14:paraId="48165BAF" w14:textId="13CCCC79" w:rsidR="004C2FD3" w:rsidRDefault="004C2FD3" w:rsidP="00A93885">
      <w:pPr>
        <w:ind w:left="720"/>
        <w:jc w:val="both"/>
        <w:rPr>
          <w:rFonts w:cstheme="minorHAnsi"/>
        </w:rPr>
      </w:pPr>
      <w:r>
        <w:rPr>
          <w:rFonts w:cstheme="minorHAnsi"/>
        </w:rPr>
        <w:t>All of the above 10 state files are in the text format with a hierarchical structure with housing unit record and the person record. For each of the state file only required subset of columns are selected such as Race, Education, Income, Gender, Age, Relationship. The records are stored in a CSV file. The records are read from CSV file which is now formatted with headers. All of the state file records are appended into a single data frame with new column State representing the name of the state to which these records belo</w:t>
      </w:r>
      <w:r w:rsidR="00A0160A">
        <w:rPr>
          <w:rFonts w:cstheme="minorHAnsi"/>
        </w:rPr>
        <w:t>n</w:t>
      </w:r>
      <w:r>
        <w:rPr>
          <w:rFonts w:cstheme="minorHAnsi"/>
        </w:rPr>
        <w:t>g.</w:t>
      </w:r>
    </w:p>
    <w:p w14:paraId="32CCFE06" w14:textId="72423FF9" w:rsidR="001D6FF9" w:rsidRDefault="001D6FF9" w:rsidP="00A93885">
      <w:pPr>
        <w:ind w:left="720"/>
        <w:jc w:val="both"/>
        <w:rPr>
          <w:rFonts w:cstheme="minorHAnsi"/>
        </w:rPr>
      </w:pPr>
    </w:p>
    <w:p w14:paraId="69CA71E5" w14:textId="444F0FF4" w:rsidR="00A75647" w:rsidRDefault="001D6FF9" w:rsidP="00A93885">
      <w:pPr>
        <w:ind w:left="720"/>
        <w:jc w:val="both"/>
        <w:rPr>
          <w:rFonts w:cstheme="minorHAnsi"/>
        </w:rPr>
      </w:pPr>
      <w:r>
        <w:rPr>
          <w:rFonts w:cstheme="minorHAnsi"/>
        </w:rPr>
        <w:t xml:space="preserve">For analysis </w:t>
      </w:r>
      <w:r w:rsidR="00A75647">
        <w:rPr>
          <w:rFonts w:cstheme="minorHAnsi"/>
        </w:rPr>
        <w:t xml:space="preserve">of </w:t>
      </w:r>
      <w:r w:rsidR="00A75647" w:rsidRPr="00A75647">
        <w:rPr>
          <w:rFonts w:cstheme="minorHAnsi"/>
        </w:rPr>
        <w:t>income levels for a variety of levels of education state by state</w:t>
      </w:r>
      <w:r w:rsidR="00A75647">
        <w:rPr>
          <w:rFonts w:cstheme="minorHAnsi"/>
        </w:rPr>
        <w:t xml:space="preserve"> the records where Income is 0 are filtered out.</w:t>
      </w:r>
      <w:r w:rsidR="00AF3C3E">
        <w:rPr>
          <w:rFonts w:cstheme="minorHAnsi"/>
        </w:rPr>
        <w:t xml:space="preserve"> To represent different levels of education the Education field is mapped into a new field Degrees which consist of following bins:</w:t>
      </w:r>
    </w:p>
    <w:p w14:paraId="53725409" w14:textId="77777777" w:rsidR="00491D0E" w:rsidRDefault="00491D0E" w:rsidP="00A93885">
      <w:pPr>
        <w:pStyle w:val="ListParagraph"/>
        <w:numPr>
          <w:ilvl w:val="0"/>
          <w:numId w:val="10"/>
        </w:numPr>
        <w:jc w:val="both"/>
        <w:rPr>
          <w:rFonts w:cstheme="minorHAnsi"/>
        </w:rPr>
      </w:pPr>
      <w:r>
        <w:rPr>
          <w:rFonts w:cstheme="minorHAnsi"/>
        </w:rPr>
        <w:t>Less than High School where educational attainment is less than 9</w:t>
      </w:r>
      <w:r w:rsidRPr="00491D0E">
        <w:rPr>
          <w:rFonts w:cstheme="minorHAnsi"/>
          <w:vertAlign w:val="superscript"/>
        </w:rPr>
        <w:t>th</w:t>
      </w:r>
      <w:r>
        <w:rPr>
          <w:rFonts w:cstheme="minorHAnsi"/>
        </w:rPr>
        <w:t xml:space="preserve"> grade</w:t>
      </w:r>
    </w:p>
    <w:p w14:paraId="14A7FF2B" w14:textId="19ED1DEF" w:rsidR="00491D0E" w:rsidRDefault="00491D0E" w:rsidP="00A93885">
      <w:pPr>
        <w:pStyle w:val="ListParagraph"/>
        <w:numPr>
          <w:ilvl w:val="0"/>
          <w:numId w:val="10"/>
        </w:numPr>
        <w:jc w:val="both"/>
        <w:rPr>
          <w:rFonts w:cstheme="minorHAnsi"/>
        </w:rPr>
      </w:pPr>
      <w:r>
        <w:rPr>
          <w:rFonts w:cstheme="minorHAnsi"/>
        </w:rPr>
        <w:t>High School not Completed where educational attainment is between 9</w:t>
      </w:r>
      <w:r w:rsidRPr="00491D0E">
        <w:rPr>
          <w:rFonts w:cstheme="minorHAnsi"/>
          <w:vertAlign w:val="superscript"/>
        </w:rPr>
        <w:t>th</w:t>
      </w:r>
      <w:r>
        <w:rPr>
          <w:rFonts w:cstheme="minorHAnsi"/>
        </w:rPr>
        <w:t xml:space="preserve"> -12</w:t>
      </w:r>
      <w:r w:rsidRPr="00491D0E">
        <w:rPr>
          <w:rFonts w:cstheme="minorHAnsi"/>
          <w:vertAlign w:val="superscript"/>
        </w:rPr>
        <w:t>th</w:t>
      </w:r>
      <w:r>
        <w:rPr>
          <w:rFonts w:cstheme="minorHAnsi"/>
        </w:rPr>
        <w:t xml:space="preserve"> grade</w:t>
      </w:r>
    </w:p>
    <w:p w14:paraId="45E9683B" w14:textId="069C6CD9" w:rsidR="00491D0E" w:rsidRDefault="00206B3A" w:rsidP="00A93885">
      <w:pPr>
        <w:pStyle w:val="ListParagraph"/>
        <w:numPr>
          <w:ilvl w:val="0"/>
          <w:numId w:val="10"/>
        </w:numPr>
        <w:jc w:val="both"/>
        <w:rPr>
          <w:rFonts w:cstheme="minorHAnsi"/>
        </w:rPr>
      </w:pPr>
      <w:r w:rsidRPr="00AF3C3E">
        <w:rPr>
          <w:rFonts w:cstheme="minorHAnsi"/>
        </w:rPr>
        <w:t>H</w:t>
      </w:r>
      <w:r w:rsidR="00491D0E">
        <w:rPr>
          <w:rFonts w:cstheme="minorHAnsi"/>
        </w:rPr>
        <w:t xml:space="preserve">igh </w:t>
      </w:r>
      <w:r w:rsidRPr="00AF3C3E">
        <w:rPr>
          <w:rFonts w:cstheme="minorHAnsi"/>
        </w:rPr>
        <w:t>S</w:t>
      </w:r>
      <w:r w:rsidR="00491D0E">
        <w:rPr>
          <w:rFonts w:cstheme="minorHAnsi"/>
        </w:rPr>
        <w:t>chool</w:t>
      </w:r>
      <w:r w:rsidRPr="00AF3C3E">
        <w:rPr>
          <w:rFonts w:cstheme="minorHAnsi"/>
        </w:rPr>
        <w:t xml:space="preserve"> </w:t>
      </w:r>
      <w:r w:rsidR="00491D0E">
        <w:rPr>
          <w:rFonts w:cstheme="minorHAnsi"/>
        </w:rPr>
        <w:t>Diploma</w:t>
      </w:r>
      <w:r w:rsidRPr="00AF3C3E">
        <w:rPr>
          <w:rFonts w:cstheme="minorHAnsi"/>
        </w:rPr>
        <w:t xml:space="preserve"> </w:t>
      </w:r>
    </w:p>
    <w:p w14:paraId="3339FD47" w14:textId="77777777" w:rsidR="00491D0E" w:rsidRDefault="00206B3A" w:rsidP="00A93885">
      <w:pPr>
        <w:pStyle w:val="ListParagraph"/>
        <w:numPr>
          <w:ilvl w:val="0"/>
          <w:numId w:val="10"/>
        </w:numPr>
        <w:jc w:val="both"/>
        <w:rPr>
          <w:rFonts w:cstheme="minorHAnsi"/>
        </w:rPr>
      </w:pPr>
      <w:r w:rsidRPr="00AF3C3E">
        <w:rPr>
          <w:rFonts w:cstheme="minorHAnsi"/>
        </w:rPr>
        <w:t>College Student</w:t>
      </w:r>
      <w:r w:rsidR="00491D0E">
        <w:rPr>
          <w:rFonts w:cstheme="minorHAnsi"/>
        </w:rPr>
        <w:t xml:space="preserve"> with No Degree</w:t>
      </w:r>
      <w:r w:rsidRPr="00AF3C3E">
        <w:rPr>
          <w:rFonts w:cstheme="minorHAnsi"/>
        </w:rPr>
        <w:t xml:space="preserve"> </w:t>
      </w:r>
    </w:p>
    <w:p w14:paraId="741520D3" w14:textId="48078AA7" w:rsidR="00AF3C3E" w:rsidRPr="00AF3C3E" w:rsidRDefault="00206B3A" w:rsidP="00A93885">
      <w:pPr>
        <w:pStyle w:val="ListParagraph"/>
        <w:numPr>
          <w:ilvl w:val="0"/>
          <w:numId w:val="10"/>
        </w:numPr>
        <w:jc w:val="both"/>
        <w:rPr>
          <w:rFonts w:cstheme="minorHAnsi"/>
        </w:rPr>
      </w:pPr>
      <w:r w:rsidRPr="00AF3C3E">
        <w:rPr>
          <w:rFonts w:cstheme="minorHAnsi"/>
        </w:rPr>
        <w:t xml:space="preserve">Associate </w:t>
      </w:r>
      <w:r w:rsidR="00491D0E">
        <w:rPr>
          <w:rFonts w:cstheme="minorHAnsi"/>
        </w:rPr>
        <w:t>Degree</w:t>
      </w:r>
    </w:p>
    <w:p w14:paraId="4B23CF6A" w14:textId="5D6E88A2" w:rsidR="00491D0E" w:rsidRDefault="00206B3A" w:rsidP="00A93885">
      <w:pPr>
        <w:pStyle w:val="ListParagraph"/>
        <w:numPr>
          <w:ilvl w:val="0"/>
          <w:numId w:val="10"/>
        </w:numPr>
        <w:jc w:val="both"/>
        <w:rPr>
          <w:rFonts w:cstheme="minorHAnsi"/>
        </w:rPr>
      </w:pPr>
      <w:r w:rsidRPr="00AF3C3E">
        <w:rPr>
          <w:rFonts w:cstheme="minorHAnsi"/>
        </w:rPr>
        <w:t>Bachelor`</w:t>
      </w:r>
      <w:r w:rsidR="00491D0E" w:rsidRPr="00AF3C3E">
        <w:rPr>
          <w:rFonts w:cstheme="minorHAnsi"/>
        </w:rPr>
        <w:t xml:space="preserve">s </w:t>
      </w:r>
      <w:r w:rsidR="00491D0E">
        <w:rPr>
          <w:rFonts w:cstheme="minorHAnsi"/>
        </w:rPr>
        <w:t>Degree</w:t>
      </w:r>
    </w:p>
    <w:p w14:paraId="6946F7F4" w14:textId="45C865AB" w:rsidR="00491D0E" w:rsidRDefault="00695ADD" w:rsidP="00A93885">
      <w:pPr>
        <w:pStyle w:val="ListParagraph"/>
        <w:numPr>
          <w:ilvl w:val="0"/>
          <w:numId w:val="10"/>
        </w:numPr>
        <w:jc w:val="both"/>
        <w:rPr>
          <w:rFonts w:cstheme="minorHAnsi"/>
        </w:rPr>
      </w:pPr>
      <w:r w:rsidRPr="00AF3C3E">
        <w:rPr>
          <w:rFonts w:cstheme="minorHAnsi"/>
        </w:rPr>
        <w:t>Master’s</w:t>
      </w:r>
      <w:r w:rsidR="00561A8F">
        <w:rPr>
          <w:rFonts w:cstheme="minorHAnsi"/>
        </w:rPr>
        <w:t xml:space="preserve"> Degree</w:t>
      </w:r>
    </w:p>
    <w:p w14:paraId="0B1AB112" w14:textId="3C875637" w:rsidR="00491D0E" w:rsidRDefault="00206B3A" w:rsidP="00A93885">
      <w:pPr>
        <w:pStyle w:val="ListParagraph"/>
        <w:numPr>
          <w:ilvl w:val="0"/>
          <w:numId w:val="10"/>
        </w:numPr>
        <w:jc w:val="both"/>
        <w:rPr>
          <w:rFonts w:cstheme="minorHAnsi"/>
        </w:rPr>
      </w:pPr>
      <w:r w:rsidRPr="00AF3C3E">
        <w:rPr>
          <w:rFonts w:cstheme="minorHAnsi"/>
        </w:rPr>
        <w:t>Professional</w:t>
      </w:r>
      <w:r w:rsidR="00561A8F">
        <w:rPr>
          <w:rFonts w:cstheme="minorHAnsi"/>
        </w:rPr>
        <w:t xml:space="preserve"> Degree</w:t>
      </w:r>
    </w:p>
    <w:p w14:paraId="67C03C8A" w14:textId="1B3AF2E6" w:rsidR="00206B3A" w:rsidRDefault="00973DE4" w:rsidP="00A93885">
      <w:pPr>
        <w:pStyle w:val="ListParagraph"/>
        <w:numPr>
          <w:ilvl w:val="0"/>
          <w:numId w:val="10"/>
        </w:numPr>
        <w:jc w:val="both"/>
        <w:rPr>
          <w:rFonts w:cstheme="minorHAnsi"/>
        </w:rPr>
      </w:pPr>
      <w:r w:rsidRPr="00AF3C3E">
        <w:rPr>
          <w:rFonts w:cstheme="minorHAnsi"/>
        </w:rPr>
        <w:t>Doctorate</w:t>
      </w:r>
      <w:r w:rsidR="00561A8F">
        <w:rPr>
          <w:rFonts w:cstheme="minorHAnsi"/>
        </w:rPr>
        <w:t xml:space="preserve"> Degree</w:t>
      </w:r>
    </w:p>
    <w:p w14:paraId="0C434B69" w14:textId="324BC838" w:rsidR="004D1749" w:rsidRDefault="004D1749" w:rsidP="00A93885">
      <w:pPr>
        <w:jc w:val="both"/>
        <w:rPr>
          <w:rFonts w:cstheme="minorHAnsi"/>
        </w:rPr>
      </w:pPr>
    </w:p>
    <w:p w14:paraId="4090777D" w14:textId="5AAA2B52" w:rsidR="000179FE" w:rsidRPr="00056D3D" w:rsidRDefault="00DE05C1" w:rsidP="00A93885">
      <w:pPr>
        <w:ind w:left="720"/>
        <w:jc w:val="both"/>
        <w:rPr>
          <w:rFonts w:cstheme="minorHAnsi"/>
        </w:rPr>
      </w:pPr>
      <w:r w:rsidRPr="00056D3D">
        <w:rPr>
          <w:rFonts w:cstheme="minorHAnsi"/>
        </w:rPr>
        <w:lastRenderedPageBreak/>
        <w:t xml:space="preserve">Median Income is calculated </w:t>
      </w:r>
      <w:r w:rsidR="006273B0" w:rsidRPr="00056D3D">
        <w:rPr>
          <w:rFonts w:cstheme="minorHAnsi"/>
        </w:rPr>
        <w:t xml:space="preserve">by </w:t>
      </w:r>
      <w:r w:rsidR="006273B0">
        <w:rPr>
          <w:rFonts w:cstheme="minorHAnsi"/>
        </w:rPr>
        <w:t>grouping</w:t>
      </w:r>
      <w:r w:rsidR="004D1749">
        <w:rPr>
          <w:rFonts w:cstheme="minorHAnsi"/>
        </w:rPr>
        <w:t xml:space="preserve"> the records by different </w:t>
      </w:r>
      <w:r w:rsidRPr="00056D3D">
        <w:rPr>
          <w:rFonts w:cstheme="minorHAnsi"/>
        </w:rPr>
        <w:t xml:space="preserve">Degrees for each </w:t>
      </w:r>
      <w:r w:rsidR="006273B0">
        <w:rPr>
          <w:rFonts w:cstheme="minorHAnsi"/>
        </w:rPr>
        <w:t>S</w:t>
      </w:r>
      <w:r w:rsidRPr="00056D3D">
        <w:rPr>
          <w:rFonts w:cstheme="minorHAnsi"/>
        </w:rPr>
        <w:t xml:space="preserve">tate. </w:t>
      </w:r>
      <w:r w:rsidR="004D1749" w:rsidRPr="004D1749">
        <w:rPr>
          <w:rFonts w:cstheme="minorHAnsi"/>
        </w:rPr>
        <w:t>Median incomes are used as measures because they tend to more accurately represent what people make in a given area</w:t>
      </w:r>
      <w:r w:rsidR="009E7EB5">
        <w:rPr>
          <w:rFonts w:cstheme="minorHAnsi"/>
        </w:rPr>
        <w:t xml:space="preserve">. </w:t>
      </w:r>
      <w:r w:rsidR="000179FE">
        <w:rPr>
          <w:rFonts w:cstheme="minorHAnsi"/>
        </w:rPr>
        <w:t xml:space="preserve">A </w:t>
      </w:r>
      <w:r w:rsidR="000179FE" w:rsidRPr="00056D3D">
        <w:rPr>
          <w:rFonts w:cstheme="minorHAnsi"/>
        </w:rPr>
        <w:t xml:space="preserve">Line Graph </w:t>
      </w:r>
      <w:r w:rsidR="000179FE">
        <w:rPr>
          <w:rFonts w:cstheme="minorHAnsi"/>
        </w:rPr>
        <w:t>can help</w:t>
      </w:r>
      <w:r w:rsidR="000179FE" w:rsidRPr="00056D3D">
        <w:rPr>
          <w:rFonts w:cstheme="minorHAnsi"/>
        </w:rPr>
        <w:t xml:space="preserve"> to visualize the </w:t>
      </w:r>
      <w:r w:rsidR="000179FE">
        <w:rPr>
          <w:rFonts w:cstheme="minorHAnsi"/>
        </w:rPr>
        <w:t xml:space="preserve">change in </w:t>
      </w:r>
      <w:r w:rsidR="000179FE" w:rsidRPr="00056D3D">
        <w:rPr>
          <w:rFonts w:cstheme="minorHAnsi"/>
        </w:rPr>
        <w:t>median Income</w:t>
      </w:r>
      <w:r w:rsidR="000179FE">
        <w:rPr>
          <w:rFonts w:cstheme="minorHAnsi"/>
        </w:rPr>
        <w:t xml:space="preserve"> for different education levels</w:t>
      </w:r>
      <w:r w:rsidR="000179FE" w:rsidRPr="00056D3D">
        <w:rPr>
          <w:rFonts w:cstheme="minorHAnsi"/>
        </w:rPr>
        <w:t xml:space="preserve"> for each </w:t>
      </w:r>
      <w:r w:rsidR="000179FE">
        <w:rPr>
          <w:rFonts w:cstheme="minorHAnsi"/>
        </w:rPr>
        <w:t xml:space="preserve">of the </w:t>
      </w:r>
      <w:r w:rsidR="000179FE" w:rsidRPr="00056D3D">
        <w:rPr>
          <w:rFonts w:cstheme="minorHAnsi"/>
        </w:rPr>
        <w:t>10 states</w:t>
      </w:r>
      <w:r w:rsidR="000179FE">
        <w:rPr>
          <w:rFonts w:cstheme="minorHAnsi"/>
        </w:rPr>
        <w:t>.</w:t>
      </w:r>
    </w:p>
    <w:p w14:paraId="4725F5F2" w14:textId="0144D366" w:rsidR="000179FE" w:rsidRPr="00056D3D" w:rsidRDefault="00C638CA" w:rsidP="00A93885">
      <w:pPr>
        <w:ind w:left="720"/>
        <w:jc w:val="both"/>
        <w:rPr>
          <w:rFonts w:cstheme="minorHAnsi"/>
        </w:rPr>
      </w:pPr>
      <w:r>
        <w:rPr>
          <w:rFonts w:cstheme="minorHAnsi"/>
        </w:rPr>
        <w:t xml:space="preserve">Using Median </w:t>
      </w:r>
      <w:r w:rsidR="0055334D">
        <w:rPr>
          <w:rFonts w:cstheme="minorHAnsi"/>
        </w:rPr>
        <w:t>Income,</w:t>
      </w:r>
      <w:r>
        <w:rPr>
          <w:rFonts w:cstheme="minorHAnsi"/>
        </w:rPr>
        <w:t xml:space="preserve"> a Line Graph is plotted which shows median income(y-axis) in all of the states (x-axis) where colored lines indicate various education level.</w:t>
      </w:r>
      <w:r w:rsidR="000179FE" w:rsidRPr="000179FE">
        <w:rPr>
          <w:rFonts w:cstheme="minorHAnsi"/>
        </w:rPr>
        <w:t xml:space="preserve"> </w:t>
      </w:r>
    </w:p>
    <w:p w14:paraId="7766B1C3" w14:textId="165923B4" w:rsidR="004D1749" w:rsidRPr="004D1749" w:rsidRDefault="004D1749" w:rsidP="00A93885">
      <w:pPr>
        <w:ind w:left="720"/>
        <w:jc w:val="both"/>
        <w:rPr>
          <w:rFonts w:cstheme="minorHAnsi"/>
        </w:rPr>
      </w:pPr>
    </w:p>
    <w:p w14:paraId="33FC5D1A" w14:textId="77777777" w:rsidR="007B0180" w:rsidRPr="00056D3D" w:rsidRDefault="007B0180" w:rsidP="00A93885">
      <w:pPr>
        <w:ind w:left="720"/>
        <w:jc w:val="both"/>
        <w:rPr>
          <w:rFonts w:cstheme="minorHAnsi"/>
        </w:rPr>
      </w:pPr>
    </w:p>
    <w:p w14:paraId="43542DC4" w14:textId="5B3E9507" w:rsidR="00FB6D7A" w:rsidRDefault="007B0180" w:rsidP="00A93885">
      <w:pPr>
        <w:jc w:val="both"/>
        <w:rPr>
          <w:rFonts w:cstheme="minorHAnsi"/>
        </w:rPr>
      </w:pPr>
      <w:r>
        <w:rPr>
          <w:rFonts w:cstheme="minorHAnsi"/>
          <w:noProof/>
        </w:rPr>
        <w:drawing>
          <wp:inline distT="0" distB="0" distL="0" distR="0" wp14:anchorId="0AE80D9B" wp14:editId="3B5A73F7">
            <wp:extent cx="5943600" cy="3353435"/>
            <wp:effectExtent l="0" t="0" r="0" b="0"/>
            <wp:docPr id="7" name="Picture 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_State_Media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inline>
        </w:drawing>
      </w:r>
    </w:p>
    <w:p w14:paraId="3EAACBA3" w14:textId="26ADA5B2" w:rsidR="007B0180" w:rsidRDefault="007B0180" w:rsidP="00A93885">
      <w:pPr>
        <w:jc w:val="both"/>
        <w:rPr>
          <w:rFonts w:cstheme="minorHAnsi"/>
        </w:rPr>
      </w:pPr>
      <w:r>
        <w:rPr>
          <w:rFonts w:cstheme="minorHAnsi"/>
        </w:rPr>
        <w:tab/>
        <w:t>Fig 1. Median Income in all 10 state for various Education levels</w:t>
      </w:r>
    </w:p>
    <w:p w14:paraId="6EBA527C" w14:textId="77777777" w:rsidR="007B0180" w:rsidRDefault="007B0180" w:rsidP="00A93885">
      <w:pPr>
        <w:jc w:val="both"/>
        <w:rPr>
          <w:rFonts w:cstheme="minorHAnsi"/>
        </w:rPr>
      </w:pPr>
    </w:p>
    <w:p w14:paraId="096E8716" w14:textId="71AFC9A7" w:rsidR="00EB06D1" w:rsidRDefault="00310113" w:rsidP="00A93885">
      <w:pPr>
        <w:ind w:left="720"/>
        <w:jc w:val="both"/>
        <w:rPr>
          <w:rFonts w:cstheme="minorHAnsi"/>
        </w:rPr>
      </w:pPr>
      <w:r w:rsidRPr="00056D3D">
        <w:rPr>
          <w:rFonts w:cstheme="minorHAnsi"/>
        </w:rPr>
        <w:t xml:space="preserve">From </w:t>
      </w:r>
      <w:r w:rsidR="009D66ED">
        <w:rPr>
          <w:rFonts w:cstheme="minorHAnsi"/>
        </w:rPr>
        <w:t>Fig1</w:t>
      </w:r>
      <w:r w:rsidRPr="00056D3D">
        <w:rPr>
          <w:rFonts w:cstheme="minorHAnsi"/>
        </w:rPr>
        <w:t xml:space="preserve"> we can </w:t>
      </w:r>
      <w:r w:rsidR="009B2719">
        <w:rPr>
          <w:rFonts w:cstheme="minorHAnsi"/>
        </w:rPr>
        <w:t>observe</w:t>
      </w:r>
      <w:r w:rsidRPr="00056D3D">
        <w:rPr>
          <w:rFonts w:cstheme="minorHAnsi"/>
        </w:rPr>
        <w:t xml:space="preserve"> that</w:t>
      </w:r>
      <w:r w:rsidR="00EB06D1">
        <w:rPr>
          <w:rFonts w:cstheme="minorHAnsi"/>
        </w:rPr>
        <w:t xml:space="preserve"> highest level of education </w:t>
      </w:r>
      <w:r w:rsidR="00BF528C">
        <w:rPr>
          <w:rFonts w:cstheme="minorHAnsi"/>
        </w:rPr>
        <w:t xml:space="preserve">such as a Doctorate and Professional Degree have Median income </w:t>
      </w:r>
      <w:r w:rsidR="001C1062">
        <w:rPr>
          <w:rFonts w:cstheme="minorHAnsi"/>
        </w:rPr>
        <w:t xml:space="preserve">approximately </w:t>
      </w:r>
      <w:r w:rsidR="002D7E8F">
        <w:rPr>
          <w:rFonts w:cstheme="minorHAnsi"/>
        </w:rPr>
        <w:t>5</w:t>
      </w:r>
      <w:r w:rsidR="001C1062">
        <w:rPr>
          <w:rFonts w:cstheme="minorHAnsi"/>
        </w:rPr>
        <w:t xml:space="preserve">-10 </w:t>
      </w:r>
      <w:r w:rsidR="00BF528C">
        <w:rPr>
          <w:rFonts w:cstheme="minorHAnsi"/>
        </w:rPr>
        <w:t>times more than</w:t>
      </w:r>
      <w:r w:rsidR="00DA370F">
        <w:rPr>
          <w:rFonts w:cstheme="minorHAnsi"/>
        </w:rPr>
        <w:t xml:space="preserve"> the</w:t>
      </w:r>
      <w:r w:rsidR="00BF528C">
        <w:rPr>
          <w:rFonts w:cstheme="minorHAnsi"/>
        </w:rPr>
        <w:t xml:space="preserve"> lower education levels such </w:t>
      </w:r>
      <w:r w:rsidR="00064F5D">
        <w:rPr>
          <w:rFonts w:cstheme="minorHAnsi"/>
        </w:rPr>
        <w:t>as High</w:t>
      </w:r>
      <w:r w:rsidR="00BF528C">
        <w:rPr>
          <w:rFonts w:cstheme="minorHAnsi"/>
        </w:rPr>
        <w:t xml:space="preserve"> School not completed</w:t>
      </w:r>
      <w:r w:rsidR="00DA370F">
        <w:rPr>
          <w:rFonts w:cstheme="minorHAnsi"/>
        </w:rPr>
        <w:t xml:space="preserve">. </w:t>
      </w:r>
      <w:r w:rsidR="00064F5D">
        <w:rPr>
          <w:rFonts w:cstheme="minorHAnsi"/>
        </w:rPr>
        <w:t>We can plot a horizontal bar chart as below to visualize it.</w:t>
      </w:r>
    </w:p>
    <w:p w14:paraId="4D6EA00B" w14:textId="43185387" w:rsidR="00064F5D" w:rsidRDefault="00AA6970" w:rsidP="00A93885">
      <w:pPr>
        <w:ind w:left="720"/>
        <w:jc w:val="both"/>
        <w:rPr>
          <w:rFonts w:cstheme="minorHAnsi"/>
        </w:rPr>
      </w:pPr>
      <w:r>
        <w:rPr>
          <w:rFonts w:cstheme="minorHAnsi"/>
          <w:noProof/>
        </w:rPr>
        <w:lastRenderedPageBreak/>
        <w:drawing>
          <wp:inline distT="0" distB="0" distL="0" distR="0" wp14:anchorId="17492ABA" wp14:editId="064483A9">
            <wp:extent cx="5943600" cy="276415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c_HS_Media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14:paraId="621E5FB6" w14:textId="424AC559" w:rsidR="00D16411" w:rsidRDefault="00D16411" w:rsidP="00A93885">
      <w:pPr>
        <w:ind w:left="720"/>
        <w:jc w:val="both"/>
        <w:rPr>
          <w:rFonts w:cstheme="minorHAnsi"/>
        </w:rPr>
      </w:pPr>
    </w:p>
    <w:p w14:paraId="4981C751" w14:textId="202ED476" w:rsidR="00D16411" w:rsidRDefault="009B2719" w:rsidP="00A93885">
      <w:pPr>
        <w:ind w:left="720"/>
        <w:jc w:val="both"/>
        <w:rPr>
          <w:rFonts w:cstheme="minorHAnsi"/>
        </w:rPr>
      </w:pPr>
      <w:r>
        <w:rPr>
          <w:rFonts w:cstheme="minorHAnsi"/>
        </w:rPr>
        <w:tab/>
        <w:t xml:space="preserve">Fig 2. </w:t>
      </w:r>
      <w:r w:rsidRPr="009B2719">
        <w:rPr>
          <w:rFonts w:cstheme="minorHAnsi"/>
        </w:rPr>
        <w:t>Mean Income for Doctorate and lower education levels by state</w:t>
      </w:r>
    </w:p>
    <w:p w14:paraId="3F99855D" w14:textId="682ECEB9" w:rsidR="009B2719" w:rsidRDefault="009B2719" w:rsidP="00A93885">
      <w:pPr>
        <w:ind w:left="720"/>
        <w:jc w:val="both"/>
        <w:rPr>
          <w:rFonts w:cstheme="minorHAnsi"/>
        </w:rPr>
      </w:pPr>
    </w:p>
    <w:p w14:paraId="66BD8717" w14:textId="381C1732" w:rsidR="009D3016" w:rsidRDefault="009D3016" w:rsidP="00A93885">
      <w:pPr>
        <w:ind w:left="720"/>
        <w:jc w:val="both"/>
        <w:rPr>
          <w:rFonts w:cstheme="minorHAnsi"/>
        </w:rPr>
      </w:pPr>
      <w:r>
        <w:rPr>
          <w:rFonts w:cstheme="minorHAnsi"/>
        </w:rPr>
        <w:t>From Fig 2 we can observe that for states like Alaska and Montana the Median Income for Doctorate Degree is 10 times more than that for High School not completed.</w:t>
      </w:r>
      <w:r w:rsidR="00C22793">
        <w:rPr>
          <w:rFonts w:cstheme="minorHAnsi"/>
        </w:rPr>
        <w:t xml:space="preserve"> For states like California, Louisiana the Median Income for Doctorate Degree is 5 times more than that for High School not completed</w:t>
      </w:r>
    </w:p>
    <w:p w14:paraId="6F5C1EB3" w14:textId="7AD2E2A9" w:rsidR="009B2719" w:rsidRDefault="009B2719" w:rsidP="00A93885">
      <w:pPr>
        <w:ind w:left="720"/>
        <w:jc w:val="both"/>
        <w:rPr>
          <w:rFonts w:cstheme="minorHAnsi"/>
        </w:rPr>
      </w:pPr>
    </w:p>
    <w:p w14:paraId="7F6AC1AB" w14:textId="2E2CC83B" w:rsidR="00EC56BA" w:rsidRDefault="00310113" w:rsidP="00A93885">
      <w:pPr>
        <w:ind w:left="720"/>
        <w:jc w:val="both"/>
        <w:rPr>
          <w:rFonts w:cstheme="minorHAnsi"/>
        </w:rPr>
      </w:pPr>
      <w:r w:rsidRPr="00056D3D">
        <w:rPr>
          <w:rFonts w:cstheme="minorHAnsi"/>
        </w:rPr>
        <w:t xml:space="preserve"> </w:t>
      </w:r>
      <w:r w:rsidR="00EC56BA">
        <w:rPr>
          <w:rFonts w:cstheme="minorHAnsi"/>
        </w:rPr>
        <w:t xml:space="preserve">From Fig1 we can also observe that the </w:t>
      </w:r>
      <w:r w:rsidRPr="00056D3D">
        <w:rPr>
          <w:rFonts w:cstheme="minorHAnsi"/>
        </w:rPr>
        <w:t xml:space="preserve">State of </w:t>
      </w:r>
      <w:r w:rsidR="00B34B85" w:rsidRPr="00056D3D">
        <w:rPr>
          <w:rFonts w:cstheme="minorHAnsi"/>
        </w:rPr>
        <w:t>New Jersey</w:t>
      </w:r>
      <w:r w:rsidRPr="00056D3D">
        <w:rPr>
          <w:rFonts w:cstheme="minorHAnsi"/>
        </w:rPr>
        <w:t xml:space="preserve"> </w:t>
      </w:r>
      <w:r w:rsidR="00EC56BA">
        <w:rPr>
          <w:rFonts w:cstheme="minorHAnsi"/>
        </w:rPr>
        <w:t xml:space="preserve">and California </w:t>
      </w:r>
      <w:r w:rsidRPr="00056D3D">
        <w:rPr>
          <w:rFonts w:cstheme="minorHAnsi"/>
        </w:rPr>
        <w:t>ha</w:t>
      </w:r>
      <w:r w:rsidR="00EC56BA">
        <w:rPr>
          <w:rFonts w:cstheme="minorHAnsi"/>
        </w:rPr>
        <w:t>ve</w:t>
      </w:r>
      <w:r w:rsidRPr="00056D3D">
        <w:rPr>
          <w:rFonts w:cstheme="minorHAnsi"/>
        </w:rPr>
        <w:t xml:space="preserve"> higher </w:t>
      </w:r>
      <w:r w:rsidR="00EC56BA">
        <w:rPr>
          <w:rFonts w:cstheme="minorHAnsi"/>
        </w:rPr>
        <w:t xml:space="preserve">median </w:t>
      </w:r>
      <w:r w:rsidRPr="00056D3D">
        <w:rPr>
          <w:rFonts w:cstheme="minorHAnsi"/>
        </w:rPr>
        <w:t xml:space="preserve">Income than most of the states. We can plot a bar graph to study Income difference for </w:t>
      </w:r>
      <w:r w:rsidR="00EC56BA" w:rsidRPr="00056D3D">
        <w:rPr>
          <w:rFonts w:cstheme="minorHAnsi"/>
        </w:rPr>
        <w:t xml:space="preserve">states </w:t>
      </w:r>
      <w:r w:rsidR="00EC56BA">
        <w:rPr>
          <w:rFonts w:cstheme="minorHAnsi"/>
        </w:rPr>
        <w:t xml:space="preserve">of </w:t>
      </w:r>
      <w:r w:rsidRPr="00056D3D">
        <w:rPr>
          <w:rFonts w:cstheme="minorHAnsi"/>
        </w:rPr>
        <w:t xml:space="preserve">California and </w:t>
      </w:r>
      <w:r w:rsidR="00EC56BA">
        <w:rPr>
          <w:rFonts w:cstheme="minorHAnsi"/>
        </w:rPr>
        <w:t>New Jersey</w:t>
      </w:r>
      <w:r w:rsidR="006A7CB1">
        <w:rPr>
          <w:rFonts w:cstheme="minorHAnsi"/>
        </w:rPr>
        <w:t>.</w:t>
      </w:r>
    </w:p>
    <w:p w14:paraId="070A5CCC" w14:textId="77777777" w:rsidR="006A7CB1" w:rsidRDefault="006A7CB1" w:rsidP="00A93885">
      <w:pPr>
        <w:ind w:left="720"/>
        <w:jc w:val="both"/>
        <w:rPr>
          <w:rFonts w:cstheme="minorHAnsi"/>
        </w:rPr>
      </w:pPr>
    </w:p>
    <w:p w14:paraId="3DE80849" w14:textId="2C885AA9" w:rsidR="006A7CB1" w:rsidRDefault="006A7CB1" w:rsidP="00A93885">
      <w:pPr>
        <w:ind w:left="720"/>
        <w:jc w:val="both"/>
        <w:rPr>
          <w:rFonts w:cstheme="minorHAnsi"/>
        </w:rPr>
      </w:pPr>
      <w:r>
        <w:rPr>
          <w:rFonts w:cstheme="minorHAnsi"/>
          <w:noProof/>
        </w:rPr>
        <w:drawing>
          <wp:inline distT="0" distB="0" distL="0" distR="0" wp14:anchorId="060ADBF1" wp14:editId="780DA05F">
            <wp:extent cx="4776281" cy="3044190"/>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_NJ_median.png"/>
                    <pic:cNvPicPr/>
                  </pic:nvPicPr>
                  <pic:blipFill>
                    <a:blip r:embed="rId10">
                      <a:extLst>
                        <a:ext uri="{28A0092B-C50C-407E-A947-70E740481C1C}">
                          <a14:useLocalDpi xmlns:a14="http://schemas.microsoft.com/office/drawing/2010/main" val="0"/>
                        </a:ext>
                      </a:extLst>
                    </a:blip>
                    <a:stretch>
                      <a:fillRect/>
                    </a:stretch>
                  </pic:blipFill>
                  <pic:spPr>
                    <a:xfrm>
                      <a:off x="0" y="0"/>
                      <a:ext cx="4806151" cy="3063228"/>
                    </a:xfrm>
                    <a:prstGeom prst="rect">
                      <a:avLst/>
                    </a:prstGeom>
                  </pic:spPr>
                </pic:pic>
              </a:graphicData>
            </a:graphic>
          </wp:inline>
        </w:drawing>
      </w:r>
    </w:p>
    <w:p w14:paraId="0B8FEE77" w14:textId="27A2C223" w:rsidR="00EC56BA" w:rsidRPr="00056D3D" w:rsidRDefault="00333809" w:rsidP="00A93885">
      <w:pPr>
        <w:ind w:left="720"/>
        <w:jc w:val="both"/>
        <w:rPr>
          <w:rFonts w:cstheme="minorHAnsi"/>
        </w:rPr>
      </w:pPr>
      <w:r>
        <w:rPr>
          <w:rFonts w:cstheme="minorHAnsi"/>
        </w:rPr>
        <w:tab/>
        <w:t xml:space="preserve">Fig 3. </w:t>
      </w:r>
      <w:r w:rsidRPr="00333809">
        <w:rPr>
          <w:rFonts w:cstheme="minorHAnsi"/>
        </w:rPr>
        <w:t xml:space="preserve">Median Income for different education levels </w:t>
      </w:r>
      <w:r>
        <w:rPr>
          <w:rFonts w:cstheme="minorHAnsi"/>
        </w:rPr>
        <w:t xml:space="preserve">for California and New </w:t>
      </w:r>
      <w:r w:rsidR="009C0A2E">
        <w:rPr>
          <w:rFonts w:cstheme="minorHAnsi"/>
        </w:rPr>
        <w:t>J</w:t>
      </w:r>
      <w:r>
        <w:rPr>
          <w:rFonts w:cstheme="minorHAnsi"/>
        </w:rPr>
        <w:t>ersey</w:t>
      </w:r>
    </w:p>
    <w:p w14:paraId="07948D3D" w14:textId="77777777" w:rsidR="00EC56BA" w:rsidRDefault="00EC56BA" w:rsidP="00A93885">
      <w:pPr>
        <w:jc w:val="both"/>
        <w:rPr>
          <w:rFonts w:cstheme="minorHAnsi"/>
        </w:rPr>
      </w:pPr>
    </w:p>
    <w:p w14:paraId="4DA9FA3F" w14:textId="0784BB3A" w:rsidR="00310113" w:rsidRPr="00056D3D" w:rsidRDefault="00310113" w:rsidP="00A93885">
      <w:pPr>
        <w:ind w:left="720"/>
        <w:jc w:val="both"/>
        <w:rPr>
          <w:rFonts w:cstheme="minorHAnsi"/>
        </w:rPr>
      </w:pPr>
      <w:r w:rsidRPr="00056D3D">
        <w:rPr>
          <w:rFonts w:cstheme="minorHAnsi"/>
        </w:rPr>
        <w:t xml:space="preserve">From </w:t>
      </w:r>
      <w:r w:rsidR="006208AA">
        <w:rPr>
          <w:rFonts w:cstheme="minorHAnsi"/>
        </w:rPr>
        <w:t>Fig 3</w:t>
      </w:r>
      <w:r w:rsidRPr="00056D3D">
        <w:rPr>
          <w:rFonts w:cstheme="minorHAnsi"/>
        </w:rPr>
        <w:t xml:space="preserve"> we can </w:t>
      </w:r>
      <w:r w:rsidR="006208AA">
        <w:rPr>
          <w:rFonts w:cstheme="minorHAnsi"/>
        </w:rPr>
        <w:t>observe</w:t>
      </w:r>
      <w:r w:rsidRPr="00056D3D">
        <w:rPr>
          <w:rFonts w:cstheme="minorHAnsi"/>
        </w:rPr>
        <w:t xml:space="preserve"> that </w:t>
      </w:r>
      <w:r w:rsidR="00B34B85" w:rsidRPr="00056D3D">
        <w:rPr>
          <w:rFonts w:cstheme="minorHAnsi"/>
        </w:rPr>
        <w:t>New Jersey</w:t>
      </w:r>
      <w:r w:rsidRPr="00056D3D">
        <w:rPr>
          <w:rFonts w:cstheme="minorHAnsi"/>
        </w:rPr>
        <w:t xml:space="preserve"> state has higher median Income for most of the </w:t>
      </w:r>
      <w:r w:rsidR="006208AA">
        <w:rPr>
          <w:rFonts w:cstheme="minorHAnsi"/>
        </w:rPr>
        <w:t>Education levels</w:t>
      </w:r>
      <w:r w:rsidRPr="00056D3D">
        <w:rPr>
          <w:rFonts w:cstheme="minorHAnsi"/>
        </w:rPr>
        <w:t xml:space="preserve"> except for</w:t>
      </w:r>
      <w:r w:rsidR="008027E6" w:rsidRPr="00056D3D">
        <w:rPr>
          <w:rFonts w:cstheme="minorHAnsi"/>
        </w:rPr>
        <w:t xml:space="preserve"> the</w:t>
      </w:r>
      <w:r w:rsidRPr="00056D3D">
        <w:rPr>
          <w:rFonts w:cstheme="minorHAnsi"/>
        </w:rPr>
        <w:t xml:space="preserve"> education level </w:t>
      </w:r>
      <w:r w:rsidR="006208AA">
        <w:rPr>
          <w:rFonts w:cstheme="minorHAnsi"/>
        </w:rPr>
        <w:t xml:space="preserve">High School not completed </w:t>
      </w:r>
      <w:r w:rsidR="008027E6" w:rsidRPr="00056D3D">
        <w:rPr>
          <w:rFonts w:cstheme="minorHAnsi"/>
        </w:rPr>
        <w:t>where the Median Income is same</w:t>
      </w:r>
      <w:r w:rsidR="00FE2577">
        <w:rPr>
          <w:rFonts w:cstheme="minorHAnsi"/>
        </w:rPr>
        <w:t xml:space="preserve"> for California and New Jersey</w:t>
      </w:r>
      <w:r w:rsidRPr="00056D3D">
        <w:rPr>
          <w:rFonts w:cstheme="minorHAnsi"/>
        </w:rPr>
        <w:t>.</w:t>
      </w:r>
      <w:r w:rsidR="008027E6" w:rsidRPr="00056D3D">
        <w:rPr>
          <w:rFonts w:cstheme="minorHAnsi"/>
        </w:rPr>
        <w:t xml:space="preserve"> For Professional Degree there is a marginal difference in </w:t>
      </w:r>
      <w:r w:rsidR="00EA0C35">
        <w:rPr>
          <w:rFonts w:cstheme="minorHAnsi"/>
        </w:rPr>
        <w:t xml:space="preserve">median </w:t>
      </w:r>
      <w:r w:rsidR="008027E6" w:rsidRPr="00056D3D">
        <w:rPr>
          <w:rFonts w:cstheme="minorHAnsi"/>
        </w:rPr>
        <w:t xml:space="preserve">Income in both the states. Also, the Professional Degree Income in the state of California is higher than the Income for Master`s degree. </w:t>
      </w:r>
      <w:r w:rsidR="00092363" w:rsidRPr="00056D3D">
        <w:rPr>
          <w:rFonts w:cstheme="minorHAnsi"/>
        </w:rPr>
        <w:t>For the New Jersey state the Median Income difference for Master`s Degree and Professional degree is not significant.</w:t>
      </w:r>
    </w:p>
    <w:p w14:paraId="21103A18" w14:textId="77777777" w:rsidR="00310113" w:rsidRPr="00056D3D" w:rsidRDefault="00310113" w:rsidP="00A93885">
      <w:pPr>
        <w:jc w:val="both"/>
        <w:rPr>
          <w:rFonts w:cstheme="minorHAnsi"/>
        </w:rPr>
      </w:pPr>
    </w:p>
    <w:p w14:paraId="484520FA" w14:textId="2BB7C231" w:rsidR="001E2CFD" w:rsidRDefault="001E2CFD" w:rsidP="00A93885">
      <w:pPr>
        <w:ind w:left="720"/>
        <w:jc w:val="both"/>
        <w:rPr>
          <w:rFonts w:cstheme="minorHAnsi"/>
        </w:rPr>
      </w:pPr>
      <w:r w:rsidRPr="00056D3D">
        <w:rPr>
          <w:rFonts w:cstheme="minorHAnsi"/>
        </w:rPr>
        <w:t xml:space="preserve">From the </w:t>
      </w:r>
      <w:r w:rsidR="008208E3">
        <w:rPr>
          <w:rFonts w:cstheme="minorHAnsi"/>
        </w:rPr>
        <w:t>Fig1</w:t>
      </w:r>
      <w:r w:rsidRPr="00056D3D">
        <w:rPr>
          <w:rFonts w:cstheme="minorHAnsi"/>
        </w:rPr>
        <w:t xml:space="preserve"> we can </w:t>
      </w:r>
      <w:r w:rsidR="00660EFC" w:rsidRPr="00056D3D">
        <w:rPr>
          <w:rFonts w:cstheme="minorHAnsi"/>
        </w:rPr>
        <w:t xml:space="preserve">also </w:t>
      </w:r>
      <w:r w:rsidR="008208E3">
        <w:rPr>
          <w:rFonts w:cstheme="minorHAnsi"/>
        </w:rPr>
        <w:t>observe t</w:t>
      </w:r>
      <w:r w:rsidRPr="00056D3D">
        <w:rPr>
          <w:rFonts w:cstheme="minorHAnsi"/>
        </w:rPr>
        <w:t>hat Doctorate Degree has higher Median</w:t>
      </w:r>
      <w:r w:rsidR="0018069A">
        <w:rPr>
          <w:rFonts w:cstheme="minorHAnsi"/>
        </w:rPr>
        <w:t xml:space="preserve"> </w:t>
      </w:r>
      <w:r w:rsidR="0018069A" w:rsidRPr="00056D3D">
        <w:rPr>
          <w:rFonts w:cstheme="minorHAnsi"/>
        </w:rPr>
        <w:t>Income</w:t>
      </w:r>
      <w:r w:rsidRPr="00056D3D">
        <w:rPr>
          <w:rFonts w:cstheme="minorHAnsi"/>
        </w:rPr>
        <w:t xml:space="preserve"> for most of the states</w:t>
      </w:r>
      <w:r w:rsidR="00660EFC" w:rsidRPr="00056D3D">
        <w:rPr>
          <w:rFonts w:cstheme="minorHAnsi"/>
        </w:rPr>
        <w:t xml:space="preserve"> except for states like Louisiana, Texas, Alaska and Mississippi. </w:t>
      </w:r>
      <w:r w:rsidR="00A51CF1">
        <w:rPr>
          <w:rFonts w:cstheme="minorHAnsi"/>
        </w:rPr>
        <w:t>Therefore</w:t>
      </w:r>
      <w:r w:rsidR="0018069A">
        <w:rPr>
          <w:rFonts w:cstheme="minorHAnsi"/>
        </w:rPr>
        <w:t xml:space="preserve">, we compare the incomes of the doctorate and professional degrees by plotting a boxplot </w:t>
      </w:r>
      <w:r w:rsidR="007933DE">
        <w:rPr>
          <w:rFonts w:cstheme="minorHAnsi"/>
        </w:rPr>
        <w:t>these states.</w:t>
      </w:r>
    </w:p>
    <w:p w14:paraId="43A19EAD" w14:textId="2A513AA0" w:rsidR="007933DE" w:rsidRDefault="007933DE" w:rsidP="00A93885">
      <w:pPr>
        <w:ind w:left="720"/>
        <w:jc w:val="both"/>
        <w:rPr>
          <w:rFonts w:cstheme="minorHAnsi"/>
        </w:rPr>
      </w:pPr>
    </w:p>
    <w:p w14:paraId="0942D58F" w14:textId="12A14E09" w:rsidR="007933DE" w:rsidRDefault="00182A31" w:rsidP="00A93885">
      <w:pPr>
        <w:ind w:left="720"/>
        <w:jc w:val="both"/>
        <w:rPr>
          <w:rFonts w:cstheme="minorHAnsi"/>
        </w:rPr>
      </w:pPr>
      <w:r>
        <w:rPr>
          <w:rFonts w:cstheme="minorHAnsi"/>
          <w:noProof/>
        </w:rPr>
        <w:drawing>
          <wp:inline distT="0" distB="0" distL="0" distR="0" wp14:anchorId="513B57A8" wp14:editId="793E699E">
            <wp:extent cx="4970834" cy="277558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_plot.png"/>
                    <pic:cNvPicPr/>
                  </pic:nvPicPr>
                  <pic:blipFill>
                    <a:blip r:embed="rId11">
                      <a:extLst>
                        <a:ext uri="{28A0092B-C50C-407E-A947-70E740481C1C}">
                          <a14:useLocalDpi xmlns:a14="http://schemas.microsoft.com/office/drawing/2010/main" val="0"/>
                        </a:ext>
                      </a:extLst>
                    </a:blip>
                    <a:stretch>
                      <a:fillRect/>
                    </a:stretch>
                  </pic:blipFill>
                  <pic:spPr>
                    <a:xfrm>
                      <a:off x="0" y="0"/>
                      <a:ext cx="4974866" cy="2777836"/>
                    </a:xfrm>
                    <a:prstGeom prst="rect">
                      <a:avLst/>
                    </a:prstGeom>
                  </pic:spPr>
                </pic:pic>
              </a:graphicData>
            </a:graphic>
          </wp:inline>
        </w:drawing>
      </w:r>
    </w:p>
    <w:p w14:paraId="1B1169A9" w14:textId="3ECB1BC3" w:rsidR="002010E2" w:rsidRPr="00056D3D" w:rsidRDefault="00613054" w:rsidP="00A93885">
      <w:pPr>
        <w:ind w:left="720"/>
        <w:jc w:val="both"/>
        <w:rPr>
          <w:rFonts w:cstheme="minorHAnsi"/>
        </w:rPr>
      </w:pPr>
      <w:r>
        <w:rPr>
          <w:rFonts w:cstheme="minorHAnsi"/>
        </w:rPr>
        <w:tab/>
        <w:t>Fig 4. Box Plot for states of Louisiana,</w:t>
      </w:r>
      <w:r w:rsidR="00595444">
        <w:rPr>
          <w:rFonts w:cstheme="minorHAnsi"/>
        </w:rPr>
        <w:t xml:space="preserve"> </w:t>
      </w:r>
      <w:r>
        <w:rPr>
          <w:rFonts w:cstheme="minorHAnsi"/>
        </w:rPr>
        <w:t>Mississippi,</w:t>
      </w:r>
      <w:r w:rsidR="00595444">
        <w:rPr>
          <w:rFonts w:cstheme="minorHAnsi"/>
        </w:rPr>
        <w:t xml:space="preserve"> </w:t>
      </w:r>
      <w:r>
        <w:rPr>
          <w:rFonts w:cstheme="minorHAnsi"/>
        </w:rPr>
        <w:t>Texas,</w:t>
      </w:r>
      <w:r w:rsidR="00595444">
        <w:rPr>
          <w:rFonts w:cstheme="minorHAnsi"/>
        </w:rPr>
        <w:t xml:space="preserve"> </w:t>
      </w:r>
      <w:r>
        <w:rPr>
          <w:rFonts w:cstheme="minorHAnsi"/>
        </w:rPr>
        <w:t>Alaska</w:t>
      </w:r>
    </w:p>
    <w:p w14:paraId="011D7366" w14:textId="3BBB850E" w:rsidR="00273F79" w:rsidRPr="00056D3D" w:rsidRDefault="00273F79" w:rsidP="00A93885">
      <w:pPr>
        <w:jc w:val="both"/>
        <w:rPr>
          <w:rFonts w:cstheme="minorHAnsi"/>
        </w:rPr>
      </w:pPr>
    </w:p>
    <w:p w14:paraId="757D4E31" w14:textId="543201B5" w:rsidR="00BD4315" w:rsidRPr="00056D3D" w:rsidRDefault="00273F79" w:rsidP="00A93885">
      <w:pPr>
        <w:ind w:left="720"/>
        <w:jc w:val="both"/>
        <w:rPr>
          <w:rFonts w:cstheme="minorHAnsi"/>
        </w:rPr>
      </w:pPr>
      <w:r w:rsidRPr="00056D3D">
        <w:rPr>
          <w:rFonts w:cstheme="minorHAnsi"/>
        </w:rPr>
        <w:t xml:space="preserve">From the </w:t>
      </w:r>
      <w:r w:rsidR="002708B4" w:rsidRPr="00056D3D">
        <w:rPr>
          <w:rFonts w:cstheme="minorHAnsi"/>
        </w:rPr>
        <w:t>Boxplot</w:t>
      </w:r>
      <w:r w:rsidRPr="00056D3D">
        <w:rPr>
          <w:rFonts w:cstheme="minorHAnsi"/>
        </w:rPr>
        <w:t xml:space="preserve"> we can observe that </w:t>
      </w:r>
      <w:r w:rsidR="00A51CF1">
        <w:rPr>
          <w:rFonts w:cstheme="minorHAnsi"/>
        </w:rPr>
        <w:t xml:space="preserve">the </w:t>
      </w:r>
      <w:r w:rsidR="00595444">
        <w:rPr>
          <w:rFonts w:cstheme="minorHAnsi"/>
        </w:rPr>
        <w:t xml:space="preserve">median </w:t>
      </w:r>
      <w:r w:rsidR="00A51CF1">
        <w:rPr>
          <w:rFonts w:cstheme="minorHAnsi"/>
        </w:rPr>
        <w:t xml:space="preserve">incomes for Professional degrees </w:t>
      </w:r>
      <w:r w:rsidR="00AA448F">
        <w:rPr>
          <w:rFonts w:cstheme="minorHAnsi"/>
        </w:rPr>
        <w:t xml:space="preserve">has higher distribution of Income for all of the 4 states. But the median Income </w:t>
      </w:r>
      <w:r w:rsidR="00A51CF1">
        <w:rPr>
          <w:rFonts w:cstheme="minorHAnsi"/>
        </w:rPr>
        <w:t>in almost equal to the doctorate degree incomes</w:t>
      </w:r>
      <w:r w:rsidR="00AA448F">
        <w:rPr>
          <w:rFonts w:cstheme="minorHAnsi"/>
        </w:rPr>
        <w:t xml:space="preserve"> for Louisiana and Texas</w:t>
      </w:r>
      <w:r w:rsidR="00A51CF1">
        <w:rPr>
          <w:rFonts w:cstheme="minorHAnsi"/>
        </w:rPr>
        <w:t xml:space="preserve">. </w:t>
      </w:r>
      <w:r w:rsidR="00AA448F">
        <w:rPr>
          <w:rFonts w:cstheme="minorHAnsi"/>
        </w:rPr>
        <w:t>Whereas for Mississippi and Alaska the median Income for Professional Degree is higher than that of Doctorate Degree.</w:t>
      </w:r>
      <w:r w:rsidR="00BA5B9D">
        <w:rPr>
          <w:rFonts w:cstheme="minorHAnsi"/>
        </w:rPr>
        <w:t xml:space="preserve"> </w:t>
      </w:r>
      <w:r w:rsidR="00A51CF1">
        <w:rPr>
          <w:rFonts w:cstheme="minorHAnsi"/>
        </w:rPr>
        <w:t>This might be due to the higher salary commanded by professional degree holders working on offshore oil rigs and other similar high-risk jobs.</w:t>
      </w:r>
    </w:p>
    <w:p w14:paraId="59D94A98" w14:textId="000F8011" w:rsidR="00E933D8" w:rsidRPr="00056D3D" w:rsidRDefault="00E933D8" w:rsidP="00A93885">
      <w:pPr>
        <w:jc w:val="both"/>
        <w:rPr>
          <w:rFonts w:cstheme="minorHAnsi"/>
          <w:noProof/>
        </w:rPr>
      </w:pPr>
    </w:p>
    <w:p w14:paraId="75186CA8" w14:textId="19ECECF5" w:rsidR="00DE249C" w:rsidRPr="00056D3D" w:rsidRDefault="00CB6988" w:rsidP="00A93885">
      <w:pPr>
        <w:ind w:left="720"/>
        <w:jc w:val="both"/>
        <w:rPr>
          <w:rFonts w:cstheme="minorHAnsi"/>
        </w:rPr>
      </w:pPr>
      <w:r w:rsidRPr="00056D3D">
        <w:rPr>
          <w:rFonts w:cstheme="minorHAnsi"/>
        </w:rPr>
        <w:t>Also,</w:t>
      </w:r>
      <w:r w:rsidR="00E933D8" w:rsidRPr="00056D3D">
        <w:rPr>
          <w:rFonts w:cstheme="minorHAnsi"/>
        </w:rPr>
        <w:t xml:space="preserve"> from </w:t>
      </w:r>
      <w:r w:rsidR="000A469B">
        <w:rPr>
          <w:rFonts w:cstheme="minorHAnsi"/>
        </w:rPr>
        <w:t>Fig</w:t>
      </w:r>
      <w:r w:rsidR="005429A6">
        <w:rPr>
          <w:rFonts w:cstheme="minorHAnsi"/>
        </w:rPr>
        <w:t xml:space="preserve">1 </w:t>
      </w:r>
      <w:r w:rsidR="005429A6" w:rsidRPr="00056D3D">
        <w:rPr>
          <w:rFonts w:cstheme="minorHAnsi"/>
        </w:rPr>
        <w:t>we</w:t>
      </w:r>
      <w:r w:rsidR="00E933D8" w:rsidRPr="00056D3D">
        <w:rPr>
          <w:rFonts w:cstheme="minorHAnsi"/>
        </w:rPr>
        <w:t xml:space="preserve"> can observe that </w:t>
      </w:r>
      <w:r w:rsidR="00DE249C" w:rsidRPr="00056D3D">
        <w:rPr>
          <w:rFonts w:cstheme="minorHAnsi"/>
        </w:rPr>
        <w:t xml:space="preserve">the Median Income for people with education level of </w:t>
      </w:r>
      <w:r w:rsidR="000A469B">
        <w:rPr>
          <w:rFonts w:cstheme="minorHAnsi"/>
        </w:rPr>
        <w:t xml:space="preserve">“Less than High School” </w:t>
      </w:r>
      <w:r w:rsidR="00DE249C" w:rsidRPr="00056D3D">
        <w:rPr>
          <w:rFonts w:cstheme="minorHAnsi"/>
        </w:rPr>
        <w:t>ha</w:t>
      </w:r>
      <w:r w:rsidR="000A469B">
        <w:rPr>
          <w:rFonts w:cstheme="minorHAnsi"/>
        </w:rPr>
        <w:t>ve</w:t>
      </w:r>
      <w:r w:rsidR="00DE249C" w:rsidRPr="00056D3D">
        <w:rPr>
          <w:rFonts w:cstheme="minorHAnsi"/>
        </w:rPr>
        <w:t xml:space="preserve"> more </w:t>
      </w:r>
      <w:r w:rsidR="000A469B">
        <w:rPr>
          <w:rFonts w:cstheme="minorHAnsi"/>
        </w:rPr>
        <w:t xml:space="preserve">median </w:t>
      </w:r>
      <w:r w:rsidR="00DE249C" w:rsidRPr="00056D3D">
        <w:rPr>
          <w:rFonts w:cstheme="minorHAnsi"/>
        </w:rPr>
        <w:t xml:space="preserve">Income than people with Education level of </w:t>
      </w:r>
      <w:r w:rsidR="000A469B">
        <w:rPr>
          <w:rFonts w:cstheme="minorHAnsi"/>
        </w:rPr>
        <w:t xml:space="preserve">“High School not Completed” </w:t>
      </w:r>
      <w:r w:rsidR="00DE249C" w:rsidRPr="00056D3D">
        <w:rPr>
          <w:rFonts w:cstheme="minorHAnsi"/>
        </w:rPr>
        <w:t>for all</w:t>
      </w:r>
      <w:r w:rsidR="000A469B">
        <w:rPr>
          <w:rFonts w:cstheme="minorHAnsi"/>
        </w:rPr>
        <w:t xml:space="preserve"> of</w:t>
      </w:r>
      <w:r w:rsidR="00DE249C" w:rsidRPr="00056D3D">
        <w:rPr>
          <w:rFonts w:cstheme="minorHAnsi"/>
        </w:rPr>
        <w:t xml:space="preserve"> the 10 states. </w:t>
      </w:r>
      <w:r w:rsidR="004D182B">
        <w:rPr>
          <w:rFonts w:cstheme="minorHAnsi"/>
        </w:rPr>
        <w:t>B</w:t>
      </w:r>
      <w:r w:rsidR="00DE249C" w:rsidRPr="00056D3D">
        <w:rPr>
          <w:rFonts w:cstheme="minorHAnsi"/>
        </w:rPr>
        <w:t>ar chart</w:t>
      </w:r>
      <w:r w:rsidR="004D182B">
        <w:rPr>
          <w:rFonts w:cstheme="minorHAnsi"/>
        </w:rPr>
        <w:t xml:space="preserve"> can be used</w:t>
      </w:r>
      <w:r w:rsidR="00DE249C" w:rsidRPr="00056D3D">
        <w:rPr>
          <w:rFonts w:cstheme="minorHAnsi"/>
        </w:rPr>
        <w:t xml:space="preserve"> to visualize this data.</w:t>
      </w:r>
    </w:p>
    <w:p w14:paraId="17DB40BA" w14:textId="77777777" w:rsidR="00DE249C" w:rsidRPr="00056D3D" w:rsidRDefault="00DE249C" w:rsidP="00A93885">
      <w:pPr>
        <w:jc w:val="both"/>
        <w:rPr>
          <w:rFonts w:cstheme="minorHAnsi"/>
        </w:rPr>
      </w:pPr>
    </w:p>
    <w:p w14:paraId="1D7CD4AA" w14:textId="540D162C" w:rsidR="00DE249C" w:rsidRPr="00056D3D" w:rsidRDefault="00DE249C" w:rsidP="00A93885">
      <w:pPr>
        <w:jc w:val="both"/>
        <w:rPr>
          <w:rFonts w:cstheme="minorHAnsi"/>
        </w:rPr>
      </w:pPr>
    </w:p>
    <w:p w14:paraId="0FA491B0" w14:textId="3775CEBA" w:rsidR="00577453" w:rsidRPr="00056D3D" w:rsidRDefault="00577453" w:rsidP="00A93885">
      <w:pPr>
        <w:jc w:val="both"/>
        <w:rPr>
          <w:rFonts w:cstheme="minorHAnsi"/>
        </w:rPr>
      </w:pPr>
    </w:p>
    <w:p w14:paraId="2F403E1E" w14:textId="0FCA64FB" w:rsidR="005429A6" w:rsidRDefault="005429A6" w:rsidP="00A93885">
      <w:pPr>
        <w:jc w:val="both"/>
        <w:rPr>
          <w:rFonts w:cstheme="minorHAnsi"/>
        </w:rPr>
      </w:pPr>
      <w:r>
        <w:rPr>
          <w:rFonts w:cstheme="minorHAnsi"/>
          <w:noProof/>
        </w:rPr>
        <w:drawing>
          <wp:inline distT="0" distB="0" distL="0" distR="0" wp14:anchorId="6290B3DE" wp14:editId="13258F79">
            <wp:extent cx="5943600" cy="318833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wer_edu_Inco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C46EFA2" w14:textId="1DB9D44C" w:rsidR="005429A6" w:rsidRDefault="005429A6" w:rsidP="00A93885">
      <w:pPr>
        <w:jc w:val="both"/>
        <w:rPr>
          <w:rFonts w:cstheme="minorHAnsi"/>
        </w:rPr>
      </w:pPr>
      <w:r>
        <w:rPr>
          <w:rFonts w:cstheme="minorHAnsi"/>
        </w:rPr>
        <w:tab/>
        <w:t>Fig 5. Median Income for Lower Education levels</w:t>
      </w:r>
    </w:p>
    <w:p w14:paraId="7D123AB4" w14:textId="77777777" w:rsidR="005429A6" w:rsidRDefault="005429A6" w:rsidP="00A93885">
      <w:pPr>
        <w:jc w:val="both"/>
        <w:rPr>
          <w:rFonts w:cstheme="minorHAnsi"/>
        </w:rPr>
      </w:pPr>
    </w:p>
    <w:p w14:paraId="3D887B7B" w14:textId="246A8F04" w:rsidR="00577453" w:rsidRPr="00056D3D" w:rsidRDefault="00577453" w:rsidP="00A93885">
      <w:pPr>
        <w:ind w:left="720"/>
        <w:jc w:val="both"/>
        <w:rPr>
          <w:rFonts w:cstheme="minorHAnsi"/>
        </w:rPr>
      </w:pPr>
      <w:r w:rsidRPr="00056D3D">
        <w:rPr>
          <w:rFonts w:cstheme="minorHAnsi"/>
        </w:rPr>
        <w:t xml:space="preserve">From </w:t>
      </w:r>
      <w:r w:rsidR="005429A6">
        <w:rPr>
          <w:rFonts w:cstheme="minorHAnsi"/>
        </w:rPr>
        <w:t>Fig 5</w:t>
      </w:r>
      <w:r w:rsidRPr="00056D3D">
        <w:rPr>
          <w:rFonts w:cstheme="minorHAnsi"/>
        </w:rPr>
        <w:t xml:space="preserve"> we can </w:t>
      </w:r>
      <w:r w:rsidR="005429A6">
        <w:rPr>
          <w:rFonts w:cstheme="minorHAnsi"/>
        </w:rPr>
        <w:t>observe</w:t>
      </w:r>
      <w:r w:rsidRPr="00056D3D">
        <w:rPr>
          <w:rFonts w:cstheme="minorHAnsi"/>
        </w:rPr>
        <w:t xml:space="preserve"> that there is a significant difference in Income between </w:t>
      </w:r>
      <w:r w:rsidR="005429A6">
        <w:rPr>
          <w:rFonts w:cstheme="minorHAnsi"/>
        </w:rPr>
        <w:t xml:space="preserve">“Less than High School” and “High School not Completed” education levels </w:t>
      </w:r>
      <w:r w:rsidRPr="00056D3D">
        <w:rPr>
          <w:rFonts w:cstheme="minorHAnsi"/>
        </w:rPr>
        <w:t xml:space="preserve">in states like Idaho </w:t>
      </w:r>
      <w:r w:rsidR="005429A6">
        <w:rPr>
          <w:rFonts w:cstheme="minorHAnsi"/>
        </w:rPr>
        <w:t xml:space="preserve">Alaska </w:t>
      </w:r>
      <w:r w:rsidRPr="00056D3D">
        <w:rPr>
          <w:rFonts w:cstheme="minorHAnsi"/>
        </w:rPr>
        <w:t>and Montana.</w:t>
      </w:r>
    </w:p>
    <w:p w14:paraId="6F1AA465" w14:textId="4767EE1B" w:rsidR="00577453" w:rsidRDefault="00577453" w:rsidP="00A93885">
      <w:pPr>
        <w:jc w:val="both"/>
        <w:rPr>
          <w:rFonts w:cstheme="minorHAnsi"/>
        </w:rPr>
      </w:pPr>
    </w:p>
    <w:p w14:paraId="79265FD7" w14:textId="5037B9BC" w:rsidR="00F2764A" w:rsidRDefault="00F2764A" w:rsidP="00A93885">
      <w:pPr>
        <w:jc w:val="both"/>
        <w:rPr>
          <w:rFonts w:cstheme="minorHAnsi"/>
        </w:rPr>
      </w:pPr>
    </w:p>
    <w:p w14:paraId="04DD3A3E" w14:textId="361000F1" w:rsidR="00F2764A" w:rsidRDefault="00F2764A" w:rsidP="00A93885">
      <w:pPr>
        <w:jc w:val="both"/>
        <w:rPr>
          <w:rFonts w:cstheme="minorHAnsi"/>
        </w:rPr>
      </w:pPr>
    </w:p>
    <w:p w14:paraId="1F00DBAB" w14:textId="7EF7F8D9" w:rsidR="00F2764A" w:rsidRDefault="00F2764A" w:rsidP="00A93885">
      <w:pPr>
        <w:jc w:val="both"/>
        <w:rPr>
          <w:rFonts w:cstheme="minorHAnsi"/>
        </w:rPr>
      </w:pPr>
    </w:p>
    <w:p w14:paraId="0A1292D9" w14:textId="0598459C" w:rsidR="00F2764A" w:rsidRDefault="00F2764A" w:rsidP="00A93885">
      <w:pPr>
        <w:jc w:val="both"/>
        <w:rPr>
          <w:rFonts w:cstheme="minorHAnsi"/>
        </w:rPr>
      </w:pPr>
    </w:p>
    <w:p w14:paraId="3DB31CAE" w14:textId="1B602318" w:rsidR="00F2764A" w:rsidRDefault="00F2764A" w:rsidP="00A93885">
      <w:pPr>
        <w:jc w:val="both"/>
        <w:rPr>
          <w:rFonts w:cstheme="minorHAnsi"/>
        </w:rPr>
      </w:pPr>
    </w:p>
    <w:p w14:paraId="522F0810" w14:textId="71553E6D" w:rsidR="00F2764A" w:rsidRDefault="00F2764A" w:rsidP="00A93885">
      <w:pPr>
        <w:jc w:val="both"/>
        <w:rPr>
          <w:rFonts w:cstheme="minorHAnsi"/>
        </w:rPr>
      </w:pPr>
    </w:p>
    <w:p w14:paraId="6E48DC06" w14:textId="7C2DB8E7" w:rsidR="00F2764A" w:rsidRDefault="00F2764A" w:rsidP="00A93885">
      <w:pPr>
        <w:jc w:val="both"/>
        <w:rPr>
          <w:rFonts w:cstheme="minorHAnsi"/>
        </w:rPr>
      </w:pPr>
    </w:p>
    <w:p w14:paraId="011B7753" w14:textId="15BD52F1" w:rsidR="00F2764A" w:rsidRDefault="00F2764A" w:rsidP="00A93885">
      <w:pPr>
        <w:jc w:val="both"/>
        <w:rPr>
          <w:rFonts w:cstheme="minorHAnsi"/>
        </w:rPr>
      </w:pPr>
    </w:p>
    <w:p w14:paraId="1B23AC57" w14:textId="42973AD8" w:rsidR="00F2764A" w:rsidRDefault="00F2764A" w:rsidP="00A93885">
      <w:pPr>
        <w:jc w:val="both"/>
        <w:rPr>
          <w:rFonts w:cstheme="minorHAnsi"/>
        </w:rPr>
      </w:pPr>
    </w:p>
    <w:p w14:paraId="3EB93943" w14:textId="62D697C1" w:rsidR="00F2764A" w:rsidRDefault="00F2764A" w:rsidP="00A93885">
      <w:pPr>
        <w:jc w:val="both"/>
        <w:rPr>
          <w:rFonts w:cstheme="minorHAnsi"/>
        </w:rPr>
      </w:pPr>
    </w:p>
    <w:p w14:paraId="5D88ADD7" w14:textId="5F81EC11" w:rsidR="00F2764A" w:rsidRDefault="00F2764A" w:rsidP="00A93885">
      <w:pPr>
        <w:jc w:val="both"/>
        <w:rPr>
          <w:rFonts w:cstheme="minorHAnsi"/>
        </w:rPr>
      </w:pPr>
    </w:p>
    <w:p w14:paraId="164A35A6" w14:textId="37F8E33E" w:rsidR="00F2764A" w:rsidRDefault="00F2764A" w:rsidP="00A93885">
      <w:pPr>
        <w:jc w:val="both"/>
        <w:rPr>
          <w:rFonts w:cstheme="minorHAnsi"/>
        </w:rPr>
      </w:pPr>
    </w:p>
    <w:p w14:paraId="6232955E" w14:textId="49991ACE" w:rsidR="00F2764A" w:rsidRDefault="00F2764A" w:rsidP="00A93885">
      <w:pPr>
        <w:jc w:val="both"/>
        <w:rPr>
          <w:rFonts w:cstheme="minorHAnsi"/>
        </w:rPr>
      </w:pPr>
    </w:p>
    <w:p w14:paraId="11A61AA5" w14:textId="2C58DC32" w:rsidR="00F2764A" w:rsidRDefault="00F2764A" w:rsidP="00A93885">
      <w:pPr>
        <w:jc w:val="both"/>
        <w:rPr>
          <w:rFonts w:cstheme="minorHAnsi"/>
        </w:rPr>
      </w:pPr>
    </w:p>
    <w:p w14:paraId="6804431A" w14:textId="068F2D97" w:rsidR="00F2764A" w:rsidRDefault="00F2764A" w:rsidP="00A93885">
      <w:pPr>
        <w:jc w:val="both"/>
        <w:rPr>
          <w:rFonts w:cstheme="minorHAnsi"/>
        </w:rPr>
      </w:pPr>
    </w:p>
    <w:p w14:paraId="3DD4B7F9" w14:textId="24A29530" w:rsidR="00F2764A" w:rsidRDefault="00F2764A" w:rsidP="00A93885">
      <w:pPr>
        <w:jc w:val="both"/>
        <w:rPr>
          <w:rFonts w:cstheme="minorHAnsi"/>
        </w:rPr>
      </w:pPr>
    </w:p>
    <w:p w14:paraId="0C422217" w14:textId="6022830D" w:rsidR="00F2764A" w:rsidRDefault="00F2764A" w:rsidP="00A93885">
      <w:pPr>
        <w:jc w:val="both"/>
        <w:rPr>
          <w:rFonts w:cstheme="minorHAnsi"/>
        </w:rPr>
      </w:pPr>
    </w:p>
    <w:p w14:paraId="270A7A7E" w14:textId="5809F569" w:rsidR="00F2764A" w:rsidRDefault="00F2764A" w:rsidP="00A93885">
      <w:pPr>
        <w:jc w:val="both"/>
        <w:rPr>
          <w:rFonts w:cstheme="minorHAnsi"/>
        </w:rPr>
      </w:pPr>
    </w:p>
    <w:p w14:paraId="11189B7C" w14:textId="77777777" w:rsidR="00F2764A" w:rsidRPr="00056D3D" w:rsidRDefault="00F2764A" w:rsidP="00A93885">
      <w:pPr>
        <w:jc w:val="both"/>
        <w:rPr>
          <w:rFonts w:cstheme="minorHAnsi"/>
        </w:rPr>
      </w:pPr>
      <w:bookmarkStart w:id="0" w:name="_GoBack"/>
      <w:bookmarkEnd w:id="0"/>
    </w:p>
    <w:p w14:paraId="3B1BA9B4" w14:textId="77777777" w:rsidR="00B12C7C" w:rsidRPr="00056D3D" w:rsidRDefault="00B12C7C" w:rsidP="00A93885">
      <w:pPr>
        <w:jc w:val="both"/>
        <w:rPr>
          <w:rFonts w:cstheme="minorHAnsi"/>
        </w:rPr>
      </w:pPr>
    </w:p>
    <w:p w14:paraId="6DB0AD4B" w14:textId="32D3EBA5" w:rsidR="00E933D8" w:rsidRPr="00E5412B" w:rsidRDefault="00DE249C" w:rsidP="00A93885">
      <w:pPr>
        <w:jc w:val="both"/>
        <w:rPr>
          <w:rFonts w:cstheme="minorHAnsi"/>
          <w:b/>
          <w:bCs/>
        </w:rPr>
      </w:pPr>
      <w:r w:rsidRPr="00056D3D">
        <w:rPr>
          <w:rFonts w:cstheme="minorHAnsi"/>
        </w:rPr>
        <w:lastRenderedPageBreak/>
        <w:tab/>
      </w:r>
      <w:r w:rsidR="00225DB0" w:rsidRPr="00E5412B">
        <w:rPr>
          <w:rFonts w:cstheme="minorHAnsi"/>
          <w:b/>
          <w:bCs/>
        </w:rPr>
        <w:t>Part 2:</w:t>
      </w:r>
    </w:p>
    <w:p w14:paraId="3A8EAA49" w14:textId="0E278492" w:rsidR="00225DB0" w:rsidRPr="00056D3D" w:rsidRDefault="00225DB0" w:rsidP="00A93885">
      <w:pPr>
        <w:jc w:val="both"/>
        <w:rPr>
          <w:rFonts w:cstheme="minorHAnsi"/>
        </w:rPr>
      </w:pPr>
    </w:p>
    <w:p w14:paraId="3C702911" w14:textId="5AFAB94D" w:rsidR="007A1E08" w:rsidRDefault="00225DB0" w:rsidP="00A93885">
      <w:pPr>
        <w:ind w:left="720"/>
        <w:jc w:val="both"/>
        <w:rPr>
          <w:rFonts w:cstheme="minorHAnsi"/>
        </w:rPr>
      </w:pPr>
      <w:r w:rsidRPr="00056D3D">
        <w:rPr>
          <w:rFonts w:cstheme="minorHAnsi"/>
        </w:rPr>
        <w:t>For this part the income levels for a variety of levels of education for whites and non-whites</w:t>
      </w:r>
      <w:r w:rsidR="00B11E47">
        <w:rPr>
          <w:rFonts w:cstheme="minorHAnsi"/>
        </w:rPr>
        <w:t xml:space="preserve"> are compared</w:t>
      </w:r>
      <w:r w:rsidRPr="00056D3D">
        <w:rPr>
          <w:rFonts w:cstheme="minorHAnsi"/>
        </w:rPr>
        <w:t xml:space="preserve">. </w:t>
      </w:r>
      <w:r w:rsidR="00317B5D">
        <w:rPr>
          <w:rFonts w:cstheme="minorHAnsi"/>
        </w:rPr>
        <w:t xml:space="preserve">Whites and </w:t>
      </w:r>
      <w:r w:rsidR="008A3B3C">
        <w:rPr>
          <w:rFonts w:cstheme="minorHAnsi"/>
        </w:rPr>
        <w:t>Non-Whites</w:t>
      </w:r>
      <w:r w:rsidR="00317B5D">
        <w:rPr>
          <w:rFonts w:cstheme="minorHAnsi"/>
        </w:rPr>
        <w:t xml:space="preserve"> are identified using a “</w:t>
      </w:r>
      <w:proofErr w:type="spellStart"/>
      <w:r w:rsidR="00317B5D">
        <w:rPr>
          <w:rFonts w:cstheme="minorHAnsi"/>
        </w:rPr>
        <w:t>get_race</w:t>
      </w:r>
      <w:proofErr w:type="spellEnd"/>
      <w:r w:rsidR="00317B5D">
        <w:rPr>
          <w:rFonts w:cstheme="minorHAnsi"/>
        </w:rPr>
        <w:t>” function</w:t>
      </w:r>
      <w:r w:rsidR="007A1E08" w:rsidRPr="00056D3D">
        <w:rPr>
          <w:rFonts w:cstheme="minorHAnsi"/>
        </w:rPr>
        <w:t>.</w:t>
      </w:r>
      <w:r w:rsidR="00D16182">
        <w:rPr>
          <w:rFonts w:cstheme="minorHAnsi"/>
        </w:rPr>
        <w:t xml:space="preserve"> The function “</w:t>
      </w:r>
      <w:proofErr w:type="spellStart"/>
      <w:r w:rsidR="00D16182">
        <w:rPr>
          <w:rFonts w:cstheme="minorHAnsi"/>
        </w:rPr>
        <w:t>get_Race</w:t>
      </w:r>
      <w:proofErr w:type="spellEnd"/>
      <w:r w:rsidR="00D16182">
        <w:rPr>
          <w:rFonts w:cstheme="minorHAnsi"/>
        </w:rPr>
        <w:t xml:space="preserve">” </w:t>
      </w:r>
      <w:r w:rsidR="00B11E47">
        <w:rPr>
          <w:rFonts w:cstheme="minorHAnsi"/>
        </w:rPr>
        <w:t>returns Race</w:t>
      </w:r>
      <w:r w:rsidR="00D16182">
        <w:rPr>
          <w:rFonts w:cstheme="minorHAnsi"/>
        </w:rPr>
        <w:t xml:space="preserve"> </w:t>
      </w:r>
      <w:r w:rsidR="00B11E47">
        <w:rPr>
          <w:rFonts w:cstheme="minorHAnsi"/>
        </w:rPr>
        <w:t>a</w:t>
      </w:r>
      <w:r w:rsidR="00D16182">
        <w:rPr>
          <w:rFonts w:cstheme="minorHAnsi"/>
        </w:rPr>
        <w:t>s ‘White’ if the value in the argument being passed is ‘47’. For any other value it returns as ‘</w:t>
      </w:r>
      <w:r w:rsidR="008A3B3C">
        <w:rPr>
          <w:rFonts w:cstheme="minorHAnsi"/>
        </w:rPr>
        <w:t>Non-White</w:t>
      </w:r>
      <w:r w:rsidR="00D16182">
        <w:rPr>
          <w:rFonts w:cstheme="minorHAnsi"/>
        </w:rPr>
        <w:t>’</w:t>
      </w:r>
      <w:r w:rsidR="00526D61">
        <w:rPr>
          <w:rFonts w:cstheme="minorHAnsi"/>
        </w:rPr>
        <w:t>.</w:t>
      </w:r>
    </w:p>
    <w:p w14:paraId="29DF2846" w14:textId="2919B4AE" w:rsidR="00526D61" w:rsidRDefault="00526D61" w:rsidP="00A93885">
      <w:pPr>
        <w:ind w:left="720"/>
        <w:jc w:val="both"/>
        <w:rPr>
          <w:rFonts w:cstheme="minorHAnsi"/>
        </w:rPr>
      </w:pPr>
    </w:p>
    <w:p w14:paraId="6A251A65" w14:textId="77777777" w:rsidR="00E07ED6" w:rsidRDefault="00AA448F" w:rsidP="00A93885">
      <w:pPr>
        <w:jc w:val="both"/>
        <w:rPr>
          <w:rFonts w:cstheme="minorHAnsi"/>
        </w:rPr>
      </w:pPr>
      <w:r>
        <w:rPr>
          <w:rFonts w:cstheme="minorHAnsi"/>
        </w:rPr>
        <w:tab/>
      </w:r>
      <w:r w:rsidR="00E07ED6">
        <w:rPr>
          <w:rFonts w:cstheme="minorHAnsi"/>
        </w:rPr>
        <w:t xml:space="preserve">Bar Chart is plotted for state of Alabama to compare the </w:t>
      </w:r>
      <w:r w:rsidR="00E07ED6" w:rsidRPr="00E07ED6">
        <w:rPr>
          <w:rFonts w:cstheme="minorHAnsi"/>
        </w:rPr>
        <w:t xml:space="preserve">income levels for a variety of </w:t>
      </w:r>
    </w:p>
    <w:p w14:paraId="6F6EC905" w14:textId="5FA3949D" w:rsidR="00E07ED6" w:rsidRDefault="00E07ED6" w:rsidP="00A93885">
      <w:pPr>
        <w:ind w:firstLine="720"/>
        <w:jc w:val="both"/>
        <w:rPr>
          <w:rFonts w:cstheme="minorHAnsi"/>
        </w:rPr>
      </w:pPr>
      <w:r w:rsidRPr="00E07ED6">
        <w:rPr>
          <w:rFonts w:cstheme="minorHAnsi"/>
        </w:rPr>
        <w:t>levels of education for white and non-white</w:t>
      </w:r>
      <w:r w:rsidR="00B11E47">
        <w:rPr>
          <w:rFonts w:cstheme="minorHAnsi"/>
        </w:rPr>
        <w:t xml:space="preserve"> population.</w:t>
      </w:r>
    </w:p>
    <w:p w14:paraId="037723FC" w14:textId="42BC6161" w:rsidR="00E07ED6" w:rsidRPr="00E07ED6" w:rsidRDefault="00E07ED6" w:rsidP="00A93885">
      <w:pPr>
        <w:ind w:firstLine="720"/>
        <w:jc w:val="both"/>
        <w:rPr>
          <w:rFonts w:cstheme="minorHAnsi"/>
        </w:rPr>
      </w:pPr>
      <w:r>
        <w:rPr>
          <w:rFonts w:cstheme="minorHAnsi"/>
          <w:noProof/>
        </w:rPr>
        <w:drawing>
          <wp:inline distT="0" distB="0" distL="0" distR="0" wp14:anchorId="4FF0A818" wp14:editId="04E5A711">
            <wp:extent cx="4591455" cy="3657600"/>
            <wp:effectExtent l="0" t="0" r="635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abama_W_NW.png"/>
                    <pic:cNvPicPr/>
                  </pic:nvPicPr>
                  <pic:blipFill>
                    <a:blip r:embed="rId13">
                      <a:extLst>
                        <a:ext uri="{28A0092B-C50C-407E-A947-70E740481C1C}">
                          <a14:useLocalDpi xmlns:a14="http://schemas.microsoft.com/office/drawing/2010/main" val="0"/>
                        </a:ext>
                      </a:extLst>
                    </a:blip>
                    <a:stretch>
                      <a:fillRect/>
                    </a:stretch>
                  </pic:blipFill>
                  <pic:spPr>
                    <a:xfrm>
                      <a:off x="0" y="0"/>
                      <a:ext cx="4615744" cy="3676949"/>
                    </a:xfrm>
                    <a:prstGeom prst="rect">
                      <a:avLst/>
                    </a:prstGeom>
                  </pic:spPr>
                </pic:pic>
              </a:graphicData>
            </a:graphic>
          </wp:inline>
        </w:drawing>
      </w:r>
    </w:p>
    <w:p w14:paraId="1D15848C" w14:textId="180C9A5D" w:rsidR="00225DB0" w:rsidRDefault="00716BA2" w:rsidP="00A93885">
      <w:pPr>
        <w:jc w:val="both"/>
        <w:rPr>
          <w:rFonts w:cstheme="minorHAnsi"/>
        </w:rPr>
      </w:pPr>
      <w:r>
        <w:rPr>
          <w:rFonts w:cstheme="minorHAnsi"/>
        </w:rPr>
        <w:tab/>
      </w:r>
      <w:r>
        <w:rPr>
          <w:rFonts w:cstheme="minorHAnsi"/>
        </w:rPr>
        <w:tab/>
        <w:t xml:space="preserve">Fig 6. Whites vs </w:t>
      </w:r>
      <w:r w:rsidR="00AE526F">
        <w:rPr>
          <w:rFonts w:cstheme="minorHAnsi"/>
        </w:rPr>
        <w:t>Non-Whites</w:t>
      </w:r>
      <w:r>
        <w:rPr>
          <w:rFonts w:cstheme="minorHAnsi"/>
        </w:rPr>
        <w:t xml:space="preserve"> Median Income for Alabama</w:t>
      </w:r>
    </w:p>
    <w:p w14:paraId="6BBA7516" w14:textId="6B2ABB6F" w:rsidR="00AE526F" w:rsidRDefault="00AE526F" w:rsidP="00A93885">
      <w:pPr>
        <w:jc w:val="both"/>
        <w:rPr>
          <w:rFonts w:cstheme="minorHAnsi"/>
        </w:rPr>
      </w:pPr>
    </w:p>
    <w:p w14:paraId="616587A2" w14:textId="72027B66" w:rsidR="00AE526F" w:rsidRDefault="007C63AB" w:rsidP="00A93885">
      <w:pPr>
        <w:ind w:left="720"/>
        <w:jc w:val="both"/>
        <w:rPr>
          <w:rFonts w:cstheme="minorHAnsi"/>
        </w:rPr>
      </w:pPr>
      <w:r>
        <w:rPr>
          <w:rFonts w:cstheme="minorHAnsi"/>
        </w:rPr>
        <w:t xml:space="preserve">From Fig 6 </w:t>
      </w:r>
      <w:r w:rsidR="00B11E47">
        <w:rPr>
          <w:rFonts w:cstheme="minorHAnsi"/>
        </w:rPr>
        <w:t xml:space="preserve">indicates </w:t>
      </w:r>
      <w:r>
        <w:rPr>
          <w:rFonts w:cstheme="minorHAnsi"/>
        </w:rPr>
        <w:t xml:space="preserve">that </w:t>
      </w:r>
      <w:r w:rsidR="00B11E47">
        <w:rPr>
          <w:rFonts w:cstheme="minorHAnsi"/>
        </w:rPr>
        <w:t xml:space="preserve">the </w:t>
      </w:r>
      <w:r>
        <w:rPr>
          <w:rFonts w:cstheme="minorHAnsi"/>
        </w:rPr>
        <w:t xml:space="preserve">median Income for White population is higher for most of the education levels except for Doctorate Degree where the </w:t>
      </w:r>
      <w:r w:rsidR="00C016DE">
        <w:rPr>
          <w:rFonts w:cstheme="minorHAnsi"/>
        </w:rPr>
        <w:t>Non-White</w:t>
      </w:r>
      <w:r>
        <w:rPr>
          <w:rFonts w:cstheme="minorHAnsi"/>
        </w:rPr>
        <w:t xml:space="preserve"> Population have higher median Income</w:t>
      </w:r>
      <w:r w:rsidR="00B11E47">
        <w:rPr>
          <w:rFonts w:cstheme="minorHAnsi"/>
        </w:rPr>
        <w:t xml:space="preserve"> and population with Less than High School have a</w:t>
      </w:r>
      <w:r w:rsidR="00C016DE">
        <w:rPr>
          <w:rFonts w:cstheme="minorHAnsi"/>
        </w:rPr>
        <w:t>n</w:t>
      </w:r>
      <w:r w:rsidR="00B11E47">
        <w:rPr>
          <w:rFonts w:cstheme="minorHAnsi"/>
        </w:rPr>
        <w:t xml:space="preserve"> approximately similar median income range</w:t>
      </w:r>
      <w:r>
        <w:rPr>
          <w:rFonts w:cstheme="minorHAnsi"/>
        </w:rPr>
        <w:t>.</w:t>
      </w:r>
      <w:r w:rsidR="005A395E">
        <w:rPr>
          <w:rFonts w:cstheme="minorHAnsi"/>
        </w:rPr>
        <w:t xml:space="preserve"> There is significant difference in the </w:t>
      </w:r>
      <w:r w:rsidR="009509D2">
        <w:rPr>
          <w:rFonts w:cstheme="minorHAnsi"/>
        </w:rPr>
        <w:t>median</w:t>
      </w:r>
      <w:r w:rsidR="005A395E">
        <w:rPr>
          <w:rFonts w:cstheme="minorHAnsi"/>
        </w:rPr>
        <w:t xml:space="preserve"> Income for the White population for Professional Degree than the </w:t>
      </w:r>
      <w:r w:rsidR="00C016DE">
        <w:rPr>
          <w:rFonts w:cstheme="minorHAnsi"/>
        </w:rPr>
        <w:t>Non-White</w:t>
      </w:r>
      <w:r w:rsidR="005A395E">
        <w:rPr>
          <w:rFonts w:cstheme="minorHAnsi"/>
        </w:rPr>
        <w:t xml:space="preserve"> Population.</w:t>
      </w:r>
    </w:p>
    <w:p w14:paraId="1A4CB3C9" w14:textId="77777777" w:rsidR="00C016DE" w:rsidRPr="00056D3D" w:rsidRDefault="00C016DE" w:rsidP="009E4B5A">
      <w:pPr>
        <w:jc w:val="both"/>
        <w:rPr>
          <w:rFonts w:cstheme="minorHAnsi"/>
        </w:rPr>
      </w:pPr>
    </w:p>
    <w:p w14:paraId="0E3053B9" w14:textId="67586E4E" w:rsidR="00225DB0" w:rsidRDefault="00716BA2" w:rsidP="00A93885">
      <w:pPr>
        <w:jc w:val="both"/>
        <w:rPr>
          <w:rFonts w:cstheme="minorHAnsi"/>
        </w:rPr>
      </w:pPr>
      <w:r>
        <w:rPr>
          <w:rFonts w:cstheme="minorHAnsi"/>
        </w:rPr>
        <w:tab/>
      </w:r>
    </w:p>
    <w:p w14:paraId="5BADF354" w14:textId="4BDB1FD5" w:rsidR="001C7618" w:rsidRDefault="00D108B3" w:rsidP="00A93885">
      <w:pPr>
        <w:jc w:val="both"/>
        <w:rPr>
          <w:rFonts w:cstheme="minorHAnsi"/>
        </w:rPr>
      </w:pPr>
      <w:r>
        <w:rPr>
          <w:rFonts w:cstheme="minorHAnsi"/>
        </w:rPr>
        <w:tab/>
        <w:t xml:space="preserve">For state of </w:t>
      </w:r>
      <w:r w:rsidR="00824730">
        <w:rPr>
          <w:rFonts w:cstheme="minorHAnsi"/>
        </w:rPr>
        <w:t>Idaho</w:t>
      </w:r>
      <w:r>
        <w:rPr>
          <w:rFonts w:cstheme="minorHAnsi"/>
        </w:rPr>
        <w:t xml:space="preserve"> </w:t>
      </w:r>
      <w:r w:rsidR="001C7618">
        <w:rPr>
          <w:rFonts w:cstheme="minorHAnsi"/>
        </w:rPr>
        <w:t xml:space="preserve">a bar chart can be plotted to compare the </w:t>
      </w:r>
      <w:r w:rsidR="001C7618" w:rsidRPr="00E07ED6">
        <w:rPr>
          <w:rFonts w:cstheme="minorHAnsi"/>
        </w:rPr>
        <w:t xml:space="preserve">income levels for a variety </w:t>
      </w:r>
    </w:p>
    <w:p w14:paraId="4FC12588" w14:textId="5FFA471E" w:rsidR="001C7618" w:rsidRDefault="001C7618" w:rsidP="00A93885">
      <w:pPr>
        <w:ind w:firstLine="720"/>
        <w:jc w:val="both"/>
        <w:rPr>
          <w:rFonts w:cstheme="minorHAnsi"/>
        </w:rPr>
      </w:pPr>
      <w:r w:rsidRPr="00E07ED6">
        <w:rPr>
          <w:rFonts w:cstheme="minorHAnsi"/>
        </w:rPr>
        <w:t>of levels of education for white and non-white</w:t>
      </w:r>
      <w:r w:rsidR="00C016DE">
        <w:rPr>
          <w:rFonts w:cstheme="minorHAnsi"/>
        </w:rPr>
        <w:t xml:space="preserve"> population</w:t>
      </w:r>
      <w:r>
        <w:rPr>
          <w:rFonts w:cstheme="minorHAnsi"/>
        </w:rPr>
        <w:t>.</w:t>
      </w:r>
    </w:p>
    <w:p w14:paraId="468C984D" w14:textId="3FC9C01A" w:rsidR="00D108B3" w:rsidRDefault="00D108B3" w:rsidP="00A93885">
      <w:pPr>
        <w:jc w:val="both"/>
        <w:rPr>
          <w:rFonts w:cstheme="minorHAnsi"/>
        </w:rPr>
      </w:pPr>
    </w:p>
    <w:p w14:paraId="5677CCA0" w14:textId="4CF2076B" w:rsidR="004C228E" w:rsidRDefault="004C228E" w:rsidP="00A93885">
      <w:pPr>
        <w:jc w:val="both"/>
        <w:rPr>
          <w:rFonts w:cstheme="minorHAnsi"/>
        </w:rPr>
      </w:pPr>
    </w:p>
    <w:p w14:paraId="7C135FEC" w14:textId="0DCEF002" w:rsidR="004C228E" w:rsidRDefault="00824730" w:rsidP="00A93885">
      <w:pPr>
        <w:jc w:val="both"/>
        <w:rPr>
          <w:rFonts w:cstheme="minorHAnsi"/>
        </w:rPr>
      </w:pPr>
      <w:r>
        <w:rPr>
          <w:rFonts w:cstheme="minorHAnsi"/>
          <w:noProof/>
        </w:rPr>
        <w:lastRenderedPageBreak/>
        <w:drawing>
          <wp:inline distT="0" distB="0" distL="0" distR="0" wp14:anchorId="56DA4182" wp14:editId="2F0BD169">
            <wp:extent cx="5116195" cy="3424136"/>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daho_W_NW.png"/>
                    <pic:cNvPicPr/>
                  </pic:nvPicPr>
                  <pic:blipFill>
                    <a:blip r:embed="rId14">
                      <a:extLst>
                        <a:ext uri="{28A0092B-C50C-407E-A947-70E740481C1C}">
                          <a14:useLocalDpi xmlns:a14="http://schemas.microsoft.com/office/drawing/2010/main" val="0"/>
                        </a:ext>
                      </a:extLst>
                    </a:blip>
                    <a:stretch>
                      <a:fillRect/>
                    </a:stretch>
                  </pic:blipFill>
                  <pic:spPr>
                    <a:xfrm>
                      <a:off x="0" y="0"/>
                      <a:ext cx="5155386" cy="3450366"/>
                    </a:xfrm>
                    <a:prstGeom prst="rect">
                      <a:avLst/>
                    </a:prstGeom>
                  </pic:spPr>
                </pic:pic>
              </a:graphicData>
            </a:graphic>
          </wp:inline>
        </w:drawing>
      </w:r>
    </w:p>
    <w:p w14:paraId="3F42F30A" w14:textId="2C0B3663" w:rsidR="004C228E" w:rsidRDefault="00304641" w:rsidP="00A93885">
      <w:pPr>
        <w:jc w:val="both"/>
        <w:rPr>
          <w:rFonts w:cstheme="minorHAnsi"/>
        </w:rPr>
      </w:pPr>
      <w:r>
        <w:rPr>
          <w:rFonts w:cstheme="minorHAnsi"/>
        </w:rPr>
        <w:tab/>
      </w:r>
      <w:r w:rsidR="00A93885">
        <w:rPr>
          <w:rFonts w:cstheme="minorHAnsi"/>
        </w:rPr>
        <w:tab/>
      </w:r>
      <w:r>
        <w:rPr>
          <w:rFonts w:cstheme="minorHAnsi"/>
        </w:rPr>
        <w:t>Fig 7. Whites vs Non-Whites Median Income for Idaho</w:t>
      </w:r>
    </w:p>
    <w:p w14:paraId="57A7B586" w14:textId="57EBB01E" w:rsidR="00A93885" w:rsidRDefault="00A93885" w:rsidP="00A93885">
      <w:pPr>
        <w:jc w:val="both"/>
        <w:rPr>
          <w:rFonts w:cstheme="minorHAnsi"/>
        </w:rPr>
      </w:pPr>
    </w:p>
    <w:p w14:paraId="291228A7" w14:textId="4F7416AE" w:rsidR="00B026B3" w:rsidRDefault="00A93885" w:rsidP="00B026B3">
      <w:pPr>
        <w:jc w:val="both"/>
        <w:rPr>
          <w:rFonts w:cstheme="minorHAnsi"/>
        </w:rPr>
      </w:pPr>
      <w:r>
        <w:rPr>
          <w:rFonts w:cstheme="minorHAnsi"/>
        </w:rPr>
        <w:tab/>
      </w:r>
      <w:r w:rsidR="00044A82">
        <w:rPr>
          <w:rFonts w:cstheme="minorHAnsi"/>
        </w:rPr>
        <w:t xml:space="preserve">Fig 7 </w:t>
      </w:r>
      <w:r w:rsidR="00C016DE">
        <w:rPr>
          <w:rFonts w:cstheme="minorHAnsi"/>
        </w:rPr>
        <w:t>gives insights</w:t>
      </w:r>
      <w:r w:rsidR="00044A82">
        <w:rPr>
          <w:rFonts w:cstheme="minorHAnsi"/>
        </w:rPr>
        <w:t xml:space="preserve"> that </w:t>
      </w:r>
      <w:r w:rsidR="00B026B3">
        <w:rPr>
          <w:rFonts w:cstheme="minorHAnsi"/>
        </w:rPr>
        <w:t>in</w:t>
      </w:r>
      <w:r w:rsidR="00044A82">
        <w:rPr>
          <w:rFonts w:cstheme="minorHAnsi"/>
        </w:rPr>
        <w:t xml:space="preserve"> the state of Idaho </w:t>
      </w:r>
      <w:r w:rsidR="00C016DE">
        <w:rPr>
          <w:rFonts w:cstheme="minorHAnsi"/>
        </w:rPr>
        <w:t>the</w:t>
      </w:r>
      <w:r w:rsidR="00044A82">
        <w:rPr>
          <w:rFonts w:cstheme="minorHAnsi"/>
        </w:rPr>
        <w:t xml:space="preserve"> Lower Education levels have higher </w:t>
      </w:r>
    </w:p>
    <w:p w14:paraId="289C059C" w14:textId="6236DA68" w:rsidR="00B11E47" w:rsidRDefault="00044A82" w:rsidP="009E4B5A">
      <w:pPr>
        <w:ind w:left="720"/>
        <w:jc w:val="both"/>
        <w:rPr>
          <w:rFonts w:cstheme="minorHAnsi"/>
        </w:rPr>
      </w:pPr>
      <w:r>
        <w:rPr>
          <w:rFonts w:cstheme="minorHAnsi"/>
        </w:rPr>
        <w:t>median Income</w:t>
      </w:r>
      <w:r w:rsidR="00B026B3">
        <w:rPr>
          <w:rFonts w:cstheme="minorHAnsi"/>
        </w:rPr>
        <w:t xml:space="preserve"> for the Non-White population</w:t>
      </w:r>
      <w:r w:rsidR="00DF48ED">
        <w:rPr>
          <w:rFonts w:cstheme="minorHAnsi"/>
        </w:rPr>
        <w:t>.</w:t>
      </w:r>
      <w:r w:rsidR="00B026B3">
        <w:rPr>
          <w:rFonts w:cstheme="minorHAnsi"/>
        </w:rPr>
        <w:t xml:space="preserve"> For </w:t>
      </w:r>
      <w:r w:rsidR="00303421">
        <w:rPr>
          <w:rFonts w:cstheme="minorHAnsi"/>
        </w:rPr>
        <w:t xml:space="preserve">Masters and Professional </w:t>
      </w:r>
      <w:r w:rsidR="001160A1">
        <w:rPr>
          <w:rFonts w:cstheme="minorHAnsi"/>
        </w:rPr>
        <w:t>Degree,</w:t>
      </w:r>
      <w:r w:rsidR="00303421">
        <w:rPr>
          <w:rFonts w:cstheme="minorHAnsi"/>
        </w:rPr>
        <w:t xml:space="preserve"> the median Income is same. </w:t>
      </w:r>
      <w:r w:rsidR="00BE36C9">
        <w:rPr>
          <w:rFonts w:cstheme="minorHAnsi"/>
        </w:rPr>
        <w:t xml:space="preserve">For Doctorate Degree too there is not much of a significant difference. </w:t>
      </w:r>
      <w:r w:rsidR="006667A5">
        <w:rPr>
          <w:rFonts w:cstheme="minorHAnsi"/>
        </w:rPr>
        <w:t xml:space="preserve">Whereas for </w:t>
      </w:r>
      <w:r w:rsidR="00086369">
        <w:rPr>
          <w:rFonts w:cstheme="minorHAnsi"/>
        </w:rPr>
        <w:t>bachelor’s</w:t>
      </w:r>
      <w:r w:rsidR="006667A5">
        <w:rPr>
          <w:rFonts w:cstheme="minorHAnsi"/>
        </w:rPr>
        <w:t xml:space="preserve"> and </w:t>
      </w:r>
      <w:r w:rsidR="00346973">
        <w:rPr>
          <w:rFonts w:cstheme="minorHAnsi"/>
        </w:rPr>
        <w:t>High School not Completed</w:t>
      </w:r>
      <w:r w:rsidR="006667A5">
        <w:rPr>
          <w:rFonts w:cstheme="minorHAnsi"/>
        </w:rPr>
        <w:t xml:space="preserve"> the White population has more median Income.</w:t>
      </w:r>
    </w:p>
    <w:p w14:paraId="239B0356" w14:textId="0CDBB42A" w:rsidR="00B11E47" w:rsidRDefault="00B11E47" w:rsidP="00303421">
      <w:pPr>
        <w:ind w:left="720"/>
        <w:jc w:val="both"/>
        <w:rPr>
          <w:rFonts w:cstheme="minorHAnsi"/>
        </w:rPr>
      </w:pPr>
    </w:p>
    <w:p w14:paraId="639B7264" w14:textId="1DB4FDCE" w:rsidR="00B11E47" w:rsidRDefault="009E4B5A" w:rsidP="00303421">
      <w:pPr>
        <w:ind w:left="720"/>
        <w:jc w:val="both"/>
        <w:rPr>
          <w:rFonts w:cstheme="minorHAnsi"/>
        </w:rPr>
      </w:pPr>
      <w:r>
        <w:rPr>
          <w:rFonts w:cstheme="minorHAnsi"/>
          <w:noProof/>
        </w:rPr>
        <w:drawing>
          <wp:inline distT="0" distB="0" distL="0" distR="0" wp14:anchorId="43797D1C" wp14:editId="56E12231">
            <wp:extent cx="5029200" cy="3112359"/>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aska_W_NW.png"/>
                    <pic:cNvPicPr/>
                  </pic:nvPicPr>
                  <pic:blipFill>
                    <a:blip r:embed="rId15">
                      <a:extLst>
                        <a:ext uri="{28A0092B-C50C-407E-A947-70E740481C1C}">
                          <a14:useLocalDpi xmlns:a14="http://schemas.microsoft.com/office/drawing/2010/main" val="0"/>
                        </a:ext>
                      </a:extLst>
                    </a:blip>
                    <a:stretch>
                      <a:fillRect/>
                    </a:stretch>
                  </pic:blipFill>
                  <pic:spPr>
                    <a:xfrm>
                      <a:off x="0" y="0"/>
                      <a:ext cx="5040253" cy="3119199"/>
                    </a:xfrm>
                    <a:prstGeom prst="rect">
                      <a:avLst/>
                    </a:prstGeom>
                  </pic:spPr>
                </pic:pic>
              </a:graphicData>
            </a:graphic>
          </wp:inline>
        </w:drawing>
      </w:r>
    </w:p>
    <w:p w14:paraId="29461868" w14:textId="5320989E" w:rsidR="00B11E47" w:rsidRDefault="00B11E47" w:rsidP="009E4B5A">
      <w:pPr>
        <w:ind w:left="720"/>
        <w:jc w:val="both"/>
        <w:rPr>
          <w:rFonts w:cstheme="minorHAnsi"/>
        </w:rPr>
      </w:pPr>
    </w:p>
    <w:p w14:paraId="3AA2E83B" w14:textId="1F6537A9" w:rsidR="00B11E47" w:rsidRDefault="00B11E47" w:rsidP="00303421">
      <w:pPr>
        <w:ind w:left="720"/>
        <w:jc w:val="both"/>
        <w:rPr>
          <w:rFonts w:cstheme="minorHAnsi"/>
        </w:rPr>
      </w:pPr>
    </w:p>
    <w:p w14:paraId="590EF0AE" w14:textId="2D34224C" w:rsidR="00B11E47" w:rsidRDefault="00B11E47" w:rsidP="00B11E47">
      <w:pPr>
        <w:jc w:val="both"/>
        <w:rPr>
          <w:rFonts w:cstheme="minorHAnsi"/>
        </w:rPr>
      </w:pPr>
      <w:r>
        <w:rPr>
          <w:rFonts w:cstheme="minorHAnsi"/>
        </w:rPr>
        <w:tab/>
      </w:r>
      <w:r>
        <w:rPr>
          <w:rFonts w:cstheme="minorHAnsi"/>
        </w:rPr>
        <w:tab/>
      </w:r>
      <w:r>
        <w:rPr>
          <w:rFonts w:cstheme="minorHAnsi"/>
        </w:rPr>
        <w:t>Fig 8.</w:t>
      </w:r>
      <w:r w:rsidRPr="00C765EC">
        <w:rPr>
          <w:rFonts w:cstheme="minorHAnsi"/>
        </w:rPr>
        <w:t xml:space="preserve"> </w:t>
      </w:r>
      <w:r>
        <w:rPr>
          <w:rFonts w:cstheme="minorHAnsi"/>
        </w:rPr>
        <w:t xml:space="preserve"> Whites vs Non-Whites Median Income for Alaska</w:t>
      </w:r>
    </w:p>
    <w:p w14:paraId="7807222B" w14:textId="2328BAF2" w:rsidR="004C228E" w:rsidRDefault="004C228E" w:rsidP="00A93885">
      <w:pPr>
        <w:jc w:val="both"/>
        <w:rPr>
          <w:rFonts w:cstheme="minorHAnsi"/>
        </w:rPr>
      </w:pPr>
    </w:p>
    <w:p w14:paraId="30C23157" w14:textId="771E9F97" w:rsidR="004C228E" w:rsidRDefault="00B11E47" w:rsidP="00675BB9">
      <w:pPr>
        <w:ind w:left="720"/>
        <w:jc w:val="both"/>
        <w:rPr>
          <w:rFonts w:cstheme="minorHAnsi"/>
        </w:rPr>
      </w:pPr>
      <w:r>
        <w:rPr>
          <w:rFonts w:cstheme="minorHAnsi"/>
        </w:rPr>
        <w:t xml:space="preserve">From </w:t>
      </w:r>
      <w:r w:rsidR="004A5A88">
        <w:rPr>
          <w:rFonts w:cstheme="minorHAnsi"/>
        </w:rPr>
        <w:t>Fig 8</w:t>
      </w:r>
      <w:r>
        <w:rPr>
          <w:rFonts w:cstheme="minorHAnsi"/>
        </w:rPr>
        <w:t xml:space="preserve">, </w:t>
      </w:r>
      <w:r w:rsidR="00675BB9">
        <w:rPr>
          <w:rFonts w:cstheme="minorHAnsi"/>
        </w:rPr>
        <w:t>a surprising observation can be seen</w:t>
      </w:r>
      <w:r>
        <w:rPr>
          <w:rFonts w:cstheme="minorHAnsi"/>
        </w:rPr>
        <w:t xml:space="preserve"> for the state of Alaska</w:t>
      </w:r>
      <w:r w:rsidR="00675BB9">
        <w:rPr>
          <w:rFonts w:cstheme="minorHAnsi"/>
        </w:rPr>
        <w:t xml:space="preserve">. There is no Income data for </w:t>
      </w:r>
      <w:r w:rsidR="00F03A0E">
        <w:rPr>
          <w:rFonts w:cstheme="minorHAnsi"/>
        </w:rPr>
        <w:t>Non-White</w:t>
      </w:r>
      <w:r>
        <w:rPr>
          <w:rFonts w:cstheme="minorHAnsi"/>
        </w:rPr>
        <w:t xml:space="preserve"> population for</w:t>
      </w:r>
      <w:r w:rsidR="00675BB9">
        <w:rPr>
          <w:rFonts w:cstheme="minorHAnsi"/>
        </w:rPr>
        <w:t xml:space="preserve"> Doctorate Degree.</w:t>
      </w:r>
      <w:r>
        <w:rPr>
          <w:rFonts w:cstheme="minorHAnsi"/>
        </w:rPr>
        <w:t xml:space="preserve"> Master’s degree and Professional Degree Median Income is same for White and </w:t>
      </w:r>
      <w:r w:rsidR="00F03A0E">
        <w:rPr>
          <w:rFonts w:cstheme="minorHAnsi"/>
        </w:rPr>
        <w:t>Non-White</w:t>
      </w:r>
      <w:r>
        <w:rPr>
          <w:rFonts w:cstheme="minorHAnsi"/>
        </w:rPr>
        <w:t xml:space="preserve"> population but for Professional Degree there is considerable difference in the median Income between White and </w:t>
      </w:r>
      <w:r w:rsidR="00F03A0E">
        <w:rPr>
          <w:rFonts w:cstheme="minorHAnsi"/>
        </w:rPr>
        <w:t>non-White</w:t>
      </w:r>
      <w:r>
        <w:rPr>
          <w:rFonts w:cstheme="minorHAnsi"/>
        </w:rPr>
        <w:t xml:space="preserve"> population.</w:t>
      </w:r>
    </w:p>
    <w:p w14:paraId="73A0DEF3" w14:textId="7D95F73A" w:rsidR="004C228E" w:rsidRDefault="004C228E" w:rsidP="00A93885">
      <w:pPr>
        <w:jc w:val="both"/>
        <w:rPr>
          <w:rFonts w:cstheme="minorHAnsi"/>
        </w:rPr>
      </w:pPr>
    </w:p>
    <w:p w14:paraId="7D3A5C16" w14:textId="326445B2" w:rsidR="004C228E" w:rsidRDefault="005D2262" w:rsidP="005D2262">
      <w:pPr>
        <w:ind w:left="720"/>
        <w:jc w:val="both"/>
        <w:rPr>
          <w:rFonts w:cstheme="minorHAnsi"/>
        </w:rPr>
      </w:pPr>
      <w:r>
        <w:rPr>
          <w:rFonts w:cstheme="minorHAnsi"/>
        </w:rPr>
        <w:t xml:space="preserve">A Line Graph can be plotted for different education levels to view a </w:t>
      </w:r>
      <w:r w:rsidR="001331B7">
        <w:rPr>
          <w:rFonts w:cstheme="minorHAnsi"/>
        </w:rPr>
        <w:t>clear discrepancy</w:t>
      </w:r>
      <w:r>
        <w:rPr>
          <w:rFonts w:cstheme="minorHAnsi"/>
        </w:rPr>
        <w:t xml:space="preserve"> in the Income </w:t>
      </w:r>
      <w:r w:rsidR="009E4B5A">
        <w:rPr>
          <w:rFonts w:cstheme="minorHAnsi"/>
        </w:rPr>
        <w:t>between the</w:t>
      </w:r>
      <w:r>
        <w:rPr>
          <w:rFonts w:cstheme="minorHAnsi"/>
        </w:rPr>
        <w:t xml:space="preserve"> White and </w:t>
      </w:r>
      <w:r w:rsidR="009E4B5A">
        <w:rPr>
          <w:rFonts w:cstheme="minorHAnsi"/>
        </w:rPr>
        <w:t>Non-White</w:t>
      </w:r>
      <w:r>
        <w:rPr>
          <w:rFonts w:cstheme="minorHAnsi"/>
        </w:rPr>
        <w:t xml:space="preserve"> population.</w:t>
      </w:r>
    </w:p>
    <w:p w14:paraId="3286D224" w14:textId="79387FEC" w:rsidR="009E4B5A" w:rsidRDefault="006A3B24" w:rsidP="005D2262">
      <w:pPr>
        <w:ind w:left="720"/>
        <w:jc w:val="both"/>
        <w:rPr>
          <w:rFonts w:cstheme="minorHAnsi"/>
        </w:rPr>
      </w:pPr>
      <w:r>
        <w:rPr>
          <w:rFonts w:cstheme="minorHAnsi"/>
        </w:rPr>
        <w:t xml:space="preserve">First Line Graph is for Doctorate Degree across all 10 states for the White and </w:t>
      </w:r>
      <w:r w:rsidR="009E4B5A">
        <w:rPr>
          <w:rFonts w:cstheme="minorHAnsi"/>
        </w:rPr>
        <w:t>Non-White</w:t>
      </w:r>
      <w:r>
        <w:rPr>
          <w:rFonts w:cstheme="minorHAnsi"/>
        </w:rPr>
        <w:t xml:space="preserve"> </w:t>
      </w:r>
    </w:p>
    <w:p w14:paraId="07908091" w14:textId="2CF070CA" w:rsidR="009E4B5A" w:rsidRDefault="009E4B5A" w:rsidP="005D2262">
      <w:pPr>
        <w:ind w:left="720"/>
        <w:jc w:val="both"/>
        <w:rPr>
          <w:rFonts w:cstheme="minorHAnsi"/>
        </w:rPr>
      </w:pPr>
      <w:r>
        <w:rPr>
          <w:rFonts w:cstheme="minorHAnsi"/>
        </w:rPr>
        <w:t>Population.</w:t>
      </w:r>
    </w:p>
    <w:p w14:paraId="3552D5CC" w14:textId="699C8B28" w:rsidR="001331B7" w:rsidRDefault="009E4B5A" w:rsidP="009E4B5A">
      <w:pPr>
        <w:ind w:left="720"/>
        <w:jc w:val="both"/>
        <w:rPr>
          <w:rFonts w:cstheme="minorHAnsi"/>
        </w:rPr>
      </w:pPr>
      <w:r>
        <w:rPr>
          <w:rFonts w:cstheme="minorHAnsi"/>
          <w:noProof/>
        </w:rPr>
        <w:drawing>
          <wp:inline distT="0" distB="0" distL="0" distR="0" wp14:anchorId="2DE647C1" wp14:editId="34FC6BC7">
            <wp:extent cx="4940916" cy="2908570"/>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octorate.png"/>
                    <pic:cNvPicPr/>
                  </pic:nvPicPr>
                  <pic:blipFill>
                    <a:blip r:embed="rId16">
                      <a:extLst>
                        <a:ext uri="{28A0092B-C50C-407E-A947-70E740481C1C}">
                          <a14:useLocalDpi xmlns:a14="http://schemas.microsoft.com/office/drawing/2010/main" val="0"/>
                        </a:ext>
                      </a:extLst>
                    </a:blip>
                    <a:stretch>
                      <a:fillRect/>
                    </a:stretch>
                  </pic:blipFill>
                  <pic:spPr>
                    <a:xfrm>
                      <a:off x="0" y="0"/>
                      <a:ext cx="5007976" cy="2948046"/>
                    </a:xfrm>
                    <a:prstGeom prst="rect">
                      <a:avLst/>
                    </a:prstGeom>
                  </pic:spPr>
                </pic:pic>
              </a:graphicData>
            </a:graphic>
          </wp:inline>
        </w:drawing>
      </w:r>
    </w:p>
    <w:p w14:paraId="7433E03C" w14:textId="5B00A98C" w:rsidR="004C228E" w:rsidRDefault="00D55960" w:rsidP="00A93885">
      <w:pPr>
        <w:jc w:val="both"/>
        <w:rPr>
          <w:rFonts w:cstheme="minorHAnsi"/>
        </w:rPr>
      </w:pPr>
      <w:r>
        <w:rPr>
          <w:rFonts w:cstheme="minorHAnsi"/>
        </w:rPr>
        <w:tab/>
      </w:r>
      <w:r>
        <w:rPr>
          <w:rFonts w:cstheme="minorHAnsi"/>
        </w:rPr>
        <w:tab/>
        <w:t xml:space="preserve">Fig 9. Doctorate Degree Median Income for White and </w:t>
      </w:r>
      <w:r w:rsidR="00600BF7">
        <w:rPr>
          <w:rFonts w:cstheme="minorHAnsi"/>
        </w:rPr>
        <w:t>Non-White</w:t>
      </w:r>
    </w:p>
    <w:p w14:paraId="5C6373FE" w14:textId="56DA4CC0" w:rsidR="004C228E" w:rsidRDefault="006752AF" w:rsidP="00A93885">
      <w:pPr>
        <w:jc w:val="both"/>
        <w:rPr>
          <w:rFonts w:cstheme="minorHAnsi"/>
        </w:rPr>
      </w:pPr>
      <w:r>
        <w:rPr>
          <w:rFonts w:cstheme="minorHAnsi"/>
        </w:rPr>
        <w:tab/>
      </w:r>
    </w:p>
    <w:p w14:paraId="2820BDDE" w14:textId="77777777" w:rsidR="0050587A" w:rsidRDefault="00600BF7" w:rsidP="00A93885">
      <w:pPr>
        <w:jc w:val="both"/>
        <w:rPr>
          <w:rFonts w:cstheme="minorHAnsi"/>
        </w:rPr>
      </w:pPr>
      <w:r>
        <w:rPr>
          <w:rFonts w:cstheme="minorHAnsi"/>
        </w:rPr>
        <w:tab/>
      </w:r>
      <w:r w:rsidR="0050587A">
        <w:rPr>
          <w:rFonts w:cstheme="minorHAnsi"/>
        </w:rPr>
        <w:t xml:space="preserve">Fig 9, gives understanding of the Income levels for the Doctorate Degree across the 10 </w:t>
      </w:r>
    </w:p>
    <w:p w14:paraId="613346CC" w14:textId="77777777" w:rsidR="0050587A" w:rsidRDefault="0050587A" w:rsidP="0050587A">
      <w:pPr>
        <w:ind w:firstLine="720"/>
        <w:jc w:val="both"/>
        <w:rPr>
          <w:rFonts w:cstheme="minorHAnsi"/>
        </w:rPr>
      </w:pPr>
      <w:r>
        <w:rPr>
          <w:rFonts w:cstheme="minorHAnsi"/>
        </w:rPr>
        <w:t xml:space="preserve">states. Most of the states have a higher median income for the White population except </w:t>
      </w:r>
    </w:p>
    <w:p w14:paraId="53F997BB" w14:textId="77777777" w:rsidR="0050587A" w:rsidRDefault="0050587A" w:rsidP="0050587A">
      <w:pPr>
        <w:ind w:firstLine="720"/>
        <w:jc w:val="both"/>
        <w:rPr>
          <w:rFonts w:cstheme="minorHAnsi"/>
        </w:rPr>
      </w:pPr>
      <w:r>
        <w:rPr>
          <w:rFonts w:cstheme="minorHAnsi"/>
        </w:rPr>
        <w:t xml:space="preserve">for states like Alabama, Mississippi and Montana where the non-white population have a </w:t>
      </w:r>
    </w:p>
    <w:p w14:paraId="513C7532" w14:textId="072FE890" w:rsidR="004C228E" w:rsidRDefault="0050587A" w:rsidP="0050587A">
      <w:pPr>
        <w:ind w:firstLine="720"/>
        <w:jc w:val="both"/>
        <w:rPr>
          <w:rFonts w:cstheme="minorHAnsi"/>
        </w:rPr>
      </w:pPr>
      <w:r>
        <w:rPr>
          <w:rFonts w:cstheme="minorHAnsi"/>
        </w:rPr>
        <w:t>considerably higher median income.</w:t>
      </w:r>
    </w:p>
    <w:p w14:paraId="2AD89E5E" w14:textId="6D07C8D2" w:rsidR="004C228E" w:rsidRDefault="004C228E" w:rsidP="00A93885">
      <w:pPr>
        <w:jc w:val="both"/>
        <w:rPr>
          <w:rFonts w:cstheme="minorHAnsi"/>
        </w:rPr>
      </w:pPr>
    </w:p>
    <w:p w14:paraId="68890FEC" w14:textId="77777777" w:rsidR="001B79BC" w:rsidRDefault="001B79BC" w:rsidP="00A93885">
      <w:pPr>
        <w:jc w:val="both"/>
        <w:rPr>
          <w:rFonts w:cstheme="minorHAnsi"/>
        </w:rPr>
      </w:pPr>
      <w:r>
        <w:rPr>
          <w:rFonts w:cstheme="minorHAnsi"/>
        </w:rPr>
        <w:tab/>
        <w:t xml:space="preserve">For Professional Degree except for Hawaii and Idaho all the other states have a higher </w:t>
      </w:r>
    </w:p>
    <w:p w14:paraId="5EB01ED7" w14:textId="51DCD50F" w:rsidR="001B79BC" w:rsidRDefault="001B79BC" w:rsidP="001B79BC">
      <w:pPr>
        <w:ind w:firstLine="720"/>
        <w:jc w:val="both"/>
        <w:rPr>
          <w:rFonts w:cstheme="minorHAnsi"/>
        </w:rPr>
      </w:pPr>
      <w:r>
        <w:rPr>
          <w:rFonts w:cstheme="minorHAnsi"/>
        </w:rPr>
        <w:t>median income for the White Population.</w:t>
      </w:r>
    </w:p>
    <w:p w14:paraId="1FE67CEA" w14:textId="4CE9AD26" w:rsidR="001D3CB9" w:rsidRDefault="001D3CB9" w:rsidP="001B79BC">
      <w:pPr>
        <w:ind w:firstLine="720"/>
        <w:jc w:val="both"/>
        <w:rPr>
          <w:rFonts w:cstheme="minorHAnsi"/>
        </w:rPr>
      </w:pPr>
      <w:r>
        <w:rPr>
          <w:rFonts w:cstheme="minorHAnsi"/>
          <w:noProof/>
        </w:rPr>
        <w:lastRenderedPageBreak/>
        <w:drawing>
          <wp:inline distT="0" distB="0" distL="0" distR="0" wp14:anchorId="3BA46625" wp14:editId="48BF3BEE">
            <wp:extent cx="4396902" cy="32004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_W_NW.png"/>
                    <pic:cNvPicPr/>
                  </pic:nvPicPr>
                  <pic:blipFill>
                    <a:blip r:embed="rId17">
                      <a:extLst>
                        <a:ext uri="{28A0092B-C50C-407E-A947-70E740481C1C}">
                          <a14:useLocalDpi xmlns:a14="http://schemas.microsoft.com/office/drawing/2010/main" val="0"/>
                        </a:ext>
                      </a:extLst>
                    </a:blip>
                    <a:stretch>
                      <a:fillRect/>
                    </a:stretch>
                  </pic:blipFill>
                  <pic:spPr>
                    <a:xfrm>
                      <a:off x="0" y="0"/>
                      <a:ext cx="4410224" cy="3210097"/>
                    </a:xfrm>
                    <a:prstGeom prst="rect">
                      <a:avLst/>
                    </a:prstGeom>
                  </pic:spPr>
                </pic:pic>
              </a:graphicData>
            </a:graphic>
          </wp:inline>
        </w:drawing>
      </w:r>
    </w:p>
    <w:p w14:paraId="62A34572" w14:textId="6D34B416" w:rsidR="004C228E" w:rsidRDefault="004C228E" w:rsidP="00A93885">
      <w:pPr>
        <w:jc w:val="both"/>
        <w:rPr>
          <w:rFonts w:cstheme="minorHAnsi"/>
        </w:rPr>
      </w:pPr>
    </w:p>
    <w:p w14:paraId="257C9D22" w14:textId="29F812FC" w:rsidR="001B79BC" w:rsidRDefault="001B79BC" w:rsidP="00A93885">
      <w:pPr>
        <w:jc w:val="both"/>
        <w:rPr>
          <w:rFonts w:cstheme="minorHAnsi"/>
        </w:rPr>
      </w:pPr>
      <w:r>
        <w:rPr>
          <w:rFonts w:cstheme="minorHAnsi"/>
        </w:rPr>
        <w:tab/>
        <w:t xml:space="preserve">Associates Degree have higher median income for White population throughout all of </w:t>
      </w:r>
    </w:p>
    <w:p w14:paraId="19EDAAA7" w14:textId="3EBE4C29" w:rsidR="001B79BC" w:rsidRDefault="001B79BC" w:rsidP="001B79BC">
      <w:pPr>
        <w:ind w:firstLine="720"/>
        <w:jc w:val="both"/>
        <w:rPr>
          <w:rFonts w:cstheme="minorHAnsi"/>
        </w:rPr>
      </w:pPr>
      <w:r>
        <w:rPr>
          <w:rFonts w:cstheme="minorHAnsi"/>
        </w:rPr>
        <w:t>the states.</w:t>
      </w:r>
    </w:p>
    <w:p w14:paraId="62F09177" w14:textId="420974A5" w:rsidR="004C228E" w:rsidRDefault="004C228E" w:rsidP="00A93885">
      <w:pPr>
        <w:jc w:val="both"/>
        <w:rPr>
          <w:rFonts w:cstheme="minorHAnsi"/>
        </w:rPr>
      </w:pPr>
    </w:p>
    <w:p w14:paraId="3950B5B2" w14:textId="0004CE29" w:rsidR="004C228E" w:rsidRPr="00056D3D" w:rsidRDefault="001D3CB9" w:rsidP="00A93885">
      <w:pPr>
        <w:jc w:val="both"/>
        <w:rPr>
          <w:rFonts w:cstheme="minorHAnsi"/>
        </w:rPr>
      </w:pPr>
      <w:r>
        <w:rPr>
          <w:rFonts w:cstheme="minorHAnsi"/>
          <w:noProof/>
        </w:rPr>
        <w:drawing>
          <wp:inline distT="0" distB="0" distL="0" distR="0" wp14:anchorId="53659D23" wp14:editId="7AFF1032">
            <wp:extent cx="4961106" cy="305435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ociate_w_NW.png"/>
                    <pic:cNvPicPr/>
                  </pic:nvPicPr>
                  <pic:blipFill>
                    <a:blip r:embed="rId18">
                      <a:extLst>
                        <a:ext uri="{28A0092B-C50C-407E-A947-70E740481C1C}">
                          <a14:useLocalDpi xmlns:a14="http://schemas.microsoft.com/office/drawing/2010/main" val="0"/>
                        </a:ext>
                      </a:extLst>
                    </a:blip>
                    <a:stretch>
                      <a:fillRect/>
                    </a:stretch>
                  </pic:blipFill>
                  <pic:spPr>
                    <a:xfrm>
                      <a:off x="0" y="0"/>
                      <a:ext cx="4977175" cy="3064243"/>
                    </a:xfrm>
                    <a:prstGeom prst="rect">
                      <a:avLst/>
                    </a:prstGeom>
                  </pic:spPr>
                </pic:pic>
              </a:graphicData>
            </a:graphic>
          </wp:inline>
        </w:drawing>
      </w:r>
    </w:p>
    <w:p w14:paraId="0E6E0BBE" w14:textId="77777777" w:rsidR="004C228E" w:rsidRPr="00056D3D" w:rsidRDefault="004C228E" w:rsidP="00A93885">
      <w:pPr>
        <w:jc w:val="both"/>
        <w:rPr>
          <w:rFonts w:cstheme="minorHAnsi"/>
        </w:rPr>
      </w:pPr>
    </w:p>
    <w:p w14:paraId="7FCCC5CA" w14:textId="77777777" w:rsidR="004C228E" w:rsidRPr="00056D3D" w:rsidRDefault="004C228E" w:rsidP="00A93885">
      <w:pPr>
        <w:jc w:val="both"/>
        <w:rPr>
          <w:rFonts w:cstheme="minorHAnsi"/>
        </w:rPr>
      </w:pPr>
    </w:p>
    <w:sectPr w:rsidR="004C228E" w:rsidRPr="00056D3D" w:rsidSect="00B15EAA">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CDED0" w14:textId="77777777" w:rsidR="00866EFB" w:rsidRDefault="00866EFB" w:rsidP="007D40F7">
      <w:r>
        <w:separator/>
      </w:r>
    </w:p>
  </w:endnote>
  <w:endnote w:type="continuationSeparator" w:id="0">
    <w:p w14:paraId="0F1FD730" w14:textId="77777777" w:rsidR="00866EFB" w:rsidRDefault="00866EFB" w:rsidP="007D4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3279927"/>
      <w:docPartObj>
        <w:docPartGallery w:val="Page Numbers (Bottom of Page)"/>
        <w:docPartUnique/>
      </w:docPartObj>
    </w:sdtPr>
    <w:sdtEndPr>
      <w:rPr>
        <w:rStyle w:val="PageNumber"/>
      </w:rPr>
    </w:sdtEndPr>
    <w:sdtContent>
      <w:p w14:paraId="4F41BE16" w14:textId="5CDF2B5E" w:rsidR="00AA66D0" w:rsidRDefault="00AA66D0" w:rsidP="00A661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D8AC0B" w14:textId="77777777" w:rsidR="00AA66D0" w:rsidRDefault="00AA66D0" w:rsidP="00AA66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9400039"/>
      <w:docPartObj>
        <w:docPartGallery w:val="Page Numbers (Bottom of Page)"/>
        <w:docPartUnique/>
      </w:docPartObj>
    </w:sdtPr>
    <w:sdtEndPr>
      <w:rPr>
        <w:rStyle w:val="PageNumber"/>
      </w:rPr>
    </w:sdtEndPr>
    <w:sdtContent>
      <w:p w14:paraId="4BB3A25D" w14:textId="269BD644" w:rsidR="00AA66D0" w:rsidRDefault="00AA66D0" w:rsidP="00A661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5C424F" w14:textId="77777777" w:rsidR="00AA66D0" w:rsidRDefault="00AA66D0" w:rsidP="00AA66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9B2D5" w14:textId="77777777" w:rsidR="00866EFB" w:rsidRDefault="00866EFB" w:rsidP="007D40F7">
      <w:r>
        <w:separator/>
      </w:r>
    </w:p>
  </w:footnote>
  <w:footnote w:type="continuationSeparator" w:id="0">
    <w:p w14:paraId="59353A45" w14:textId="77777777" w:rsidR="00866EFB" w:rsidRDefault="00866EFB" w:rsidP="007D4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E2F85" w14:textId="49DEDEBE" w:rsidR="00AA66D0" w:rsidRPr="00AA66D0" w:rsidRDefault="00AA66D0" w:rsidP="00AA66D0">
    <w:pPr>
      <w:pStyle w:val="Header"/>
      <w:tabs>
        <w:tab w:val="clear" w:pos="4680"/>
        <w:tab w:val="clear" w:pos="9360"/>
        <w:tab w:val="left" w:pos="7689"/>
      </w:tabs>
      <w:rPr>
        <w:sz w:val="20"/>
        <w:szCs w:val="20"/>
      </w:rPr>
    </w:pPr>
    <w:r>
      <w:rPr>
        <w:sz w:val="20"/>
        <w:szCs w:val="20"/>
      </w:rPr>
      <w:t>BDA572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62EF8"/>
    <w:multiLevelType w:val="hybridMultilevel"/>
    <w:tmpl w:val="D34EDF30"/>
    <w:lvl w:ilvl="0" w:tplc="4BD835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C4670"/>
    <w:multiLevelType w:val="hybridMultilevel"/>
    <w:tmpl w:val="B1686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83075"/>
    <w:multiLevelType w:val="hybridMultilevel"/>
    <w:tmpl w:val="CDEC7C3C"/>
    <w:lvl w:ilvl="0" w:tplc="1DBC30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632A64"/>
    <w:multiLevelType w:val="multilevel"/>
    <w:tmpl w:val="FB6E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F3A55"/>
    <w:multiLevelType w:val="hybridMultilevel"/>
    <w:tmpl w:val="F7AC270E"/>
    <w:lvl w:ilvl="0" w:tplc="C7385C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81E87"/>
    <w:multiLevelType w:val="hybridMultilevel"/>
    <w:tmpl w:val="6C0A3106"/>
    <w:lvl w:ilvl="0" w:tplc="03505C82">
      <w:start w:val="1"/>
      <w:numFmt w:val="decimal"/>
      <w:lvlText w:val="%1)"/>
      <w:lvlJc w:val="left"/>
      <w:pPr>
        <w:ind w:left="1440" w:hanging="720"/>
      </w:pPr>
      <w:rPr>
        <w:rFonts w:asciiTheme="minorHAnsi" w:eastAsiaTheme="minorHAnsi" w:hAnsiTheme="minorHAnsi"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ED12E2"/>
    <w:multiLevelType w:val="hybridMultilevel"/>
    <w:tmpl w:val="84DA1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541A6"/>
    <w:multiLevelType w:val="hybridMultilevel"/>
    <w:tmpl w:val="1A442A4E"/>
    <w:lvl w:ilvl="0" w:tplc="7C7CFF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74C6E"/>
    <w:multiLevelType w:val="hybridMultilevel"/>
    <w:tmpl w:val="B46E8CA4"/>
    <w:lvl w:ilvl="0" w:tplc="C3841F3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7816F1"/>
    <w:multiLevelType w:val="hybridMultilevel"/>
    <w:tmpl w:val="283497C2"/>
    <w:lvl w:ilvl="0" w:tplc="5172EB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F42D7C"/>
    <w:multiLevelType w:val="hybridMultilevel"/>
    <w:tmpl w:val="FF34FEA4"/>
    <w:lvl w:ilvl="0" w:tplc="2822ED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4"/>
  </w:num>
  <w:num w:numId="5">
    <w:abstractNumId w:val="10"/>
  </w:num>
  <w:num w:numId="6">
    <w:abstractNumId w:val="1"/>
  </w:num>
  <w:num w:numId="7">
    <w:abstractNumId w:val="6"/>
  </w:num>
  <w:num w:numId="8">
    <w:abstractNumId w:val="3"/>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F7"/>
    <w:rsid w:val="00003065"/>
    <w:rsid w:val="000179FE"/>
    <w:rsid w:val="00040B61"/>
    <w:rsid w:val="00044A82"/>
    <w:rsid w:val="00056CC3"/>
    <w:rsid w:val="00056D3D"/>
    <w:rsid w:val="00064F5D"/>
    <w:rsid w:val="00086369"/>
    <w:rsid w:val="00092363"/>
    <w:rsid w:val="000A469B"/>
    <w:rsid w:val="000E384D"/>
    <w:rsid w:val="000E7273"/>
    <w:rsid w:val="001160A1"/>
    <w:rsid w:val="001331B7"/>
    <w:rsid w:val="0018069A"/>
    <w:rsid w:val="00181D0B"/>
    <w:rsid w:val="00182A31"/>
    <w:rsid w:val="00186776"/>
    <w:rsid w:val="001B79BC"/>
    <w:rsid w:val="001C1062"/>
    <w:rsid w:val="001C7618"/>
    <w:rsid w:val="001D3CB9"/>
    <w:rsid w:val="001D6FF9"/>
    <w:rsid w:val="001E2CFD"/>
    <w:rsid w:val="001E7F37"/>
    <w:rsid w:val="002010E2"/>
    <w:rsid w:val="00206B3A"/>
    <w:rsid w:val="00225DB0"/>
    <w:rsid w:val="002708B4"/>
    <w:rsid w:val="002736B7"/>
    <w:rsid w:val="00273F79"/>
    <w:rsid w:val="002B1894"/>
    <w:rsid w:val="002D7E8F"/>
    <w:rsid w:val="0030132C"/>
    <w:rsid w:val="00303421"/>
    <w:rsid w:val="00303C12"/>
    <w:rsid w:val="00304641"/>
    <w:rsid w:val="00310113"/>
    <w:rsid w:val="003129A4"/>
    <w:rsid w:val="00317B5D"/>
    <w:rsid w:val="00333809"/>
    <w:rsid w:val="00346973"/>
    <w:rsid w:val="003A7CA4"/>
    <w:rsid w:val="003F3BFA"/>
    <w:rsid w:val="003F4863"/>
    <w:rsid w:val="00476163"/>
    <w:rsid w:val="00484FD0"/>
    <w:rsid w:val="00491D0E"/>
    <w:rsid w:val="004A5A88"/>
    <w:rsid w:val="004C228E"/>
    <w:rsid w:val="004C2FD3"/>
    <w:rsid w:val="004D1749"/>
    <w:rsid w:val="004D182B"/>
    <w:rsid w:val="004E47DD"/>
    <w:rsid w:val="0050587A"/>
    <w:rsid w:val="00526D61"/>
    <w:rsid w:val="005429A6"/>
    <w:rsid w:val="0055334D"/>
    <w:rsid w:val="00561A8F"/>
    <w:rsid w:val="00577453"/>
    <w:rsid w:val="005853B8"/>
    <w:rsid w:val="00595444"/>
    <w:rsid w:val="005A395E"/>
    <w:rsid w:val="005D2262"/>
    <w:rsid w:val="00600BF7"/>
    <w:rsid w:val="00613054"/>
    <w:rsid w:val="006208AA"/>
    <w:rsid w:val="006273B0"/>
    <w:rsid w:val="0065788A"/>
    <w:rsid w:val="00660EFC"/>
    <w:rsid w:val="006667A5"/>
    <w:rsid w:val="006752AF"/>
    <w:rsid w:val="00675BB9"/>
    <w:rsid w:val="00695ADD"/>
    <w:rsid w:val="006A3B24"/>
    <w:rsid w:val="006A7CB1"/>
    <w:rsid w:val="006C7A93"/>
    <w:rsid w:val="00716BA2"/>
    <w:rsid w:val="007933DE"/>
    <w:rsid w:val="007A1E08"/>
    <w:rsid w:val="007B0180"/>
    <w:rsid w:val="007C4929"/>
    <w:rsid w:val="007C63AB"/>
    <w:rsid w:val="007D40F7"/>
    <w:rsid w:val="008027E6"/>
    <w:rsid w:val="008208E3"/>
    <w:rsid w:val="00824730"/>
    <w:rsid w:val="00866EFB"/>
    <w:rsid w:val="008A3B3C"/>
    <w:rsid w:val="008F1F20"/>
    <w:rsid w:val="009509D2"/>
    <w:rsid w:val="00973DE4"/>
    <w:rsid w:val="009A565A"/>
    <w:rsid w:val="009B2719"/>
    <w:rsid w:val="009C0A2E"/>
    <w:rsid w:val="009D3016"/>
    <w:rsid w:val="009D66ED"/>
    <w:rsid w:val="009E4B5A"/>
    <w:rsid w:val="009E6C70"/>
    <w:rsid w:val="009E7EB5"/>
    <w:rsid w:val="00A0160A"/>
    <w:rsid w:val="00A07F22"/>
    <w:rsid w:val="00A10EB7"/>
    <w:rsid w:val="00A30FA3"/>
    <w:rsid w:val="00A3109D"/>
    <w:rsid w:val="00A51CF1"/>
    <w:rsid w:val="00A75647"/>
    <w:rsid w:val="00A93885"/>
    <w:rsid w:val="00A9619C"/>
    <w:rsid w:val="00AA448F"/>
    <w:rsid w:val="00AA66D0"/>
    <w:rsid w:val="00AA6970"/>
    <w:rsid w:val="00AD77F8"/>
    <w:rsid w:val="00AE526F"/>
    <w:rsid w:val="00AF3C3E"/>
    <w:rsid w:val="00B026B3"/>
    <w:rsid w:val="00B11E47"/>
    <w:rsid w:val="00B12C7C"/>
    <w:rsid w:val="00B15EAA"/>
    <w:rsid w:val="00B31996"/>
    <w:rsid w:val="00B34B85"/>
    <w:rsid w:val="00B75755"/>
    <w:rsid w:val="00BA5B9D"/>
    <w:rsid w:val="00BC0678"/>
    <w:rsid w:val="00BD4315"/>
    <w:rsid w:val="00BE36C9"/>
    <w:rsid w:val="00BF528C"/>
    <w:rsid w:val="00C016DE"/>
    <w:rsid w:val="00C22793"/>
    <w:rsid w:val="00C638CA"/>
    <w:rsid w:val="00C64595"/>
    <w:rsid w:val="00C765EC"/>
    <w:rsid w:val="00CB6988"/>
    <w:rsid w:val="00CC17E5"/>
    <w:rsid w:val="00D108B3"/>
    <w:rsid w:val="00D16182"/>
    <w:rsid w:val="00D16411"/>
    <w:rsid w:val="00D55960"/>
    <w:rsid w:val="00D907D4"/>
    <w:rsid w:val="00DA370F"/>
    <w:rsid w:val="00DA47C5"/>
    <w:rsid w:val="00DC0F15"/>
    <w:rsid w:val="00DE05C1"/>
    <w:rsid w:val="00DE249C"/>
    <w:rsid w:val="00DF48ED"/>
    <w:rsid w:val="00E07ED6"/>
    <w:rsid w:val="00E5412B"/>
    <w:rsid w:val="00E57483"/>
    <w:rsid w:val="00E63ED9"/>
    <w:rsid w:val="00E85F89"/>
    <w:rsid w:val="00E933D8"/>
    <w:rsid w:val="00EA0C35"/>
    <w:rsid w:val="00EB06D1"/>
    <w:rsid w:val="00EC56BA"/>
    <w:rsid w:val="00ED161D"/>
    <w:rsid w:val="00F03A0E"/>
    <w:rsid w:val="00F233DD"/>
    <w:rsid w:val="00F2764A"/>
    <w:rsid w:val="00FB6D7A"/>
    <w:rsid w:val="00FD37F8"/>
    <w:rsid w:val="00FE2577"/>
    <w:rsid w:val="00FF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E08C5"/>
  <w15:chartTrackingRefBased/>
  <w15:docId w15:val="{FE9944E7-09C5-E349-8638-21A0756C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0F7"/>
    <w:pPr>
      <w:tabs>
        <w:tab w:val="center" w:pos="4680"/>
        <w:tab w:val="right" w:pos="9360"/>
      </w:tabs>
    </w:pPr>
  </w:style>
  <w:style w:type="character" w:customStyle="1" w:styleId="HeaderChar">
    <w:name w:val="Header Char"/>
    <w:basedOn w:val="DefaultParagraphFont"/>
    <w:link w:val="Header"/>
    <w:uiPriority w:val="99"/>
    <w:rsid w:val="007D40F7"/>
  </w:style>
  <w:style w:type="paragraph" w:styleId="Footer">
    <w:name w:val="footer"/>
    <w:basedOn w:val="Normal"/>
    <w:link w:val="FooterChar"/>
    <w:uiPriority w:val="99"/>
    <w:unhideWhenUsed/>
    <w:rsid w:val="007D40F7"/>
    <w:pPr>
      <w:tabs>
        <w:tab w:val="center" w:pos="4680"/>
        <w:tab w:val="right" w:pos="9360"/>
      </w:tabs>
    </w:pPr>
  </w:style>
  <w:style w:type="character" w:customStyle="1" w:styleId="FooterChar">
    <w:name w:val="Footer Char"/>
    <w:basedOn w:val="DefaultParagraphFont"/>
    <w:link w:val="Footer"/>
    <w:uiPriority w:val="99"/>
    <w:rsid w:val="007D40F7"/>
  </w:style>
  <w:style w:type="paragraph" w:styleId="NormalWeb">
    <w:name w:val="Normal (Web)"/>
    <w:basedOn w:val="Normal"/>
    <w:uiPriority w:val="99"/>
    <w:semiHidden/>
    <w:unhideWhenUsed/>
    <w:rsid w:val="007C4929"/>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AA66D0"/>
  </w:style>
  <w:style w:type="paragraph" w:styleId="ListParagraph">
    <w:name w:val="List Paragraph"/>
    <w:basedOn w:val="Normal"/>
    <w:uiPriority w:val="34"/>
    <w:qFormat/>
    <w:rsid w:val="00206B3A"/>
    <w:pPr>
      <w:ind w:left="720"/>
      <w:contextualSpacing/>
    </w:pPr>
  </w:style>
  <w:style w:type="character" w:customStyle="1" w:styleId="apple-converted-space">
    <w:name w:val="apple-converted-space"/>
    <w:basedOn w:val="DefaultParagraphFont"/>
    <w:rsid w:val="00225DB0"/>
  </w:style>
  <w:style w:type="character" w:styleId="Hyperlink">
    <w:name w:val="Hyperlink"/>
    <w:basedOn w:val="DefaultParagraphFont"/>
    <w:uiPriority w:val="99"/>
    <w:unhideWhenUsed/>
    <w:rsid w:val="00003065"/>
    <w:rPr>
      <w:color w:val="0563C1" w:themeColor="hyperlink"/>
      <w:u w:val="single"/>
    </w:rPr>
  </w:style>
  <w:style w:type="character" w:styleId="UnresolvedMention">
    <w:name w:val="Unresolved Mention"/>
    <w:basedOn w:val="DefaultParagraphFont"/>
    <w:uiPriority w:val="99"/>
    <w:semiHidden/>
    <w:unhideWhenUsed/>
    <w:rsid w:val="00003065"/>
    <w:rPr>
      <w:color w:val="605E5C"/>
      <w:shd w:val="clear" w:color="auto" w:fill="E1DFDD"/>
    </w:rPr>
  </w:style>
  <w:style w:type="paragraph" w:styleId="BalloonText">
    <w:name w:val="Balloon Text"/>
    <w:basedOn w:val="Normal"/>
    <w:link w:val="BalloonTextChar"/>
    <w:uiPriority w:val="99"/>
    <w:semiHidden/>
    <w:unhideWhenUsed/>
    <w:rsid w:val="00DC0F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F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45815">
      <w:bodyDiv w:val="1"/>
      <w:marLeft w:val="0"/>
      <w:marRight w:val="0"/>
      <w:marTop w:val="0"/>
      <w:marBottom w:val="0"/>
      <w:divBdr>
        <w:top w:val="none" w:sz="0" w:space="0" w:color="auto"/>
        <w:left w:val="none" w:sz="0" w:space="0" w:color="auto"/>
        <w:bottom w:val="none" w:sz="0" w:space="0" w:color="auto"/>
        <w:right w:val="none" w:sz="0" w:space="0" w:color="auto"/>
      </w:divBdr>
    </w:div>
    <w:div w:id="425460032">
      <w:bodyDiv w:val="1"/>
      <w:marLeft w:val="0"/>
      <w:marRight w:val="0"/>
      <w:marTop w:val="0"/>
      <w:marBottom w:val="0"/>
      <w:divBdr>
        <w:top w:val="none" w:sz="0" w:space="0" w:color="auto"/>
        <w:left w:val="none" w:sz="0" w:space="0" w:color="auto"/>
        <w:bottom w:val="none" w:sz="0" w:space="0" w:color="auto"/>
        <w:right w:val="none" w:sz="0" w:space="0" w:color="auto"/>
      </w:divBdr>
    </w:div>
    <w:div w:id="458688480">
      <w:bodyDiv w:val="1"/>
      <w:marLeft w:val="0"/>
      <w:marRight w:val="0"/>
      <w:marTop w:val="0"/>
      <w:marBottom w:val="0"/>
      <w:divBdr>
        <w:top w:val="none" w:sz="0" w:space="0" w:color="auto"/>
        <w:left w:val="none" w:sz="0" w:space="0" w:color="auto"/>
        <w:bottom w:val="none" w:sz="0" w:space="0" w:color="auto"/>
        <w:right w:val="none" w:sz="0" w:space="0" w:color="auto"/>
      </w:divBdr>
    </w:div>
    <w:div w:id="568732245">
      <w:bodyDiv w:val="1"/>
      <w:marLeft w:val="0"/>
      <w:marRight w:val="0"/>
      <w:marTop w:val="0"/>
      <w:marBottom w:val="0"/>
      <w:divBdr>
        <w:top w:val="none" w:sz="0" w:space="0" w:color="auto"/>
        <w:left w:val="none" w:sz="0" w:space="0" w:color="auto"/>
        <w:bottom w:val="none" w:sz="0" w:space="0" w:color="auto"/>
        <w:right w:val="none" w:sz="0" w:space="0" w:color="auto"/>
      </w:divBdr>
      <w:divsChild>
        <w:div w:id="1913269611">
          <w:marLeft w:val="0"/>
          <w:marRight w:val="0"/>
          <w:marTop w:val="0"/>
          <w:marBottom w:val="0"/>
          <w:divBdr>
            <w:top w:val="none" w:sz="0" w:space="0" w:color="auto"/>
            <w:left w:val="none" w:sz="0" w:space="0" w:color="auto"/>
            <w:bottom w:val="none" w:sz="0" w:space="0" w:color="auto"/>
            <w:right w:val="none" w:sz="0" w:space="0" w:color="auto"/>
          </w:divBdr>
          <w:divsChild>
            <w:div w:id="2024551581">
              <w:marLeft w:val="0"/>
              <w:marRight w:val="0"/>
              <w:marTop w:val="0"/>
              <w:marBottom w:val="0"/>
              <w:divBdr>
                <w:top w:val="none" w:sz="0" w:space="0" w:color="auto"/>
                <w:left w:val="none" w:sz="0" w:space="0" w:color="auto"/>
                <w:bottom w:val="none" w:sz="0" w:space="0" w:color="auto"/>
                <w:right w:val="none" w:sz="0" w:space="0" w:color="auto"/>
              </w:divBdr>
              <w:divsChild>
                <w:div w:id="2017684994">
                  <w:marLeft w:val="0"/>
                  <w:marRight w:val="0"/>
                  <w:marTop w:val="0"/>
                  <w:marBottom w:val="0"/>
                  <w:divBdr>
                    <w:top w:val="none" w:sz="0" w:space="0" w:color="auto"/>
                    <w:left w:val="none" w:sz="0" w:space="0" w:color="auto"/>
                    <w:bottom w:val="none" w:sz="0" w:space="0" w:color="auto"/>
                    <w:right w:val="none" w:sz="0" w:space="0" w:color="auto"/>
                  </w:divBdr>
                  <w:divsChild>
                    <w:div w:id="14683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13068">
          <w:marLeft w:val="0"/>
          <w:marRight w:val="0"/>
          <w:marTop w:val="0"/>
          <w:marBottom w:val="0"/>
          <w:divBdr>
            <w:top w:val="none" w:sz="0" w:space="0" w:color="auto"/>
            <w:left w:val="none" w:sz="0" w:space="0" w:color="auto"/>
            <w:bottom w:val="none" w:sz="0" w:space="0" w:color="auto"/>
            <w:right w:val="none" w:sz="0" w:space="0" w:color="auto"/>
          </w:divBdr>
          <w:divsChild>
            <w:div w:id="1468233263">
              <w:marLeft w:val="0"/>
              <w:marRight w:val="0"/>
              <w:marTop w:val="0"/>
              <w:marBottom w:val="0"/>
              <w:divBdr>
                <w:top w:val="none" w:sz="0" w:space="0" w:color="auto"/>
                <w:left w:val="none" w:sz="0" w:space="0" w:color="auto"/>
                <w:bottom w:val="none" w:sz="0" w:space="0" w:color="auto"/>
                <w:right w:val="none" w:sz="0" w:space="0" w:color="auto"/>
              </w:divBdr>
              <w:divsChild>
                <w:div w:id="1830750729">
                  <w:marLeft w:val="0"/>
                  <w:marRight w:val="0"/>
                  <w:marTop w:val="0"/>
                  <w:marBottom w:val="0"/>
                  <w:divBdr>
                    <w:top w:val="none" w:sz="0" w:space="0" w:color="auto"/>
                    <w:left w:val="none" w:sz="0" w:space="0" w:color="auto"/>
                    <w:bottom w:val="none" w:sz="0" w:space="0" w:color="auto"/>
                    <w:right w:val="none" w:sz="0" w:space="0" w:color="auto"/>
                  </w:divBdr>
                </w:div>
                <w:div w:id="355155821">
                  <w:marLeft w:val="0"/>
                  <w:marRight w:val="0"/>
                  <w:marTop w:val="0"/>
                  <w:marBottom w:val="0"/>
                  <w:divBdr>
                    <w:top w:val="none" w:sz="0" w:space="0" w:color="auto"/>
                    <w:left w:val="none" w:sz="0" w:space="0" w:color="auto"/>
                    <w:bottom w:val="none" w:sz="0" w:space="0" w:color="auto"/>
                    <w:right w:val="none" w:sz="0" w:space="0" w:color="auto"/>
                  </w:divBdr>
                  <w:divsChild>
                    <w:div w:id="98986211">
                      <w:marLeft w:val="0"/>
                      <w:marRight w:val="0"/>
                      <w:marTop w:val="0"/>
                      <w:marBottom w:val="0"/>
                      <w:divBdr>
                        <w:top w:val="none" w:sz="0" w:space="0" w:color="auto"/>
                        <w:left w:val="none" w:sz="0" w:space="0" w:color="auto"/>
                        <w:bottom w:val="none" w:sz="0" w:space="0" w:color="auto"/>
                        <w:right w:val="none" w:sz="0" w:space="0" w:color="auto"/>
                      </w:divBdr>
                    </w:div>
                  </w:divsChild>
                </w:div>
                <w:div w:id="1087457102">
                  <w:marLeft w:val="0"/>
                  <w:marRight w:val="0"/>
                  <w:marTop w:val="0"/>
                  <w:marBottom w:val="0"/>
                  <w:divBdr>
                    <w:top w:val="none" w:sz="0" w:space="0" w:color="auto"/>
                    <w:left w:val="none" w:sz="0" w:space="0" w:color="auto"/>
                    <w:bottom w:val="none" w:sz="0" w:space="0" w:color="auto"/>
                    <w:right w:val="none" w:sz="0" w:space="0" w:color="auto"/>
                  </w:divBdr>
                </w:div>
                <w:div w:id="666254365">
                  <w:marLeft w:val="0"/>
                  <w:marRight w:val="0"/>
                  <w:marTop w:val="0"/>
                  <w:marBottom w:val="0"/>
                  <w:divBdr>
                    <w:top w:val="none" w:sz="0" w:space="0" w:color="auto"/>
                    <w:left w:val="none" w:sz="0" w:space="0" w:color="auto"/>
                    <w:bottom w:val="none" w:sz="0" w:space="0" w:color="auto"/>
                    <w:right w:val="none" w:sz="0" w:space="0" w:color="auto"/>
                  </w:divBdr>
                </w:div>
                <w:div w:id="1973441187">
                  <w:marLeft w:val="0"/>
                  <w:marRight w:val="0"/>
                  <w:marTop w:val="0"/>
                  <w:marBottom w:val="0"/>
                  <w:divBdr>
                    <w:top w:val="none" w:sz="0" w:space="0" w:color="auto"/>
                    <w:left w:val="none" w:sz="0" w:space="0" w:color="auto"/>
                    <w:bottom w:val="none" w:sz="0" w:space="0" w:color="auto"/>
                    <w:right w:val="none" w:sz="0" w:space="0" w:color="auto"/>
                  </w:divBdr>
                  <w:divsChild>
                    <w:div w:id="1440568936">
                      <w:marLeft w:val="0"/>
                      <w:marRight w:val="0"/>
                      <w:marTop w:val="0"/>
                      <w:marBottom w:val="0"/>
                      <w:divBdr>
                        <w:top w:val="none" w:sz="0" w:space="0" w:color="auto"/>
                        <w:left w:val="none" w:sz="0" w:space="0" w:color="auto"/>
                        <w:bottom w:val="none" w:sz="0" w:space="0" w:color="auto"/>
                        <w:right w:val="none" w:sz="0" w:space="0" w:color="auto"/>
                      </w:divBdr>
                      <w:divsChild>
                        <w:div w:id="1902252889">
                          <w:marLeft w:val="0"/>
                          <w:marRight w:val="0"/>
                          <w:marTop w:val="0"/>
                          <w:marBottom w:val="0"/>
                          <w:divBdr>
                            <w:top w:val="none" w:sz="0" w:space="0" w:color="auto"/>
                            <w:left w:val="none" w:sz="0" w:space="0" w:color="auto"/>
                            <w:bottom w:val="none" w:sz="0" w:space="0" w:color="auto"/>
                            <w:right w:val="none" w:sz="0" w:space="0" w:color="auto"/>
                          </w:divBdr>
                          <w:divsChild>
                            <w:div w:id="1334800846">
                              <w:marLeft w:val="0"/>
                              <w:marRight w:val="0"/>
                              <w:marTop w:val="0"/>
                              <w:marBottom w:val="0"/>
                              <w:divBdr>
                                <w:top w:val="none" w:sz="0" w:space="0" w:color="auto"/>
                                <w:left w:val="none" w:sz="0" w:space="0" w:color="auto"/>
                                <w:bottom w:val="none" w:sz="0" w:space="0" w:color="auto"/>
                                <w:right w:val="none" w:sz="0" w:space="0" w:color="auto"/>
                              </w:divBdr>
                            </w:div>
                            <w:div w:id="1781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3787">
      <w:bodyDiv w:val="1"/>
      <w:marLeft w:val="0"/>
      <w:marRight w:val="0"/>
      <w:marTop w:val="0"/>
      <w:marBottom w:val="0"/>
      <w:divBdr>
        <w:top w:val="none" w:sz="0" w:space="0" w:color="auto"/>
        <w:left w:val="none" w:sz="0" w:space="0" w:color="auto"/>
        <w:bottom w:val="none" w:sz="0" w:space="0" w:color="auto"/>
        <w:right w:val="none" w:sz="0" w:space="0" w:color="auto"/>
      </w:divBdr>
      <w:divsChild>
        <w:div w:id="259489361">
          <w:marLeft w:val="0"/>
          <w:marRight w:val="0"/>
          <w:marTop w:val="0"/>
          <w:marBottom w:val="0"/>
          <w:divBdr>
            <w:top w:val="none" w:sz="0" w:space="0" w:color="auto"/>
            <w:left w:val="none" w:sz="0" w:space="0" w:color="auto"/>
            <w:bottom w:val="none" w:sz="0" w:space="0" w:color="auto"/>
            <w:right w:val="none" w:sz="0" w:space="0" w:color="auto"/>
          </w:divBdr>
          <w:divsChild>
            <w:div w:id="54013172">
              <w:marLeft w:val="0"/>
              <w:marRight w:val="0"/>
              <w:marTop w:val="0"/>
              <w:marBottom w:val="0"/>
              <w:divBdr>
                <w:top w:val="none" w:sz="0" w:space="0" w:color="auto"/>
                <w:left w:val="none" w:sz="0" w:space="0" w:color="auto"/>
                <w:bottom w:val="none" w:sz="0" w:space="0" w:color="auto"/>
                <w:right w:val="none" w:sz="0" w:space="0" w:color="auto"/>
              </w:divBdr>
              <w:divsChild>
                <w:div w:id="195972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6616">
      <w:bodyDiv w:val="1"/>
      <w:marLeft w:val="0"/>
      <w:marRight w:val="0"/>
      <w:marTop w:val="0"/>
      <w:marBottom w:val="0"/>
      <w:divBdr>
        <w:top w:val="none" w:sz="0" w:space="0" w:color="auto"/>
        <w:left w:val="none" w:sz="0" w:space="0" w:color="auto"/>
        <w:bottom w:val="none" w:sz="0" w:space="0" w:color="auto"/>
        <w:right w:val="none" w:sz="0" w:space="0" w:color="auto"/>
      </w:divBdr>
    </w:div>
    <w:div w:id="989410347">
      <w:bodyDiv w:val="1"/>
      <w:marLeft w:val="0"/>
      <w:marRight w:val="0"/>
      <w:marTop w:val="0"/>
      <w:marBottom w:val="0"/>
      <w:divBdr>
        <w:top w:val="none" w:sz="0" w:space="0" w:color="auto"/>
        <w:left w:val="none" w:sz="0" w:space="0" w:color="auto"/>
        <w:bottom w:val="none" w:sz="0" w:space="0" w:color="auto"/>
        <w:right w:val="none" w:sz="0" w:space="0" w:color="auto"/>
      </w:divBdr>
    </w:div>
    <w:div w:id="1528103671">
      <w:bodyDiv w:val="1"/>
      <w:marLeft w:val="0"/>
      <w:marRight w:val="0"/>
      <w:marTop w:val="0"/>
      <w:marBottom w:val="0"/>
      <w:divBdr>
        <w:top w:val="none" w:sz="0" w:space="0" w:color="auto"/>
        <w:left w:val="none" w:sz="0" w:space="0" w:color="auto"/>
        <w:bottom w:val="none" w:sz="0" w:space="0" w:color="auto"/>
        <w:right w:val="none" w:sz="0" w:space="0" w:color="auto"/>
      </w:divBdr>
      <w:divsChild>
        <w:div w:id="246772376">
          <w:marLeft w:val="0"/>
          <w:marRight w:val="0"/>
          <w:marTop w:val="0"/>
          <w:marBottom w:val="0"/>
          <w:divBdr>
            <w:top w:val="none" w:sz="0" w:space="0" w:color="auto"/>
            <w:left w:val="none" w:sz="0" w:space="0" w:color="auto"/>
            <w:bottom w:val="none" w:sz="0" w:space="0" w:color="auto"/>
            <w:right w:val="none" w:sz="0" w:space="0" w:color="auto"/>
          </w:divBdr>
          <w:divsChild>
            <w:div w:id="296450901">
              <w:marLeft w:val="0"/>
              <w:marRight w:val="0"/>
              <w:marTop w:val="0"/>
              <w:marBottom w:val="0"/>
              <w:divBdr>
                <w:top w:val="none" w:sz="0" w:space="0" w:color="auto"/>
                <w:left w:val="none" w:sz="0" w:space="0" w:color="auto"/>
                <w:bottom w:val="none" w:sz="0" w:space="0" w:color="auto"/>
                <w:right w:val="none" w:sz="0" w:space="0" w:color="auto"/>
              </w:divBdr>
              <w:divsChild>
                <w:div w:id="373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census.gov/prod/cen2000/doc/pums.pd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10</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Ilawe</dc:creator>
  <cp:keywords/>
  <dc:description/>
  <cp:lastModifiedBy>Snehal Ilawe</cp:lastModifiedBy>
  <cp:revision>138</cp:revision>
  <dcterms:created xsi:type="dcterms:W3CDTF">2019-11-30T06:07:00Z</dcterms:created>
  <dcterms:modified xsi:type="dcterms:W3CDTF">2019-12-15T19:27:00Z</dcterms:modified>
</cp:coreProperties>
</file>