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7131A94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7DBAE53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1F0557E4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4E9C6BC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3461C9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B02EA27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3C3B7E5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F9098CE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2E6B0A3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340F9E0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CDE226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CA971FC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D055982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3AB2558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35689A2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99A2D8E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C107263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895BDD6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32EC07A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A0BE01C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BDD2AB0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F1A162C" w:rsidR="00266B62" w:rsidRPr="00707DE3" w:rsidRDefault="00FB0C9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37A52D5B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47AFAF4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C36F7EB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BC0F64B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D2995D4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ED59A6B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0D26172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09598E7C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979698C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31DCF3" w:rsidR="00266B62" w:rsidRPr="00707DE3" w:rsidRDefault="00464DC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550FA4F8" w:rsidR="000B417C" w:rsidRPr="00707DE3" w:rsidRDefault="00464DC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Answer:3/8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293CA3F8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464DC6">
        <w:rPr>
          <w:rFonts w:ascii="Times New Roman" w:hAnsi="Times New Roman" w:cs="Times New Roman"/>
          <w:sz w:val="28"/>
          <w:szCs w:val="28"/>
        </w:rPr>
        <w:t>=0</w:t>
      </w:r>
    </w:p>
    <w:p w14:paraId="17D10FBE" w14:textId="43979A15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0B69C2">
        <w:rPr>
          <w:rFonts w:ascii="Times New Roman" w:hAnsi="Times New Roman" w:cs="Times New Roman"/>
          <w:sz w:val="28"/>
          <w:szCs w:val="28"/>
        </w:rPr>
        <w:t>=6/36=1/6</w:t>
      </w:r>
    </w:p>
    <w:p w14:paraId="4A55BC7F" w14:textId="7938D61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  <w:r w:rsidR="000B69C2">
        <w:rPr>
          <w:rFonts w:ascii="Times New Roman" w:hAnsi="Times New Roman" w:cs="Times New Roman"/>
          <w:sz w:val="28"/>
          <w:szCs w:val="28"/>
        </w:rPr>
        <w:t>=7/36</w:t>
      </w:r>
    </w:p>
    <w:p w14:paraId="562D311F" w14:textId="57D06A9D" w:rsidR="002E0863" w:rsidRDefault="00615C52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Answer</w:t>
      </w:r>
      <w:r w:rsidR="002A0D6C">
        <w:rPr>
          <w:rFonts w:ascii="Times New Roman" w:hAnsi="Times New Roman" w:cs="Times New Roman"/>
          <w:sz w:val="28"/>
          <w:szCs w:val="28"/>
        </w:rPr>
        <w:t>:a</w:t>
      </w:r>
      <w:proofErr w:type="spellEnd"/>
      <w:proofErr w:type="gramEnd"/>
      <w:r w:rsidR="002A0D6C">
        <w:rPr>
          <w:rFonts w:ascii="Times New Roman" w:hAnsi="Times New Roman" w:cs="Times New Roman"/>
          <w:sz w:val="28"/>
          <w:szCs w:val="28"/>
        </w:rPr>
        <w:t>)0</w:t>
      </w:r>
    </w:p>
    <w:p w14:paraId="01E0F23E" w14:textId="77777777" w:rsidR="002A0D6C" w:rsidRDefault="002A0D6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b)1/6</w:t>
      </w:r>
    </w:p>
    <w:p w14:paraId="7196E1AC" w14:textId="10E7F8A7" w:rsidR="002A0D6C" w:rsidRDefault="002A0D6C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c)1/6    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2FA94358" w:rsidR="00022704" w:rsidRDefault="000B69C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Answer:10/21</w:t>
      </w: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Pr="00EC6592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0EB3233" w:rsidR="006D7AA1" w:rsidRDefault="000B69C2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Answer:E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(x)=3.09</w:t>
      </w: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09F1D088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510BF1AE" w14:textId="77777777" w:rsidR="000B69C2" w:rsidRPr="00EC6592" w:rsidRDefault="000B69C2" w:rsidP="000B69C2">
      <w:pPr>
        <w:pStyle w:val="ListParagraph"/>
        <w:spacing w:line="24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Answer: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50"/>
        <w:gridCol w:w="2040"/>
        <w:gridCol w:w="2040"/>
        <w:gridCol w:w="2040"/>
      </w:tblGrid>
      <w:tr w:rsidR="000B69C2" w:rsidRPr="00EC6592" w14:paraId="1B1A8291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3734E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620A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Points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BFEC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Score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B939B" w14:textId="4BE8C710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</w:tr>
      <w:tr w:rsidR="000B69C2" w:rsidRPr="00EC6592" w14:paraId="3015C8E4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FC5AC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MEAN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F3EE2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3.596563</w:t>
            </w:r>
          </w:p>
          <w:p w14:paraId="1CBC576B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26C55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3.21725</w:t>
            </w:r>
          </w:p>
          <w:p w14:paraId="40B29ECB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2A824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17.84875</w:t>
            </w:r>
          </w:p>
          <w:p w14:paraId="72793C93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9C2" w:rsidRPr="00EC6592" w14:paraId="7936C28C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8A579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MEDIAN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FA36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3.695</w:t>
            </w:r>
          </w:p>
          <w:p w14:paraId="290BA8A2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11F7A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3.325</w:t>
            </w:r>
          </w:p>
          <w:p w14:paraId="263166E2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C497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</w:p>
        </w:tc>
      </w:tr>
      <w:tr w:rsidR="000B69C2" w:rsidRPr="00EC6592" w14:paraId="49F57319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7211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BDBB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3.92</w:t>
            </w:r>
          </w:p>
          <w:p w14:paraId="2B719AAF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7E6B1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3.44</w:t>
            </w:r>
          </w:p>
          <w:p w14:paraId="2169FA35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77ED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17.02</w:t>
            </w:r>
          </w:p>
          <w:p w14:paraId="01F5B38A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9C2" w:rsidRPr="00EC6592" w14:paraId="37322105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D683D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VARIANCE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4DB0D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0.285881</w:t>
            </w:r>
          </w:p>
          <w:p w14:paraId="5B747B54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C3E3A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0.957379</w:t>
            </w:r>
          </w:p>
          <w:p w14:paraId="50DC0273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C547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3.193166</w:t>
            </w:r>
          </w:p>
          <w:p w14:paraId="52DB03EB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9C2" w:rsidRPr="00EC6592" w14:paraId="587371CB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DB5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STD. DEV.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47C4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0.534679</w:t>
            </w:r>
          </w:p>
          <w:p w14:paraId="09762131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4195D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0.978457</w:t>
            </w:r>
          </w:p>
          <w:p w14:paraId="30ADBFFB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AC6B2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1.786943</w:t>
            </w:r>
          </w:p>
          <w:p w14:paraId="76954B37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69C2" w:rsidRPr="00EC6592" w14:paraId="0A8A62A4" w14:textId="77777777" w:rsidTr="000B69C2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597A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sz w:val="28"/>
                <w:szCs w:val="28"/>
              </w:rPr>
              <w:t>RANGE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8A44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2.17</w:t>
            </w:r>
          </w:p>
          <w:p w14:paraId="24EF3097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7DB30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3.911</w:t>
            </w:r>
          </w:p>
          <w:p w14:paraId="1F107B1C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9D43" w14:textId="77777777" w:rsidR="000B69C2" w:rsidRPr="00EC6592" w:rsidRDefault="000B69C2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C659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8.4</w:t>
            </w:r>
          </w:p>
          <w:p w14:paraId="4751071B" w14:textId="77777777" w:rsidR="000B69C2" w:rsidRPr="00EC6592" w:rsidRDefault="000B69C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D9AA94" w14:textId="77777777" w:rsidR="000B69C2" w:rsidRPr="00EC6592" w:rsidRDefault="000B69C2" w:rsidP="00437040">
      <w:pPr>
        <w:pStyle w:val="ListParagraph"/>
        <w:ind w:left="1080"/>
        <w:rPr>
          <w:sz w:val="28"/>
          <w:szCs w:val="28"/>
        </w:rPr>
      </w:pP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3E8CABF1" w:rsidR="00BC5748" w:rsidRPr="00707DE3" w:rsidRDefault="00EC659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Answer:145.33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5191DCC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58BEF772" w14:textId="77777777" w:rsidR="001D1E4E" w:rsidRPr="001D1E4E" w:rsidRDefault="001D1E4E" w:rsidP="001D1E4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D1E4E">
        <w:rPr>
          <w:rFonts w:ascii="Times New Roman" w:hAnsi="Times New Roman" w:cs="Times New Roman"/>
          <w:b/>
          <w:sz w:val="28"/>
          <w:szCs w:val="28"/>
        </w:rPr>
        <w:t>Answer:</w:t>
      </w:r>
    </w:p>
    <w:tbl>
      <w:tblPr>
        <w:tblW w:w="3180" w:type="dxa"/>
        <w:tblLook w:val="04A0" w:firstRow="1" w:lastRow="0" w:firstColumn="1" w:lastColumn="0" w:noHBand="0" w:noVBand="1"/>
      </w:tblPr>
      <w:tblGrid>
        <w:gridCol w:w="1060"/>
        <w:gridCol w:w="1126"/>
        <w:gridCol w:w="1266"/>
      </w:tblGrid>
      <w:tr w:rsidR="001D1E4E" w14:paraId="7C3D9BC0" w14:textId="77777777" w:rsidTr="001D1E4E">
        <w:trPr>
          <w:trHeight w:val="480"/>
        </w:trPr>
        <w:tc>
          <w:tcPr>
            <w:tcW w:w="1060" w:type="dxa"/>
            <w:noWrap/>
            <w:vAlign w:val="bottom"/>
            <w:hideMark/>
          </w:tcPr>
          <w:p w14:paraId="3127B1F9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SKEW</w:t>
            </w:r>
          </w:p>
        </w:tc>
        <w:tc>
          <w:tcPr>
            <w:tcW w:w="1060" w:type="dxa"/>
            <w:noWrap/>
            <w:vAlign w:val="bottom"/>
            <w:hideMark/>
          </w:tcPr>
          <w:p w14:paraId="5AE363F7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-0.11751</w:t>
            </w:r>
          </w:p>
        </w:tc>
        <w:tc>
          <w:tcPr>
            <w:tcW w:w="1060" w:type="dxa"/>
            <w:noWrap/>
            <w:vAlign w:val="bottom"/>
            <w:hideMark/>
          </w:tcPr>
          <w:p w14:paraId="607ED1A5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0.806895</w:t>
            </w:r>
          </w:p>
        </w:tc>
      </w:tr>
      <w:tr w:rsidR="001D1E4E" w14:paraId="39169A99" w14:textId="77777777" w:rsidTr="001D1E4E">
        <w:trPr>
          <w:trHeight w:val="480"/>
        </w:trPr>
        <w:tc>
          <w:tcPr>
            <w:tcW w:w="1060" w:type="dxa"/>
            <w:noWrap/>
            <w:vAlign w:val="bottom"/>
            <w:hideMark/>
          </w:tcPr>
          <w:p w14:paraId="628D1BC5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KURT</w:t>
            </w:r>
          </w:p>
        </w:tc>
        <w:tc>
          <w:tcPr>
            <w:tcW w:w="1060" w:type="dxa"/>
            <w:noWrap/>
            <w:vAlign w:val="bottom"/>
            <w:hideMark/>
          </w:tcPr>
          <w:p w14:paraId="5A6F3AB1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-0.50899</w:t>
            </w:r>
          </w:p>
        </w:tc>
        <w:tc>
          <w:tcPr>
            <w:tcW w:w="1060" w:type="dxa"/>
            <w:noWrap/>
            <w:vAlign w:val="bottom"/>
            <w:hideMark/>
          </w:tcPr>
          <w:p w14:paraId="782B883E" w14:textId="77777777" w:rsidR="001D1E4E" w:rsidRPr="001D1E4E" w:rsidRDefault="001D1E4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</w:pPr>
            <w:r w:rsidRPr="001D1E4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mr-IN"/>
              </w:rPr>
              <w:t>0.405053</w:t>
            </w:r>
          </w:p>
        </w:tc>
      </w:tr>
    </w:tbl>
    <w:p w14:paraId="3335C4F6" w14:textId="77777777" w:rsidR="001D1E4E" w:rsidRDefault="001D1E4E" w:rsidP="001D1E4E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3D00527" w14:textId="77777777" w:rsidR="001D1E4E" w:rsidRDefault="001D1E4E" w:rsidP="00707DE3">
      <w:pPr>
        <w:rPr>
          <w:b/>
          <w:sz w:val="28"/>
          <w:szCs w:val="28"/>
        </w:rPr>
      </w:pPr>
    </w:p>
    <w:p w14:paraId="24E2D6B0" w14:textId="3A00F3B3" w:rsidR="00EC6592" w:rsidRDefault="00EC6592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15C52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3.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615C52" w:rsidP="00EB6B5E">
      <w:r>
        <w:rPr>
          <w:noProof/>
        </w:rPr>
        <w:lastRenderedPageBreak/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F20C19F" w:rsidR="00EB6B5E" w:rsidRPr="001D1E4E" w:rsidRDefault="001D1E4E" w:rsidP="00EB6B5E">
      <w:pPr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</w:t>
      </w:r>
      <w:r w:rsidRPr="001D1E4E">
        <w:rPr>
          <w:rFonts w:ascii="Times New Roman" w:hAnsi="Times New Roman" w:cs="Times New Roman"/>
          <w:sz w:val="28"/>
          <w:szCs w:val="28"/>
        </w:rPr>
        <w:t>swer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D1E4E">
        <w:rPr>
          <w:rFonts w:ascii="Times New Roman" w:hAnsi="Times New Roman" w:cs="Times New Roman"/>
          <w:sz w:val="28"/>
          <w:szCs w:val="28"/>
        </w:rPr>
        <w:t xml:space="preserve"> The above Boxplot suggest that, the distribution has lot of outliers towards upper extreme.</w:t>
      </w:r>
    </w:p>
    <w:p w14:paraId="34A2DDEC" w14:textId="56B0EA26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54868D5B" w14:textId="4522B592" w:rsidR="001D1E4E" w:rsidRPr="001D1E4E" w:rsidRDefault="001D1E4E" w:rsidP="001D1E4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Answer: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94%</w:t>
      </w:r>
      <w:proofErr w:type="gramStart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=(</w:t>
      </w:r>
      <w:proofErr w:type="gramEnd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200.0326,</w:t>
      </w:r>
      <w:r w:rsidRPr="001D1E4E">
        <w:rPr>
          <w:rFonts w:ascii="Times New Roman" w:hAnsi="Times New Roman" w:cs="Times New Roman"/>
          <w:sz w:val="28"/>
          <w:szCs w:val="28"/>
        </w:rPr>
        <w:t xml:space="preserve">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199.967)</w:t>
      </w:r>
    </w:p>
    <w:p w14:paraId="48E9C1D0" w14:textId="250B54B5" w:rsidR="001D1E4E" w:rsidRPr="001D1E4E" w:rsidRDefault="001D1E4E" w:rsidP="001D1E4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98%</w:t>
      </w:r>
      <w:proofErr w:type="gramStart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=(</w:t>
      </w:r>
      <w:proofErr w:type="gramEnd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200.0404,</w:t>
      </w:r>
      <w:r w:rsidRPr="001D1E4E">
        <w:rPr>
          <w:rFonts w:ascii="Times New Roman" w:hAnsi="Times New Roman" w:cs="Times New Roman"/>
          <w:sz w:val="28"/>
          <w:szCs w:val="28"/>
        </w:rPr>
        <w:t xml:space="preserve">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199.959)</w:t>
      </w:r>
    </w:p>
    <w:p w14:paraId="4ABD15AA" w14:textId="192E6CA9" w:rsidR="001D1E4E" w:rsidRPr="001D1E4E" w:rsidRDefault="001D1E4E" w:rsidP="001D1E4E">
      <w:pPr>
        <w:spacing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96%</w:t>
      </w:r>
      <w:proofErr w:type="gramStart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=(</w:t>
      </w:r>
      <w:proofErr w:type="gramEnd"/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200.0355,</w:t>
      </w:r>
      <w:r w:rsidRPr="001D1E4E">
        <w:rPr>
          <w:rFonts w:ascii="Times New Roman" w:hAnsi="Times New Roman" w:cs="Times New Roman"/>
          <w:sz w:val="28"/>
          <w:szCs w:val="28"/>
        </w:rPr>
        <w:t xml:space="preserve"> </w:t>
      </w:r>
      <w:r w:rsidRPr="001D1E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199.964)</w:t>
      </w:r>
    </w:p>
    <w:p w14:paraId="5C13883F" w14:textId="52F4F113" w:rsidR="001D1E4E" w:rsidRDefault="001D1E4E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AA7273B" w14:textId="77777777" w:rsidR="00624355" w:rsidRPr="00624355" w:rsidRDefault="00BF683B" w:rsidP="00624355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624355">
        <w:rPr>
          <w:color w:val="000000"/>
          <w:sz w:val="28"/>
          <w:szCs w:val="28"/>
          <w:shd w:val="clear" w:color="auto" w:fill="FFFFFF"/>
        </w:rPr>
        <w:t>.</w:t>
      </w:r>
      <w:r w:rsidR="00624355" w:rsidRPr="00624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</w:t>
      </w:r>
    </w:p>
    <w:p w14:paraId="2D81DDA4" w14:textId="1E9BB158" w:rsidR="00624355" w:rsidRPr="00624355" w:rsidRDefault="00624355" w:rsidP="00624355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624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Mean:41, Median=40.</w:t>
      </w:r>
      <w:proofErr w:type="gramStart"/>
      <w:r w:rsidRPr="00624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5,VAR</w:t>
      </w:r>
      <w:proofErr w:type="gramEnd"/>
      <w:r w:rsidRPr="0062435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624355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25.52941,STD. DEV.=</w:t>
      </w:r>
      <w:r w:rsidRPr="006243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24355">
        <w:rPr>
          <w:rFonts w:ascii="Times New Roman" w:eastAsia="Times New Roman" w:hAnsi="Times New Roman" w:cs="Times New Roman"/>
          <w:color w:val="000000"/>
          <w:sz w:val="28"/>
          <w:szCs w:val="28"/>
          <w:lang w:bidi="mr-IN"/>
        </w:rPr>
        <w:t>5.05266</w:t>
      </w:r>
    </w:p>
    <w:p w14:paraId="5124F0BD" w14:textId="77777777" w:rsidR="00624355" w:rsidRPr="00624355" w:rsidRDefault="00624355" w:rsidP="00624355">
      <w:pPr>
        <w:rPr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46776312" w14:textId="77777777" w:rsidR="00624355" w:rsidRPr="00624355" w:rsidRDefault="00624355" w:rsidP="00624355">
      <w:pPr>
        <w:pStyle w:val="ListParagraph"/>
        <w:spacing w:line="240" w:lineRule="auto"/>
        <w:ind w:left="785"/>
        <w:jc w:val="both"/>
        <w:rPr>
          <w:rFonts w:ascii="Times New Roman" w:hAnsi="Times New Roman" w:cs="Times New Roman"/>
          <w:sz w:val="28"/>
          <w:szCs w:val="28"/>
        </w:rPr>
      </w:pPr>
      <w:r w:rsidRPr="00624355">
        <w:rPr>
          <w:rFonts w:ascii="Times New Roman" w:hAnsi="Times New Roman" w:cs="Times New Roman"/>
          <w:sz w:val="28"/>
          <w:szCs w:val="28"/>
        </w:rPr>
        <w:lastRenderedPageBreak/>
        <w:t>Answer: Since mean is greater than median distribution is right skewed.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2ADA60D6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6C1BA5A" w14:textId="48ED5B7D" w:rsidR="00624355" w:rsidRDefault="0062435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Answer: Skewness is zero</w:t>
      </w:r>
    </w:p>
    <w:p w14:paraId="20B6CA0E" w14:textId="1184937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619D7BB" w14:textId="206AC0CE" w:rsidR="00624355" w:rsidRDefault="0062435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Answer: Positive Skew</w:t>
      </w:r>
    </w:p>
    <w:p w14:paraId="1F723682" w14:textId="3A73642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7D5B9F4" w14:textId="10ABC604" w:rsidR="00624355" w:rsidRDefault="0062435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Answer: Negative Skew</w:t>
      </w:r>
    </w:p>
    <w:p w14:paraId="7BA1CE46" w14:textId="28D84D8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D226E10" w14:textId="450218EC" w:rsidR="00624355" w:rsidRDefault="0062435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Answer:</w:t>
      </w:r>
      <w:r w:rsidR="000D79D5">
        <w:rPr>
          <w:sz w:val="28"/>
          <w:szCs w:val="28"/>
        </w:rPr>
        <w:t xml:space="preserve"> </w:t>
      </w:r>
      <w:proofErr w:type="spellStart"/>
      <w:r w:rsidR="000D79D5">
        <w:rPr>
          <w:sz w:val="28"/>
          <w:szCs w:val="28"/>
        </w:rPr>
        <w:t>L</w:t>
      </w:r>
      <w:r>
        <w:rPr>
          <w:sz w:val="28"/>
          <w:szCs w:val="28"/>
        </w:rPr>
        <w:t>apto</w:t>
      </w:r>
      <w:r w:rsidR="000D79D5">
        <w:rPr>
          <w:sz w:val="28"/>
          <w:szCs w:val="28"/>
        </w:rPr>
        <w:t>k</w:t>
      </w:r>
      <w:r>
        <w:rPr>
          <w:sz w:val="28"/>
          <w:szCs w:val="28"/>
        </w:rPr>
        <w:t>urtosis</w:t>
      </w:r>
      <w:proofErr w:type="spellEnd"/>
      <w:r>
        <w:rPr>
          <w:sz w:val="28"/>
          <w:szCs w:val="28"/>
        </w:rPr>
        <w:t xml:space="preserve"> </w:t>
      </w:r>
    </w:p>
    <w:p w14:paraId="0973445A" w14:textId="30E0E052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E0A685B" w14:textId="2EA60F52" w:rsidR="000D79D5" w:rsidRDefault="000D79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Answer: </w:t>
      </w:r>
      <w:proofErr w:type="spellStart"/>
      <w:r>
        <w:rPr>
          <w:sz w:val="28"/>
          <w:szCs w:val="28"/>
        </w:rPr>
        <w:t>Plotykurtosis</w:t>
      </w:r>
      <w:proofErr w:type="spellEnd"/>
      <w:r>
        <w:rPr>
          <w:sz w:val="28"/>
          <w:szCs w:val="28"/>
        </w:rPr>
        <w:t xml:space="preserve">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15C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33A68146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5BA3505" w14:textId="007B0437" w:rsidR="000D79D5" w:rsidRDefault="000D79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Answer: It is not a normal distribution</w:t>
      </w:r>
    </w:p>
    <w:p w14:paraId="6E8274E1" w14:textId="0A5D55E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9B42614" w14:textId="17076A21" w:rsidR="000D79D5" w:rsidRDefault="000D79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Answer: Negative Skewed/Left Skewed</w:t>
      </w:r>
    </w:p>
    <w:p w14:paraId="3458E38C" w14:textId="77777777" w:rsidR="000D79D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37507526" w:rsidR="00C57628" w:rsidRDefault="000D79D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Answer:18-10=8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lastRenderedPageBreak/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15C52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24AB017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F2701BA" w14:textId="77777777" w:rsidR="000D79D5" w:rsidRPr="000D79D5" w:rsidRDefault="000D79D5" w:rsidP="000D79D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0D79D5">
        <w:rPr>
          <w:sz w:val="28"/>
          <w:szCs w:val="28"/>
        </w:rPr>
        <w:t xml:space="preserve">   </w:t>
      </w:r>
      <w:r w:rsidRPr="000D79D5">
        <w:rPr>
          <w:rFonts w:ascii="Times New Roman" w:hAnsi="Times New Roman" w:cs="Times New Roman"/>
          <w:sz w:val="28"/>
          <w:szCs w:val="28"/>
        </w:rPr>
        <w:t>Answer: 1. Both Boxplot have approximately same Median which is 263.</w:t>
      </w:r>
    </w:p>
    <w:p w14:paraId="1F9A68E1" w14:textId="0210814F" w:rsidR="00C6531D" w:rsidRPr="00C6531D" w:rsidRDefault="00C6531D" w:rsidP="00C6531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C6531D">
        <w:rPr>
          <w:rFonts w:ascii="Times New Roman" w:hAnsi="Times New Roman" w:cs="Times New Roman"/>
          <w:sz w:val="28"/>
          <w:szCs w:val="28"/>
        </w:rPr>
        <w:t>2. Both Boxplots don’t have outliers.</w:t>
      </w:r>
    </w:p>
    <w:p w14:paraId="4F649AE2" w14:textId="01B63BC3" w:rsidR="000D79D5" w:rsidRDefault="000D79D5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23B2CB5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proofErr w:type="gramStart"/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C6531D">
        <w:rPr>
          <w:sz w:val="28"/>
          <w:szCs w:val="28"/>
        </w:rPr>
        <w:t>=</w:t>
      </w:r>
      <w:proofErr w:type="gramEnd"/>
      <w:r w:rsidR="00C6531D">
        <w:rPr>
          <w:sz w:val="28"/>
          <w:szCs w:val="28"/>
        </w:rPr>
        <w:t>0.35</w:t>
      </w:r>
    </w:p>
    <w:p w14:paraId="1EDE6B42" w14:textId="7933FF29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C6531D">
        <w:rPr>
          <w:sz w:val="28"/>
          <w:szCs w:val="28"/>
        </w:rPr>
        <w:t>=</w:t>
      </w:r>
      <w:proofErr w:type="gramEnd"/>
      <w:r w:rsidR="00C6531D">
        <w:rPr>
          <w:sz w:val="28"/>
          <w:szCs w:val="28"/>
        </w:rPr>
        <w:t>0.7294571</w:t>
      </w:r>
    </w:p>
    <w:p w14:paraId="55C57A46" w14:textId="11882FC4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proofErr w:type="gramStart"/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C6531D">
        <w:rPr>
          <w:sz w:val="28"/>
          <w:szCs w:val="28"/>
        </w:rPr>
        <w:t>=</w:t>
      </w:r>
      <w:proofErr w:type="gramEnd"/>
      <w:r w:rsidR="00C6531D">
        <w:rPr>
          <w:sz w:val="28"/>
          <w:szCs w:val="28"/>
        </w:rPr>
        <w:t>0.8989178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E7E5988" w:rsidR="007A3B9F" w:rsidRPr="00EF70C9" w:rsidRDefault="00C6531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=Normal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5EEB71E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97D5A20" w14:textId="77777777" w:rsidR="00C6531D" w:rsidRDefault="00C6531D" w:rsidP="007A3B9F">
      <w:pPr>
        <w:pStyle w:val="ListParagraph"/>
        <w:rPr>
          <w:sz w:val="28"/>
          <w:szCs w:val="28"/>
        </w:rPr>
      </w:pPr>
    </w:p>
    <w:p w14:paraId="4515AF96" w14:textId="440069E6" w:rsidR="00C6531D" w:rsidRPr="00EF70C9" w:rsidRDefault="00C6531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= It follows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28F741B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A1A768" w14:textId="669F9ED7" w:rsidR="00C6531D" w:rsidRDefault="00C6531D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0D06C94" w14:textId="77777777" w:rsidR="00C6531D" w:rsidRPr="00C6531D" w:rsidRDefault="00C6531D" w:rsidP="00C6531D">
      <w:pPr>
        <w:pStyle w:val="ListParagraph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C6531D">
        <w:rPr>
          <w:rFonts w:ascii="Times New Roman" w:hAnsi="Times New Roman" w:cs="Times New Roman"/>
          <w:sz w:val="28"/>
          <w:szCs w:val="28"/>
        </w:rPr>
        <w:t>Answer:90%=1.645,94%=1.88,60%=0.53</w:t>
      </w:r>
    </w:p>
    <w:p w14:paraId="149D874F" w14:textId="66E257D5" w:rsidR="00C6531D" w:rsidRPr="00EF70C9" w:rsidRDefault="00C6531D" w:rsidP="007A3B9F">
      <w:pPr>
        <w:pStyle w:val="ListParagraph"/>
        <w:rPr>
          <w:sz w:val="28"/>
          <w:szCs w:val="28"/>
        </w:rPr>
      </w:pPr>
    </w:p>
    <w:p w14:paraId="7567DF08" w14:textId="78862979" w:rsidR="00773D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773DA3">
        <w:rPr>
          <w:sz w:val="28"/>
          <w:szCs w:val="28"/>
        </w:rPr>
        <w:t>.</w:t>
      </w:r>
    </w:p>
    <w:p w14:paraId="4DF1EE22" w14:textId="55496CD6" w:rsidR="00773DA3" w:rsidRDefault="00773DA3" w:rsidP="00CB08A5">
      <w:pPr>
        <w:rPr>
          <w:sz w:val="28"/>
          <w:szCs w:val="28"/>
        </w:rPr>
      </w:pPr>
    </w:p>
    <w:p w14:paraId="51D3CD0E" w14:textId="77777777" w:rsidR="00773DA3" w:rsidRPr="00773DA3" w:rsidRDefault="00773DA3" w:rsidP="00773DA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773DA3">
        <w:rPr>
          <w:rFonts w:ascii="Times New Roman" w:hAnsi="Times New Roman" w:cs="Times New Roman"/>
          <w:sz w:val="28"/>
          <w:szCs w:val="28"/>
        </w:rPr>
        <w:t>Answer:95%=2.063899,96%=2.171545,99%=2.79694</w:t>
      </w:r>
    </w:p>
    <w:p w14:paraId="7CE12973" w14:textId="456E7D02" w:rsidR="00773DA3" w:rsidRDefault="00773DA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605274A7" w:rsidR="00302B26" w:rsidRDefault="004C35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522566" wp14:editId="782B9DD1">
                <wp:simplePos x="0" y="0"/>
                <wp:positionH relativeFrom="column">
                  <wp:posOffset>-2964300</wp:posOffset>
                </wp:positionH>
                <wp:positionV relativeFrom="paragraph">
                  <wp:posOffset>-84240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7808" id="Ink 3" o:spid="_x0000_s1026" type="#_x0000_t75" style="position:absolute;margin-left:-234.1pt;margin-top:-7.3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">
                <v:imagedata r:id="rId10" o:title=""/>
              </v:shape>
            </w:pict>
          </mc:Fallback>
        </mc:AlternateConten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3099734" w14:textId="35763C3F" w:rsidR="00773DA3" w:rsidRDefault="00773DA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</w:t>
      </w:r>
    </w:p>
    <w:p w14:paraId="2406A975" w14:textId="0D785A8D" w:rsidR="004C3552" w:rsidRPr="004C3552" w:rsidRDefault="00773DA3" w:rsidP="004C3552">
      <w:pPr>
        <w:pStyle w:val="Normal1"/>
        <w:spacing w:line="240" w:lineRule="auto"/>
        <w:jc w:val="both"/>
        <w:rPr>
          <w:rStyle w:val="Strong"/>
          <w:b w:val="0"/>
          <w:bCs w:val="0"/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Answer</w:t>
      </w:r>
      <w:r w:rsidR="001449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14498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 w:cs="Segoe UI"/>
            <w:color w:val="000000"/>
            <w:sz w:val="28"/>
            <w:szCs w:val="28"/>
            <w:shd w:val="clear" w:color="auto" w:fill="FFFFFF"/>
          </w:rPr>
          <m:t>μ</m:t>
        </m:r>
      </m:oMath>
      <w:r w:rsidR="0014498F"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  <w:t xml:space="preserve">=270, </w:t>
      </w:r>
      <w:r w:rsidR="004C3552">
        <w:rPr>
          <w:rFonts w:ascii="Times New Roman" w:eastAsia="Quattrocento Sans" w:hAnsi="Times New Roman" w:cs="Times New Roman"/>
          <w:color w:val="323E4F" w:themeColor="text2" w:themeShade="BF"/>
          <w:sz w:val="32"/>
          <w:szCs w:val="32"/>
          <w:highlight w:val="white"/>
        </w:rPr>
        <w:t xml:space="preserve">,  </w:t>
      </w:r>
      <m:oMath>
        <m:acc>
          <m:accPr>
            <m:chr m:val="̅"/>
            <m:ctrlPr>
              <w:rPr>
                <w:rStyle w:val="Strong"/>
                <w:rFonts w:ascii="Cambria Math" w:hAnsi="Cambria Math"/>
                <w:b w:val="0"/>
                <w:bCs w:val="0"/>
                <w:sz w:val="28"/>
                <w:szCs w:val="28"/>
              </w:rPr>
            </m:ctrlPr>
          </m:accPr>
          <m:e>
            <m:r>
              <w:rPr>
                <w:rStyle w:val="Strong"/>
                <w:rFonts w:ascii="Cambria Math" w:hAnsi="Cambria Math"/>
                <w:sz w:val="28"/>
                <w:szCs w:val="28"/>
              </w:rPr>
              <m:t>x</m:t>
            </m:r>
          </m:e>
        </m:acc>
      </m:oMath>
      <w:r w:rsidR="004C3552" w:rsidRPr="004C3552">
        <w:rPr>
          <w:rStyle w:val="Strong"/>
          <w:sz w:val="28"/>
          <w:szCs w:val="28"/>
        </w:rPr>
        <w:t>=</w:t>
      </w:r>
      <w:r w:rsidR="004C3552" w:rsidRPr="004C3552">
        <w:rPr>
          <w:rStyle w:val="Strong"/>
          <w:b w:val="0"/>
          <w:bCs w:val="0"/>
          <w:sz w:val="28"/>
          <w:szCs w:val="28"/>
        </w:rPr>
        <w:t>260 , SD=90, n=18, df=n-1=18-1= 17</w:t>
      </w:r>
    </w:p>
    <w:p w14:paraId="2E9FA7A6" w14:textId="77777777" w:rsidR="004C3552" w:rsidRPr="002E7211" w:rsidRDefault="004C3552" w:rsidP="004C3552">
      <w:pPr>
        <w:pStyle w:val="Normal1"/>
        <w:spacing w:line="240" w:lineRule="auto"/>
        <w:jc w:val="both"/>
        <w:rPr>
          <w:rStyle w:val="Strong"/>
          <w:b w:val="0"/>
          <w:bCs w:val="0"/>
          <w:sz w:val="28"/>
          <w:szCs w:val="28"/>
        </w:rPr>
      </w:pPr>
      <w:proofErr w:type="spellStart"/>
      <w:r w:rsidRPr="002E7211">
        <w:rPr>
          <w:rStyle w:val="Strong"/>
          <w:b w:val="0"/>
          <w:bCs w:val="0"/>
          <w:sz w:val="28"/>
          <w:szCs w:val="28"/>
        </w:rPr>
        <w:t>tscore</w:t>
      </w:r>
      <w:proofErr w:type="spellEnd"/>
      <w:r w:rsidRPr="005428B3">
        <w:rPr>
          <w:rStyle w:val="Strong"/>
          <w:b w:val="0"/>
          <w:bCs w:val="0"/>
          <w:sz w:val="32"/>
          <w:szCs w:val="32"/>
        </w:rPr>
        <w:t>=</w:t>
      </w:r>
      <w:r w:rsidRPr="005428B3">
        <w:rPr>
          <w:rStyle w:val="Strong"/>
          <w:sz w:val="32"/>
          <w:szCs w:val="32"/>
        </w:rPr>
        <w:t xml:space="preserve"> 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32"/>
                <w:szCs w:val="32"/>
              </w:rPr>
            </m:ctrlPr>
          </m:fPr>
          <m:num>
            <m:acc>
              <m:accPr>
                <m:chr m:val="̅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32"/>
                    <w:szCs w:val="32"/>
                  </w:rPr>
                </m:ctrlPr>
              </m:accPr>
              <m:e>
                <m: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x</m:t>
                </m:r>
              </m:e>
            </m:acc>
            <m:r>
              <w:rPr>
                <w:rStyle w:val="Strong"/>
                <w:rFonts w:ascii="Cambria Math" w:hAnsi="Cambria Math"/>
                <w:sz w:val="32"/>
                <w:szCs w:val="32"/>
              </w:rPr>
              <m:t>-µ</m:t>
            </m:r>
          </m:num>
          <m:den>
            <m:r>
              <w:rPr>
                <w:rStyle w:val="Strong"/>
                <w:rFonts w:ascii="Cambria Math" w:hAnsi="Cambria Math"/>
                <w:sz w:val="32"/>
                <w:szCs w:val="32"/>
              </w:rPr>
              <m:t>s/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n</m:t>
                </m:r>
              </m:e>
            </m:rad>
          </m:den>
        </m:f>
      </m:oMath>
      <w:r w:rsidRPr="005428B3">
        <w:rPr>
          <w:rStyle w:val="Strong"/>
          <w:sz w:val="32"/>
          <w:szCs w:val="32"/>
        </w:rPr>
        <w:t xml:space="preserve"> =  </w:t>
      </w:r>
      <m:oMath>
        <m:f>
          <m:fPr>
            <m:ctrlPr>
              <w:rPr>
                <w:rStyle w:val="Strong"/>
                <w:rFonts w:ascii="Cambria Math" w:hAnsi="Cambria Math"/>
                <w:b w:val="0"/>
                <w:bCs w:val="0"/>
                <w:sz w:val="32"/>
                <w:szCs w:val="32"/>
              </w:rPr>
            </m:ctrlPr>
          </m:fPr>
          <m:num>
            <m:r>
              <w:rPr>
                <w:rStyle w:val="Strong"/>
                <w:rFonts w:ascii="Cambria Math" w:hAnsi="Cambria Math"/>
                <w:sz w:val="32"/>
                <w:szCs w:val="32"/>
              </w:rPr>
              <m:t>260-270</m:t>
            </m:r>
          </m:num>
          <m:den>
            <m:r>
              <w:rPr>
                <w:rStyle w:val="Strong"/>
                <w:rFonts w:ascii="Cambria Math" w:hAnsi="Cambria Math"/>
                <w:sz w:val="32"/>
                <w:szCs w:val="32"/>
              </w:rPr>
              <m:t>90/</m:t>
            </m:r>
            <m:rad>
              <m:radPr>
                <m:degHide m:val="1"/>
                <m:ctrlPr>
                  <w:rPr>
                    <w:rStyle w:val="Strong"/>
                    <w:rFonts w:ascii="Cambria Math" w:hAnsi="Cambria Math"/>
                    <w:b w:val="0"/>
                    <w:bCs w:val="0"/>
                    <w:sz w:val="32"/>
                    <w:szCs w:val="32"/>
                  </w:rPr>
                </m:ctrlPr>
              </m:radPr>
              <m:deg/>
              <m:e>
                <m:r>
                  <w:rPr>
                    <w:rStyle w:val="Strong"/>
                    <w:rFonts w:ascii="Cambria Math" w:hAnsi="Cambria Math"/>
                    <w:sz w:val="32"/>
                    <w:szCs w:val="32"/>
                  </w:rPr>
                  <m:t>18</m:t>
                </m:r>
              </m:e>
            </m:rad>
          </m:den>
        </m:f>
      </m:oMath>
      <w:r w:rsidRPr="004C3552">
        <w:rPr>
          <w:rStyle w:val="Strong"/>
          <w:sz w:val="28"/>
          <w:szCs w:val="28"/>
        </w:rPr>
        <w:t xml:space="preserve">  </w:t>
      </w:r>
      <w:r w:rsidRPr="002E7211">
        <w:rPr>
          <w:rStyle w:val="Strong"/>
          <w:b w:val="0"/>
          <w:bCs w:val="0"/>
          <w:sz w:val="28"/>
          <w:szCs w:val="28"/>
        </w:rPr>
        <w:t>= -10/21.23= -0.47</w:t>
      </w:r>
    </w:p>
    <w:p w14:paraId="3DEF6359" w14:textId="77777777" w:rsidR="004C3552" w:rsidRPr="002E7211" w:rsidRDefault="004C3552" w:rsidP="004C3552">
      <w:pPr>
        <w:pStyle w:val="Normal1"/>
        <w:spacing w:line="240" w:lineRule="auto"/>
        <w:jc w:val="both"/>
        <w:rPr>
          <w:rStyle w:val="Strong"/>
          <w:b w:val="0"/>
          <w:bCs w:val="0"/>
          <w:sz w:val="28"/>
          <w:szCs w:val="28"/>
          <w:highlight w:val="white"/>
        </w:rPr>
      </w:pPr>
      <w:r w:rsidRPr="002E7211">
        <w:rPr>
          <w:rStyle w:val="Strong"/>
          <w:b w:val="0"/>
          <w:bCs w:val="0"/>
          <w:sz w:val="28"/>
          <w:szCs w:val="28"/>
          <w:highlight w:val="white"/>
        </w:rPr>
        <w:t>Required probability = 0.32=32%</w:t>
      </w:r>
    </w:p>
    <w:p w14:paraId="22F97C80" w14:textId="23C31138" w:rsidR="0014498F" w:rsidRPr="004C3552" w:rsidRDefault="0014498F" w:rsidP="00CB08A5">
      <w:pPr>
        <w:rPr>
          <w:rFonts w:ascii="Segoe UI" w:eastAsiaTheme="minorEastAsia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0614A9D4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p w14:paraId="61C3CCDB" w14:textId="2F96D928" w:rsidR="004C3552" w:rsidRPr="004C3552" w:rsidRDefault="004C3552" w:rsidP="004C3552">
      <w:pPr>
        <w:rPr>
          <w:sz w:val="28"/>
          <w:szCs w:val="28"/>
        </w:rPr>
      </w:pPr>
    </w:p>
    <w:p w14:paraId="4915A713" w14:textId="5EB7720C" w:rsidR="004C3552" w:rsidRPr="004C3552" w:rsidRDefault="004C3552" w:rsidP="004C3552">
      <w:pPr>
        <w:rPr>
          <w:sz w:val="28"/>
          <w:szCs w:val="28"/>
        </w:rPr>
      </w:pPr>
    </w:p>
    <w:p w14:paraId="3E9F10A6" w14:textId="774E856C" w:rsidR="004C3552" w:rsidRPr="004C3552" w:rsidRDefault="004C3552" w:rsidP="004C3552">
      <w:pPr>
        <w:rPr>
          <w:sz w:val="28"/>
          <w:szCs w:val="28"/>
        </w:rPr>
      </w:pPr>
    </w:p>
    <w:p w14:paraId="1A616743" w14:textId="25C345E4" w:rsidR="004C3552" w:rsidRDefault="004C3552" w:rsidP="004C3552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F5CF96B" w14:textId="77777777" w:rsidR="004C3552" w:rsidRPr="004C3552" w:rsidRDefault="004C3552" w:rsidP="004C3552">
      <w:pPr>
        <w:jc w:val="center"/>
        <w:rPr>
          <w:sz w:val="28"/>
          <w:szCs w:val="28"/>
        </w:rPr>
      </w:pPr>
    </w:p>
    <w:sectPr w:rsidR="004C3552" w:rsidRPr="004C3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Quattrocento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B69C2"/>
    <w:rsid w:val="000D69F4"/>
    <w:rsid w:val="000D79D5"/>
    <w:rsid w:val="000F2D83"/>
    <w:rsid w:val="0014498F"/>
    <w:rsid w:val="001864D6"/>
    <w:rsid w:val="00190F7C"/>
    <w:rsid w:val="001D1E4E"/>
    <w:rsid w:val="002078BC"/>
    <w:rsid w:val="00266B62"/>
    <w:rsid w:val="002818A0"/>
    <w:rsid w:val="0028213D"/>
    <w:rsid w:val="00293532"/>
    <w:rsid w:val="002A0D6C"/>
    <w:rsid w:val="002A6694"/>
    <w:rsid w:val="002E0863"/>
    <w:rsid w:val="002E7211"/>
    <w:rsid w:val="002E78B5"/>
    <w:rsid w:val="00302B26"/>
    <w:rsid w:val="00360870"/>
    <w:rsid w:val="00396AEA"/>
    <w:rsid w:val="003A03BA"/>
    <w:rsid w:val="003B01D0"/>
    <w:rsid w:val="003F354C"/>
    <w:rsid w:val="00437040"/>
    <w:rsid w:val="00464DC6"/>
    <w:rsid w:val="00494A7E"/>
    <w:rsid w:val="004C3552"/>
    <w:rsid w:val="004D09A1"/>
    <w:rsid w:val="005428B3"/>
    <w:rsid w:val="005438FD"/>
    <w:rsid w:val="005D19C3"/>
    <w:rsid w:val="005D1DBF"/>
    <w:rsid w:val="005E36B7"/>
    <w:rsid w:val="00615C52"/>
    <w:rsid w:val="00624355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73DA3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6531D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C6592"/>
    <w:rsid w:val="00EF70C9"/>
    <w:rsid w:val="00F407B7"/>
    <w:rsid w:val="00FB0C9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4498F"/>
    <w:rPr>
      <w:color w:val="808080"/>
    </w:rPr>
  </w:style>
  <w:style w:type="paragraph" w:customStyle="1" w:styleId="Normal1">
    <w:name w:val="Normal1"/>
    <w:rsid w:val="004C3552"/>
    <w:pPr>
      <w:spacing w:line="254" w:lineRule="auto"/>
    </w:pPr>
    <w:rPr>
      <w:rFonts w:ascii="Calibri" w:eastAsia="Calibri" w:hAnsi="Calibri" w:cs="Calibri"/>
      <w:lang w:eastAsia="en-IN"/>
    </w:rPr>
  </w:style>
  <w:style w:type="character" w:styleId="Strong">
    <w:name w:val="Strong"/>
    <w:basedOn w:val="DefaultParagraphFont"/>
    <w:uiPriority w:val="22"/>
    <w:qFormat/>
    <w:rsid w:val="004C35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2-09T08:43:08.3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Snehal Ghodake</cp:lastModifiedBy>
  <cp:revision>3</cp:revision>
  <dcterms:created xsi:type="dcterms:W3CDTF">2021-12-09T08:46:00Z</dcterms:created>
  <dcterms:modified xsi:type="dcterms:W3CDTF">2022-02-17T08:28:00Z</dcterms:modified>
</cp:coreProperties>
</file>