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75A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C55CDC" w14:textId="77777777" w:rsidR="000E22B2" w:rsidRPr="0037002C" w:rsidRDefault="000E22B2" w:rsidP="000E22B2">
      <w:pPr>
        <w:spacing w:after="0"/>
        <w:rPr>
          <w:b/>
          <w:bCs/>
        </w:rPr>
      </w:pPr>
    </w:p>
    <w:p w14:paraId="178851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BE50A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2990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3DDBE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90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A5B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AB2E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6C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8C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B5DA6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D3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64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29D8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F0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E5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66260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A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F3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86CDD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F2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4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35B5A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75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98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7F90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51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BA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4260D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4E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33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EBDF7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A1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F3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496C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91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51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B17A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60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2D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2138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64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FE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DD1DA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EC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2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AB6EF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3E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E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5F1D0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60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E2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8DE6D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13627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B513A5" w14:textId="2B36026B" w:rsidR="000E22B2" w:rsidRDefault="00DB6B30" w:rsidP="000E22B2">
      <w:pPr>
        <w:pStyle w:val="ListParagraph"/>
        <w:autoSpaceDE w:val="0"/>
        <w:autoSpaceDN w:val="0"/>
        <w:adjustRightInd w:val="0"/>
        <w:spacing w:after="0"/>
      </w:pPr>
      <w:r>
        <w:t>ANSWER:</w:t>
      </w:r>
    </w:p>
    <w:p w14:paraId="4FBF85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6E49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0C30CE" w14:textId="77777777" w:rsidR="00A37475" w:rsidRPr="00DB6B30" w:rsidRDefault="00A37475" w:rsidP="00A3747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Mean=0.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3327133,sd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>=0.169454,var=0.02871466,Outlier=Morgan Stanley=91.36%</w:t>
      </w:r>
    </w:p>
    <w:p w14:paraId="74B93077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F1858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035E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4585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2F48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0ECF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28E1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6D96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2453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B124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C911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A8C3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4FF0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C4F8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7B42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C10D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2618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8604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645FA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0B566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0C4D92" wp14:editId="3708951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638C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B4682D4" w14:textId="77777777" w:rsidR="00A37475" w:rsidRDefault="000E22B2" w:rsidP="00A37475">
      <w:pPr>
        <w:pStyle w:val="ListParagraph"/>
        <w:autoSpaceDE w:val="0"/>
        <w:autoSpaceDN w:val="0"/>
        <w:adjustRightInd w:val="0"/>
        <w:spacing w:after="0"/>
        <w:ind w:left="144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A37475">
        <w:t xml:space="preserve"> </w:t>
      </w:r>
    </w:p>
    <w:p w14:paraId="403B593F" w14:textId="5B15F553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DB6B30">
        <w:rPr>
          <w:rFonts w:ascii="Times New Roman" w:hAnsi="Times New Roman" w:cs="Times New Roman"/>
          <w:sz w:val="24"/>
          <w:szCs w:val="24"/>
        </w:rPr>
        <w:t>IQR=12-5=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7,IQR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 xml:space="preserve"> represents 50% of data</w:t>
      </w:r>
    </w:p>
    <w:p w14:paraId="675C6548" w14:textId="3FDB9469" w:rsidR="000E22B2" w:rsidRDefault="000E22B2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EA67031" w14:textId="74716A2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16CE716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Dataset  is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 xml:space="preserve"> right skewed since mean is less than median</w:t>
      </w:r>
    </w:p>
    <w:p w14:paraId="3E028E25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2AFD5D" w14:textId="1FA56A4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53A269A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DB6B30">
        <w:rPr>
          <w:rFonts w:ascii="Times New Roman" w:hAnsi="Times New Roman" w:cs="Times New Roman"/>
          <w:sz w:val="24"/>
          <w:szCs w:val="24"/>
        </w:rPr>
        <w:t>Then Boxplot won’t have any outlier.</w:t>
      </w:r>
    </w:p>
    <w:p w14:paraId="27EA8C18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646B26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36D62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FC3AE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F4C2590" wp14:editId="0749E47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6C81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07FD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78A0A69" w14:textId="799424E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EB9BE11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DB6B30">
        <w:rPr>
          <w:rFonts w:ascii="Times New Roman" w:hAnsi="Times New Roman" w:cs="Times New Roman"/>
          <w:sz w:val="24"/>
          <w:szCs w:val="24"/>
        </w:rPr>
        <w:t>between 4-6 &amp;6-8</w:t>
      </w:r>
    </w:p>
    <w:p w14:paraId="4358EE23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7F4E67" w14:textId="77777777" w:rsidR="00A3747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1DB06B6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DB6B30">
        <w:rPr>
          <w:rFonts w:ascii="Times New Roman" w:hAnsi="Times New Roman" w:cs="Times New Roman"/>
          <w:sz w:val="24"/>
          <w:szCs w:val="24"/>
        </w:rPr>
        <w:t>Right Skewed</w:t>
      </w:r>
      <w:r w:rsidRPr="00DB6B30">
        <w:rPr>
          <w:rFonts w:ascii="Times New Roman" w:hAnsi="Times New Roman" w:cs="Times New Roman"/>
          <w:sz w:val="24"/>
          <w:szCs w:val="24"/>
        </w:rPr>
        <w:tab/>
      </w:r>
    </w:p>
    <w:p w14:paraId="45BE397B" w14:textId="7AD25121" w:rsidR="000E22B2" w:rsidRDefault="000E22B2" w:rsidP="00A3747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2DB00DA2" w14:textId="0F4DEDA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D16919D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5DD2F4A" w14:textId="77777777" w:rsidR="00A37475" w:rsidRPr="00DB6B30" w:rsidRDefault="00A37475" w:rsidP="00A374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 xml:space="preserve"> Box plot provides outlier values, which fails to provide by histogram.</w:t>
      </w:r>
    </w:p>
    <w:p w14:paraId="716C2271" w14:textId="77777777" w:rsidR="00A37475" w:rsidRPr="00DB6B30" w:rsidRDefault="00A37475" w:rsidP="00A374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B6B30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 xml:space="preserve"> histogram provides the frequency of datapoints, which fails to provide by box plot.</w:t>
      </w:r>
    </w:p>
    <w:p w14:paraId="3BA1EF36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607D38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54B779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B373AD0" w14:textId="21852D90" w:rsidR="000E22B2" w:rsidRPr="00A3747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794ADA4" w14:textId="77777777" w:rsidR="00DB6B30" w:rsidRDefault="00DB6B30" w:rsidP="00A37475">
      <w:pPr>
        <w:autoSpaceDE w:val="0"/>
        <w:autoSpaceDN w:val="0"/>
        <w:adjustRightInd w:val="0"/>
        <w:spacing w:after="0"/>
        <w:ind w:left="425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 xml:space="preserve"> </w:t>
      </w:r>
    </w:p>
    <w:p w14:paraId="6BEE9B5E" w14:textId="77777777" w:rsidR="00DB6B30" w:rsidRDefault="00DB6B30" w:rsidP="00A37475">
      <w:pPr>
        <w:autoSpaceDE w:val="0"/>
        <w:autoSpaceDN w:val="0"/>
        <w:adjustRightInd w:val="0"/>
        <w:spacing w:after="0"/>
        <w:ind w:left="425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ANSWER:</w:t>
      </w:r>
    </w:p>
    <w:p w14:paraId="15B39ACD" w14:textId="0DD628F9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cs="BaskervilleBE-Regular"/>
          <w:sz w:val="24"/>
          <w:szCs w:val="24"/>
        </w:rPr>
        <w:t xml:space="preserve"> </w:t>
      </w:r>
      <w:r w:rsidRPr="00DB6B30">
        <w:rPr>
          <w:rFonts w:ascii="Times New Roman" w:hAnsi="Times New Roman" w:cs="Times New Roman"/>
          <w:sz w:val="24"/>
          <w:szCs w:val="24"/>
        </w:rPr>
        <w:t>E: The call is misdirected.</w:t>
      </w:r>
    </w:p>
    <w:p w14:paraId="264668BD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Then probability of the event E is</w:t>
      </w:r>
    </w:p>
    <w:p w14:paraId="762CF253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 xml:space="preserve">P(E)= 1/200 </w:t>
      </w:r>
    </w:p>
    <w:p w14:paraId="355947EC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Therefore,</w:t>
      </w:r>
    </w:p>
    <w:p w14:paraId="3D29069F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Probability that at least one in 5 attempted call reaches the wrong number</w:t>
      </w:r>
    </w:p>
    <w:p w14:paraId="69EFCC17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= 1 - Probability that no attempted call reaches the wrong number</w:t>
      </w:r>
    </w:p>
    <w:p w14:paraId="2F756F64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 xml:space="preserve">= 1 – 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>E bar)</w:t>
      </w:r>
    </w:p>
    <w:p w14:paraId="473F0B6C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= 1 – (199/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200)*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 xml:space="preserve"> (199/200)* (199/200)* (199/200)* (199/200)</w:t>
      </w:r>
    </w:p>
    <w:p w14:paraId="58A5FBA2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= 1 - (199/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200)^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>5</w:t>
      </w:r>
    </w:p>
    <w:p w14:paraId="72B3680A" w14:textId="77777777" w:rsidR="00A37475" w:rsidRPr="00DB6B30" w:rsidRDefault="00A37475" w:rsidP="00A37475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DB6B30">
        <w:rPr>
          <w:rFonts w:ascii="Times New Roman" w:hAnsi="Times New Roman" w:cs="Times New Roman"/>
          <w:sz w:val="24"/>
          <w:szCs w:val="24"/>
        </w:rPr>
        <w:t>= 0.025</w:t>
      </w:r>
    </w:p>
    <w:p w14:paraId="0D31B180" w14:textId="67AB40F1" w:rsidR="00A37475" w:rsidRPr="000E22B2" w:rsidRDefault="00A37475" w:rsidP="00A37475">
      <w:pPr>
        <w:pStyle w:val="ListParagraph"/>
        <w:autoSpaceDE w:val="0"/>
        <w:autoSpaceDN w:val="0"/>
        <w:adjustRightInd w:val="0"/>
        <w:spacing w:after="0"/>
      </w:pPr>
    </w:p>
    <w:p w14:paraId="50D813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6E42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0B0B8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8724930" w14:textId="77777777" w:rsidTr="00BB3C58">
        <w:trPr>
          <w:trHeight w:val="276"/>
          <w:jc w:val="center"/>
        </w:trPr>
        <w:tc>
          <w:tcPr>
            <w:tcW w:w="2078" w:type="dxa"/>
          </w:tcPr>
          <w:p w14:paraId="2BC68D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B3D44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745BF1" w14:textId="77777777" w:rsidTr="00BB3C58">
        <w:trPr>
          <w:trHeight w:val="276"/>
          <w:jc w:val="center"/>
        </w:trPr>
        <w:tc>
          <w:tcPr>
            <w:tcW w:w="2078" w:type="dxa"/>
          </w:tcPr>
          <w:p w14:paraId="536EA3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67624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385E87" w14:textId="77777777" w:rsidTr="00BB3C58">
        <w:trPr>
          <w:trHeight w:val="276"/>
          <w:jc w:val="center"/>
        </w:trPr>
        <w:tc>
          <w:tcPr>
            <w:tcW w:w="2078" w:type="dxa"/>
          </w:tcPr>
          <w:p w14:paraId="43F7E1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7A4FA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8804B0E" w14:textId="77777777" w:rsidTr="00BB3C58">
        <w:trPr>
          <w:trHeight w:val="276"/>
          <w:jc w:val="center"/>
        </w:trPr>
        <w:tc>
          <w:tcPr>
            <w:tcW w:w="2078" w:type="dxa"/>
          </w:tcPr>
          <w:p w14:paraId="208F39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18AE5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D2E793" w14:textId="77777777" w:rsidTr="00BB3C58">
        <w:trPr>
          <w:trHeight w:val="276"/>
          <w:jc w:val="center"/>
        </w:trPr>
        <w:tc>
          <w:tcPr>
            <w:tcW w:w="2078" w:type="dxa"/>
          </w:tcPr>
          <w:p w14:paraId="2CCC1C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D7F46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4D0B9D" w14:textId="77777777" w:rsidTr="00BB3C58">
        <w:trPr>
          <w:trHeight w:val="276"/>
          <w:jc w:val="center"/>
        </w:trPr>
        <w:tc>
          <w:tcPr>
            <w:tcW w:w="2078" w:type="dxa"/>
          </w:tcPr>
          <w:p w14:paraId="640AA4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753DC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D5FCB15" w14:textId="77777777" w:rsidTr="00BB3C58">
        <w:trPr>
          <w:trHeight w:val="276"/>
          <w:jc w:val="center"/>
        </w:trPr>
        <w:tc>
          <w:tcPr>
            <w:tcW w:w="2078" w:type="dxa"/>
          </w:tcPr>
          <w:p w14:paraId="21C34D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C7346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FEC8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566253" w14:textId="28E06A0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C0B6377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Pr="00DB6B30">
        <w:rPr>
          <w:rFonts w:ascii="Times New Roman" w:hAnsi="Times New Roman" w:cs="Times New Roman"/>
          <w:sz w:val="24"/>
          <w:szCs w:val="24"/>
        </w:rPr>
        <w:t>2000</w:t>
      </w:r>
    </w:p>
    <w:p w14:paraId="444FF8AA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06E0D7" w14:textId="2E41345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95C793" w14:textId="77777777" w:rsidR="00A37475" w:rsidRPr="00DB6B30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DB6B30">
        <w:rPr>
          <w:rFonts w:ascii="Times New Roman" w:hAnsi="Times New Roman" w:cs="Times New Roman"/>
          <w:sz w:val="24"/>
          <w:szCs w:val="24"/>
        </w:rPr>
        <w:t>Yes. The venture is likely to be successful 60% with positive return and 20% chances of negative returns</w:t>
      </w:r>
    </w:p>
    <w:p w14:paraId="1682B186" w14:textId="77777777" w:rsidR="00A37475" w:rsidRPr="00DB6B30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52EC9E60" w14:textId="5F74EEF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4B986CB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Pr="00DB6B30">
        <w:rPr>
          <w:rFonts w:ascii="Times New Roman" w:hAnsi="Times New Roman" w:cs="Times New Roman"/>
          <w:sz w:val="24"/>
          <w:szCs w:val="24"/>
        </w:rPr>
        <w:t xml:space="preserve"> ((-2000*</w:t>
      </w:r>
      <w:proofErr w:type="gramStart"/>
      <w:r w:rsidRPr="00DB6B3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DB6B30">
        <w:rPr>
          <w:rFonts w:ascii="Times New Roman" w:hAnsi="Times New Roman" w:cs="Times New Roman"/>
          <w:sz w:val="24"/>
          <w:szCs w:val="24"/>
        </w:rPr>
        <w:t xml:space="preserve"> (-1000*1)+ (1000*2)+ (2000*3)+ (3000*1) / 6) = 8000/6 = 1333</w:t>
      </w:r>
    </w:p>
    <w:p w14:paraId="24013B06" w14:textId="77777777" w:rsidR="00A37475" w:rsidRDefault="00A37475" w:rsidP="00A374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A84B5E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D361530" w14:textId="77777777" w:rsidR="00DB6B30" w:rsidRPr="00DB6B30" w:rsidRDefault="00DB6B30" w:rsidP="00DB6B3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DB6B30">
        <w:rPr>
          <w:rFonts w:ascii="Times New Roman" w:hAnsi="Times New Roman" w:cs="Times New Roman"/>
          <w:sz w:val="28"/>
          <w:szCs w:val="28"/>
        </w:rPr>
        <w:t>good measure is positive returns in this data which is 60%</w:t>
      </w:r>
    </w:p>
    <w:p w14:paraId="3042F70C" w14:textId="2ED7C262" w:rsidR="00ED4082" w:rsidRDefault="00713CC8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AD9C8" w14:textId="77777777" w:rsidR="00713CC8" w:rsidRDefault="00713CC8">
      <w:pPr>
        <w:spacing w:after="0" w:line="240" w:lineRule="auto"/>
      </w:pPr>
      <w:r>
        <w:separator/>
      </w:r>
    </w:p>
  </w:endnote>
  <w:endnote w:type="continuationSeparator" w:id="0">
    <w:p w14:paraId="6797E61E" w14:textId="77777777" w:rsidR="00713CC8" w:rsidRDefault="0071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6B6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33C4693" w14:textId="77777777" w:rsidR="00BD6EA9" w:rsidRDefault="00713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4056" w14:textId="77777777" w:rsidR="00713CC8" w:rsidRDefault="00713CC8">
      <w:pPr>
        <w:spacing w:after="0" w:line="240" w:lineRule="auto"/>
      </w:pPr>
      <w:r>
        <w:separator/>
      </w:r>
    </w:p>
  </w:footnote>
  <w:footnote w:type="continuationSeparator" w:id="0">
    <w:p w14:paraId="69B4D201" w14:textId="77777777" w:rsidR="00713CC8" w:rsidRDefault="0071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713CC8"/>
    <w:rsid w:val="007767AD"/>
    <w:rsid w:val="008B5FFA"/>
    <w:rsid w:val="008C3476"/>
    <w:rsid w:val="00A37475"/>
    <w:rsid w:val="00AF65C6"/>
    <w:rsid w:val="00DB6B3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175E"/>
  <w15:docId w15:val="{6B98BE03-096D-491D-AB48-057CA0E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Snehal Ghodake</cp:lastModifiedBy>
  <cp:revision>2</cp:revision>
  <dcterms:created xsi:type="dcterms:W3CDTF">2021-12-28T07:06:00Z</dcterms:created>
  <dcterms:modified xsi:type="dcterms:W3CDTF">2021-12-28T07:06:00Z</dcterms:modified>
</cp:coreProperties>
</file>