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39BD04" w14:textId="6887A014" w:rsidR="00641412" w:rsidRPr="00AE4BC5" w:rsidRDefault="00641412" w:rsidP="00AE4BC5">
      <w:pPr>
        <w:jc w:val="center"/>
        <w:rPr>
          <w:rFonts w:ascii="Cambria" w:hAnsi="Cambria"/>
          <w:b/>
          <w:bCs/>
          <w:sz w:val="32"/>
          <w:szCs w:val="32"/>
        </w:rPr>
      </w:pPr>
      <w:r w:rsidRPr="00AE4BC5">
        <w:rPr>
          <w:rFonts w:ascii="Cambria" w:hAnsi="Cambria"/>
          <w:b/>
          <w:bCs/>
          <w:sz w:val="32"/>
          <w:szCs w:val="32"/>
        </w:rPr>
        <w:t>Data Visualization Dashboard Repo</w:t>
      </w:r>
      <w:r w:rsidR="00AE4BC5" w:rsidRPr="00AE4BC5">
        <w:rPr>
          <w:rFonts w:ascii="Cambria" w:hAnsi="Cambria"/>
          <w:b/>
          <w:bCs/>
          <w:sz w:val="32"/>
          <w:szCs w:val="32"/>
        </w:rPr>
        <w:t>rt</w:t>
      </w:r>
    </w:p>
    <w:p w14:paraId="73152DE6" w14:textId="55753631" w:rsidR="00641412" w:rsidRPr="00641412" w:rsidRDefault="00641412" w:rsidP="00641412">
      <w:pPr>
        <w:rPr>
          <w:b/>
          <w:bCs/>
          <w:sz w:val="32"/>
          <w:szCs w:val="32"/>
        </w:rPr>
      </w:pPr>
    </w:p>
    <w:p w14:paraId="418A1A29" w14:textId="417164E0" w:rsidR="00AE4BC5" w:rsidRPr="00AE4BC5" w:rsidRDefault="00641412" w:rsidP="00641412">
      <w:pPr>
        <w:rPr>
          <w:rFonts w:ascii="Cambria" w:hAnsi="Cambria"/>
        </w:rPr>
      </w:pPr>
      <w:r w:rsidRPr="00AE4BC5">
        <w:rPr>
          <w:rFonts w:ascii="Cambria" w:hAnsi="Cambria"/>
          <w:b/>
          <w:bCs/>
        </w:rPr>
        <w:t>Prepared By:</w:t>
      </w:r>
      <w:r w:rsidRPr="00AE4BC5">
        <w:rPr>
          <w:rFonts w:ascii="Cambria" w:hAnsi="Cambria"/>
        </w:rPr>
        <w:t xml:space="preserve"> </w:t>
      </w:r>
      <w:r w:rsidR="00AE4BC5" w:rsidRPr="00AE4BC5">
        <w:rPr>
          <w:rFonts w:ascii="Cambria" w:hAnsi="Cambria"/>
        </w:rPr>
        <w:t>Samruddhi Amol Mhamane</w:t>
      </w:r>
      <w:r w:rsidR="00AE4BC5" w:rsidRPr="00AE4BC5">
        <w:rPr>
          <w:rFonts w:ascii="Cambria" w:hAnsi="Cambria"/>
        </w:rPr>
        <w:t xml:space="preserve"> (202501110050)</w:t>
      </w:r>
    </w:p>
    <w:p w14:paraId="0EA34A64" w14:textId="10EE1D88" w:rsidR="00641412" w:rsidRPr="00AE4BC5" w:rsidRDefault="00AE4BC5" w:rsidP="00641412">
      <w:pPr>
        <w:rPr>
          <w:rFonts w:ascii="Cambria" w:hAnsi="Cambria"/>
        </w:rPr>
      </w:pPr>
      <w:r w:rsidRPr="00AE4BC5">
        <w:rPr>
          <w:rFonts w:ascii="Cambria" w:hAnsi="Cambria"/>
        </w:rPr>
        <w:t xml:space="preserve">                             </w:t>
      </w:r>
      <w:r w:rsidR="00641412" w:rsidRPr="00AE4BC5">
        <w:rPr>
          <w:rFonts w:ascii="Cambria" w:hAnsi="Cambria"/>
        </w:rPr>
        <w:t>Snehal Yogesh Joshi (202501110055)</w:t>
      </w:r>
    </w:p>
    <w:p w14:paraId="07D84387" w14:textId="77777777" w:rsidR="00641412" w:rsidRPr="00AE4BC5" w:rsidRDefault="00641412" w:rsidP="00641412">
      <w:pPr>
        <w:rPr>
          <w:rFonts w:ascii="Cambria" w:hAnsi="Cambria"/>
          <w:b/>
          <w:bCs/>
        </w:rPr>
      </w:pPr>
    </w:p>
    <w:p w14:paraId="0E8EBC88" w14:textId="77777777" w:rsidR="00641412" w:rsidRPr="00AE4BC5" w:rsidRDefault="00641412" w:rsidP="00641412">
      <w:pPr>
        <w:rPr>
          <w:rFonts w:ascii="Cambria" w:hAnsi="Cambria"/>
        </w:rPr>
      </w:pPr>
      <w:r w:rsidRPr="00AE4BC5">
        <w:rPr>
          <w:rFonts w:ascii="Cambria" w:hAnsi="Cambria"/>
        </w:rPr>
        <w:pict w14:anchorId="1E4BCAA2">
          <v:rect id="_x0000_i1115" style="width:0;height:1.5pt" o:hralign="center" o:hrstd="t" o:hr="t" fillcolor="#a0a0a0" stroked="f"/>
        </w:pict>
      </w:r>
    </w:p>
    <w:p w14:paraId="37D1A2C7" w14:textId="005E81CA" w:rsidR="00AE4BC5" w:rsidRPr="00AE4BC5" w:rsidRDefault="00641412" w:rsidP="00641412">
      <w:pPr>
        <w:rPr>
          <w:rFonts w:ascii="Cambria" w:hAnsi="Cambria"/>
        </w:rPr>
      </w:pPr>
      <w:r w:rsidRPr="00AE4BC5">
        <w:rPr>
          <w:rFonts w:ascii="Cambria" w:hAnsi="Cambria"/>
          <w:b/>
          <w:bCs/>
        </w:rPr>
        <w:t>Project Title:</w:t>
      </w:r>
      <w:r w:rsidRPr="00AE4BC5">
        <w:rPr>
          <w:rFonts w:ascii="Cambria" w:hAnsi="Cambria"/>
        </w:rPr>
        <w:t xml:space="preserve"> Global Superstore Executive Dashboard using Power BI</w:t>
      </w:r>
      <w:r w:rsidRPr="00AE4BC5">
        <w:rPr>
          <w:rFonts w:ascii="Cambria" w:hAnsi="Cambria"/>
        </w:rPr>
        <w:br/>
      </w:r>
      <w:r w:rsidRPr="00AE4BC5">
        <w:rPr>
          <w:rFonts w:ascii="Cambria" w:hAnsi="Cambria"/>
          <w:b/>
          <w:bCs/>
        </w:rPr>
        <w:t>Subject:</w:t>
      </w:r>
      <w:r w:rsidRPr="00AE4BC5">
        <w:rPr>
          <w:rFonts w:ascii="Cambria" w:hAnsi="Cambria"/>
        </w:rPr>
        <w:t xml:space="preserve"> Data Visualization </w:t>
      </w:r>
      <w:r w:rsidRPr="00AE4BC5">
        <w:rPr>
          <w:rFonts w:ascii="Cambria" w:hAnsi="Cambria"/>
        </w:rPr>
        <w:br/>
      </w:r>
      <w:r w:rsidRPr="00AE4BC5">
        <w:rPr>
          <w:rFonts w:ascii="Cambria" w:hAnsi="Cambria"/>
          <w:b/>
          <w:bCs/>
        </w:rPr>
        <w:t>Software Used:</w:t>
      </w:r>
      <w:r w:rsidRPr="00AE4BC5">
        <w:rPr>
          <w:rFonts w:ascii="Cambria" w:hAnsi="Cambria"/>
        </w:rPr>
        <w:t xml:space="preserve"> Microsoft Power BI</w:t>
      </w:r>
      <w:r w:rsidRPr="00AE4BC5">
        <w:rPr>
          <w:rFonts w:ascii="Cambria" w:hAnsi="Cambria"/>
        </w:rPr>
        <w:br/>
      </w:r>
      <w:r w:rsidRPr="00AE4BC5">
        <w:rPr>
          <w:rFonts w:ascii="Cambria" w:hAnsi="Cambria"/>
          <w:b/>
          <w:bCs/>
        </w:rPr>
        <w:t>Dataset:</w:t>
      </w:r>
      <w:r w:rsidRPr="00AE4BC5">
        <w:rPr>
          <w:rFonts w:ascii="Cambria" w:hAnsi="Cambria"/>
        </w:rPr>
        <w:t xml:space="preserve"> Global Superstore Dataset</w:t>
      </w:r>
    </w:p>
    <w:p w14:paraId="1D03B221" w14:textId="77777777" w:rsidR="00641412" w:rsidRPr="00AE4BC5" w:rsidRDefault="00641412" w:rsidP="00641412">
      <w:pPr>
        <w:rPr>
          <w:rFonts w:ascii="Cambria" w:hAnsi="Cambria"/>
        </w:rPr>
      </w:pPr>
    </w:p>
    <w:p w14:paraId="62A5C40C" w14:textId="77777777" w:rsidR="00AE4BC5" w:rsidRDefault="00AE4BC5" w:rsidP="00641412"/>
    <w:p w14:paraId="617E4112" w14:textId="01BDE7DC" w:rsidR="00641412" w:rsidRPr="00641412" w:rsidRDefault="00641412" w:rsidP="00641412">
      <w:r>
        <w:rPr>
          <w:noProof/>
        </w:rPr>
        <w:drawing>
          <wp:inline distT="0" distB="0" distL="0" distR="0" wp14:anchorId="6D7496B2" wp14:editId="160B6CA5">
            <wp:extent cx="5731510" cy="3216275"/>
            <wp:effectExtent l="0" t="0" r="2540" b="3175"/>
            <wp:docPr id="1218318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318589" name="Picture 1218318589"/>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216275"/>
                    </a:xfrm>
                    <a:prstGeom prst="rect">
                      <a:avLst/>
                    </a:prstGeom>
                  </pic:spPr>
                </pic:pic>
              </a:graphicData>
            </a:graphic>
          </wp:inline>
        </w:drawing>
      </w:r>
    </w:p>
    <w:p w14:paraId="686BE55A" w14:textId="77777777" w:rsidR="00AE4BC5" w:rsidRDefault="00AE4BC5" w:rsidP="00641412"/>
    <w:p w14:paraId="5FCD9B72" w14:textId="77777777" w:rsidR="00AE4BC5" w:rsidRDefault="00AE4BC5" w:rsidP="00641412"/>
    <w:p w14:paraId="0EEF398E" w14:textId="77777777" w:rsidR="00AE4BC5" w:rsidRDefault="00AE4BC5" w:rsidP="00641412"/>
    <w:p w14:paraId="27D3F5BB" w14:textId="6DD13BC7" w:rsidR="00641412" w:rsidRPr="00641412" w:rsidRDefault="00641412" w:rsidP="00641412">
      <w:r w:rsidRPr="00641412">
        <w:pict w14:anchorId="5CA95A14">
          <v:rect id="_x0000_i1116" style="width:0;height:1.5pt" o:hralign="center" o:hrstd="t" o:hr="t" fillcolor="#a0a0a0" stroked="f"/>
        </w:pict>
      </w:r>
    </w:p>
    <w:p w14:paraId="6061B0A9" w14:textId="77777777" w:rsidR="00AE4BC5" w:rsidRDefault="00AE4BC5" w:rsidP="00641412">
      <w:pPr>
        <w:rPr>
          <w:b/>
          <w:bCs/>
        </w:rPr>
      </w:pPr>
    </w:p>
    <w:p w14:paraId="1331502F" w14:textId="77777777" w:rsidR="00AE4BC5" w:rsidRDefault="00AE4BC5" w:rsidP="00641412">
      <w:pPr>
        <w:rPr>
          <w:b/>
          <w:bCs/>
        </w:rPr>
      </w:pPr>
    </w:p>
    <w:p w14:paraId="0986D71C" w14:textId="348FFEDE" w:rsidR="00641412" w:rsidRDefault="00641412" w:rsidP="00AE4BC5">
      <w:pPr>
        <w:jc w:val="center"/>
        <w:rPr>
          <w:rFonts w:ascii="Cambria" w:hAnsi="Cambria"/>
          <w:b/>
          <w:bCs/>
          <w:sz w:val="26"/>
          <w:szCs w:val="26"/>
        </w:rPr>
      </w:pPr>
      <w:r w:rsidRPr="00AE4BC5">
        <w:rPr>
          <w:rFonts w:ascii="Cambria" w:hAnsi="Cambria"/>
          <w:b/>
          <w:bCs/>
          <w:sz w:val="48"/>
          <w:szCs w:val="48"/>
        </w:rPr>
        <w:lastRenderedPageBreak/>
        <w:t>Index</w:t>
      </w:r>
    </w:p>
    <w:p w14:paraId="0AB87E3C" w14:textId="77777777" w:rsidR="00AE4BC5" w:rsidRPr="00AE4BC5" w:rsidRDefault="00AE4BC5" w:rsidP="00641412">
      <w:pPr>
        <w:rPr>
          <w:rFonts w:ascii="Cambria" w:hAnsi="Cambria"/>
          <w:b/>
          <w:bCs/>
          <w:sz w:val="26"/>
          <w:szCs w:val="26"/>
        </w:rPr>
      </w:pPr>
    </w:p>
    <w:p w14:paraId="14F70E4A" w14:textId="77777777" w:rsidR="00641412" w:rsidRPr="00AE4BC5" w:rsidRDefault="00641412" w:rsidP="00641412">
      <w:pPr>
        <w:numPr>
          <w:ilvl w:val="0"/>
          <w:numId w:val="1"/>
        </w:numPr>
        <w:rPr>
          <w:rFonts w:ascii="Cambria" w:hAnsi="Cambria"/>
          <w:sz w:val="26"/>
          <w:szCs w:val="26"/>
        </w:rPr>
      </w:pPr>
      <w:r w:rsidRPr="00AE4BC5">
        <w:rPr>
          <w:rFonts w:ascii="Cambria" w:hAnsi="Cambria"/>
          <w:sz w:val="26"/>
          <w:szCs w:val="26"/>
        </w:rPr>
        <w:t xml:space="preserve">Introduction </w:t>
      </w:r>
    </w:p>
    <w:p w14:paraId="64EBDA70" w14:textId="77777777" w:rsidR="00641412" w:rsidRPr="00AE4BC5" w:rsidRDefault="00641412" w:rsidP="00641412">
      <w:pPr>
        <w:numPr>
          <w:ilvl w:val="0"/>
          <w:numId w:val="1"/>
        </w:numPr>
        <w:rPr>
          <w:rFonts w:ascii="Cambria" w:hAnsi="Cambria"/>
          <w:sz w:val="26"/>
          <w:szCs w:val="26"/>
        </w:rPr>
      </w:pPr>
      <w:r w:rsidRPr="00AE4BC5">
        <w:rPr>
          <w:rFonts w:ascii="Cambria" w:hAnsi="Cambria"/>
          <w:sz w:val="26"/>
          <w:szCs w:val="26"/>
        </w:rPr>
        <w:t xml:space="preserve">Objectives </w:t>
      </w:r>
    </w:p>
    <w:p w14:paraId="4727E54F" w14:textId="77777777" w:rsidR="00641412" w:rsidRPr="00AE4BC5" w:rsidRDefault="00641412" w:rsidP="00641412">
      <w:pPr>
        <w:numPr>
          <w:ilvl w:val="0"/>
          <w:numId w:val="1"/>
        </w:numPr>
        <w:rPr>
          <w:rFonts w:ascii="Cambria" w:hAnsi="Cambria"/>
          <w:sz w:val="26"/>
          <w:szCs w:val="26"/>
        </w:rPr>
      </w:pPr>
      <w:r w:rsidRPr="00AE4BC5">
        <w:rPr>
          <w:rFonts w:ascii="Cambria" w:hAnsi="Cambria"/>
          <w:sz w:val="26"/>
          <w:szCs w:val="26"/>
        </w:rPr>
        <w:t xml:space="preserve">Tools &amp; Technologies Used </w:t>
      </w:r>
    </w:p>
    <w:p w14:paraId="6094F3BF" w14:textId="77777777" w:rsidR="00641412" w:rsidRPr="00AE4BC5" w:rsidRDefault="00641412" w:rsidP="00641412">
      <w:pPr>
        <w:numPr>
          <w:ilvl w:val="0"/>
          <w:numId w:val="1"/>
        </w:numPr>
        <w:rPr>
          <w:rFonts w:ascii="Cambria" w:hAnsi="Cambria"/>
          <w:sz w:val="26"/>
          <w:szCs w:val="26"/>
        </w:rPr>
      </w:pPr>
      <w:r w:rsidRPr="00AE4BC5">
        <w:rPr>
          <w:rFonts w:ascii="Cambria" w:hAnsi="Cambria"/>
          <w:sz w:val="26"/>
          <w:szCs w:val="26"/>
        </w:rPr>
        <w:t xml:space="preserve">Dataset Description </w:t>
      </w:r>
    </w:p>
    <w:p w14:paraId="4D57BD61" w14:textId="77777777" w:rsidR="00641412" w:rsidRPr="00AE4BC5" w:rsidRDefault="00641412" w:rsidP="00641412">
      <w:pPr>
        <w:numPr>
          <w:ilvl w:val="0"/>
          <w:numId w:val="1"/>
        </w:numPr>
        <w:rPr>
          <w:rFonts w:ascii="Cambria" w:hAnsi="Cambria"/>
          <w:sz w:val="26"/>
          <w:szCs w:val="26"/>
        </w:rPr>
      </w:pPr>
      <w:r w:rsidRPr="00AE4BC5">
        <w:rPr>
          <w:rFonts w:ascii="Cambria" w:hAnsi="Cambria"/>
          <w:sz w:val="26"/>
          <w:szCs w:val="26"/>
        </w:rPr>
        <w:t xml:space="preserve">Dashboard Overview </w:t>
      </w:r>
    </w:p>
    <w:p w14:paraId="3A0907A8" w14:textId="77777777" w:rsidR="00641412" w:rsidRPr="00AE4BC5" w:rsidRDefault="00641412" w:rsidP="00641412">
      <w:pPr>
        <w:numPr>
          <w:ilvl w:val="0"/>
          <w:numId w:val="1"/>
        </w:numPr>
        <w:rPr>
          <w:rFonts w:ascii="Cambria" w:hAnsi="Cambria"/>
          <w:sz w:val="26"/>
          <w:szCs w:val="26"/>
        </w:rPr>
      </w:pPr>
      <w:r w:rsidRPr="00AE4BC5">
        <w:rPr>
          <w:rFonts w:ascii="Cambria" w:hAnsi="Cambria"/>
          <w:sz w:val="26"/>
          <w:szCs w:val="26"/>
        </w:rPr>
        <w:t xml:space="preserve">Executive Summary Dashboard </w:t>
      </w:r>
    </w:p>
    <w:p w14:paraId="016D7981" w14:textId="77777777" w:rsidR="00AE4BC5" w:rsidRPr="00AE4BC5" w:rsidRDefault="00641412" w:rsidP="00AE4BC5">
      <w:pPr>
        <w:numPr>
          <w:ilvl w:val="0"/>
          <w:numId w:val="1"/>
        </w:numPr>
        <w:rPr>
          <w:rFonts w:ascii="Cambria" w:hAnsi="Cambria"/>
          <w:sz w:val="26"/>
          <w:szCs w:val="26"/>
        </w:rPr>
      </w:pPr>
      <w:r w:rsidRPr="00AE4BC5">
        <w:rPr>
          <w:rFonts w:ascii="Cambria" w:hAnsi="Cambria"/>
          <w:sz w:val="26"/>
          <w:szCs w:val="26"/>
        </w:rPr>
        <w:t xml:space="preserve">Trend &amp; Growth Analysis </w:t>
      </w:r>
    </w:p>
    <w:p w14:paraId="118B6508" w14:textId="72069420" w:rsidR="00641412" w:rsidRPr="00AE4BC5" w:rsidRDefault="00641412" w:rsidP="00AE4BC5">
      <w:pPr>
        <w:numPr>
          <w:ilvl w:val="0"/>
          <w:numId w:val="1"/>
        </w:numPr>
        <w:rPr>
          <w:rFonts w:ascii="Cambria" w:hAnsi="Cambria"/>
          <w:sz w:val="26"/>
          <w:szCs w:val="26"/>
        </w:rPr>
      </w:pPr>
      <w:r w:rsidRPr="00AE4BC5">
        <w:rPr>
          <w:rFonts w:ascii="Cambria" w:hAnsi="Cambria"/>
          <w:sz w:val="26"/>
          <w:szCs w:val="26"/>
        </w:rPr>
        <w:t xml:space="preserve">Sales Breakdown Analysis </w:t>
      </w:r>
    </w:p>
    <w:p w14:paraId="2BAF9C07" w14:textId="77777777" w:rsidR="00641412" w:rsidRPr="00AE4BC5" w:rsidRDefault="00641412" w:rsidP="00641412">
      <w:pPr>
        <w:numPr>
          <w:ilvl w:val="0"/>
          <w:numId w:val="1"/>
        </w:numPr>
        <w:rPr>
          <w:rFonts w:ascii="Cambria" w:hAnsi="Cambria"/>
          <w:sz w:val="26"/>
          <w:szCs w:val="26"/>
        </w:rPr>
      </w:pPr>
      <w:r w:rsidRPr="00AE4BC5">
        <w:rPr>
          <w:rFonts w:ascii="Cambria" w:hAnsi="Cambria"/>
          <w:sz w:val="26"/>
          <w:szCs w:val="26"/>
        </w:rPr>
        <w:t xml:space="preserve">Market Analysis Dashboard </w:t>
      </w:r>
    </w:p>
    <w:p w14:paraId="0B019442" w14:textId="51C625A2" w:rsidR="00641412" w:rsidRPr="00AE4BC5" w:rsidRDefault="00AE4BC5" w:rsidP="00AE4BC5">
      <w:pPr>
        <w:numPr>
          <w:ilvl w:val="0"/>
          <w:numId w:val="1"/>
        </w:numPr>
        <w:rPr>
          <w:rFonts w:ascii="Cambria" w:hAnsi="Cambria"/>
          <w:sz w:val="26"/>
          <w:szCs w:val="26"/>
        </w:rPr>
      </w:pPr>
      <w:r w:rsidRPr="00AE4BC5">
        <w:rPr>
          <w:rFonts w:ascii="Cambria" w:hAnsi="Cambria"/>
          <w:sz w:val="26"/>
          <w:szCs w:val="26"/>
        </w:rPr>
        <w:t xml:space="preserve"> </w:t>
      </w:r>
      <w:r w:rsidR="00641412" w:rsidRPr="00AE4BC5">
        <w:rPr>
          <w:rFonts w:ascii="Cambria" w:hAnsi="Cambria"/>
          <w:sz w:val="26"/>
          <w:szCs w:val="26"/>
        </w:rPr>
        <w:t xml:space="preserve">AI Insights Dashboard </w:t>
      </w:r>
    </w:p>
    <w:p w14:paraId="481E630C" w14:textId="77777777" w:rsidR="00AE4BC5" w:rsidRPr="00AE4BC5" w:rsidRDefault="00AE4BC5" w:rsidP="00AE4BC5">
      <w:pPr>
        <w:numPr>
          <w:ilvl w:val="0"/>
          <w:numId w:val="1"/>
        </w:numPr>
        <w:rPr>
          <w:rFonts w:ascii="Cambria" w:hAnsi="Cambria"/>
          <w:sz w:val="26"/>
          <w:szCs w:val="26"/>
        </w:rPr>
      </w:pPr>
      <w:r w:rsidRPr="00AE4BC5">
        <w:rPr>
          <w:rFonts w:ascii="Cambria" w:hAnsi="Cambria"/>
          <w:sz w:val="26"/>
          <w:szCs w:val="26"/>
        </w:rPr>
        <w:t xml:space="preserve"> </w:t>
      </w:r>
      <w:r w:rsidR="00641412" w:rsidRPr="00AE4BC5">
        <w:rPr>
          <w:rFonts w:ascii="Cambria" w:hAnsi="Cambria"/>
          <w:sz w:val="26"/>
          <w:szCs w:val="26"/>
        </w:rPr>
        <w:t xml:space="preserve">Features Implemented </w:t>
      </w:r>
    </w:p>
    <w:p w14:paraId="09212D17" w14:textId="50CAA870" w:rsidR="00641412" w:rsidRPr="00AE4BC5" w:rsidRDefault="00AE4BC5" w:rsidP="00AE4BC5">
      <w:pPr>
        <w:numPr>
          <w:ilvl w:val="0"/>
          <w:numId w:val="1"/>
        </w:numPr>
        <w:rPr>
          <w:rFonts w:ascii="Cambria" w:hAnsi="Cambria"/>
          <w:sz w:val="26"/>
          <w:szCs w:val="26"/>
        </w:rPr>
      </w:pPr>
      <w:r w:rsidRPr="00AE4BC5">
        <w:rPr>
          <w:rFonts w:ascii="Cambria" w:hAnsi="Cambria"/>
          <w:sz w:val="26"/>
          <w:szCs w:val="26"/>
        </w:rPr>
        <w:t xml:space="preserve"> </w:t>
      </w:r>
      <w:r w:rsidR="00641412" w:rsidRPr="00AE4BC5">
        <w:rPr>
          <w:rFonts w:ascii="Cambria" w:hAnsi="Cambria"/>
          <w:sz w:val="26"/>
          <w:szCs w:val="26"/>
        </w:rPr>
        <w:t xml:space="preserve">Key Insights </w:t>
      </w:r>
    </w:p>
    <w:p w14:paraId="58CB7C95" w14:textId="09ACABCE" w:rsidR="00641412" w:rsidRPr="00AE4BC5" w:rsidRDefault="00AE4BC5" w:rsidP="00641412">
      <w:pPr>
        <w:numPr>
          <w:ilvl w:val="0"/>
          <w:numId w:val="1"/>
        </w:numPr>
        <w:rPr>
          <w:rFonts w:ascii="Cambria" w:hAnsi="Cambria"/>
          <w:sz w:val="26"/>
          <w:szCs w:val="26"/>
        </w:rPr>
      </w:pPr>
      <w:r w:rsidRPr="00AE4BC5">
        <w:rPr>
          <w:rFonts w:ascii="Cambria" w:hAnsi="Cambria"/>
          <w:sz w:val="26"/>
          <w:szCs w:val="26"/>
        </w:rPr>
        <w:t xml:space="preserve"> </w:t>
      </w:r>
      <w:r w:rsidR="00641412" w:rsidRPr="00AE4BC5">
        <w:rPr>
          <w:rFonts w:ascii="Cambria" w:hAnsi="Cambria"/>
          <w:sz w:val="26"/>
          <w:szCs w:val="26"/>
        </w:rPr>
        <w:t xml:space="preserve">Conclusion </w:t>
      </w:r>
    </w:p>
    <w:p w14:paraId="6D419AC7" w14:textId="77777777" w:rsidR="00AE4BC5" w:rsidRPr="00AE4BC5" w:rsidRDefault="00AE4BC5" w:rsidP="00AE4BC5">
      <w:pPr>
        <w:ind w:left="720"/>
        <w:rPr>
          <w:rFonts w:ascii="Cambria" w:hAnsi="Cambria"/>
          <w:sz w:val="26"/>
          <w:szCs w:val="26"/>
        </w:rPr>
      </w:pPr>
    </w:p>
    <w:p w14:paraId="117746EF" w14:textId="77777777" w:rsidR="00641412" w:rsidRPr="00AE4BC5" w:rsidRDefault="00641412" w:rsidP="00641412">
      <w:pPr>
        <w:rPr>
          <w:rFonts w:ascii="Cambria" w:hAnsi="Cambria"/>
          <w:sz w:val="26"/>
          <w:szCs w:val="26"/>
        </w:rPr>
      </w:pPr>
      <w:r w:rsidRPr="00AE4BC5">
        <w:rPr>
          <w:rFonts w:ascii="Cambria" w:hAnsi="Cambria"/>
          <w:sz w:val="26"/>
          <w:szCs w:val="26"/>
        </w:rPr>
        <w:pict w14:anchorId="67F19811">
          <v:rect id="_x0000_i1117" style="width:0;height:1.5pt" o:hralign="center" o:hrstd="t" o:hr="t" fillcolor="#a0a0a0" stroked="f"/>
        </w:pict>
      </w:r>
    </w:p>
    <w:p w14:paraId="71EE6F3A" w14:textId="77777777" w:rsidR="00AE4BC5" w:rsidRPr="00AE4BC5" w:rsidRDefault="00AE4BC5" w:rsidP="00641412">
      <w:pPr>
        <w:rPr>
          <w:rFonts w:ascii="Cambria" w:hAnsi="Cambria"/>
          <w:sz w:val="26"/>
          <w:szCs w:val="26"/>
        </w:rPr>
      </w:pPr>
    </w:p>
    <w:p w14:paraId="4AFFE02D" w14:textId="4B170ABE" w:rsidR="00AE4BC5" w:rsidRPr="00AE4BC5" w:rsidRDefault="00641412" w:rsidP="00641412">
      <w:pPr>
        <w:rPr>
          <w:rFonts w:ascii="Cambria" w:hAnsi="Cambria"/>
          <w:b/>
          <w:bCs/>
          <w:sz w:val="26"/>
          <w:szCs w:val="26"/>
        </w:rPr>
      </w:pPr>
      <w:r w:rsidRPr="00AE4BC5">
        <w:rPr>
          <w:rFonts w:ascii="Cambria" w:hAnsi="Cambria"/>
          <w:b/>
          <w:bCs/>
          <w:sz w:val="26"/>
          <w:szCs w:val="26"/>
        </w:rPr>
        <w:t>1. Introduction</w:t>
      </w:r>
    </w:p>
    <w:p w14:paraId="206E9F7F" w14:textId="77777777" w:rsidR="00641412" w:rsidRPr="00AE4BC5" w:rsidRDefault="00641412" w:rsidP="00641412">
      <w:pPr>
        <w:rPr>
          <w:rFonts w:ascii="Cambria" w:hAnsi="Cambria"/>
          <w:sz w:val="26"/>
          <w:szCs w:val="26"/>
        </w:rPr>
      </w:pPr>
      <w:r w:rsidRPr="00AE4BC5">
        <w:rPr>
          <w:rFonts w:ascii="Cambria" w:hAnsi="Cambria"/>
          <w:sz w:val="26"/>
          <w:szCs w:val="26"/>
        </w:rPr>
        <w:t xml:space="preserve">This project focuses on </w:t>
      </w:r>
      <w:proofErr w:type="spellStart"/>
      <w:r w:rsidRPr="00AE4BC5">
        <w:rPr>
          <w:rFonts w:ascii="Cambria" w:hAnsi="Cambria"/>
          <w:sz w:val="26"/>
          <w:szCs w:val="26"/>
        </w:rPr>
        <w:t>analyzing</w:t>
      </w:r>
      <w:proofErr w:type="spellEnd"/>
      <w:r w:rsidRPr="00AE4BC5">
        <w:rPr>
          <w:rFonts w:ascii="Cambria" w:hAnsi="Cambria"/>
          <w:sz w:val="26"/>
          <w:szCs w:val="26"/>
        </w:rPr>
        <w:t xml:space="preserve"> sales data using Microsoft Power BI. The Global Superstore dataset was used to create interactive dashboards for sales, profit, quantity, categories, regions, and yearly growth analysis.</w:t>
      </w:r>
    </w:p>
    <w:p w14:paraId="2FDAB7AE" w14:textId="5450E972" w:rsidR="00641412" w:rsidRPr="00AE4BC5" w:rsidRDefault="00641412" w:rsidP="00641412">
      <w:pPr>
        <w:rPr>
          <w:rFonts w:ascii="Cambria" w:hAnsi="Cambria"/>
          <w:b/>
          <w:bCs/>
          <w:sz w:val="26"/>
          <w:szCs w:val="26"/>
        </w:rPr>
      </w:pPr>
      <w:r w:rsidRPr="00AE4BC5">
        <w:rPr>
          <w:rFonts w:ascii="Cambria" w:hAnsi="Cambria"/>
          <w:sz w:val="26"/>
          <w:szCs w:val="26"/>
        </w:rPr>
        <w:t>The main aim of the project is to convert raw data into meaningful visual reports that help in understanding business performance and trends. Various Power BI features such as charts, maps, KPI cards, slicers, drill-through, and AI visuals were used to make the dashboards interactive and informative</w:t>
      </w:r>
      <w:r w:rsidRPr="00AE4BC5">
        <w:rPr>
          <w:rFonts w:ascii="Cambria" w:hAnsi="Cambria"/>
          <w:b/>
          <w:bCs/>
          <w:sz w:val="26"/>
          <w:szCs w:val="26"/>
        </w:rPr>
        <w:t>.</w:t>
      </w:r>
    </w:p>
    <w:p w14:paraId="7860D7FF" w14:textId="77777777" w:rsidR="00AE4BC5" w:rsidRPr="00AE4BC5" w:rsidRDefault="00AE4BC5" w:rsidP="00641412">
      <w:pPr>
        <w:rPr>
          <w:rFonts w:ascii="Cambria" w:hAnsi="Cambria"/>
          <w:b/>
          <w:bCs/>
          <w:sz w:val="26"/>
          <w:szCs w:val="26"/>
        </w:rPr>
      </w:pPr>
    </w:p>
    <w:p w14:paraId="04C1781E" w14:textId="0D29D9E3" w:rsidR="00AE4BC5" w:rsidRDefault="00641412" w:rsidP="00641412">
      <w:pPr>
        <w:rPr>
          <w:rFonts w:ascii="Cambria" w:hAnsi="Cambria"/>
          <w:sz w:val="26"/>
          <w:szCs w:val="26"/>
        </w:rPr>
      </w:pPr>
      <w:r w:rsidRPr="00AE4BC5">
        <w:rPr>
          <w:rFonts w:ascii="Cambria" w:hAnsi="Cambria"/>
          <w:sz w:val="26"/>
          <w:szCs w:val="26"/>
        </w:rPr>
        <w:pict w14:anchorId="3A63A61C">
          <v:rect id="_x0000_i1118" style="width:0;height:1.5pt" o:hralign="center" o:hrstd="t" o:hr="t" fillcolor="#a0a0a0" stroked="f"/>
        </w:pict>
      </w:r>
    </w:p>
    <w:p w14:paraId="43570EA3" w14:textId="6C0D08C9" w:rsidR="00AE4BC5" w:rsidRPr="00AE4BC5" w:rsidRDefault="00641412" w:rsidP="00641412">
      <w:pPr>
        <w:rPr>
          <w:rFonts w:ascii="Cambria" w:hAnsi="Cambria"/>
          <w:b/>
          <w:bCs/>
          <w:sz w:val="26"/>
          <w:szCs w:val="26"/>
        </w:rPr>
      </w:pPr>
      <w:r w:rsidRPr="00AE4BC5">
        <w:rPr>
          <w:rFonts w:ascii="Cambria" w:hAnsi="Cambria"/>
          <w:b/>
          <w:bCs/>
          <w:sz w:val="26"/>
          <w:szCs w:val="26"/>
        </w:rPr>
        <w:lastRenderedPageBreak/>
        <w:t>2. Objectives</w:t>
      </w:r>
    </w:p>
    <w:p w14:paraId="62F9F669" w14:textId="77777777" w:rsidR="00641412" w:rsidRPr="00AE4BC5" w:rsidRDefault="00641412" w:rsidP="00641412">
      <w:pPr>
        <w:numPr>
          <w:ilvl w:val="0"/>
          <w:numId w:val="2"/>
        </w:numPr>
        <w:rPr>
          <w:rFonts w:ascii="Cambria" w:hAnsi="Cambria"/>
          <w:sz w:val="26"/>
          <w:szCs w:val="26"/>
        </w:rPr>
      </w:pPr>
      <w:r w:rsidRPr="00AE4BC5">
        <w:rPr>
          <w:rFonts w:ascii="Cambria" w:hAnsi="Cambria"/>
          <w:sz w:val="26"/>
          <w:szCs w:val="26"/>
        </w:rPr>
        <w:t xml:space="preserve">To visualize sales and profit data effectively. </w:t>
      </w:r>
    </w:p>
    <w:p w14:paraId="2A6F0C30" w14:textId="77777777" w:rsidR="00641412" w:rsidRPr="00AE4BC5" w:rsidRDefault="00641412" w:rsidP="00641412">
      <w:pPr>
        <w:numPr>
          <w:ilvl w:val="0"/>
          <w:numId w:val="2"/>
        </w:numPr>
        <w:rPr>
          <w:rFonts w:ascii="Cambria" w:hAnsi="Cambria"/>
          <w:sz w:val="26"/>
          <w:szCs w:val="26"/>
        </w:rPr>
      </w:pPr>
      <w:r w:rsidRPr="00AE4BC5">
        <w:rPr>
          <w:rFonts w:ascii="Cambria" w:hAnsi="Cambria"/>
          <w:sz w:val="26"/>
          <w:szCs w:val="26"/>
        </w:rPr>
        <w:t xml:space="preserve">To </w:t>
      </w:r>
      <w:proofErr w:type="spellStart"/>
      <w:r w:rsidRPr="00AE4BC5">
        <w:rPr>
          <w:rFonts w:ascii="Cambria" w:hAnsi="Cambria"/>
          <w:sz w:val="26"/>
          <w:szCs w:val="26"/>
        </w:rPr>
        <w:t>analyze</w:t>
      </w:r>
      <w:proofErr w:type="spellEnd"/>
      <w:r w:rsidRPr="00AE4BC5">
        <w:rPr>
          <w:rFonts w:ascii="Cambria" w:hAnsi="Cambria"/>
          <w:sz w:val="26"/>
          <w:szCs w:val="26"/>
        </w:rPr>
        <w:t xml:space="preserve"> category-wise and region-wise performance. </w:t>
      </w:r>
    </w:p>
    <w:p w14:paraId="01335273" w14:textId="77777777" w:rsidR="00641412" w:rsidRPr="00AE4BC5" w:rsidRDefault="00641412" w:rsidP="00641412">
      <w:pPr>
        <w:numPr>
          <w:ilvl w:val="0"/>
          <w:numId w:val="2"/>
        </w:numPr>
        <w:rPr>
          <w:rFonts w:ascii="Cambria" w:hAnsi="Cambria"/>
          <w:sz w:val="26"/>
          <w:szCs w:val="26"/>
        </w:rPr>
      </w:pPr>
      <w:r w:rsidRPr="00AE4BC5">
        <w:rPr>
          <w:rFonts w:ascii="Cambria" w:hAnsi="Cambria"/>
          <w:sz w:val="26"/>
          <w:szCs w:val="26"/>
        </w:rPr>
        <w:t xml:space="preserve">To study yearly and monthly sales trends. </w:t>
      </w:r>
    </w:p>
    <w:p w14:paraId="28EEC46B" w14:textId="77777777" w:rsidR="00641412" w:rsidRPr="00AE4BC5" w:rsidRDefault="00641412" w:rsidP="00641412">
      <w:pPr>
        <w:numPr>
          <w:ilvl w:val="0"/>
          <w:numId w:val="2"/>
        </w:numPr>
        <w:rPr>
          <w:rFonts w:ascii="Cambria" w:hAnsi="Cambria"/>
          <w:sz w:val="26"/>
          <w:szCs w:val="26"/>
        </w:rPr>
      </w:pPr>
      <w:r w:rsidRPr="00AE4BC5">
        <w:rPr>
          <w:rFonts w:ascii="Cambria" w:hAnsi="Cambria"/>
          <w:sz w:val="26"/>
          <w:szCs w:val="26"/>
        </w:rPr>
        <w:t xml:space="preserve">To identify top-performing products and markets. </w:t>
      </w:r>
    </w:p>
    <w:p w14:paraId="6AF21104" w14:textId="77777777" w:rsidR="00641412" w:rsidRDefault="00641412" w:rsidP="00641412">
      <w:pPr>
        <w:numPr>
          <w:ilvl w:val="0"/>
          <w:numId w:val="2"/>
        </w:numPr>
        <w:rPr>
          <w:rFonts w:ascii="Cambria" w:hAnsi="Cambria"/>
          <w:sz w:val="26"/>
          <w:szCs w:val="26"/>
        </w:rPr>
      </w:pPr>
      <w:r w:rsidRPr="00AE4BC5">
        <w:rPr>
          <w:rFonts w:ascii="Cambria" w:hAnsi="Cambria"/>
          <w:sz w:val="26"/>
          <w:szCs w:val="26"/>
        </w:rPr>
        <w:t xml:space="preserve">To implement interactive Power BI features like slicers, bookmarks, drill-through, and AI visuals. </w:t>
      </w:r>
    </w:p>
    <w:p w14:paraId="2D756AFA" w14:textId="77777777" w:rsidR="00AE4BC5" w:rsidRPr="00AE4BC5" w:rsidRDefault="00AE4BC5" w:rsidP="00AE4BC5">
      <w:pPr>
        <w:rPr>
          <w:rFonts w:ascii="Cambria" w:hAnsi="Cambria"/>
          <w:sz w:val="26"/>
          <w:szCs w:val="26"/>
        </w:rPr>
      </w:pPr>
    </w:p>
    <w:p w14:paraId="3247B232" w14:textId="19989BC7" w:rsidR="00AE4BC5" w:rsidRDefault="00641412" w:rsidP="00641412">
      <w:pPr>
        <w:rPr>
          <w:rFonts w:ascii="Cambria" w:hAnsi="Cambria"/>
          <w:sz w:val="26"/>
          <w:szCs w:val="26"/>
        </w:rPr>
      </w:pPr>
      <w:r w:rsidRPr="00AE4BC5">
        <w:rPr>
          <w:rFonts w:ascii="Cambria" w:hAnsi="Cambria"/>
          <w:sz w:val="26"/>
          <w:szCs w:val="26"/>
        </w:rPr>
        <w:pict w14:anchorId="1BE84329">
          <v:rect id="_x0000_i1119" style="width:0;height:1.5pt" o:hralign="center" o:hrstd="t" o:hr="t" fillcolor="#a0a0a0" stroked="f"/>
        </w:pict>
      </w:r>
    </w:p>
    <w:p w14:paraId="35EE0973" w14:textId="77777777" w:rsidR="00AE4BC5" w:rsidRPr="00AE4BC5" w:rsidRDefault="00AE4BC5" w:rsidP="00641412">
      <w:pPr>
        <w:rPr>
          <w:rFonts w:ascii="Cambria" w:hAnsi="Cambria"/>
          <w:sz w:val="26"/>
          <w:szCs w:val="26"/>
        </w:rPr>
      </w:pPr>
    </w:p>
    <w:p w14:paraId="180745EC" w14:textId="32A693B1" w:rsidR="00AE4BC5" w:rsidRPr="00AE4BC5" w:rsidRDefault="00641412" w:rsidP="00641412">
      <w:pPr>
        <w:rPr>
          <w:rFonts w:ascii="Cambria" w:hAnsi="Cambria"/>
          <w:b/>
          <w:bCs/>
          <w:sz w:val="26"/>
          <w:szCs w:val="26"/>
        </w:rPr>
      </w:pPr>
      <w:r w:rsidRPr="00AE4BC5">
        <w:rPr>
          <w:rFonts w:ascii="Cambria" w:hAnsi="Cambria"/>
          <w:b/>
          <w:bCs/>
          <w:sz w:val="26"/>
          <w:szCs w:val="26"/>
        </w:rPr>
        <w:t>3. Tools &amp; Technologies Used</w:t>
      </w:r>
    </w:p>
    <w:p w14:paraId="7339FBE5" w14:textId="77777777" w:rsidR="00641412" w:rsidRPr="00AE4BC5" w:rsidRDefault="00641412" w:rsidP="00641412">
      <w:pPr>
        <w:numPr>
          <w:ilvl w:val="0"/>
          <w:numId w:val="3"/>
        </w:numPr>
        <w:rPr>
          <w:rFonts w:ascii="Cambria" w:hAnsi="Cambria"/>
          <w:sz w:val="26"/>
          <w:szCs w:val="26"/>
        </w:rPr>
      </w:pPr>
      <w:r w:rsidRPr="00AE4BC5">
        <w:rPr>
          <w:rFonts w:ascii="Cambria" w:hAnsi="Cambria"/>
          <w:sz w:val="26"/>
          <w:szCs w:val="26"/>
        </w:rPr>
        <w:t xml:space="preserve">Microsoft Power BI </w:t>
      </w:r>
    </w:p>
    <w:p w14:paraId="12816F50" w14:textId="77777777" w:rsidR="00641412" w:rsidRPr="00AE4BC5" w:rsidRDefault="00641412" w:rsidP="00641412">
      <w:pPr>
        <w:numPr>
          <w:ilvl w:val="0"/>
          <w:numId w:val="3"/>
        </w:numPr>
        <w:rPr>
          <w:rFonts w:ascii="Cambria" w:hAnsi="Cambria"/>
          <w:sz w:val="26"/>
          <w:szCs w:val="26"/>
        </w:rPr>
      </w:pPr>
      <w:r w:rsidRPr="00AE4BC5">
        <w:rPr>
          <w:rFonts w:ascii="Cambria" w:hAnsi="Cambria"/>
          <w:sz w:val="26"/>
          <w:szCs w:val="26"/>
        </w:rPr>
        <w:t xml:space="preserve">Power Query Editor </w:t>
      </w:r>
    </w:p>
    <w:p w14:paraId="0A9811EE" w14:textId="77777777" w:rsidR="00641412" w:rsidRPr="00AE4BC5" w:rsidRDefault="00641412" w:rsidP="00641412">
      <w:pPr>
        <w:numPr>
          <w:ilvl w:val="0"/>
          <w:numId w:val="3"/>
        </w:numPr>
        <w:rPr>
          <w:rFonts w:ascii="Cambria" w:hAnsi="Cambria"/>
          <w:sz w:val="26"/>
          <w:szCs w:val="26"/>
        </w:rPr>
      </w:pPr>
      <w:r w:rsidRPr="00AE4BC5">
        <w:rPr>
          <w:rFonts w:ascii="Cambria" w:hAnsi="Cambria"/>
          <w:sz w:val="26"/>
          <w:szCs w:val="26"/>
        </w:rPr>
        <w:t xml:space="preserve">DAX (Data Analysis Expressions) </w:t>
      </w:r>
    </w:p>
    <w:p w14:paraId="137BAA29" w14:textId="27D68730" w:rsidR="00AE4BC5" w:rsidRPr="00AE4BC5" w:rsidRDefault="00641412" w:rsidP="00AE4BC5">
      <w:pPr>
        <w:numPr>
          <w:ilvl w:val="0"/>
          <w:numId w:val="3"/>
        </w:numPr>
        <w:rPr>
          <w:rFonts w:ascii="Cambria" w:hAnsi="Cambria"/>
          <w:sz w:val="26"/>
          <w:szCs w:val="26"/>
        </w:rPr>
      </w:pPr>
      <w:r w:rsidRPr="00AE4BC5">
        <w:rPr>
          <w:rFonts w:ascii="Cambria" w:hAnsi="Cambria"/>
          <w:sz w:val="26"/>
          <w:szCs w:val="26"/>
        </w:rPr>
        <w:t xml:space="preserve">Global Superstore Dataset </w:t>
      </w:r>
    </w:p>
    <w:p w14:paraId="7A8547E3" w14:textId="0BF6930C" w:rsidR="00AE4BC5" w:rsidRDefault="00AE4BC5" w:rsidP="00641412">
      <w:pPr>
        <w:rPr>
          <w:rFonts w:ascii="Cambria" w:hAnsi="Cambria"/>
          <w:sz w:val="26"/>
          <w:szCs w:val="26"/>
        </w:rPr>
      </w:pPr>
      <w:r w:rsidRPr="00AE4BC5">
        <w:rPr>
          <w:rFonts w:ascii="Cambria" w:hAnsi="Cambria"/>
          <w:sz w:val="26"/>
          <w:szCs w:val="26"/>
        </w:rPr>
        <w:pict w14:anchorId="5EF22EB4">
          <v:rect id="_x0000_i1452" style="width:0;height:1.5pt" o:hralign="center" o:hrstd="t" o:hr="t" fillcolor="#a0a0a0" stroked="f"/>
        </w:pict>
      </w:r>
    </w:p>
    <w:p w14:paraId="1751A7FF" w14:textId="77777777" w:rsidR="00AE4BC5" w:rsidRDefault="00AE4BC5" w:rsidP="00641412">
      <w:pPr>
        <w:rPr>
          <w:rFonts w:ascii="Cambria" w:hAnsi="Cambria"/>
          <w:sz w:val="26"/>
          <w:szCs w:val="26"/>
        </w:rPr>
      </w:pPr>
    </w:p>
    <w:p w14:paraId="57916270" w14:textId="05D6AA58" w:rsidR="00AE4BC5" w:rsidRPr="00AE4BC5" w:rsidRDefault="00641412" w:rsidP="00641412">
      <w:pPr>
        <w:rPr>
          <w:rFonts w:ascii="Cambria" w:hAnsi="Cambria"/>
          <w:b/>
          <w:bCs/>
          <w:sz w:val="26"/>
          <w:szCs w:val="26"/>
        </w:rPr>
      </w:pPr>
      <w:r w:rsidRPr="00AE4BC5">
        <w:rPr>
          <w:rFonts w:ascii="Cambria" w:hAnsi="Cambria"/>
          <w:b/>
          <w:bCs/>
          <w:sz w:val="26"/>
          <w:szCs w:val="26"/>
        </w:rPr>
        <w:t>4. Dataset Description</w:t>
      </w:r>
    </w:p>
    <w:p w14:paraId="0EBD3F36" w14:textId="77777777" w:rsidR="00641412" w:rsidRPr="00AE4BC5" w:rsidRDefault="00641412" w:rsidP="00641412">
      <w:pPr>
        <w:rPr>
          <w:rFonts w:ascii="Cambria" w:hAnsi="Cambria"/>
          <w:sz w:val="26"/>
          <w:szCs w:val="26"/>
        </w:rPr>
      </w:pPr>
      <w:r w:rsidRPr="00AE4BC5">
        <w:rPr>
          <w:rFonts w:ascii="Cambria" w:hAnsi="Cambria"/>
          <w:sz w:val="26"/>
          <w:szCs w:val="26"/>
        </w:rPr>
        <w:t>The dataset contains:</w:t>
      </w:r>
    </w:p>
    <w:p w14:paraId="0D2EC1CD" w14:textId="77777777" w:rsidR="00641412" w:rsidRPr="00AE4BC5" w:rsidRDefault="00641412" w:rsidP="00641412">
      <w:pPr>
        <w:numPr>
          <w:ilvl w:val="0"/>
          <w:numId w:val="4"/>
        </w:numPr>
        <w:rPr>
          <w:rFonts w:ascii="Cambria" w:hAnsi="Cambria"/>
          <w:sz w:val="26"/>
          <w:szCs w:val="26"/>
        </w:rPr>
      </w:pPr>
      <w:r w:rsidRPr="00AE4BC5">
        <w:rPr>
          <w:rFonts w:ascii="Cambria" w:hAnsi="Cambria"/>
          <w:sz w:val="26"/>
          <w:szCs w:val="26"/>
        </w:rPr>
        <w:t xml:space="preserve">Product details </w:t>
      </w:r>
    </w:p>
    <w:p w14:paraId="55CD9E60" w14:textId="77777777" w:rsidR="00641412" w:rsidRPr="00AE4BC5" w:rsidRDefault="00641412" w:rsidP="00641412">
      <w:pPr>
        <w:numPr>
          <w:ilvl w:val="0"/>
          <w:numId w:val="4"/>
        </w:numPr>
        <w:rPr>
          <w:rFonts w:ascii="Cambria" w:hAnsi="Cambria"/>
          <w:sz w:val="26"/>
          <w:szCs w:val="26"/>
        </w:rPr>
      </w:pPr>
      <w:r w:rsidRPr="00AE4BC5">
        <w:rPr>
          <w:rFonts w:ascii="Cambria" w:hAnsi="Cambria"/>
          <w:sz w:val="26"/>
          <w:szCs w:val="26"/>
        </w:rPr>
        <w:t xml:space="preserve">Sales data </w:t>
      </w:r>
    </w:p>
    <w:p w14:paraId="4C41BEF6" w14:textId="77777777" w:rsidR="00641412" w:rsidRPr="00AE4BC5" w:rsidRDefault="00641412" w:rsidP="00641412">
      <w:pPr>
        <w:numPr>
          <w:ilvl w:val="0"/>
          <w:numId w:val="4"/>
        </w:numPr>
        <w:rPr>
          <w:rFonts w:ascii="Cambria" w:hAnsi="Cambria"/>
          <w:sz w:val="26"/>
          <w:szCs w:val="26"/>
        </w:rPr>
      </w:pPr>
      <w:r w:rsidRPr="00AE4BC5">
        <w:rPr>
          <w:rFonts w:ascii="Cambria" w:hAnsi="Cambria"/>
          <w:sz w:val="26"/>
          <w:szCs w:val="26"/>
        </w:rPr>
        <w:t xml:space="preserve">Profit values </w:t>
      </w:r>
    </w:p>
    <w:p w14:paraId="1147C766" w14:textId="77777777" w:rsidR="00641412" w:rsidRPr="00AE4BC5" w:rsidRDefault="00641412" w:rsidP="00641412">
      <w:pPr>
        <w:numPr>
          <w:ilvl w:val="0"/>
          <w:numId w:val="4"/>
        </w:numPr>
        <w:rPr>
          <w:rFonts w:ascii="Cambria" w:hAnsi="Cambria"/>
          <w:sz w:val="26"/>
          <w:szCs w:val="26"/>
        </w:rPr>
      </w:pPr>
      <w:r w:rsidRPr="00AE4BC5">
        <w:rPr>
          <w:rFonts w:ascii="Cambria" w:hAnsi="Cambria"/>
          <w:sz w:val="26"/>
          <w:szCs w:val="26"/>
        </w:rPr>
        <w:t xml:space="preserve">Quantity sold </w:t>
      </w:r>
    </w:p>
    <w:p w14:paraId="09B95A57" w14:textId="77777777" w:rsidR="00641412" w:rsidRPr="00AE4BC5" w:rsidRDefault="00641412" w:rsidP="00641412">
      <w:pPr>
        <w:numPr>
          <w:ilvl w:val="0"/>
          <w:numId w:val="4"/>
        </w:numPr>
        <w:rPr>
          <w:rFonts w:ascii="Cambria" w:hAnsi="Cambria"/>
          <w:sz w:val="26"/>
          <w:szCs w:val="26"/>
        </w:rPr>
      </w:pPr>
      <w:r w:rsidRPr="00AE4BC5">
        <w:rPr>
          <w:rFonts w:ascii="Cambria" w:hAnsi="Cambria"/>
          <w:sz w:val="26"/>
          <w:szCs w:val="26"/>
        </w:rPr>
        <w:t xml:space="preserve">Discount information </w:t>
      </w:r>
    </w:p>
    <w:p w14:paraId="26CB7D9F" w14:textId="77777777" w:rsidR="00641412" w:rsidRPr="00AE4BC5" w:rsidRDefault="00641412" w:rsidP="00641412">
      <w:pPr>
        <w:numPr>
          <w:ilvl w:val="0"/>
          <w:numId w:val="4"/>
        </w:numPr>
        <w:rPr>
          <w:rFonts w:ascii="Cambria" w:hAnsi="Cambria"/>
          <w:sz w:val="26"/>
          <w:szCs w:val="26"/>
        </w:rPr>
      </w:pPr>
      <w:r w:rsidRPr="00AE4BC5">
        <w:rPr>
          <w:rFonts w:ascii="Cambria" w:hAnsi="Cambria"/>
          <w:sz w:val="26"/>
          <w:szCs w:val="26"/>
        </w:rPr>
        <w:t xml:space="preserve">Shipping mode </w:t>
      </w:r>
    </w:p>
    <w:p w14:paraId="679EF136" w14:textId="77777777" w:rsidR="00641412" w:rsidRPr="00AE4BC5" w:rsidRDefault="00641412" w:rsidP="00641412">
      <w:pPr>
        <w:numPr>
          <w:ilvl w:val="0"/>
          <w:numId w:val="4"/>
        </w:numPr>
        <w:rPr>
          <w:rFonts w:ascii="Cambria" w:hAnsi="Cambria"/>
          <w:sz w:val="26"/>
          <w:szCs w:val="26"/>
        </w:rPr>
      </w:pPr>
      <w:r w:rsidRPr="00AE4BC5">
        <w:rPr>
          <w:rFonts w:ascii="Cambria" w:hAnsi="Cambria"/>
          <w:sz w:val="26"/>
          <w:szCs w:val="26"/>
        </w:rPr>
        <w:t xml:space="preserve">Region and market information </w:t>
      </w:r>
    </w:p>
    <w:p w14:paraId="57988426" w14:textId="77777777" w:rsidR="00641412" w:rsidRPr="00AE4BC5" w:rsidRDefault="00641412" w:rsidP="00641412">
      <w:pPr>
        <w:numPr>
          <w:ilvl w:val="0"/>
          <w:numId w:val="4"/>
        </w:numPr>
        <w:rPr>
          <w:rFonts w:ascii="Cambria" w:hAnsi="Cambria"/>
          <w:sz w:val="26"/>
          <w:szCs w:val="26"/>
        </w:rPr>
      </w:pPr>
      <w:r w:rsidRPr="00AE4BC5">
        <w:rPr>
          <w:rFonts w:ascii="Cambria" w:hAnsi="Cambria"/>
          <w:sz w:val="26"/>
          <w:szCs w:val="26"/>
        </w:rPr>
        <w:t xml:space="preserve">Order and ship dates </w:t>
      </w:r>
    </w:p>
    <w:p w14:paraId="1112965A" w14:textId="77777777" w:rsidR="00641412" w:rsidRPr="00AE4BC5" w:rsidRDefault="00641412" w:rsidP="00641412">
      <w:pPr>
        <w:rPr>
          <w:rFonts w:ascii="Cambria" w:hAnsi="Cambria"/>
          <w:sz w:val="26"/>
          <w:szCs w:val="26"/>
        </w:rPr>
      </w:pPr>
      <w:r w:rsidRPr="00AE4BC5">
        <w:rPr>
          <w:rFonts w:ascii="Cambria" w:hAnsi="Cambria"/>
          <w:sz w:val="26"/>
          <w:szCs w:val="26"/>
        </w:rPr>
        <w:lastRenderedPageBreak/>
        <w:t>The data was cleaned and transformed before visualization.</w:t>
      </w:r>
    </w:p>
    <w:p w14:paraId="111EA76E" w14:textId="77777777" w:rsidR="00641412" w:rsidRDefault="00641412" w:rsidP="00641412">
      <w:pPr>
        <w:rPr>
          <w:rFonts w:ascii="Cambria" w:hAnsi="Cambria"/>
          <w:sz w:val="26"/>
          <w:szCs w:val="26"/>
        </w:rPr>
      </w:pPr>
      <w:r w:rsidRPr="00AE4BC5">
        <w:rPr>
          <w:rFonts w:ascii="Cambria" w:hAnsi="Cambria"/>
          <w:sz w:val="26"/>
          <w:szCs w:val="26"/>
        </w:rPr>
        <w:pict w14:anchorId="1F104794">
          <v:rect id="_x0000_i1121" style="width:0;height:1.5pt" o:hralign="center" o:hrstd="t" o:hr="t" fillcolor="#a0a0a0" stroked="f"/>
        </w:pict>
      </w:r>
    </w:p>
    <w:p w14:paraId="0631FE3B" w14:textId="77777777" w:rsidR="00AE4BC5" w:rsidRPr="00AE4BC5" w:rsidRDefault="00AE4BC5" w:rsidP="00641412">
      <w:pPr>
        <w:rPr>
          <w:rFonts w:ascii="Cambria" w:hAnsi="Cambria"/>
          <w:sz w:val="26"/>
          <w:szCs w:val="26"/>
        </w:rPr>
      </w:pPr>
    </w:p>
    <w:p w14:paraId="117B920C" w14:textId="24BF118A" w:rsidR="00AE4BC5" w:rsidRPr="00AE4BC5" w:rsidRDefault="00641412" w:rsidP="00641412">
      <w:pPr>
        <w:rPr>
          <w:rFonts w:ascii="Cambria" w:hAnsi="Cambria"/>
          <w:b/>
          <w:bCs/>
          <w:sz w:val="26"/>
          <w:szCs w:val="26"/>
        </w:rPr>
      </w:pPr>
      <w:r w:rsidRPr="00AE4BC5">
        <w:rPr>
          <w:rFonts w:ascii="Cambria" w:hAnsi="Cambria"/>
          <w:b/>
          <w:bCs/>
          <w:sz w:val="26"/>
          <w:szCs w:val="26"/>
        </w:rPr>
        <w:t>5. Dashboard Overview</w:t>
      </w:r>
    </w:p>
    <w:p w14:paraId="3E9A6AD4" w14:textId="77777777" w:rsidR="00641412" w:rsidRPr="00AE4BC5" w:rsidRDefault="00641412" w:rsidP="00641412">
      <w:pPr>
        <w:rPr>
          <w:rFonts w:ascii="Cambria" w:hAnsi="Cambria"/>
          <w:sz w:val="26"/>
          <w:szCs w:val="26"/>
        </w:rPr>
      </w:pPr>
      <w:r w:rsidRPr="00AE4BC5">
        <w:rPr>
          <w:rFonts w:ascii="Cambria" w:hAnsi="Cambria"/>
          <w:sz w:val="26"/>
          <w:szCs w:val="26"/>
        </w:rPr>
        <w:t xml:space="preserve">The project contains multiple dashboards for </w:t>
      </w:r>
      <w:proofErr w:type="spellStart"/>
      <w:r w:rsidRPr="00AE4BC5">
        <w:rPr>
          <w:rFonts w:ascii="Cambria" w:hAnsi="Cambria"/>
          <w:sz w:val="26"/>
          <w:szCs w:val="26"/>
        </w:rPr>
        <w:t>analyzing</w:t>
      </w:r>
      <w:proofErr w:type="spellEnd"/>
      <w:r w:rsidRPr="00AE4BC5">
        <w:rPr>
          <w:rFonts w:ascii="Cambria" w:hAnsi="Cambria"/>
          <w:sz w:val="26"/>
          <w:szCs w:val="26"/>
        </w:rPr>
        <w:t xml:space="preserve"> business performance from different perspectives such as executive summary, sales trends, market analysis, and category analysis.</w:t>
      </w:r>
    </w:p>
    <w:p w14:paraId="45010D73" w14:textId="77777777" w:rsidR="00641412" w:rsidRPr="00AE4BC5" w:rsidRDefault="00641412" w:rsidP="00641412">
      <w:pPr>
        <w:rPr>
          <w:rFonts w:ascii="Cambria" w:hAnsi="Cambria"/>
          <w:sz w:val="26"/>
          <w:szCs w:val="26"/>
        </w:rPr>
      </w:pPr>
      <w:r w:rsidRPr="00AE4BC5">
        <w:rPr>
          <w:rFonts w:ascii="Cambria" w:hAnsi="Cambria"/>
          <w:sz w:val="26"/>
          <w:szCs w:val="26"/>
        </w:rPr>
        <w:t>Different visualizations like KPI cards, line charts, pie charts, maps, word clouds, and decomposition trees were used to represent the data effectively. Interactive filters and slicers allow users to explore the data easily and gain better insights.</w:t>
      </w:r>
    </w:p>
    <w:p w14:paraId="7DE3F317" w14:textId="77777777" w:rsidR="00AE4BC5" w:rsidRDefault="00641412" w:rsidP="00641412">
      <w:pPr>
        <w:rPr>
          <w:rFonts w:ascii="Cambria" w:hAnsi="Cambria"/>
          <w:sz w:val="26"/>
          <w:szCs w:val="26"/>
        </w:rPr>
      </w:pPr>
      <w:r w:rsidRPr="00AE4BC5">
        <w:rPr>
          <w:rFonts w:ascii="Cambria" w:hAnsi="Cambria"/>
          <w:sz w:val="26"/>
          <w:szCs w:val="26"/>
        </w:rPr>
        <w:pict w14:anchorId="4E96C7D0">
          <v:rect id="_x0000_i1122" style="width:0;height:1.5pt" o:hralign="center" o:hrstd="t" o:hr="t" fillcolor="#a0a0a0" stroked="f"/>
        </w:pict>
      </w:r>
    </w:p>
    <w:p w14:paraId="6E5354A6" w14:textId="77777777" w:rsidR="00AE4BC5" w:rsidRPr="00AE4BC5" w:rsidRDefault="00AE4BC5" w:rsidP="00641412">
      <w:pPr>
        <w:rPr>
          <w:rFonts w:ascii="Cambria" w:hAnsi="Cambria"/>
          <w:sz w:val="26"/>
          <w:szCs w:val="26"/>
        </w:rPr>
      </w:pPr>
    </w:p>
    <w:p w14:paraId="7A3FDB38" w14:textId="7EC9F4BE" w:rsidR="00AE4BC5" w:rsidRPr="00AE4BC5" w:rsidRDefault="00641412" w:rsidP="00641412">
      <w:pPr>
        <w:rPr>
          <w:rFonts w:ascii="Cambria" w:hAnsi="Cambria"/>
          <w:b/>
          <w:bCs/>
          <w:sz w:val="26"/>
          <w:szCs w:val="26"/>
        </w:rPr>
      </w:pPr>
      <w:r w:rsidRPr="00AE4BC5">
        <w:rPr>
          <w:rFonts w:ascii="Cambria" w:hAnsi="Cambria"/>
          <w:b/>
          <w:bCs/>
          <w:sz w:val="26"/>
          <w:szCs w:val="26"/>
        </w:rPr>
        <w:t>6. Executive Summary Dashboard</w:t>
      </w:r>
    </w:p>
    <w:p w14:paraId="58A5BDE6" w14:textId="77777777" w:rsidR="00641412" w:rsidRDefault="00641412" w:rsidP="00641412">
      <w:pPr>
        <w:rPr>
          <w:rFonts w:ascii="Cambria" w:hAnsi="Cambria"/>
          <w:sz w:val="26"/>
          <w:szCs w:val="26"/>
        </w:rPr>
      </w:pPr>
      <w:r w:rsidRPr="00AE4BC5">
        <w:rPr>
          <w:rFonts w:ascii="Cambria" w:hAnsi="Cambria"/>
          <w:sz w:val="26"/>
          <w:szCs w:val="26"/>
        </w:rPr>
        <w:t>This dashboard provides an overview of overall business performance including sales, profit, quantity, shipping cost, and category-wise sales.</w:t>
      </w:r>
    </w:p>
    <w:p w14:paraId="460A4C97" w14:textId="77777777" w:rsidR="00AE4BC5" w:rsidRPr="00AE4BC5" w:rsidRDefault="00AE4BC5" w:rsidP="00641412">
      <w:pPr>
        <w:rPr>
          <w:rFonts w:ascii="Cambria" w:hAnsi="Cambria"/>
          <w:sz w:val="26"/>
          <w:szCs w:val="26"/>
        </w:rPr>
      </w:pPr>
    </w:p>
    <w:p w14:paraId="6973106C" w14:textId="77777777" w:rsidR="00641412" w:rsidRPr="00AE4BC5" w:rsidRDefault="00641412" w:rsidP="00641412">
      <w:pPr>
        <w:rPr>
          <w:rFonts w:ascii="Cambria" w:hAnsi="Cambria"/>
          <w:b/>
          <w:bCs/>
          <w:sz w:val="26"/>
          <w:szCs w:val="26"/>
        </w:rPr>
      </w:pPr>
      <w:r w:rsidRPr="00AE4BC5">
        <w:rPr>
          <w:rFonts w:ascii="Cambria" w:hAnsi="Cambria"/>
          <w:b/>
          <w:bCs/>
          <w:sz w:val="26"/>
          <w:szCs w:val="26"/>
        </w:rPr>
        <w:t>Features:</w:t>
      </w:r>
    </w:p>
    <w:p w14:paraId="7E49E057" w14:textId="77777777" w:rsidR="00641412" w:rsidRPr="00AE4BC5" w:rsidRDefault="00641412" w:rsidP="00641412">
      <w:pPr>
        <w:numPr>
          <w:ilvl w:val="0"/>
          <w:numId w:val="5"/>
        </w:numPr>
        <w:rPr>
          <w:rFonts w:ascii="Cambria" w:hAnsi="Cambria"/>
          <w:sz w:val="26"/>
          <w:szCs w:val="26"/>
        </w:rPr>
      </w:pPr>
      <w:r w:rsidRPr="00AE4BC5">
        <w:rPr>
          <w:rFonts w:ascii="Cambria" w:hAnsi="Cambria"/>
          <w:sz w:val="26"/>
          <w:szCs w:val="26"/>
        </w:rPr>
        <w:t xml:space="preserve">Region slicer </w:t>
      </w:r>
    </w:p>
    <w:p w14:paraId="73305307" w14:textId="77777777" w:rsidR="00641412" w:rsidRPr="00AE4BC5" w:rsidRDefault="00641412" w:rsidP="00641412">
      <w:pPr>
        <w:numPr>
          <w:ilvl w:val="0"/>
          <w:numId w:val="5"/>
        </w:numPr>
        <w:rPr>
          <w:rFonts w:ascii="Cambria" w:hAnsi="Cambria"/>
          <w:sz w:val="26"/>
          <w:szCs w:val="26"/>
        </w:rPr>
      </w:pPr>
      <w:r w:rsidRPr="00AE4BC5">
        <w:rPr>
          <w:rFonts w:ascii="Cambria" w:hAnsi="Cambria"/>
          <w:sz w:val="26"/>
          <w:szCs w:val="26"/>
        </w:rPr>
        <w:t xml:space="preserve">KPI Cards </w:t>
      </w:r>
    </w:p>
    <w:p w14:paraId="1FEE2343" w14:textId="77777777" w:rsidR="00641412" w:rsidRPr="00AE4BC5" w:rsidRDefault="00641412" w:rsidP="00641412">
      <w:pPr>
        <w:numPr>
          <w:ilvl w:val="0"/>
          <w:numId w:val="5"/>
        </w:numPr>
        <w:rPr>
          <w:rFonts w:ascii="Cambria" w:hAnsi="Cambria"/>
          <w:sz w:val="26"/>
          <w:szCs w:val="26"/>
        </w:rPr>
      </w:pPr>
      <w:r w:rsidRPr="00AE4BC5">
        <w:rPr>
          <w:rFonts w:ascii="Cambria" w:hAnsi="Cambria"/>
          <w:sz w:val="26"/>
          <w:szCs w:val="26"/>
        </w:rPr>
        <w:t xml:space="preserve">Line chart for monthly sales </w:t>
      </w:r>
    </w:p>
    <w:p w14:paraId="0DCB9497" w14:textId="77777777" w:rsidR="00641412" w:rsidRPr="00AE4BC5" w:rsidRDefault="00641412" w:rsidP="00641412">
      <w:pPr>
        <w:numPr>
          <w:ilvl w:val="0"/>
          <w:numId w:val="5"/>
        </w:numPr>
        <w:rPr>
          <w:rFonts w:ascii="Cambria" w:hAnsi="Cambria"/>
          <w:sz w:val="26"/>
          <w:szCs w:val="26"/>
        </w:rPr>
      </w:pPr>
      <w:r w:rsidRPr="00AE4BC5">
        <w:rPr>
          <w:rFonts w:ascii="Cambria" w:hAnsi="Cambria"/>
          <w:sz w:val="26"/>
          <w:szCs w:val="26"/>
        </w:rPr>
        <w:t xml:space="preserve">Bar chart for category sales </w:t>
      </w:r>
    </w:p>
    <w:p w14:paraId="561010C3" w14:textId="77777777" w:rsidR="00641412" w:rsidRDefault="00641412" w:rsidP="00641412">
      <w:pPr>
        <w:numPr>
          <w:ilvl w:val="0"/>
          <w:numId w:val="5"/>
        </w:numPr>
        <w:rPr>
          <w:rFonts w:ascii="Cambria" w:hAnsi="Cambria"/>
          <w:sz w:val="26"/>
          <w:szCs w:val="26"/>
        </w:rPr>
      </w:pPr>
      <w:r w:rsidRPr="00AE4BC5">
        <w:rPr>
          <w:rFonts w:ascii="Cambria" w:hAnsi="Cambria"/>
          <w:sz w:val="26"/>
          <w:szCs w:val="26"/>
        </w:rPr>
        <w:t xml:space="preserve">Map visualization </w:t>
      </w:r>
    </w:p>
    <w:p w14:paraId="63B9AD41" w14:textId="77777777" w:rsidR="00AE4BC5" w:rsidRPr="00AE4BC5" w:rsidRDefault="00AE4BC5" w:rsidP="00AE4BC5">
      <w:pPr>
        <w:rPr>
          <w:rFonts w:ascii="Cambria" w:hAnsi="Cambria"/>
          <w:sz w:val="26"/>
          <w:szCs w:val="26"/>
        </w:rPr>
      </w:pPr>
    </w:p>
    <w:p w14:paraId="415FF39D" w14:textId="77777777" w:rsidR="00641412" w:rsidRPr="00AE4BC5" w:rsidRDefault="00641412" w:rsidP="00641412">
      <w:pPr>
        <w:rPr>
          <w:rFonts w:ascii="Cambria" w:hAnsi="Cambria"/>
          <w:b/>
          <w:bCs/>
          <w:sz w:val="26"/>
          <w:szCs w:val="26"/>
        </w:rPr>
      </w:pPr>
      <w:r w:rsidRPr="00AE4BC5">
        <w:rPr>
          <w:rFonts w:ascii="Cambria" w:hAnsi="Cambria"/>
          <w:b/>
          <w:bCs/>
          <w:sz w:val="26"/>
          <w:szCs w:val="26"/>
        </w:rPr>
        <w:t>Key Insights:</w:t>
      </w:r>
    </w:p>
    <w:p w14:paraId="1911A1A8" w14:textId="77777777" w:rsidR="00641412" w:rsidRPr="00AE4BC5" w:rsidRDefault="00641412" w:rsidP="00641412">
      <w:pPr>
        <w:numPr>
          <w:ilvl w:val="0"/>
          <w:numId w:val="6"/>
        </w:numPr>
        <w:rPr>
          <w:rFonts w:ascii="Cambria" w:hAnsi="Cambria"/>
          <w:sz w:val="26"/>
          <w:szCs w:val="26"/>
        </w:rPr>
      </w:pPr>
      <w:r w:rsidRPr="00AE4BC5">
        <w:rPr>
          <w:rFonts w:ascii="Cambria" w:hAnsi="Cambria"/>
          <w:sz w:val="26"/>
          <w:szCs w:val="26"/>
        </w:rPr>
        <w:t xml:space="preserve">Office Supplies category generated the highest sales. </w:t>
      </w:r>
    </w:p>
    <w:p w14:paraId="547378C8" w14:textId="77777777" w:rsidR="00641412" w:rsidRPr="00AE4BC5" w:rsidRDefault="00641412" w:rsidP="00641412">
      <w:pPr>
        <w:numPr>
          <w:ilvl w:val="0"/>
          <w:numId w:val="6"/>
        </w:numPr>
        <w:rPr>
          <w:rFonts w:ascii="Cambria" w:hAnsi="Cambria"/>
          <w:sz w:val="26"/>
          <w:szCs w:val="26"/>
        </w:rPr>
      </w:pPr>
      <w:r w:rsidRPr="00AE4BC5">
        <w:rPr>
          <w:rFonts w:ascii="Cambria" w:hAnsi="Cambria"/>
          <w:sz w:val="26"/>
          <w:szCs w:val="26"/>
        </w:rPr>
        <w:t xml:space="preserve">Canada region showed strong sales performance. </w:t>
      </w:r>
    </w:p>
    <w:p w14:paraId="6CED66D2" w14:textId="77777777" w:rsidR="00641412" w:rsidRPr="00AE4BC5" w:rsidRDefault="00641412" w:rsidP="00641412">
      <w:pPr>
        <w:numPr>
          <w:ilvl w:val="0"/>
          <w:numId w:val="6"/>
        </w:numPr>
        <w:rPr>
          <w:rFonts w:ascii="Cambria" w:hAnsi="Cambria"/>
          <w:sz w:val="26"/>
          <w:szCs w:val="26"/>
        </w:rPr>
      </w:pPr>
      <w:r w:rsidRPr="00AE4BC5">
        <w:rPr>
          <w:rFonts w:ascii="Cambria" w:hAnsi="Cambria"/>
          <w:sz w:val="26"/>
          <w:szCs w:val="26"/>
        </w:rPr>
        <w:t xml:space="preserve">Sales increased towards the end of the year. </w:t>
      </w:r>
    </w:p>
    <w:p w14:paraId="1A904FF4" w14:textId="77777777" w:rsidR="00641412" w:rsidRPr="00AE4BC5" w:rsidRDefault="00641412" w:rsidP="00641412">
      <w:pPr>
        <w:ind w:left="360"/>
        <w:rPr>
          <w:rFonts w:ascii="Cambria" w:hAnsi="Cambria"/>
          <w:sz w:val="26"/>
          <w:szCs w:val="26"/>
        </w:rPr>
      </w:pPr>
    </w:p>
    <w:p w14:paraId="673CB679" w14:textId="3D243156" w:rsidR="00641412" w:rsidRPr="00AE4BC5" w:rsidRDefault="00641412" w:rsidP="00641412">
      <w:pPr>
        <w:rPr>
          <w:rFonts w:ascii="Cambria" w:hAnsi="Cambria"/>
          <w:sz w:val="26"/>
          <w:szCs w:val="26"/>
        </w:rPr>
      </w:pPr>
      <w:r w:rsidRPr="00AE4BC5">
        <w:rPr>
          <w:rFonts w:ascii="Cambria" w:hAnsi="Cambria"/>
          <w:noProof/>
          <w:sz w:val="26"/>
          <w:szCs w:val="26"/>
        </w:rPr>
        <w:lastRenderedPageBreak/>
        <w:drawing>
          <wp:inline distT="0" distB="0" distL="0" distR="0" wp14:anchorId="308592B3" wp14:editId="3EDBEC77">
            <wp:extent cx="5731510" cy="3216275"/>
            <wp:effectExtent l="0" t="0" r="2540" b="3175"/>
            <wp:docPr id="19324803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480344" name="Picture 1932480344"/>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216275"/>
                    </a:xfrm>
                    <a:prstGeom prst="rect">
                      <a:avLst/>
                    </a:prstGeom>
                  </pic:spPr>
                </pic:pic>
              </a:graphicData>
            </a:graphic>
          </wp:inline>
        </w:drawing>
      </w:r>
    </w:p>
    <w:p w14:paraId="7823A905" w14:textId="77777777" w:rsidR="00641412" w:rsidRDefault="00641412" w:rsidP="00641412">
      <w:pPr>
        <w:rPr>
          <w:rFonts w:ascii="Cambria" w:hAnsi="Cambria"/>
          <w:sz w:val="26"/>
          <w:szCs w:val="26"/>
        </w:rPr>
      </w:pPr>
      <w:r w:rsidRPr="00AE4BC5">
        <w:rPr>
          <w:rFonts w:ascii="Cambria" w:hAnsi="Cambria"/>
          <w:sz w:val="26"/>
          <w:szCs w:val="26"/>
        </w:rPr>
        <w:pict w14:anchorId="097C689B">
          <v:rect id="_x0000_i1123" style="width:0;height:1.5pt" o:hralign="center" o:hrstd="t" o:hr="t" fillcolor="#a0a0a0" stroked="f"/>
        </w:pict>
      </w:r>
    </w:p>
    <w:p w14:paraId="0807D473" w14:textId="77777777" w:rsidR="00AE4BC5" w:rsidRPr="00AE4BC5" w:rsidRDefault="00AE4BC5" w:rsidP="00641412">
      <w:pPr>
        <w:rPr>
          <w:rFonts w:ascii="Cambria" w:hAnsi="Cambria"/>
          <w:sz w:val="26"/>
          <w:szCs w:val="26"/>
        </w:rPr>
      </w:pPr>
    </w:p>
    <w:p w14:paraId="0B180E05" w14:textId="7FA39FAE" w:rsidR="00641412" w:rsidRPr="00AE4BC5" w:rsidRDefault="00641412" w:rsidP="00641412">
      <w:pPr>
        <w:rPr>
          <w:rFonts w:ascii="Cambria" w:hAnsi="Cambria"/>
          <w:b/>
          <w:bCs/>
          <w:sz w:val="26"/>
          <w:szCs w:val="26"/>
        </w:rPr>
      </w:pPr>
      <w:r w:rsidRPr="00AE4BC5">
        <w:rPr>
          <w:rFonts w:ascii="Cambria" w:hAnsi="Cambria"/>
          <w:b/>
          <w:bCs/>
          <w:sz w:val="26"/>
          <w:szCs w:val="26"/>
        </w:rPr>
        <w:t>7. Trend &amp; Growth Analysis</w:t>
      </w:r>
    </w:p>
    <w:p w14:paraId="34DE8A31" w14:textId="77777777" w:rsidR="00641412" w:rsidRPr="00AE4BC5" w:rsidRDefault="00641412" w:rsidP="00641412">
      <w:pPr>
        <w:rPr>
          <w:rFonts w:ascii="Cambria" w:hAnsi="Cambria"/>
          <w:sz w:val="26"/>
          <w:szCs w:val="26"/>
        </w:rPr>
      </w:pPr>
      <w:r w:rsidRPr="00AE4BC5">
        <w:rPr>
          <w:rFonts w:ascii="Cambria" w:hAnsi="Cambria"/>
          <w:sz w:val="26"/>
          <w:szCs w:val="26"/>
        </w:rPr>
        <w:t xml:space="preserve">This dashboard </w:t>
      </w:r>
      <w:proofErr w:type="spellStart"/>
      <w:r w:rsidRPr="00AE4BC5">
        <w:rPr>
          <w:rFonts w:ascii="Cambria" w:hAnsi="Cambria"/>
          <w:sz w:val="26"/>
          <w:szCs w:val="26"/>
        </w:rPr>
        <w:t>analyzes</w:t>
      </w:r>
      <w:proofErr w:type="spellEnd"/>
      <w:r w:rsidRPr="00AE4BC5">
        <w:rPr>
          <w:rFonts w:ascii="Cambria" w:hAnsi="Cambria"/>
          <w:sz w:val="26"/>
          <w:szCs w:val="26"/>
        </w:rPr>
        <w:t xml:space="preserve"> year-wise and month-wise sales growth.</w:t>
      </w:r>
    </w:p>
    <w:p w14:paraId="5868525D" w14:textId="77777777" w:rsidR="00641412" w:rsidRPr="00AE4BC5" w:rsidRDefault="00641412" w:rsidP="00641412">
      <w:pPr>
        <w:rPr>
          <w:rFonts w:ascii="Cambria" w:hAnsi="Cambria"/>
          <w:b/>
          <w:bCs/>
          <w:sz w:val="26"/>
          <w:szCs w:val="26"/>
        </w:rPr>
      </w:pPr>
      <w:r w:rsidRPr="00AE4BC5">
        <w:rPr>
          <w:rFonts w:ascii="Cambria" w:hAnsi="Cambria"/>
          <w:b/>
          <w:bCs/>
          <w:sz w:val="26"/>
          <w:szCs w:val="26"/>
        </w:rPr>
        <w:t>Features:</w:t>
      </w:r>
    </w:p>
    <w:p w14:paraId="352CAE73" w14:textId="77777777" w:rsidR="00641412" w:rsidRPr="00AE4BC5" w:rsidRDefault="00641412" w:rsidP="00641412">
      <w:pPr>
        <w:numPr>
          <w:ilvl w:val="0"/>
          <w:numId w:val="7"/>
        </w:numPr>
        <w:rPr>
          <w:rFonts w:ascii="Cambria" w:hAnsi="Cambria"/>
          <w:sz w:val="26"/>
          <w:szCs w:val="26"/>
        </w:rPr>
      </w:pPr>
      <w:r w:rsidRPr="00AE4BC5">
        <w:rPr>
          <w:rFonts w:ascii="Cambria" w:hAnsi="Cambria"/>
          <w:sz w:val="26"/>
          <w:szCs w:val="26"/>
        </w:rPr>
        <w:t xml:space="preserve">Year slicer </w:t>
      </w:r>
    </w:p>
    <w:p w14:paraId="0E2D4480" w14:textId="77777777" w:rsidR="00641412" w:rsidRPr="00AE4BC5" w:rsidRDefault="00641412" w:rsidP="00641412">
      <w:pPr>
        <w:numPr>
          <w:ilvl w:val="0"/>
          <w:numId w:val="7"/>
        </w:numPr>
        <w:rPr>
          <w:rFonts w:ascii="Cambria" w:hAnsi="Cambria"/>
          <w:sz w:val="26"/>
          <w:szCs w:val="26"/>
        </w:rPr>
      </w:pPr>
      <w:r w:rsidRPr="00AE4BC5">
        <w:rPr>
          <w:rFonts w:ascii="Cambria" w:hAnsi="Cambria"/>
          <w:sz w:val="26"/>
          <w:szCs w:val="26"/>
        </w:rPr>
        <w:t xml:space="preserve">YoY Growth KPI </w:t>
      </w:r>
    </w:p>
    <w:p w14:paraId="79A9AA5A" w14:textId="77777777" w:rsidR="00641412" w:rsidRPr="00AE4BC5" w:rsidRDefault="00641412" w:rsidP="00641412">
      <w:pPr>
        <w:numPr>
          <w:ilvl w:val="0"/>
          <w:numId w:val="7"/>
        </w:numPr>
        <w:rPr>
          <w:rFonts w:ascii="Cambria" w:hAnsi="Cambria"/>
          <w:sz w:val="26"/>
          <w:szCs w:val="26"/>
        </w:rPr>
      </w:pPr>
      <w:r w:rsidRPr="00AE4BC5">
        <w:rPr>
          <w:rFonts w:ascii="Cambria" w:hAnsi="Cambria"/>
          <w:sz w:val="26"/>
          <w:szCs w:val="26"/>
        </w:rPr>
        <w:t xml:space="preserve">Sales YTD and QTD </w:t>
      </w:r>
    </w:p>
    <w:p w14:paraId="7CF94650" w14:textId="77777777" w:rsidR="00641412" w:rsidRPr="00AE4BC5" w:rsidRDefault="00641412" w:rsidP="00641412">
      <w:pPr>
        <w:numPr>
          <w:ilvl w:val="0"/>
          <w:numId w:val="7"/>
        </w:numPr>
        <w:rPr>
          <w:rFonts w:ascii="Cambria" w:hAnsi="Cambria"/>
          <w:sz w:val="26"/>
          <w:szCs w:val="26"/>
        </w:rPr>
      </w:pPr>
      <w:r w:rsidRPr="00AE4BC5">
        <w:rPr>
          <w:rFonts w:ascii="Cambria" w:hAnsi="Cambria"/>
          <w:sz w:val="26"/>
          <w:szCs w:val="26"/>
        </w:rPr>
        <w:t xml:space="preserve">Monthly trend comparison </w:t>
      </w:r>
    </w:p>
    <w:p w14:paraId="020B6294" w14:textId="77777777" w:rsidR="00641412" w:rsidRPr="00AE4BC5" w:rsidRDefault="00641412" w:rsidP="00641412">
      <w:pPr>
        <w:numPr>
          <w:ilvl w:val="0"/>
          <w:numId w:val="7"/>
        </w:numPr>
        <w:rPr>
          <w:rFonts w:ascii="Cambria" w:hAnsi="Cambria"/>
          <w:sz w:val="26"/>
          <w:szCs w:val="26"/>
        </w:rPr>
      </w:pPr>
      <w:r w:rsidRPr="00AE4BC5">
        <w:rPr>
          <w:rFonts w:ascii="Cambria" w:hAnsi="Cambria"/>
          <w:sz w:val="26"/>
          <w:szCs w:val="26"/>
        </w:rPr>
        <w:t xml:space="preserve">Sales table with MoM growth </w:t>
      </w:r>
    </w:p>
    <w:p w14:paraId="09D17075" w14:textId="77777777" w:rsidR="00641412" w:rsidRPr="00AE4BC5" w:rsidRDefault="00641412" w:rsidP="00641412">
      <w:pPr>
        <w:rPr>
          <w:rFonts w:ascii="Cambria" w:hAnsi="Cambria"/>
          <w:b/>
          <w:bCs/>
          <w:sz w:val="26"/>
          <w:szCs w:val="26"/>
        </w:rPr>
      </w:pPr>
      <w:r w:rsidRPr="00AE4BC5">
        <w:rPr>
          <w:rFonts w:ascii="Cambria" w:hAnsi="Cambria"/>
          <w:b/>
          <w:bCs/>
          <w:sz w:val="26"/>
          <w:szCs w:val="26"/>
        </w:rPr>
        <w:t>Key Insights:</w:t>
      </w:r>
    </w:p>
    <w:p w14:paraId="42D3DDD2" w14:textId="77777777" w:rsidR="00641412" w:rsidRPr="00AE4BC5" w:rsidRDefault="00641412" w:rsidP="00641412">
      <w:pPr>
        <w:numPr>
          <w:ilvl w:val="0"/>
          <w:numId w:val="8"/>
        </w:numPr>
        <w:rPr>
          <w:rFonts w:ascii="Cambria" w:hAnsi="Cambria"/>
          <w:sz w:val="26"/>
          <w:szCs w:val="26"/>
        </w:rPr>
      </w:pPr>
      <w:r w:rsidRPr="00AE4BC5">
        <w:rPr>
          <w:rFonts w:ascii="Cambria" w:hAnsi="Cambria"/>
          <w:sz w:val="26"/>
          <w:szCs w:val="26"/>
        </w:rPr>
        <w:t xml:space="preserve">Sales showed consistent yearly growth. </w:t>
      </w:r>
    </w:p>
    <w:p w14:paraId="54F19D4A" w14:textId="77777777" w:rsidR="00641412" w:rsidRPr="00AE4BC5" w:rsidRDefault="00641412" w:rsidP="00641412">
      <w:pPr>
        <w:numPr>
          <w:ilvl w:val="0"/>
          <w:numId w:val="8"/>
        </w:numPr>
        <w:rPr>
          <w:rFonts w:ascii="Cambria" w:hAnsi="Cambria"/>
          <w:sz w:val="26"/>
          <w:szCs w:val="26"/>
        </w:rPr>
      </w:pPr>
      <w:r w:rsidRPr="00AE4BC5">
        <w:rPr>
          <w:rFonts w:ascii="Cambria" w:hAnsi="Cambria"/>
          <w:sz w:val="26"/>
          <w:szCs w:val="26"/>
        </w:rPr>
        <w:t xml:space="preserve">Highest sales were observed during the last quarter. </w:t>
      </w:r>
    </w:p>
    <w:p w14:paraId="542C12E6" w14:textId="77777777" w:rsidR="00641412" w:rsidRPr="00AE4BC5" w:rsidRDefault="00641412" w:rsidP="00641412">
      <w:pPr>
        <w:numPr>
          <w:ilvl w:val="0"/>
          <w:numId w:val="8"/>
        </w:numPr>
        <w:rPr>
          <w:rFonts w:ascii="Cambria" w:hAnsi="Cambria"/>
          <w:sz w:val="26"/>
          <w:szCs w:val="26"/>
        </w:rPr>
      </w:pPr>
      <w:r w:rsidRPr="00AE4BC5">
        <w:rPr>
          <w:rFonts w:ascii="Cambria" w:hAnsi="Cambria"/>
          <w:sz w:val="26"/>
          <w:szCs w:val="26"/>
        </w:rPr>
        <w:t xml:space="preserve">Positive Year-over-Year growth was achieved. </w:t>
      </w:r>
    </w:p>
    <w:p w14:paraId="233165C1" w14:textId="77777777" w:rsidR="00641412" w:rsidRPr="00AE4BC5" w:rsidRDefault="00641412" w:rsidP="00641412">
      <w:pPr>
        <w:rPr>
          <w:rFonts w:ascii="Cambria" w:hAnsi="Cambria"/>
          <w:sz w:val="26"/>
          <w:szCs w:val="26"/>
        </w:rPr>
      </w:pPr>
    </w:p>
    <w:p w14:paraId="1C189850" w14:textId="3FA38691" w:rsidR="00641412" w:rsidRPr="00AE4BC5" w:rsidRDefault="00641412" w:rsidP="00641412">
      <w:pPr>
        <w:rPr>
          <w:rFonts w:ascii="Cambria" w:hAnsi="Cambria"/>
          <w:sz w:val="26"/>
          <w:szCs w:val="26"/>
        </w:rPr>
      </w:pPr>
      <w:r w:rsidRPr="00AE4BC5">
        <w:rPr>
          <w:rFonts w:ascii="Cambria" w:hAnsi="Cambria"/>
          <w:noProof/>
          <w:sz w:val="26"/>
          <w:szCs w:val="26"/>
        </w:rPr>
        <w:lastRenderedPageBreak/>
        <w:drawing>
          <wp:inline distT="0" distB="0" distL="0" distR="0" wp14:anchorId="7F6E5132" wp14:editId="222D4C7C">
            <wp:extent cx="5731510" cy="3225165"/>
            <wp:effectExtent l="0" t="0" r="2540" b="0"/>
            <wp:docPr id="9807787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778735" name="Picture 980778735"/>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225165"/>
                    </a:xfrm>
                    <a:prstGeom prst="rect">
                      <a:avLst/>
                    </a:prstGeom>
                  </pic:spPr>
                </pic:pic>
              </a:graphicData>
            </a:graphic>
          </wp:inline>
        </w:drawing>
      </w:r>
    </w:p>
    <w:p w14:paraId="0E2B2F65" w14:textId="77777777" w:rsidR="00641412" w:rsidRDefault="00641412" w:rsidP="00641412">
      <w:pPr>
        <w:rPr>
          <w:rFonts w:ascii="Cambria" w:hAnsi="Cambria"/>
          <w:sz w:val="26"/>
          <w:szCs w:val="26"/>
        </w:rPr>
      </w:pPr>
      <w:r w:rsidRPr="00AE4BC5">
        <w:rPr>
          <w:rFonts w:ascii="Cambria" w:hAnsi="Cambria"/>
          <w:sz w:val="26"/>
          <w:szCs w:val="26"/>
        </w:rPr>
        <w:pict w14:anchorId="04C5C752">
          <v:rect id="_x0000_i1124" style="width:0;height:1.5pt" o:hralign="center" o:hrstd="t" o:hr="t" fillcolor="#a0a0a0" stroked="f"/>
        </w:pict>
      </w:r>
    </w:p>
    <w:p w14:paraId="2A9AD972" w14:textId="77777777" w:rsidR="00AE4BC5" w:rsidRPr="00AE4BC5" w:rsidRDefault="00AE4BC5" w:rsidP="00641412">
      <w:pPr>
        <w:rPr>
          <w:rFonts w:ascii="Cambria" w:hAnsi="Cambria"/>
          <w:sz w:val="26"/>
          <w:szCs w:val="26"/>
        </w:rPr>
      </w:pPr>
    </w:p>
    <w:p w14:paraId="29C5E858" w14:textId="10E77943" w:rsidR="00641412" w:rsidRPr="00AE4BC5" w:rsidRDefault="00641412" w:rsidP="00641412">
      <w:pPr>
        <w:rPr>
          <w:rFonts w:ascii="Cambria" w:hAnsi="Cambria"/>
          <w:b/>
          <w:bCs/>
          <w:sz w:val="26"/>
          <w:szCs w:val="26"/>
        </w:rPr>
      </w:pPr>
      <w:r w:rsidRPr="00AE4BC5">
        <w:rPr>
          <w:rFonts w:ascii="Cambria" w:hAnsi="Cambria"/>
          <w:b/>
          <w:bCs/>
          <w:sz w:val="26"/>
          <w:szCs w:val="26"/>
        </w:rPr>
        <w:t>8. Sales Breakdown Analysis</w:t>
      </w:r>
    </w:p>
    <w:p w14:paraId="286F49B8" w14:textId="77777777" w:rsidR="00641412" w:rsidRPr="00AE4BC5" w:rsidRDefault="00641412" w:rsidP="00641412">
      <w:pPr>
        <w:rPr>
          <w:rFonts w:ascii="Cambria" w:hAnsi="Cambria"/>
          <w:sz w:val="26"/>
          <w:szCs w:val="26"/>
        </w:rPr>
      </w:pPr>
      <w:r w:rsidRPr="00AE4BC5">
        <w:rPr>
          <w:rFonts w:ascii="Cambria" w:hAnsi="Cambria"/>
          <w:sz w:val="26"/>
          <w:szCs w:val="26"/>
        </w:rPr>
        <w:t>This dashboard provides detailed decomposition of sales based on category, sub-category, region, segment, and ship mode.</w:t>
      </w:r>
    </w:p>
    <w:p w14:paraId="506BD1D6" w14:textId="77777777" w:rsidR="00641412" w:rsidRPr="00AE4BC5" w:rsidRDefault="00641412" w:rsidP="00641412">
      <w:pPr>
        <w:rPr>
          <w:rFonts w:ascii="Cambria" w:hAnsi="Cambria"/>
          <w:b/>
          <w:bCs/>
          <w:sz w:val="26"/>
          <w:szCs w:val="26"/>
        </w:rPr>
      </w:pPr>
      <w:r w:rsidRPr="00AE4BC5">
        <w:rPr>
          <w:rFonts w:ascii="Cambria" w:hAnsi="Cambria"/>
          <w:b/>
          <w:bCs/>
          <w:sz w:val="26"/>
          <w:szCs w:val="26"/>
        </w:rPr>
        <w:t>Features:</w:t>
      </w:r>
    </w:p>
    <w:p w14:paraId="535DEF35" w14:textId="77777777" w:rsidR="00641412" w:rsidRPr="00AE4BC5" w:rsidRDefault="00641412" w:rsidP="00641412">
      <w:pPr>
        <w:numPr>
          <w:ilvl w:val="0"/>
          <w:numId w:val="9"/>
        </w:numPr>
        <w:rPr>
          <w:rFonts w:ascii="Cambria" w:hAnsi="Cambria"/>
          <w:sz w:val="26"/>
          <w:szCs w:val="26"/>
        </w:rPr>
      </w:pPr>
      <w:r w:rsidRPr="00AE4BC5">
        <w:rPr>
          <w:rFonts w:ascii="Cambria" w:hAnsi="Cambria"/>
          <w:sz w:val="26"/>
          <w:szCs w:val="26"/>
        </w:rPr>
        <w:t xml:space="preserve">Decomposition Tree </w:t>
      </w:r>
    </w:p>
    <w:p w14:paraId="55AEB6BE" w14:textId="77777777" w:rsidR="00641412" w:rsidRPr="00AE4BC5" w:rsidRDefault="00641412" w:rsidP="00641412">
      <w:pPr>
        <w:numPr>
          <w:ilvl w:val="0"/>
          <w:numId w:val="9"/>
        </w:numPr>
        <w:rPr>
          <w:rFonts w:ascii="Cambria" w:hAnsi="Cambria"/>
          <w:sz w:val="26"/>
          <w:szCs w:val="26"/>
        </w:rPr>
      </w:pPr>
      <w:r w:rsidRPr="00AE4BC5">
        <w:rPr>
          <w:rFonts w:ascii="Cambria" w:hAnsi="Cambria"/>
          <w:sz w:val="26"/>
          <w:szCs w:val="26"/>
        </w:rPr>
        <w:t xml:space="preserve">Interactive filters </w:t>
      </w:r>
    </w:p>
    <w:p w14:paraId="2AA585D8" w14:textId="77777777" w:rsidR="00641412" w:rsidRPr="00AE4BC5" w:rsidRDefault="00641412" w:rsidP="00641412">
      <w:pPr>
        <w:numPr>
          <w:ilvl w:val="0"/>
          <w:numId w:val="9"/>
        </w:numPr>
        <w:rPr>
          <w:rFonts w:ascii="Cambria" w:hAnsi="Cambria"/>
          <w:sz w:val="26"/>
          <w:szCs w:val="26"/>
        </w:rPr>
      </w:pPr>
      <w:r w:rsidRPr="00AE4BC5">
        <w:rPr>
          <w:rFonts w:ascii="Cambria" w:hAnsi="Cambria"/>
          <w:sz w:val="26"/>
          <w:szCs w:val="26"/>
        </w:rPr>
        <w:t xml:space="preserve">Drill-down analysis </w:t>
      </w:r>
    </w:p>
    <w:p w14:paraId="2B0C7BBF" w14:textId="77777777" w:rsidR="00641412" w:rsidRPr="00AE4BC5" w:rsidRDefault="00641412" w:rsidP="00641412">
      <w:pPr>
        <w:rPr>
          <w:rFonts w:ascii="Cambria" w:hAnsi="Cambria"/>
          <w:b/>
          <w:bCs/>
          <w:sz w:val="26"/>
          <w:szCs w:val="26"/>
        </w:rPr>
      </w:pPr>
      <w:r w:rsidRPr="00AE4BC5">
        <w:rPr>
          <w:rFonts w:ascii="Cambria" w:hAnsi="Cambria"/>
          <w:b/>
          <w:bCs/>
          <w:sz w:val="26"/>
          <w:szCs w:val="26"/>
        </w:rPr>
        <w:t>Key Insights:</w:t>
      </w:r>
    </w:p>
    <w:p w14:paraId="18F424C8" w14:textId="77777777" w:rsidR="00641412" w:rsidRPr="00AE4BC5" w:rsidRDefault="00641412" w:rsidP="00641412">
      <w:pPr>
        <w:numPr>
          <w:ilvl w:val="0"/>
          <w:numId w:val="10"/>
        </w:numPr>
        <w:rPr>
          <w:rFonts w:ascii="Cambria" w:hAnsi="Cambria"/>
          <w:sz w:val="26"/>
          <w:szCs w:val="26"/>
        </w:rPr>
      </w:pPr>
      <w:r w:rsidRPr="00AE4BC5">
        <w:rPr>
          <w:rFonts w:ascii="Cambria" w:hAnsi="Cambria"/>
          <w:sz w:val="26"/>
          <w:szCs w:val="26"/>
        </w:rPr>
        <w:t xml:space="preserve">Technology category contributed major sales. </w:t>
      </w:r>
    </w:p>
    <w:p w14:paraId="6933D0B0" w14:textId="77777777" w:rsidR="00641412" w:rsidRPr="00AE4BC5" w:rsidRDefault="00641412" w:rsidP="00641412">
      <w:pPr>
        <w:numPr>
          <w:ilvl w:val="0"/>
          <w:numId w:val="10"/>
        </w:numPr>
        <w:rPr>
          <w:rFonts w:ascii="Cambria" w:hAnsi="Cambria"/>
          <w:sz w:val="26"/>
          <w:szCs w:val="26"/>
        </w:rPr>
      </w:pPr>
      <w:r w:rsidRPr="00AE4BC5">
        <w:rPr>
          <w:rFonts w:ascii="Cambria" w:hAnsi="Cambria"/>
          <w:sz w:val="26"/>
          <w:szCs w:val="26"/>
        </w:rPr>
        <w:t xml:space="preserve">Phones sub-category had highest revenue contribution. </w:t>
      </w:r>
    </w:p>
    <w:p w14:paraId="03D9ED72" w14:textId="77777777" w:rsidR="00641412" w:rsidRPr="00AE4BC5" w:rsidRDefault="00641412" w:rsidP="00641412">
      <w:pPr>
        <w:numPr>
          <w:ilvl w:val="0"/>
          <w:numId w:val="10"/>
        </w:numPr>
        <w:rPr>
          <w:rFonts w:ascii="Cambria" w:hAnsi="Cambria"/>
          <w:sz w:val="26"/>
          <w:szCs w:val="26"/>
        </w:rPr>
      </w:pPr>
      <w:r w:rsidRPr="00AE4BC5">
        <w:rPr>
          <w:rFonts w:ascii="Cambria" w:hAnsi="Cambria"/>
          <w:sz w:val="26"/>
          <w:szCs w:val="26"/>
        </w:rPr>
        <w:t xml:space="preserve">Standard Class shipping mode was mostly used. </w:t>
      </w:r>
    </w:p>
    <w:p w14:paraId="17E87365" w14:textId="77777777" w:rsidR="00641412" w:rsidRPr="00AE4BC5" w:rsidRDefault="00641412" w:rsidP="00641412">
      <w:pPr>
        <w:rPr>
          <w:rFonts w:ascii="Cambria" w:hAnsi="Cambria"/>
          <w:sz w:val="26"/>
          <w:szCs w:val="26"/>
        </w:rPr>
      </w:pPr>
    </w:p>
    <w:p w14:paraId="490C21E0" w14:textId="4B4CA7F2" w:rsidR="00641412" w:rsidRPr="00AE4BC5" w:rsidRDefault="00641412" w:rsidP="00641412">
      <w:pPr>
        <w:rPr>
          <w:rFonts w:ascii="Cambria" w:hAnsi="Cambria"/>
          <w:sz w:val="26"/>
          <w:szCs w:val="26"/>
        </w:rPr>
      </w:pPr>
      <w:r w:rsidRPr="00AE4BC5">
        <w:rPr>
          <w:rFonts w:ascii="Cambria" w:hAnsi="Cambria"/>
          <w:noProof/>
          <w:sz w:val="26"/>
          <w:szCs w:val="26"/>
        </w:rPr>
        <w:lastRenderedPageBreak/>
        <w:drawing>
          <wp:inline distT="0" distB="0" distL="0" distR="0" wp14:anchorId="56D3DCD5" wp14:editId="4B62A3A8">
            <wp:extent cx="5731510" cy="3207385"/>
            <wp:effectExtent l="0" t="0" r="2540" b="0"/>
            <wp:docPr id="18762530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253055" name="Picture 187625305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207385"/>
                    </a:xfrm>
                    <a:prstGeom prst="rect">
                      <a:avLst/>
                    </a:prstGeom>
                  </pic:spPr>
                </pic:pic>
              </a:graphicData>
            </a:graphic>
          </wp:inline>
        </w:drawing>
      </w:r>
    </w:p>
    <w:p w14:paraId="1F31C914" w14:textId="77777777" w:rsidR="00641412" w:rsidRDefault="00641412" w:rsidP="00641412">
      <w:pPr>
        <w:rPr>
          <w:rFonts w:ascii="Cambria" w:hAnsi="Cambria"/>
          <w:sz w:val="26"/>
          <w:szCs w:val="26"/>
        </w:rPr>
      </w:pPr>
      <w:r w:rsidRPr="00AE4BC5">
        <w:rPr>
          <w:rFonts w:ascii="Cambria" w:hAnsi="Cambria"/>
          <w:sz w:val="26"/>
          <w:szCs w:val="26"/>
        </w:rPr>
        <w:pict w14:anchorId="327C536E">
          <v:rect id="_x0000_i1125" style="width:0;height:1.5pt" o:hralign="center" o:hrstd="t" o:hr="t" fillcolor="#a0a0a0" stroked="f"/>
        </w:pict>
      </w:r>
    </w:p>
    <w:p w14:paraId="136AA117" w14:textId="77777777" w:rsidR="00AE4BC5" w:rsidRPr="00AE4BC5" w:rsidRDefault="00AE4BC5" w:rsidP="00641412">
      <w:pPr>
        <w:rPr>
          <w:rFonts w:ascii="Cambria" w:hAnsi="Cambria"/>
          <w:sz w:val="26"/>
          <w:szCs w:val="26"/>
        </w:rPr>
      </w:pPr>
    </w:p>
    <w:p w14:paraId="53FBC501" w14:textId="3F7E2D1B" w:rsidR="00641412" w:rsidRPr="00AE4BC5" w:rsidRDefault="00641412" w:rsidP="00641412">
      <w:pPr>
        <w:rPr>
          <w:rFonts w:ascii="Cambria" w:hAnsi="Cambria"/>
          <w:b/>
          <w:bCs/>
          <w:sz w:val="26"/>
          <w:szCs w:val="26"/>
        </w:rPr>
      </w:pPr>
      <w:r w:rsidRPr="00AE4BC5">
        <w:rPr>
          <w:rFonts w:ascii="Cambria" w:hAnsi="Cambria"/>
          <w:b/>
          <w:bCs/>
          <w:sz w:val="26"/>
          <w:szCs w:val="26"/>
        </w:rPr>
        <w:t>9. Market Analysis Dashboard</w:t>
      </w:r>
    </w:p>
    <w:p w14:paraId="7CC18ECD" w14:textId="77777777" w:rsidR="00641412" w:rsidRDefault="00641412" w:rsidP="00641412">
      <w:pPr>
        <w:rPr>
          <w:rFonts w:ascii="Cambria" w:hAnsi="Cambria"/>
          <w:sz w:val="26"/>
          <w:szCs w:val="26"/>
        </w:rPr>
      </w:pPr>
      <w:r w:rsidRPr="00AE4BC5">
        <w:rPr>
          <w:rFonts w:ascii="Cambria" w:hAnsi="Cambria"/>
          <w:sz w:val="26"/>
          <w:szCs w:val="26"/>
        </w:rPr>
        <w:t>This dashboard focuses on regional and category-based market performance.</w:t>
      </w:r>
    </w:p>
    <w:p w14:paraId="6D0C2C50" w14:textId="77777777" w:rsidR="00AE4BC5" w:rsidRPr="00AE4BC5" w:rsidRDefault="00AE4BC5" w:rsidP="00641412">
      <w:pPr>
        <w:rPr>
          <w:rFonts w:ascii="Cambria" w:hAnsi="Cambria"/>
          <w:sz w:val="26"/>
          <w:szCs w:val="26"/>
        </w:rPr>
      </w:pPr>
    </w:p>
    <w:p w14:paraId="28904DB4" w14:textId="77777777" w:rsidR="00641412" w:rsidRPr="00AE4BC5" w:rsidRDefault="00641412" w:rsidP="00641412">
      <w:pPr>
        <w:rPr>
          <w:rFonts w:ascii="Cambria" w:hAnsi="Cambria"/>
          <w:b/>
          <w:bCs/>
          <w:sz w:val="26"/>
          <w:szCs w:val="26"/>
        </w:rPr>
      </w:pPr>
      <w:r w:rsidRPr="00AE4BC5">
        <w:rPr>
          <w:rFonts w:ascii="Cambria" w:hAnsi="Cambria"/>
          <w:b/>
          <w:bCs/>
          <w:sz w:val="26"/>
          <w:szCs w:val="26"/>
        </w:rPr>
        <w:t>Features:</w:t>
      </w:r>
    </w:p>
    <w:p w14:paraId="4301B65A" w14:textId="77777777" w:rsidR="00641412" w:rsidRPr="00AE4BC5" w:rsidRDefault="00641412" w:rsidP="00641412">
      <w:pPr>
        <w:numPr>
          <w:ilvl w:val="0"/>
          <w:numId w:val="11"/>
        </w:numPr>
        <w:rPr>
          <w:rFonts w:ascii="Cambria" w:hAnsi="Cambria"/>
          <w:sz w:val="26"/>
          <w:szCs w:val="26"/>
        </w:rPr>
      </w:pPr>
      <w:r w:rsidRPr="00AE4BC5">
        <w:rPr>
          <w:rFonts w:ascii="Cambria" w:hAnsi="Cambria"/>
          <w:sz w:val="26"/>
          <w:szCs w:val="26"/>
        </w:rPr>
        <w:t xml:space="preserve">Region filter </w:t>
      </w:r>
    </w:p>
    <w:p w14:paraId="33BD6ADF" w14:textId="77777777" w:rsidR="00641412" w:rsidRPr="00AE4BC5" w:rsidRDefault="00641412" w:rsidP="00641412">
      <w:pPr>
        <w:numPr>
          <w:ilvl w:val="0"/>
          <w:numId w:val="11"/>
        </w:numPr>
        <w:rPr>
          <w:rFonts w:ascii="Cambria" w:hAnsi="Cambria"/>
          <w:sz w:val="26"/>
          <w:szCs w:val="26"/>
        </w:rPr>
      </w:pPr>
      <w:r w:rsidRPr="00AE4BC5">
        <w:rPr>
          <w:rFonts w:ascii="Cambria" w:hAnsi="Cambria"/>
          <w:sz w:val="26"/>
          <w:szCs w:val="26"/>
        </w:rPr>
        <w:t xml:space="preserve">Ship mode filter </w:t>
      </w:r>
    </w:p>
    <w:p w14:paraId="04B9AE21" w14:textId="77777777" w:rsidR="00641412" w:rsidRPr="00AE4BC5" w:rsidRDefault="00641412" w:rsidP="00641412">
      <w:pPr>
        <w:numPr>
          <w:ilvl w:val="0"/>
          <w:numId w:val="11"/>
        </w:numPr>
        <w:rPr>
          <w:rFonts w:ascii="Cambria" w:hAnsi="Cambria"/>
          <w:sz w:val="26"/>
          <w:szCs w:val="26"/>
        </w:rPr>
      </w:pPr>
      <w:r w:rsidRPr="00AE4BC5">
        <w:rPr>
          <w:rFonts w:ascii="Cambria" w:hAnsi="Cambria"/>
          <w:sz w:val="26"/>
          <w:szCs w:val="26"/>
        </w:rPr>
        <w:t xml:space="preserve">Category filter </w:t>
      </w:r>
    </w:p>
    <w:p w14:paraId="6259D58B" w14:textId="77777777" w:rsidR="00641412" w:rsidRPr="00AE4BC5" w:rsidRDefault="00641412" w:rsidP="00641412">
      <w:pPr>
        <w:numPr>
          <w:ilvl w:val="0"/>
          <w:numId w:val="11"/>
        </w:numPr>
        <w:rPr>
          <w:rFonts w:ascii="Cambria" w:hAnsi="Cambria"/>
          <w:sz w:val="26"/>
          <w:szCs w:val="26"/>
        </w:rPr>
      </w:pPr>
      <w:r w:rsidRPr="00AE4BC5">
        <w:rPr>
          <w:rFonts w:ascii="Cambria" w:hAnsi="Cambria"/>
          <w:sz w:val="26"/>
          <w:szCs w:val="26"/>
        </w:rPr>
        <w:t xml:space="preserve">State-wise map visualization </w:t>
      </w:r>
    </w:p>
    <w:p w14:paraId="2B62201F" w14:textId="77777777" w:rsidR="00641412" w:rsidRDefault="00641412" w:rsidP="00641412">
      <w:pPr>
        <w:numPr>
          <w:ilvl w:val="0"/>
          <w:numId w:val="11"/>
        </w:numPr>
        <w:rPr>
          <w:rFonts w:ascii="Cambria" w:hAnsi="Cambria"/>
          <w:sz w:val="26"/>
          <w:szCs w:val="26"/>
        </w:rPr>
      </w:pPr>
      <w:r w:rsidRPr="00AE4BC5">
        <w:rPr>
          <w:rFonts w:ascii="Cambria" w:hAnsi="Cambria"/>
          <w:sz w:val="26"/>
          <w:szCs w:val="26"/>
        </w:rPr>
        <w:t xml:space="preserve">Word cloud for sub-category analysis </w:t>
      </w:r>
    </w:p>
    <w:p w14:paraId="1830B28A" w14:textId="77777777" w:rsidR="00AE4BC5" w:rsidRPr="00AE4BC5" w:rsidRDefault="00AE4BC5" w:rsidP="00AE4BC5">
      <w:pPr>
        <w:rPr>
          <w:rFonts w:ascii="Cambria" w:hAnsi="Cambria"/>
          <w:sz w:val="26"/>
          <w:szCs w:val="26"/>
        </w:rPr>
      </w:pPr>
    </w:p>
    <w:p w14:paraId="6E770AF1" w14:textId="77777777" w:rsidR="00641412" w:rsidRPr="00AE4BC5" w:rsidRDefault="00641412" w:rsidP="00641412">
      <w:pPr>
        <w:rPr>
          <w:rFonts w:ascii="Cambria" w:hAnsi="Cambria"/>
          <w:b/>
          <w:bCs/>
          <w:sz w:val="26"/>
          <w:szCs w:val="26"/>
        </w:rPr>
      </w:pPr>
      <w:r w:rsidRPr="00AE4BC5">
        <w:rPr>
          <w:rFonts w:ascii="Cambria" w:hAnsi="Cambria"/>
          <w:b/>
          <w:bCs/>
          <w:sz w:val="26"/>
          <w:szCs w:val="26"/>
        </w:rPr>
        <w:t>Key Insights:</w:t>
      </w:r>
    </w:p>
    <w:p w14:paraId="67EBBCE7" w14:textId="77777777" w:rsidR="00641412" w:rsidRPr="00AE4BC5" w:rsidRDefault="00641412" w:rsidP="00641412">
      <w:pPr>
        <w:numPr>
          <w:ilvl w:val="0"/>
          <w:numId w:val="12"/>
        </w:numPr>
        <w:rPr>
          <w:rFonts w:ascii="Cambria" w:hAnsi="Cambria"/>
          <w:sz w:val="26"/>
          <w:szCs w:val="26"/>
        </w:rPr>
      </w:pPr>
      <w:r w:rsidRPr="00AE4BC5">
        <w:rPr>
          <w:rFonts w:ascii="Cambria" w:hAnsi="Cambria"/>
          <w:sz w:val="26"/>
          <w:szCs w:val="26"/>
        </w:rPr>
        <w:t xml:space="preserve">Copiers and Phones were dominant products. </w:t>
      </w:r>
    </w:p>
    <w:p w14:paraId="59BAE5C6" w14:textId="77777777" w:rsidR="00641412" w:rsidRPr="00AE4BC5" w:rsidRDefault="00641412" w:rsidP="00641412">
      <w:pPr>
        <w:numPr>
          <w:ilvl w:val="0"/>
          <w:numId w:val="12"/>
        </w:numPr>
        <w:rPr>
          <w:rFonts w:ascii="Cambria" w:hAnsi="Cambria"/>
          <w:sz w:val="26"/>
          <w:szCs w:val="26"/>
        </w:rPr>
      </w:pPr>
      <w:r w:rsidRPr="00AE4BC5">
        <w:rPr>
          <w:rFonts w:ascii="Cambria" w:hAnsi="Cambria"/>
          <w:sz w:val="26"/>
          <w:szCs w:val="26"/>
        </w:rPr>
        <w:t xml:space="preserve">North Asia market showed strong performance. </w:t>
      </w:r>
    </w:p>
    <w:p w14:paraId="720DC06F" w14:textId="77777777" w:rsidR="00641412" w:rsidRPr="00AE4BC5" w:rsidRDefault="00641412" w:rsidP="00641412">
      <w:pPr>
        <w:numPr>
          <w:ilvl w:val="0"/>
          <w:numId w:val="12"/>
        </w:numPr>
        <w:rPr>
          <w:rFonts w:ascii="Cambria" w:hAnsi="Cambria"/>
          <w:sz w:val="26"/>
          <w:szCs w:val="26"/>
        </w:rPr>
      </w:pPr>
      <w:r w:rsidRPr="00AE4BC5">
        <w:rPr>
          <w:rFonts w:ascii="Cambria" w:hAnsi="Cambria"/>
          <w:sz w:val="26"/>
          <w:szCs w:val="26"/>
        </w:rPr>
        <w:t xml:space="preserve">Same Day shipping mode had lower usage. </w:t>
      </w:r>
    </w:p>
    <w:p w14:paraId="2B9F7C5C" w14:textId="77777777" w:rsidR="00641412" w:rsidRPr="00AE4BC5" w:rsidRDefault="00641412" w:rsidP="00641412">
      <w:pPr>
        <w:rPr>
          <w:rFonts w:ascii="Cambria" w:hAnsi="Cambria"/>
          <w:sz w:val="26"/>
          <w:szCs w:val="26"/>
        </w:rPr>
      </w:pPr>
    </w:p>
    <w:p w14:paraId="6944BFD2" w14:textId="7CCF458C" w:rsidR="00641412" w:rsidRPr="00AE4BC5" w:rsidRDefault="00641412" w:rsidP="00641412">
      <w:pPr>
        <w:rPr>
          <w:rFonts w:ascii="Cambria" w:hAnsi="Cambria"/>
          <w:sz w:val="26"/>
          <w:szCs w:val="26"/>
        </w:rPr>
      </w:pPr>
      <w:r w:rsidRPr="00AE4BC5">
        <w:rPr>
          <w:rFonts w:ascii="Cambria" w:hAnsi="Cambria"/>
          <w:noProof/>
          <w:sz w:val="26"/>
          <w:szCs w:val="26"/>
        </w:rPr>
        <w:lastRenderedPageBreak/>
        <w:drawing>
          <wp:inline distT="0" distB="0" distL="0" distR="0" wp14:anchorId="36ABFB6E" wp14:editId="36D2ADCF">
            <wp:extent cx="5731510" cy="3219450"/>
            <wp:effectExtent l="0" t="0" r="2540" b="0"/>
            <wp:docPr id="6626039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603940" name="Picture 66260394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219450"/>
                    </a:xfrm>
                    <a:prstGeom prst="rect">
                      <a:avLst/>
                    </a:prstGeom>
                  </pic:spPr>
                </pic:pic>
              </a:graphicData>
            </a:graphic>
          </wp:inline>
        </w:drawing>
      </w:r>
    </w:p>
    <w:p w14:paraId="49FEDA85" w14:textId="77777777" w:rsidR="00641412" w:rsidRPr="00AE4BC5" w:rsidRDefault="00641412" w:rsidP="00641412">
      <w:pPr>
        <w:rPr>
          <w:rFonts w:ascii="Cambria" w:hAnsi="Cambria"/>
          <w:sz w:val="26"/>
          <w:szCs w:val="26"/>
        </w:rPr>
      </w:pPr>
      <w:r w:rsidRPr="00AE4BC5">
        <w:rPr>
          <w:rFonts w:ascii="Cambria" w:hAnsi="Cambria"/>
          <w:sz w:val="26"/>
          <w:szCs w:val="26"/>
        </w:rPr>
        <w:pict w14:anchorId="6699771A">
          <v:rect id="_x0000_i1126" style="width:0;height:1.5pt" o:hralign="center" o:hrstd="t" o:hr="t" fillcolor="#a0a0a0" stroked="f"/>
        </w:pict>
      </w:r>
    </w:p>
    <w:p w14:paraId="28FEE7FC" w14:textId="77777777" w:rsidR="00AE4BC5" w:rsidRPr="00AE4BC5" w:rsidRDefault="00AE4BC5" w:rsidP="00641412">
      <w:pPr>
        <w:rPr>
          <w:rFonts w:ascii="Cambria" w:hAnsi="Cambria"/>
          <w:b/>
          <w:bCs/>
          <w:sz w:val="26"/>
          <w:szCs w:val="26"/>
        </w:rPr>
      </w:pPr>
    </w:p>
    <w:p w14:paraId="5111FF7A" w14:textId="60FEC600" w:rsidR="00641412" w:rsidRPr="00AE4BC5" w:rsidRDefault="00641412" w:rsidP="00641412">
      <w:pPr>
        <w:rPr>
          <w:rFonts w:ascii="Cambria" w:hAnsi="Cambria"/>
          <w:b/>
          <w:bCs/>
          <w:sz w:val="26"/>
          <w:szCs w:val="26"/>
        </w:rPr>
      </w:pPr>
      <w:r w:rsidRPr="00AE4BC5">
        <w:rPr>
          <w:rFonts w:ascii="Cambria" w:hAnsi="Cambria"/>
          <w:b/>
          <w:bCs/>
          <w:sz w:val="26"/>
          <w:szCs w:val="26"/>
        </w:rPr>
        <w:t>10. AI Insights Dashboard</w:t>
      </w:r>
    </w:p>
    <w:p w14:paraId="3A82B906" w14:textId="77777777" w:rsidR="00641412" w:rsidRDefault="00641412" w:rsidP="00641412">
      <w:pPr>
        <w:rPr>
          <w:rFonts w:ascii="Cambria" w:hAnsi="Cambria"/>
          <w:sz w:val="26"/>
          <w:szCs w:val="26"/>
        </w:rPr>
      </w:pPr>
      <w:r w:rsidRPr="00AE4BC5">
        <w:rPr>
          <w:rFonts w:ascii="Cambria" w:hAnsi="Cambria"/>
          <w:sz w:val="26"/>
          <w:szCs w:val="26"/>
        </w:rPr>
        <w:t>This dashboard uses Power BI AI visuals and Q&amp;A features.</w:t>
      </w:r>
    </w:p>
    <w:p w14:paraId="2AD18B87" w14:textId="77777777" w:rsidR="00AE4BC5" w:rsidRPr="00AE4BC5" w:rsidRDefault="00AE4BC5" w:rsidP="00641412">
      <w:pPr>
        <w:rPr>
          <w:rFonts w:ascii="Cambria" w:hAnsi="Cambria"/>
          <w:sz w:val="26"/>
          <w:szCs w:val="26"/>
        </w:rPr>
      </w:pPr>
    </w:p>
    <w:p w14:paraId="4400DC84" w14:textId="77777777" w:rsidR="00641412" w:rsidRPr="00AE4BC5" w:rsidRDefault="00641412" w:rsidP="00641412">
      <w:pPr>
        <w:rPr>
          <w:rFonts w:ascii="Cambria" w:hAnsi="Cambria"/>
          <w:b/>
          <w:bCs/>
          <w:sz w:val="26"/>
          <w:szCs w:val="26"/>
        </w:rPr>
      </w:pPr>
      <w:r w:rsidRPr="00AE4BC5">
        <w:rPr>
          <w:rFonts w:ascii="Cambria" w:hAnsi="Cambria"/>
          <w:b/>
          <w:bCs/>
          <w:sz w:val="26"/>
          <w:szCs w:val="26"/>
        </w:rPr>
        <w:t>Features:</w:t>
      </w:r>
    </w:p>
    <w:p w14:paraId="70189CC6" w14:textId="77777777" w:rsidR="00641412" w:rsidRPr="00AE4BC5" w:rsidRDefault="00641412" w:rsidP="00641412">
      <w:pPr>
        <w:numPr>
          <w:ilvl w:val="0"/>
          <w:numId w:val="13"/>
        </w:numPr>
        <w:rPr>
          <w:rFonts w:ascii="Cambria" w:hAnsi="Cambria"/>
          <w:sz w:val="26"/>
          <w:szCs w:val="26"/>
        </w:rPr>
      </w:pPr>
      <w:r w:rsidRPr="00AE4BC5">
        <w:rPr>
          <w:rFonts w:ascii="Cambria" w:hAnsi="Cambria"/>
          <w:sz w:val="26"/>
          <w:szCs w:val="26"/>
        </w:rPr>
        <w:t xml:space="preserve">Q&amp;A Visual </w:t>
      </w:r>
    </w:p>
    <w:p w14:paraId="7B435C8D" w14:textId="77777777" w:rsidR="00641412" w:rsidRPr="00AE4BC5" w:rsidRDefault="00641412" w:rsidP="00641412">
      <w:pPr>
        <w:numPr>
          <w:ilvl w:val="0"/>
          <w:numId w:val="13"/>
        </w:numPr>
        <w:rPr>
          <w:rFonts w:ascii="Cambria" w:hAnsi="Cambria"/>
          <w:sz w:val="26"/>
          <w:szCs w:val="26"/>
        </w:rPr>
      </w:pPr>
      <w:r w:rsidRPr="00AE4BC5">
        <w:rPr>
          <w:rFonts w:ascii="Cambria" w:hAnsi="Cambria"/>
          <w:sz w:val="26"/>
          <w:szCs w:val="26"/>
        </w:rPr>
        <w:t xml:space="preserve">Smart insights </w:t>
      </w:r>
    </w:p>
    <w:p w14:paraId="62427A8B" w14:textId="77777777" w:rsidR="00641412" w:rsidRPr="00AE4BC5" w:rsidRDefault="00641412" w:rsidP="00641412">
      <w:pPr>
        <w:numPr>
          <w:ilvl w:val="0"/>
          <w:numId w:val="13"/>
        </w:numPr>
        <w:rPr>
          <w:rFonts w:ascii="Cambria" w:hAnsi="Cambria"/>
          <w:sz w:val="26"/>
          <w:szCs w:val="26"/>
        </w:rPr>
      </w:pPr>
      <w:r w:rsidRPr="00AE4BC5">
        <w:rPr>
          <w:rFonts w:ascii="Cambria" w:hAnsi="Cambria"/>
          <w:sz w:val="26"/>
          <w:szCs w:val="26"/>
        </w:rPr>
        <w:t xml:space="preserve">Profit vs Sales comparison </w:t>
      </w:r>
    </w:p>
    <w:p w14:paraId="2B6400F0" w14:textId="77777777" w:rsidR="00641412" w:rsidRPr="00AE4BC5" w:rsidRDefault="00641412" w:rsidP="00641412">
      <w:pPr>
        <w:numPr>
          <w:ilvl w:val="0"/>
          <w:numId w:val="13"/>
        </w:numPr>
        <w:rPr>
          <w:rFonts w:ascii="Cambria" w:hAnsi="Cambria"/>
          <w:sz w:val="26"/>
          <w:szCs w:val="26"/>
        </w:rPr>
      </w:pPr>
      <w:r w:rsidRPr="00AE4BC5">
        <w:rPr>
          <w:rFonts w:ascii="Cambria" w:hAnsi="Cambria"/>
          <w:sz w:val="26"/>
          <w:szCs w:val="26"/>
        </w:rPr>
        <w:t xml:space="preserve">Discount analysis </w:t>
      </w:r>
    </w:p>
    <w:p w14:paraId="3684B3E1" w14:textId="77777777" w:rsidR="00641412" w:rsidRDefault="00641412" w:rsidP="00641412">
      <w:pPr>
        <w:numPr>
          <w:ilvl w:val="0"/>
          <w:numId w:val="13"/>
        </w:numPr>
        <w:rPr>
          <w:rFonts w:ascii="Cambria" w:hAnsi="Cambria"/>
          <w:sz w:val="26"/>
          <w:szCs w:val="26"/>
        </w:rPr>
      </w:pPr>
      <w:r w:rsidRPr="00AE4BC5">
        <w:rPr>
          <w:rFonts w:ascii="Cambria" w:hAnsi="Cambria"/>
          <w:sz w:val="26"/>
          <w:szCs w:val="26"/>
        </w:rPr>
        <w:t xml:space="preserve">Gauge chart for total sales </w:t>
      </w:r>
    </w:p>
    <w:p w14:paraId="61736EC5" w14:textId="77777777" w:rsidR="00AE4BC5" w:rsidRPr="00AE4BC5" w:rsidRDefault="00AE4BC5" w:rsidP="00AE4BC5">
      <w:pPr>
        <w:rPr>
          <w:rFonts w:ascii="Cambria" w:hAnsi="Cambria"/>
          <w:sz w:val="26"/>
          <w:szCs w:val="26"/>
        </w:rPr>
      </w:pPr>
    </w:p>
    <w:p w14:paraId="1BF59D86" w14:textId="77777777" w:rsidR="00641412" w:rsidRPr="00AE4BC5" w:rsidRDefault="00641412" w:rsidP="00641412">
      <w:pPr>
        <w:rPr>
          <w:rFonts w:ascii="Cambria" w:hAnsi="Cambria"/>
          <w:b/>
          <w:bCs/>
          <w:sz w:val="26"/>
          <w:szCs w:val="26"/>
        </w:rPr>
      </w:pPr>
      <w:r w:rsidRPr="00AE4BC5">
        <w:rPr>
          <w:rFonts w:ascii="Cambria" w:hAnsi="Cambria"/>
          <w:b/>
          <w:bCs/>
          <w:sz w:val="26"/>
          <w:szCs w:val="26"/>
        </w:rPr>
        <w:t>Key Insights:</w:t>
      </w:r>
    </w:p>
    <w:p w14:paraId="38A8EEE7" w14:textId="77777777" w:rsidR="00641412" w:rsidRPr="00AE4BC5" w:rsidRDefault="00641412" w:rsidP="00641412">
      <w:pPr>
        <w:numPr>
          <w:ilvl w:val="0"/>
          <w:numId w:val="14"/>
        </w:numPr>
        <w:rPr>
          <w:rFonts w:ascii="Cambria" w:hAnsi="Cambria"/>
          <w:sz w:val="26"/>
          <w:szCs w:val="26"/>
        </w:rPr>
      </w:pPr>
      <w:r w:rsidRPr="00AE4BC5">
        <w:rPr>
          <w:rFonts w:ascii="Cambria" w:hAnsi="Cambria"/>
          <w:sz w:val="26"/>
          <w:szCs w:val="26"/>
        </w:rPr>
        <w:t xml:space="preserve">Sales and profit are positively correlated. </w:t>
      </w:r>
    </w:p>
    <w:p w14:paraId="43E1E9DC" w14:textId="77777777" w:rsidR="00641412" w:rsidRPr="00AE4BC5" w:rsidRDefault="00641412" w:rsidP="00641412">
      <w:pPr>
        <w:numPr>
          <w:ilvl w:val="0"/>
          <w:numId w:val="14"/>
        </w:numPr>
        <w:rPr>
          <w:rFonts w:ascii="Cambria" w:hAnsi="Cambria"/>
          <w:sz w:val="26"/>
          <w:szCs w:val="26"/>
        </w:rPr>
      </w:pPr>
      <w:r w:rsidRPr="00AE4BC5">
        <w:rPr>
          <w:rFonts w:ascii="Cambria" w:hAnsi="Cambria"/>
          <w:sz w:val="26"/>
          <w:szCs w:val="26"/>
        </w:rPr>
        <w:t xml:space="preserve">Majority sales were generated with low discounts. </w:t>
      </w:r>
    </w:p>
    <w:p w14:paraId="4CD583DF" w14:textId="77777777" w:rsidR="00641412" w:rsidRPr="00AE4BC5" w:rsidRDefault="00641412" w:rsidP="00641412">
      <w:pPr>
        <w:numPr>
          <w:ilvl w:val="0"/>
          <w:numId w:val="14"/>
        </w:numPr>
        <w:rPr>
          <w:rFonts w:ascii="Cambria" w:hAnsi="Cambria"/>
          <w:sz w:val="26"/>
          <w:szCs w:val="26"/>
        </w:rPr>
      </w:pPr>
      <w:r w:rsidRPr="00AE4BC5">
        <w:rPr>
          <w:rFonts w:ascii="Cambria" w:hAnsi="Cambria"/>
          <w:sz w:val="26"/>
          <w:szCs w:val="26"/>
        </w:rPr>
        <w:t xml:space="preserve">AI Q&amp;A helps users quickly query data. </w:t>
      </w:r>
    </w:p>
    <w:p w14:paraId="4B6B4051" w14:textId="77777777" w:rsidR="00641412" w:rsidRPr="00AE4BC5" w:rsidRDefault="00641412" w:rsidP="00641412">
      <w:pPr>
        <w:rPr>
          <w:rFonts w:ascii="Cambria" w:hAnsi="Cambria"/>
          <w:sz w:val="26"/>
          <w:szCs w:val="26"/>
        </w:rPr>
      </w:pPr>
    </w:p>
    <w:p w14:paraId="4D1D17A9" w14:textId="5293AA89" w:rsidR="00641412" w:rsidRPr="00AE4BC5" w:rsidRDefault="00641412" w:rsidP="00641412">
      <w:pPr>
        <w:rPr>
          <w:rFonts w:ascii="Cambria" w:hAnsi="Cambria"/>
          <w:sz w:val="26"/>
          <w:szCs w:val="26"/>
        </w:rPr>
      </w:pPr>
      <w:r w:rsidRPr="00AE4BC5">
        <w:rPr>
          <w:rFonts w:ascii="Cambria" w:hAnsi="Cambria"/>
          <w:noProof/>
          <w:sz w:val="26"/>
          <w:szCs w:val="26"/>
        </w:rPr>
        <w:lastRenderedPageBreak/>
        <w:drawing>
          <wp:inline distT="0" distB="0" distL="0" distR="0" wp14:anchorId="06022D34" wp14:editId="2D948C2F">
            <wp:extent cx="5731510" cy="3222625"/>
            <wp:effectExtent l="0" t="0" r="2540" b="0"/>
            <wp:docPr id="16137767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776735" name="Picture 161377673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0EBC25D9" w14:textId="77777777" w:rsidR="00641412" w:rsidRPr="00AE4BC5" w:rsidRDefault="00641412" w:rsidP="00641412">
      <w:pPr>
        <w:rPr>
          <w:rFonts w:ascii="Cambria" w:hAnsi="Cambria"/>
          <w:sz w:val="26"/>
          <w:szCs w:val="26"/>
        </w:rPr>
      </w:pPr>
      <w:r w:rsidRPr="00AE4BC5">
        <w:rPr>
          <w:rFonts w:ascii="Cambria" w:hAnsi="Cambria"/>
          <w:sz w:val="26"/>
          <w:szCs w:val="26"/>
        </w:rPr>
        <w:pict w14:anchorId="287B1FFA">
          <v:rect id="_x0000_i1127" style="width:0;height:1.5pt" o:hralign="center" o:hrstd="t" o:hr="t" fillcolor="#a0a0a0" stroked="f"/>
        </w:pict>
      </w:r>
    </w:p>
    <w:p w14:paraId="6304B8E4" w14:textId="77777777" w:rsidR="00641412" w:rsidRPr="00AE4BC5" w:rsidRDefault="00641412" w:rsidP="00641412">
      <w:pPr>
        <w:rPr>
          <w:rFonts w:ascii="Cambria" w:hAnsi="Cambria"/>
          <w:b/>
          <w:bCs/>
          <w:sz w:val="26"/>
          <w:szCs w:val="26"/>
        </w:rPr>
      </w:pPr>
      <w:r w:rsidRPr="00AE4BC5">
        <w:rPr>
          <w:rFonts w:ascii="Cambria" w:hAnsi="Cambria"/>
          <w:b/>
          <w:bCs/>
          <w:sz w:val="26"/>
          <w:szCs w:val="26"/>
        </w:rPr>
        <w:t>11. Features Implemented</w:t>
      </w:r>
    </w:p>
    <w:p w14:paraId="4735F279" w14:textId="77777777" w:rsidR="00641412" w:rsidRPr="00AE4BC5" w:rsidRDefault="00641412" w:rsidP="00641412">
      <w:pPr>
        <w:rPr>
          <w:rFonts w:ascii="Cambria" w:hAnsi="Cambria"/>
          <w:sz w:val="26"/>
          <w:szCs w:val="26"/>
        </w:rPr>
      </w:pPr>
      <w:r w:rsidRPr="00AE4BC5">
        <w:rPr>
          <w:rFonts w:ascii="Cambria" w:hAnsi="Cambria"/>
          <w:sz w:val="26"/>
          <w:szCs w:val="26"/>
        </w:rPr>
        <w:t>The following Power BI features were implemented:</w:t>
      </w:r>
    </w:p>
    <w:p w14:paraId="7BA3D828" w14:textId="77777777" w:rsidR="00641412" w:rsidRPr="00AE4BC5" w:rsidRDefault="00641412" w:rsidP="00641412">
      <w:pPr>
        <w:numPr>
          <w:ilvl w:val="0"/>
          <w:numId w:val="15"/>
        </w:numPr>
        <w:rPr>
          <w:rFonts w:ascii="Cambria" w:hAnsi="Cambria"/>
          <w:sz w:val="26"/>
          <w:szCs w:val="26"/>
        </w:rPr>
      </w:pPr>
      <w:r w:rsidRPr="00AE4BC5">
        <w:rPr>
          <w:rFonts w:ascii="Cambria" w:hAnsi="Cambria"/>
          <w:sz w:val="26"/>
          <w:szCs w:val="26"/>
        </w:rPr>
        <w:t xml:space="preserve">Slicers </w:t>
      </w:r>
    </w:p>
    <w:p w14:paraId="57A86C51" w14:textId="77777777" w:rsidR="00641412" w:rsidRPr="00AE4BC5" w:rsidRDefault="00641412" w:rsidP="00641412">
      <w:pPr>
        <w:numPr>
          <w:ilvl w:val="0"/>
          <w:numId w:val="15"/>
        </w:numPr>
        <w:rPr>
          <w:rFonts w:ascii="Cambria" w:hAnsi="Cambria"/>
          <w:sz w:val="26"/>
          <w:szCs w:val="26"/>
        </w:rPr>
      </w:pPr>
      <w:r w:rsidRPr="00AE4BC5">
        <w:rPr>
          <w:rFonts w:ascii="Cambria" w:hAnsi="Cambria"/>
          <w:sz w:val="26"/>
          <w:szCs w:val="26"/>
        </w:rPr>
        <w:t xml:space="preserve">KPI Cards </w:t>
      </w:r>
    </w:p>
    <w:p w14:paraId="73504DF1" w14:textId="77777777" w:rsidR="00641412" w:rsidRPr="00AE4BC5" w:rsidRDefault="00641412" w:rsidP="00641412">
      <w:pPr>
        <w:numPr>
          <w:ilvl w:val="0"/>
          <w:numId w:val="15"/>
        </w:numPr>
        <w:rPr>
          <w:rFonts w:ascii="Cambria" w:hAnsi="Cambria"/>
          <w:sz w:val="26"/>
          <w:szCs w:val="26"/>
        </w:rPr>
      </w:pPr>
      <w:r w:rsidRPr="00AE4BC5">
        <w:rPr>
          <w:rFonts w:ascii="Cambria" w:hAnsi="Cambria"/>
          <w:sz w:val="26"/>
          <w:szCs w:val="26"/>
        </w:rPr>
        <w:t xml:space="preserve">Line Charts </w:t>
      </w:r>
    </w:p>
    <w:p w14:paraId="6ACB13AE" w14:textId="77777777" w:rsidR="00641412" w:rsidRPr="00AE4BC5" w:rsidRDefault="00641412" w:rsidP="00641412">
      <w:pPr>
        <w:numPr>
          <w:ilvl w:val="0"/>
          <w:numId w:val="15"/>
        </w:numPr>
        <w:rPr>
          <w:rFonts w:ascii="Cambria" w:hAnsi="Cambria"/>
          <w:sz w:val="26"/>
          <w:szCs w:val="26"/>
        </w:rPr>
      </w:pPr>
      <w:r w:rsidRPr="00AE4BC5">
        <w:rPr>
          <w:rFonts w:ascii="Cambria" w:hAnsi="Cambria"/>
          <w:sz w:val="26"/>
          <w:szCs w:val="26"/>
        </w:rPr>
        <w:t xml:space="preserve">Pie Charts </w:t>
      </w:r>
    </w:p>
    <w:p w14:paraId="0BBEE13E" w14:textId="77777777" w:rsidR="00641412" w:rsidRPr="00AE4BC5" w:rsidRDefault="00641412" w:rsidP="00641412">
      <w:pPr>
        <w:numPr>
          <w:ilvl w:val="0"/>
          <w:numId w:val="15"/>
        </w:numPr>
        <w:rPr>
          <w:rFonts w:ascii="Cambria" w:hAnsi="Cambria"/>
          <w:sz w:val="26"/>
          <w:szCs w:val="26"/>
        </w:rPr>
      </w:pPr>
      <w:r w:rsidRPr="00AE4BC5">
        <w:rPr>
          <w:rFonts w:ascii="Cambria" w:hAnsi="Cambria"/>
          <w:sz w:val="26"/>
          <w:szCs w:val="26"/>
        </w:rPr>
        <w:t xml:space="preserve">Donut Charts </w:t>
      </w:r>
    </w:p>
    <w:p w14:paraId="34D3B1B6" w14:textId="77777777" w:rsidR="00641412" w:rsidRPr="00AE4BC5" w:rsidRDefault="00641412" w:rsidP="00641412">
      <w:pPr>
        <w:numPr>
          <w:ilvl w:val="0"/>
          <w:numId w:val="15"/>
        </w:numPr>
        <w:rPr>
          <w:rFonts w:ascii="Cambria" w:hAnsi="Cambria"/>
          <w:sz w:val="26"/>
          <w:szCs w:val="26"/>
        </w:rPr>
      </w:pPr>
      <w:r w:rsidRPr="00AE4BC5">
        <w:rPr>
          <w:rFonts w:ascii="Cambria" w:hAnsi="Cambria"/>
          <w:sz w:val="26"/>
          <w:szCs w:val="26"/>
        </w:rPr>
        <w:t xml:space="preserve">Maps </w:t>
      </w:r>
    </w:p>
    <w:p w14:paraId="385550B6" w14:textId="77777777" w:rsidR="00641412" w:rsidRPr="00AE4BC5" w:rsidRDefault="00641412" w:rsidP="00641412">
      <w:pPr>
        <w:numPr>
          <w:ilvl w:val="0"/>
          <w:numId w:val="15"/>
        </w:numPr>
        <w:rPr>
          <w:rFonts w:ascii="Cambria" w:hAnsi="Cambria"/>
          <w:sz w:val="26"/>
          <w:szCs w:val="26"/>
        </w:rPr>
      </w:pPr>
      <w:r w:rsidRPr="00AE4BC5">
        <w:rPr>
          <w:rFonts w:ascii="Cambria" w:hAnsi="Cambria"/>
          <w:sz w:val="26"/>
          <w:szCs w:val="26"/>
        </w:rPr>
        <w:t xml:space="preserve">Word Cloud </w:t>
      </w:r>
    </w:p>
    <w:p w14:paraId="3C06156F" w14:textId="77777777" w:rsidR="00641412" w:rsidRPr="00AE4BC5" w:rsidRDefault="00641412" w:rsidP="00641412">
      <w:pPr>
        <w:numPr>
          <w:ilvl w:val="0"/>
          <w:numId w:val="15"/>
        </w:numPr>
        <w:rPr>
          <w:rFonts w:ascii="Cambria" w:hAnsi="Cambria"/>
          <w:sz w:val="26"/>
          <w:szCs w:val="26"/>
        </w:rPr>
      </w:pPr>
      <w:r w:rsidRPr="00AE4BC5">
        <w:rPr>
          <w:rFonts w:ascii="Cambria" w:hAnsi="Cambria"/>
          <w:sz w:val="26"/>
          <w:szCs w:val="26"/>
        </w:rPr>
        <w:t xml:space="preserve">Decomposition Tree </w:t>
      </w:r>
    </w:p>
    <w:p w14:paraId="50710975" w14:textId="77777777" w:rsidR="00641412" w:rsidRPr="00AE4BC5" w:rsidRDefault="00641412" w:rsidP="00641412">
      <w:pPr>
        <w:numPr>
          <w:ilvl w:val="0"/>
          <w:numId w:val="15"/>
        </w:numPr>
        <w:rPr>
          <w:rFonts w:ascii="Cambria" w:hAnsi="Cambria"/>
          <w:sz w:val="26"/>
          <w:szCs w:val="26"/>
        </w:rPr>
      </w:pPr>
      <w:r w:rsidRPr="00AE4BC5">
        <w:rPr>
          <w:rFonts w:ascii="Cambria" w:hAnsi="Cambria"/>
          <w:sz w:val="26"/>
          <w:szCs w:val="26"/>
        </w:rPr>
        <w:t xml:space="preserve">Drill Through </w:t>
      </w:r>
    </w:p>
    <w:p w14:paraId="1B84A7F2" w14:textId="77777777" w:rsidR="00641412" w:rsidRPr="00AE4BC5" w:rsidRDefault="00641412" w:rsidP="00641412">
      <w:pPr>
        <w:numPr>
          <w:ilvl w:val="0"/>
          <w:numId w:val="15"/>
        </w:numPr>
        <w:rPr>
          <w:rFonts w:ascii="Cambria" w:hAnsi="Cambria"/>
          <w:sz w:val="26"/>
          <w:szCs w:val="26"/>
        </w:rPr>
      </w:pPr>
      <w:r w:rsidRPr="00AE4BC5">
        <w:rPr>
          <w:rFonts w:ascii="Cambria" w:hAnsi="Cambria"/>
          <w:sz w:val="26"/>
          <w:szCs w:val="26"/>
        </w:rPr>
        <w:t xml:space="preserve">Bookmarks </w:t>
      </w:r>
    </w:p>
    <w:p w14:paraId="4B2BAB9B" w14:textId="77777777" w:rsidR="00641412" w:rsidRPr="00AE4BC5" w:rsidRDefault="00641412" w:rsidP="00641412">
      <w:pPr>
        <w:numPr>
          <w:ilvl w:val="0"/>
          <w:numId w:val="15"/>
        </w:numPr>
        <w:rPr>
          <w:rFonts w:ascii="Cambria" w:hAnsi="Cambria"/>
          <w:sz w:val="26"/>
          <w:szCs w:val="26"/>
        </w:rPr>
      </w:pPr>
      <w:r w:rsidRPr="00AE4BC5">
        <w:rPr>
          <w:rFonts w:ascii="Cambria" w:hAnsi="Cambria"/>
          <w:sz w:val="26"/>
          <w:szCs w:val="26"/>
        </w:rPr>
        <w:t xml:space="preserve">AI Q&amp;A Visuals </w:t>
      </w:r>
    </w:p>
    <w:p w14:paraId="65633817" w14:textId="77777777" w:rsidR="00641412" w:rsidRDefault="00641412" w:rsidP="00641412">
      <w:pPr>
        <w:rPr>
          <w:rFonts w:ascii="Cambria" w:hAnsi="Cambria"/>
          <w:sz w:val="26"/>
          <w:szCs w:val="26"/>
        </w:rPr>
      </w:pPr>
      <w:r w:rsidRPr="00AE4BC5">
        <w:rPr>
          <w:rFonts w:ascii="Cambria" w:hAnsi="Cambria"/>
          <w:sz w:val="26"/>
          <w:szCs w:val="26"/>
        </w:rPr>
        <w:pict w14:anchorId="16867325">
          <v:rect id="_x0000_i1128" style="width:0;height:1.5pt" o:hralign="center" o:hrstd="t" o:hr="t" fillcolor="#a0a0a0" stroked="f"/>
        </w:pict>
      </w:r>
    </w:p>
    <w:p w14:paraId="14550738" w14:textId="77777777" w:rsidR="00AE4BC5" w:rsidRDefault="00AE4BC5" w:rsidP="00641412">
      <w:pPr>
        <w:rPr>
          <w:rFonts w:ascii="Cambria" w:hAnsi="Cambria"/>
          <w:sz w:val="26"/>
          <w:szCs w:val="26"/>
        </w:rPr>
      </w:pPr>
    </w:p>
    <w:p w14:paraId="0B5DAABF" w14:textId="77777777" w:rsidR="00AE4BC5" w:rsidRPr="00AE4BC5" w:rsidRDefault="00AE4BC5" w:rsidP="00641412">
      <w:pPr>
        <w:rPr>
          <w:rFonts w:ascii="Cambria" w:hAnsi="Cambria"/>
          <w:sz w:val="26"/>
          <w:szCs w:val="26"/>
        </w:rPr>
      </w:pPr>
    </w:p>
    <w:p w14:paraId="2A6BC1F1" w14:textId="77777777" w:rsidR="00641412" w:rsidRPr="00AE4BC5" w:rsidRDefault="00641412" w:rsidP="00641412">
      <w:pPr>
        <w:rPr>
          <w:rFonts w:ascii="Cambria" w:hAnsi="Cambria"/>
          <w:b/>
          <w:bCs/>
          <w:sz w:val="26"/>
          <w:szCs w:val="26"/>
        </w:rPr>
      </w:pPr>
      <w:r w:rsidRPr="00AE4BC5">
        <w:rPr>
          <w:rFonts w:ascii="Cambria" w:hAnsi="Cambria"/>
          <w:b/>
          <w:bCs/>
          <w:sz w:val="26"/>
          <w:szCs w:val="26"/>
        </w:rPr>
        <w:lastRenderedPageBreak/>
        <w:t>12. Key Insights</w:t>
      </w:r>
    </w:p>
    <w:p w14:paraId="02FC107F" w14:textId="77777777" w:rsidR="00641412" w:rsidRPr="00AE4BC5" w:rsidRDefault="00641412" w:rsidP="00641412">
      <w:pPr>
        <w:numPr>
          <w:ilvl w:val="0"/>
          <w:numId w:val="16"/>
        </w:numPr>
        <w:rPr>
          <w:rFonts w:ascii="Cambria" w:hAnsi="Cambria"/>
          <w:sz w:val="26"/>
          <w:szCs w:val="26"/>
        </w:rPr>
      </w:pPr>
      <w:r w:rsidRPr="00AE4BC5">
        <w:rPr>
          <w:rFonts w:ascii="Cambria" w:hAnsi="Cambria"/>
          <w:sz w:val="26"/>
          <w:szCs w:val="26"/>
        </w:rPr>
        <w:t xml:space="preserve">Technology products generated high profits. </w:t>
      </w:r>
    </w:p>
    <w:p w14:paraId="1B1198BA" w14:textId="77777777" w:rsidR="00641412" w:rsidRPr="00AE4BC5" w:rsidRDefault="00641412" w:rsidP="00641412">
      <w:pPr>
        <w:numPr>
          <w:ilvl w:val="0"/>
          <w:numId w:val="16"/>
        </w:numPr>
        <w:rPr>
          <w:rFonts w:ascii="Cambria" w:hAnsi="Cambria"/>
          <w:sz w:val="26"/>
          <w:szCs w:val="26"/>
        </w:rPr>
      </w:pPr>
      <w:r w:rsidRPr="00AE4BC5">
        <w:rPr>
          <w:rFonts w:ascii="Cambria" w:hAnsi="Cambria"/>
          <w:sz w:val="26"/>
          <w:szCs w:val="26"/>
        </w:rPr>
        <w:t xml:space="preserve">Sales increased significantly in 2014. </w:t>
      </w:r>
    </w:p>
    <w:p w14:paraId="0D1CE115" w14:textId="77777777" w:rsidR="00641412" w:rsidRPr="00AE4BC5" w:rsidRDefault="00641412" w:rsidP="00641412">
      <w:pPr>
        <w:numPr>
          <w:ilvl w:val="0"/>
          <w:numId w:val="16"/>
        </w:numPr>
        <w:rPr>
          <w:rFonts w:ascii="Cambria" w:hAnsi="Cambria"/>
          <w:sz w:val="26"/>
          <w:szCs w:val="26"/>
        </w:rPr>
      </w:pPr>
      <w:r w:rsidRPr="00AE4BC5">
        <w:rPr>
          <w:rFonts w:ascii="Cambria" w:hAnsi="Cambria"/>
          <w:sz w:val="26"/>
          <w:szCs w:val="26"/>
        </w:rPr>
        <w:t xml:space="preserve">Office Supplies category had maximum sales contribution. </w:t>
      </w:r>
    </w:p>
    <w:p w14:paraId="27F38E04" w14:textId="77777777" w:rsidR="00641412" w:rsidRPr="00AE4BC5" w:rsidRDefault="00641412" w:rsidP="00641412">
      <w:pPr>
        <w:numPr>
          <w:ilvl w:val="0"/>
          <w:numId w:val="16"/>
        </w:numPr>
        <w:rPr>
          <w:rFonts w:ascii="Cambria" w:hAnsi="Cambria"/>
          <w:sz w:val="26"/>
          <w:szCs w:val="26"/>
        </w:rPr>
      </w:pPr>
      <w:r w:rsidRPr="00AE4BC5">
        <w:rPr>
          <w:rFonts w:ascii="Cambria" w:hAnsi="Cambria"/>
          <w:sz w:val="26"/>
          <w:szCs w:val="26"/>
        </w:rPr>
        <w:t xml:space="preserve">Standard Class shipping was preferred by customers. </w:t>
      </w:r>
    </w:p>
    <w:p w14:paraId="459BE973" w14:textId="77777777" w:rsidR="00641412" w:rsidRPr="00AE4BC5" w:rsidRDefault="00641412" w:rsidP="00641412">
      <w:pPr>
        <w:numPr>
          <w:ilvl w:val="0"/>
          <w:numId w:val="16"/>
        </w:numPr>
        <w:rPr>
          <w:rFonts w:ascii="Cambria" w:hAnsi="Cambria"/>
          <w:sz w:val="26"/>
          <w:szCs w:val="26"/>
        </w:rPr>
      </w:pPr>
      <w:r w:rsidRPr="00AE4BC5">
        <w:rPr>
          <w:rFonts w:ascii="Cambria" w:hAnsi="Cambria"/>
          <w:sz w:val="26"/>
          <w:szCs w:val="26"/>
        </w:rPr>
        <w:t xml:space="preserve">North Asia and Canada markets performed well. </w:t>
      </w:r>
    </w:p>
    <w:p w14:paraId="0957AAE3" w14:textId="77777777" w:rsidR="00641412" w:rsidRDefault="00641412" w:rsidP="00641412">
      <w:pPr>
        <w:rPr>
          <w:rFonts w:ascii="Cambria" w:hAnsi="Cambria"/>
          <w:sz w:val="26"/>
          <w:szCs w:val="26"/>
        </w:rPr>
      </w:pPr>
      <w:r w:rsidRPr="00AE4BC5">
        <w:rPr>
          <w:rFonts w:ascii="Cambria" w:hAnsi="Cambria"/>
          <w:sz w:val="26"/>
          <w:szCs w:val="26"/>
        </w:rPr>
        <w:pict w14:anchorId="3EFC0432">
          <v:rect id="_x0000_i1129" style="width:0;height:1.5pt" o:hralign="center" o:hrstd="t" o:hr="t" fillcolor="#a0a0a0" stroked="f"/>
        </w:pict>
      </w:r>
    </w:p>
    <w:p w14:paraId="04A5913F" w14:textId="77777777" w:rsidR="00AE4BC5" w:rsidRPr="00AE4BC5" w:rsidRDefault="00AE4BC5" w:rsidP="00641412">
      <w:pPr>
        <w:rPr>
          <w:rFonts w:ascii="Cambria" w:hAnsi="Cambria"/>
          <w:sz w:val="26"/>
          <w:szCs w:val="26"/>
        </w:rPr>
      </w:pPr>
    </w:p>
    <w:p w14:paraId="03436C3C" w14:textId="77777777" w:rsidR="00641412" w:rsidRPr="00AE4BC5" w:rsidRDefault="00641412" w:rsidP="00641412">
      <w:pPr>
        <w:rPr>
          <w:rFonts w:ascii="Cambria" w:hAnsi="Cambria"/>
          <w:b/>
          <w:bCs/>
          <w:sz w:val="26"/>
          <w:szCs w:val="26"/>
        </w:rPr>
      </w:pPr>
      <w:r w:rsidRPr="00AE4BC5">
        <w:rPr>
          <w:rFonts w:ascii="Cambria" w:hAnsi="Cambria"/>
          <w:b/>
          <w:bCs/>
          <w:sz w:val="26"/>
          <w:szCs w:val="26"/>
        </w:rPr>
        <w:t>13. Conclusion</w:t>
      </w:r>
    </w:p>
    <w:p w14:paraId="1E8074C9" w14:textId="77777777" w:rsidR="00641412" w:rsidRPr="00AE4BC5" w:rsidRDefault="00641412" w:rsidP="00641412">
      <w:pPr>
        <w:rPr>
          <w:rFonts w:ascii="Cambria" w:hAnsi="Cambria"/>
          <w:sz w:val="26"/>
          <w:szCs w:val="26"/>
        </w:rPr>
      </w:pPr>
      <w:r w:rsidRPr="00AE4BC5">
        <w:rPr>
          <w:rFonts w:ascii="Cambria" w:hAnsi="Cambria"/>
          <w:sz w:val="26"/>
          <w:szCs w:val="26"/>
        </w:rPr>
        <w:t>The Global Superstore Dashboard project successfully demonstrates the use of Power BI for data visualization and business analysis. The dashboards helped in understanding sales trends, profit performance, category contributions, and regional analysis.</w:t>
      </w:r>
    </w:p>
    <w:p w14:paraId="410D09AD" w14:textId="77777777" w:rsidR="00641412" w:rsidRPr="00AE4BC5" w:rsidRDefault="00641412" w:rsidP="00641412">
      <w:pPr>
        <w:rPr>
          <w:rFonts w:ascii="Cambria" w:hAnsi="Cambria"/>
          <w:sz w:val="26"/>
          <w:szCs w:val="26"/>
        </w:rPr>
      </w:pPr>
      <w:r w:rsidRPr="00AE4BC5">
        <w:rPr>
          <w:rFonts w:ascii="Cambria" w:hAnsi="Cambria"/>
          <w:sz w:val="26"/>
          <w:szCs w:val="26"/>
        </w:rPr>
        <w:t>Interactive features such as slicers, bookmarks, drill-through, and AI visuals improved the usability of the report. Overall, the project shows how Power BI can help businesses make better data-driven decisions through effective visualization and analysis.</w:t>
      </w:r>
    </w:p>
    <w:p w14:paraId="4A6DB48B" w14:textId="77777777" w:rsidR="0054099F" w:rsidRPr="00AE4BC5" w:rsidRDefault="0054099F">
      <w:pPr>
        <w:rPr>
          <w:rFonts w:ascii="Cambria" w:hAnsi="Cambria"/>
          <w:sz w:val="26"/>
          <w:szCs w:val="26"/>
        </w:rPr>
      </w:pPr>
    </w:p>
    <w:sectPr w:rsidR="0054099F" w:rsidRPr="00AE4B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B0512"/>
    <w:multiLevelType w:val="multilevel"/>
    <w:tmpl w:val="5C966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82599D"/>
    <w:multiLevelType w:val="multilevel"/>
    <w:tmpl w:val="2D1E3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601FC8"/>
    <w:multiLevelType w:val="multilevel"/>
    <w:tmpl w:val="F2043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DE522A"/>
    <w:multiLevelType w:val="multilevel"/>
    <w:tmpl w:val="D85E4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1F254A"/>
    <w:multiLevelType w:val="multilevel"/>
    <w:tmpl w:val="A5309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72089D"/>
    <w:multiLevelType w:val="multilevel"/>
    <w:tmpl w:val="1B341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5D730F"/>
    <w:multiLevelType w:val="multilevel"/>
    <w:tmpl w:val="8BFA5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6A7EC2"/>
    <w:multiLevelType w:val="multilevel"/>
    <w:tmpl w:val="33B88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AF2A99"/>
    <w:multiLevelType w:val="multilevel"/>
    <w:tmpl w:val="E6303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8B0D27"/>
    <w:multiLevelType w:val="multilevel"/>
    <w:tmpl w:val="773C9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BD75A0"/>
    <w:multiLevelType w:val="multilevel"/>
    <w:tmpl w:val="BF7C8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1E2C26"/>
    <w:multiLevelType w:val="multilevel"/>
    <w:tmpl w:val="B74C5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562465"/>
    <w:multiLevelType w:val="multilevel"/>
    <w:tmpl w:val="C95A1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EC6CEB"/>
    <w:multiLevelType w:val="multilevel"/>
    <w:tmpl w:val="792E6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FF396A"/>
    <w:multiLevelType w:val="multilevel"/>
    <w:tmpl w:val="9E629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154226"/>
    <w:multiLevelType w:val="multilevel"/>
    <w:tmpl w:val="C91A6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20408755">
    <w:abstractNumId w:val="15"/>
  </w:num>
  <w:num w:numId="2" w16cid:durableId="835651218">
    <w:abstractNumId w:val="3"/>
  </w:num>
  <w:num w:numId="3" w16cid:durableId="1111440002">
    <w:abstractNumId w:val="5"/>
  </w:num>
  <w:num w:numId="4" w16cid:durableId="1092243705">
    <w:abstractNumId w:val="11"/>
  </w:num>
  <w:num w:numId="5" w16cid:durableId="641274203">
    <w:abstractNumId w:val="7"/>
  </w:num>
  <w:num w:numId="6" w16cid:durableId="1373190239">
    <w:abstractNumId w:val="0"/>
  </w:num>
  <w:num w:numId="7" w16cid:durableId="1545366147">
    <w:abstractNumId w:val="8"/>
  </w:num>
  <w:num w:numId="8" w16cid:durableId="1613975609">
    <w:abstractNumId w:val="12"/>
  </w:num>
  <w:num w:numId="9" w16cid:durableId="1841195182">
    <w:abstractNumId w:val="10"/>
  </w:num>
  <w:num w:numId="10" w16cid:durableId="1168597899">
    <w:abstractNumId w:val="2"/>
  </w:num>
  <w:num w:numId="11" w16cid:durableId="1430466598">
    <w:abstractNumId w:val="1"/>
  </w:num>
  <w:num w:numId="12" w16cid:durableId="1844929500">
    <w:abstractNumId w:val="13"/>
  </w:num>
  <w:num w:numId="13" w16cid:durableId="1468354042">
    <w:abstractNumId w:val="6"/>
  </w:num>
  <w:num w:numId="14" w16cid:durableId="962928203">
    <w:abstractNumId w:val="4"/>
  </w:num>
  <w:num w:numId="15" w16cid:durableId="1515801743">
    <w:abstractNumId w:val="14"/>
  </w:num>
  <w:num w:numId="16" w16cid:durableId="2524691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1412"/>
    <w:rsid w:val="0054099F"/>
    <w:rsid w:val="00632833"/>
    <w:rsid w:val="00641412"/>
    <w:rsid w:val="00AE4BC5"/>
    <w:rsid w:val="00E76D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7AB00D"/>
  <w15:chartTrackingRefBased/>
  <w15:docId w15:val="{6ECB4E5A-0B04-43D5-9638-59CDA92D0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14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14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14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14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14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14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14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14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14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14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14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14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14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14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14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14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14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1412"/>
    <w:rPr>
      <w:rFonts w:eastAsiaTheme="majorEastAsia" w:cstheme="majorBidi"/>
      <w:color w:val="272727" w:themeColor="text1" w:themeTint="D8"/>
    </w:rPr>
  </w:style>
  <w:style w:type="paragraph" w:styleId="Title">
    <w:name w:val="Title"/>
    <w:basedOn w:val="Normal"/>
    <w:next w:val="Normal"/>
    <w:link w:val="TitleChar"/>
    <w:uiPriority w:val="10"/>
    <w:qFormat/>
    <w:rsid w:val="006414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14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14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14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1412"/>
    <w:pPr>
      <w:spacing w:before="160"/>
      <w:jc w:val="center"/>
    </w:pPr>
    <w:rPr>
      <w:i/>
      <w:iCs/>
      <w:color w:val="404040" w:themeColor="text1" w:themeTint="BF"/>
    </w:rPr>
  </w:style>
  <w:style w:type="character" w:customStyle="1" w:styleId="QuoteChar">
    <w:name w:val="Quote Char"/>
    <w:basedOn w:val="DefaultParagraphFont"/>
    <w:link w:val="Quote"/>
    <w:uiPriority w:val="29"/>
    <w:rsid w:val="00641412"/>
    <w:rPr>
      <w:i/>
      <w:iCs/>
      <w:color w:val="404040" w:themeColor="text1" w:themeTint="BF"/>
    </w:rPr>
  </w:style>
  <w:style w:type="paragraph" w:styleId="ListParagraph">
    <w:name w:val="List Paragraph"/>
    <w:basedOn w:val="Normal"/>
    <w:uiPriority w:val="34"/>
    <w:qFormat/>
    <w:rsid w:val="00641412"/>
    <w:pPr>
      <w:ind w:left="720"/>
      <w:contextualSpacing/>
    </w:pPr>
  </w:style>
  <w:style w:type="character" w:styleId="IntenseEmphasis">
    <w:name w:val="Intense Emphasis"/>
    <w:basedOn w:val="DefaultParagraphFont"/>
    <w:uiPriority w:val="21"/>
    <w:qFormat/>
    <w:rsid w:val="00641412"/>
    <w:rPr>
      <w:i/>
      <w:iCs/>
      <w:color w:val="0F4761" w:themeColor="accent1" w:themeShade="BF"/>
    </w:rPr>
  </w:style>
  <w:style w:type="paragraph" w:styleId="IntenseQuote">
    <w:name w:val="Intense Quote"/>
    <w:basedOn w:val="Normal"/>
    <w:next w:val="Normal"/>
    <w:link w:val="IntenseQuoteChar"/>
    <w:uiPriority w:val="30"/>
    <w:qFormat/>
    <w:rsid w:val="006414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1412"/>
    <w:rPr>
      <w:i/>
      <w:iCs/>
      <w:color w:val="0F4761" w:themeColor="accent1" w:themeShade="BF"/>
    </w:rPr>
  </w:style>
  <w:style w:type="character" w:styleId="IntenseReference">
    <w:name w:val="Intense Reference"/>
    <w:basedOn w:val="DefaultParagraphFont"/>
    <w:uiPriority w:val="32"/>
    <w:qFormat/>
    <w:rsid w:val="0064141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10</Pages>
  <Words>788</Words>
  <Characters>4494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Snehal Joshi</dc:creator>
  <cp:keywords/>
  <dc:description/>
  <cp:lastModifiedBy>Snehal Joshi</cp:lastModifiedBy>
  <cp:revision>1</cp:revision>
  <cp:lastPrinted>2026-05-09T06:38:00Z</cp:lastPrinted>
  <dcterms:created xsi:type="dcterms:W3CDTF">2026-05-09T06:23:00Z</dcterms:created>
  <dcterms:modified xsi:type="dcterms:W3CDTF">2026-05-09T06:49:00Z</dcterms:modified>
</cp:coreProperties>
</file>