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t>Why would you want to use the Data API?</w:t>
      </w:r>
    </w:p>
    <w:p w:rsidR="004E185E" w:rsidRDefault="004E185E" w:rsidP="004E185E">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4365AF" w:rsidRPr="004365AF" w:rsidRDefault="004365AF" w:rsidP="004365AF">
      <w:pPr>
        <w:shd w:val="clear" w:color="auto" w:fill="FFFFFF"/>
        <w:spacing w:after="0"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The Data API is designed to facilitate interaction with databases by providing an application programming interface (API) that allows developers to execute SQL queries, retrieve data, and perform database operations programmatically. This is particularly useful in environments where direct database access is restricted or where additional abstraction is beneficial.</w:t>
      </w:r>
    </w:p>
    <w:p w:rsidR="004365AF" w:rsidRPr="004365AF" w:rsidRDefault="004365AF" w:rsidP="004365AF">
      <w:pPr>
        <w:shd w:val="clear" w:color="auto" w:fill="FFFFFF"/>
        <w:spacing w:after="0"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Reasons to Use the Data API:</w:t>
      </w:r>
    </w:p>
    <w:p w:rsidR="004365AF" w:rsidRPr="004365AF" w:rsidRDefault="004365AF" w:rsidP="004365AF">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Security</w:t>
      </w:r>
      <w:r w:rsidRPr="004365AF">
        <w:rPr>
          <w:rFonts w:ascii="Courier New" w:eastAsia="Times New Roman" w:hAnsi="Courier New" w:cs="Courier New"/>
          <w:b/>
          <w:color w:val="302C41"/>
          <w:sz w:val="24"/>
          <w:szCs w:val="24"/>
          <w:lang w:val="en-US"/>
        </w:rPr>
        <w:t>: The API provides a secure way to access database resources without exposing database credentials in the application code.</w:t>
      </w:r>
    </w:p>
    <w:p w:rsidR="004365AF" w:rsidRPr="004365AF" w:rsidRDefault="004365AF" w:rsidP="004365AF">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Scalability</w:t>
      </w:r>
      <w:r w:rsidRPr="004365AF">
        <w:rPr>
          <w:rFonts w:ascii="Courier New" w:eastAsia="Times New Roman" w:hAnsi="Courier New" w:cs="Courier New"/>
          <w:b/>
          <w:color w:val="302C41"/>
          <w:sz w:val="24"/>
          <w:szCs w:val="24"/>
          <w:lang w:val="en-US"/>
        </w:rPr>
        <w:t>: It handles large volumes of requests and can dynamically manage the scaling of database operations.</w:t>
      </w:r>
    </w:p>
    <w:p w:rsidR="004365AF" w:rsidRPr="004365AF" w:rsidRDefault="004365AF" w:rsidP="004365AF">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Maintenance</w:t>
      </w:r>
      <w:r w:rsidRPr="004365AF">
        <w:rPr>
          <w:rFonts w:ascii="Courier New" w:eastAsia="Times New Roman" w:hAnsi="Courier New" w:cs="Courier New"/>
          <w:b/>
          <w:color w:val="302C41"/>
          <w:sz w:val="24"/>
          <w:szCs w:val="24"/>
          <w:lang w:val="en-US"/>
        </w:rPr>
        <w:t>: Simplifies database management tasks by abstracting complex SQL queries and database connection details.</w:t>
      </w:r>
    </w:p>
    <w:p w:rsidR="004365AF" w:rsidRPr="004365AF" w:rsidRDefault="004365AF" w:rsidP="004365AF">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Integration</w:t>
      </w:r>
      <w:r w:rsidRPr="004365AF">
        <w:rPr>
          <w:rFonts w:ascii="Courier New" w:eastAsia="Times New Roman" w:hAnsi="Courier New" w:cs="Courier New"/>
          <w:b/>
          <w:color w:val="302C41"/>
          <w:sz w:val="24"/>
          <w:szCs w:val="24"/>
          <w:lang w:val="en-US"/>
        </w:rPr>
        <w:t>: Easily integrates with other web services and applications, providing a consistent interface for database operations across different platforms.</w:t>
      </w:r>
    </w:p>
    <w:p w:rsidR="004365AF" w:rsidRPr="004365AF" w:rsidRDefault="004365AF" w:rsidP="004365AF">
      <w:pPr>
        <w:shd w:val="clear" w:color="auto" w:fill="FFFFFF"/>
        <w:spacing w:after="0"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Criteria for Using Data API:</w:t>
      </w:r>
    </w:p>
    <w:p w:rsidR="004365AF" w:rsidRPr="004365AF" w:rsidRDefault="004365AF" w:rsidP="004365AF">
      <w:pPr>
        <w:numPr>
          <w:ilvl w:val="0"/>
          <w:numId w:val="3"/>
        </w:numPr>
        <w:shd w:val="clear" w:color="auto" w:fill="FFFFFF"/>
        <w:spacing w:after="0"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Required Attributes</w:t>
      </w:r>
      <w:r w:rsidRPr="004365AF">
        <w:rPr>
          <w:rFonts w:ascii="Courier New" w:eastAsia="Times New Roman" w:hAnsi="Courier New" w:cs="Courier New"/>
          <w:b/>
          <w:color w:val="302C41"/>
          <w:sz w:val="24"/>
          <w:szCs w:val="24"/>
          <w:lang w:val="en-US"/>
        </w:rPr>
        <w:t>:</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Secure access control</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Support for standard SQL queries</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Scalability options</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Maintenance and monitoring tools</w:t>
      </w:r>
    </w:p>
    <w:p w:rsidR="004365AF" w:rsidRPr="004365AF" w:rsidRDefault="004365AF" w:rsidP="004365AF">
      <w:pPr>
        <w:numPr>
          <w:ilvl w:val="0"/>
          <w:numId w:val="3"/>
        </w:numPr>
        <w:shd w:val="clear" w:color="auto" w:fill="FFFFFF"/>
        <w:spacing w:after="0"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bCs/>
          <w:color w:val="302C41"/>
          <w:sz w:val="24"/>
          <w:szCs w:val="24"/>
          <w:lang w:val="en-US"/>
        </w:rPr>
        <w:t>Variable Attributes</w:t>
      </w:r>
      <w:r w:rsidRPr="004365AF">
        <w:rPr>
          <w:rFonts w:ascii="Courier New" w:eastAsia="Times New Roman" w:hAnsi="Courier New" w:cs="Courier New"/>
          <w:b/>
          <w:color w:val="302C41"/>
          <w:sz w:val="24"/>
          <w:szCs w:val="24"/>
          <w:lang w:val="en-US"/>
        </w:rPr>
        <w:t>:</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API response format (e.g., JSON, XML)</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Rate limits</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 xml:space="preserve">Supported database systems (e.g., </w:t>
      </w:r>
      <w:proofErr w:type="spellStart"/>
      <w:r w:rsidRPr="004365AF">
        <w:rPr>
          <w:rFonts w:ascii="Courier New" w:eastAsia="Times New Roman" w:hAnsi="Courier New" w:cs="Courier New"/>
          <w:b/>
          <w:color w:val="302C41"/>
          <w:sz w:val="24"/>
          <w:szCs w:val="24"/>
          <w:lang w:val="en-US"/>
        </w:rPr>
        <w:t>MySQL</w:t>
      </w:r>
      <w:proofErr w:type="spellEnd"/>
      <w:r w:rsidRPr="004365AF">
        <w:rPr>
          <w:rFonts w:ascii="Courier New" w:eastAsia="Times New Roman" w:hAnsi="Courier New" w:cs="Courier New"/>
          <w:b/>
          <w:color w:val="302C41"/>
          <w:sz w:val="24"/>
          <w:szCs w:val="24"/>
          <w:lang w:val="en-US"/>
        </w:rPr>
        <w:t xml:space="preserve">, </w:t>
      </w:r>
      <w:proofErr w:type="spellStart"/>
      <w:r w:rsidRPr="004365AF">
        <w:rPr>
          <w:rFonts w:ascii="Courier New" w:eastAsia="Times New Roman" w:hAnsi="Courier New" w:cs="Courier New"/>
          <w:b/>
          <w:color w:val="302C41"/>
          <w:sz w:val="24"/>
          <w:szCs w:val="24"/>
          <w:lang w:val="en-US"/>
        </w:rPr>
        <w:t>PostgreSQL</w:t>
      </w:r>
      <w:proofErr w:type="spellEnd"/>
      <w:r w:rsidRPr="004365AF">
        <w:rPr>
          <w:rFonts w:ascii="Courier New" w:eastAsia="Times New Roman" w:hAnsi="Courier New" w:cs="Courier New"/>
          <w:b/>
          <w:color w:val="302C41"/>
          <w:sz w:val="24"/>
          <w:szCs w:val="24"/>
          <w:lang w:val="en-US"/>
        </w:rPr>
        <w:t>)</w:t>
      </w:r>
    </w:p>
    <w:p w:rsidR="004365AF" w:rsidRPr="004365AF" w:rsidRDefault="004365AF" w:rsidP="004365AF">
      <w:pPr>
        <w:numPr>
          <w:ilvl w:val="1"/>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Customizable query parameters</w:t>
      </w:r>
    </w:p>
    <w:p w:rsidR="004365AF" w:rsidRPr="004365AF" w:rsidRDefault="004365AF" w:rsidP="004365AF">
      <w:pPr>
        <w:shd w:val="clear" w:color="auto" w:fill="FFFFFF"/>
        <w:spacing w:after="0" w:line="240" w:lineRule="auto"/>
        <w:jc w:val="both"/>
        <w:rPr>
          <w:rFonts w:ascii="Courier New" w:eastAsia="Times New Roman" w:hAnsi="Courier New" w:cs="Courier New"/>
          <w:b/>
          <w:color w:val="302C41"/>
          <w:sz w:val="24"/>
          <w:szCs w:val="24"/>
          <w:lang w:val="en-US"/>
        </w:rPr>
      </w:pPr>
      <w:r w:rsidRPr="004365AF">
        <w:rPr>
          <w:rFonts w:ascii="Courier New" w:eastAsia="Times New Roman" w:hAnsi="Courier New" w:cs="Courier New"/>
          <w:b/>
          <w:color w:val="302C41"/>
          <w:sz w:val="24"/>
          <w:szCs w:val="24"/>
          <w:lang w:val="en-US"/>
        </w:rPr>
        <w:t>By evaluating these attributes, developers can determine the suitability of a Data API for specific applications, ensuring that it meets the security, scalability, and integration requirements of their projects.</w:t>
      </w:r>
    </w:p>
    <w:p w:rsidR="004E185E" w:rsidRPr="004E185E" w:rsidRDefault="004E185E" w:rsidP="004E185E">
      <w:pPr>
        <w:jc w:val="both"/>
        <w:rPr>
          <w:rFonts w:ascii="Courier New" w:hAnsi="Courier New" w:cs="Courier New"/>
          <w:b/>
          <w:color w:val="FF0000"/>
          <w:sz w:val="24"/>
          <w:szCs w:val="24"/>
        </w:rPr>
      </w:pPr>
    </w:p>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t>What are the benefits of splitting a la</w:t>
      </w:r>
      <w:r w:rsidR="004E185E">
        <w:rPr>
          <w:rFonts w:ascii="Courier New" w:hAnsi="Courier New" w:cs="Courier New"/>
          <w:b/>
          <w:color w:val="FF0000"/>
          <w:sz w:val="24"/>
          <w:szCs w:val="24"/>
        </w:rPr>
        <w:t>rge dataset into multiple files?</w:t>
      </w:r>
    </w:p>
    <w:p w:rsidR="001D146F" w:rsidRDefault="001D146F" w:rsidP="001D146F">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1D146F" w:rsidRPr="001D146F" w:rsidRDefault="001D146F" w:rsidP="001D146F">
      <w:pPr>
        <w:pStyle w:val="styledparagraph-bztrlf-1"/>
        <w:shd w:val="clear" w:color="auto" w:fill="FFFFFF"/>
        <w:spacing w:before="0" w:beforeAutospacing="0" w:after="0" w:afterAutospacing="0"/>
        <w:jc w:val="both"/>
        <w:rPr>
          <w:rFonts w:ascii="Courier New" w:hAnsi="Courier New" w:cs="Courier New"/>
          <w:b/>
          <w:color w:val="302C41"/>
        </w:rPr>
      </w:pPr>
      <w:r w:rsidRPr="001D146F">
        <w:rPr>
          <w:rFonts w:ascii="Courier New" w:hAnsi="Courier New" w:cs="Courier New"/>
          <w:b/>
          <w:color w:val="302C41"/>
        </w:rPr>
        <w:t>Splitting a large dataset into multiple files can enhance data management and processing efficiency. Here are the benefits:</w:t>
      </w:r>
    </w:p>
    <w:p w:rsidR="001D146F" w:rsidRPr="001D146F" w:rsidRDefault="001D146F" w:rsidP="001D146F">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D146F">
        <w:rPr>
          <w:rStyle w:val="Strong"/>
          <w:rFonts w:ascii="Courier New" w:hAnsi="Courier New" w:cs="Courier New"/>
          <w:color w:val="302C41"/>
        </w:rPr>
        <w:lastRenderedPageBreak/>
        <w:t>Improved Manageability</w:t>
      </w:r>
      <w:r w:rsidRPr="001D146F">
        <w:rPr>
          <w:rFonts w:ascii="Courier New" w:hAnsi="Courier New" w:cs="Courier New"/>
          <w:b/>
          <w:color w:val="302C41"/>
        </w:rPr>
        <w:t>: Smaller files are easier to handle and organize. This simplifies tasks such as data backup, transfer, and storage.</w:t>
      </w:r>
    </w:p>
    <w:p w:rsidR="001D146F" w:rsidRPr="001D146F" w:rsidRDefault="001D146F" w:rsidP="001D146F">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D146F">
        <w:rPr>
          <w:rStyle w:val="Strong"/>
          <w:rFonts w:ascii="Courier New" w:hAnsi="Courier New" w:cs="Courier New"/>
          <w:color w:val="302C41"/>
        </w:rPr>
        <w:t>Enhanced Performance</w:t>
      </w:r>
      <w:r w:rsidRPr="001D146F">
        <w:rPr>
          <w:rFonts w:ascii="Courier New" w:hAnsi="Courier New" w:cs="Courier New"/>
          <w:b/>
          <w:color w:val="302C41"/>
        </w:rPr>
        <w:t>: Loading smaller chunks of data can reduce memory usage and improve the performance of data processing applications. This is particularly beneficial in environments with limited resources.</w:t>
      </w:r>
    </w:p>
    <w:p w:rsidR="001D146F" w:rsidRPr="001D146F" w:rsidRDefault="001D146F" w:rsidP="001D146F">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D146F">
        <w:rPr>
          <w:rStyle w:val="Strong"/>
          <w:rFonts w:ascii="Courier New" w:hAnsi="Courier New" w:cs="Courier New"/>
          <w:color w:val="302C41"/>
        </w:rPr>
        <w:t>Parallel Processing</w:t>
      </w:r>
      <w:r w:rsidRPr="001D146F">
        <w:rPr>
          <w:rFonts w:ascii="Courier New" w:hAnsi="Courier New" w:cs="Courier New"/>
          <w:b/>
          <w:color w:val="302C41"/>
        </w:rPr>
        <w:t>: Multiple files can be processed in parallel, significantly speeding up data analysis. This is especially useful in distributed computing environments where tasks can be divided across multiple processors.</w:t>
      </w:r>
    </w:p>
    <w:p w:rsidR="001D146F" w:rsidRPr="001D146F" w:rsidRDefault="001D146F" w:rsidP="001D146F">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D146F">
        <w:rPr>
          <w:rStyle w:val="Strong"/>
          <w:rFonts w:ascii="Courier New" w:hAnsi="Courier New" w:cs="Courier New"/>
          <w:color w:val="302C41"/>
        </w:rPr>
        <w:t>Reduced Risk of Data Loss</w:t>
      </w:r>
      <w:r w:rsidRPr="001D146F">
        <w:rPr>
          <w:rFonts w:ascii="Courier New" w:hAnsi="Courier New" w:cs="Courier New"/>
          <w:b/>
          <w:color w:val="302C41"/>
        </w:rPr>
        <w:t>: By distributing data across multiple files, the impact of corruption or loss of any single file is minimized. This can enhance data security and integrity.</w:t>
      </w:r>
    </w:p>
    <w:p w:rsidR="001D146F" w:rsidRPr="001D146F" w:rsidRDefault="001D146F" w:rsidP="001D146F">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D146F">
        <w:rPr>
          <w:rStyle w:val="Strong"/>
          <w:rFonts w:ascii="Courier New" w:hAnsi="Courier New" w:cs="Courier New"/>
          <w:color w:val="302C41"/>
        </w:rPr>
        <w:t>Scalability</w:t>
      </w:r>
      <w:r w:rsidRPr="001D146F">
        <w:rPr>
          <w:rFonts w:ascii="Courier New" w:hAnsi="Courier New" w:cs="Courier New"/>
          <w:b/>
          <w:color w:val="302C41"/>
        </w:rPr>
        <w:t>: As datasets grow, managing and processing a single large file can become impractical. Multiple smaller files can scale more effectively with increasing data volumes.</w:t>
      </w:r>
    </w:p>
    <w:p w:rsidR="001D146F" w:rsidRDefault="001D146F" w:rsidP="001D146F">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D146F">
        <w:rPr>
          <w:rStyle w:val="Strong"/>
          <w:rFonts w:ascii="Courier New" w:hAnsi="Courier New" w:cs="Courier New"/>
          <w:color w:val="302C41"/>
        </w:rPr>
        <w:t>Flexibility in Data Handling</w:t>
      </w:r>
      <w:r w:rsidRPr="001D146F">
        <w:rPr>
          <w:rFonts w:ascii="Courier New" w:hAnsi="Courier New" w:cs="Courier New"/>
          <w:b/>
          <w:color w:val="302C41"/>
        </w:rPr>
        <w:t>: Different files can be used for different purposes, allowing more tailored data analysis and usage. For example, one file could be used for training a machine learning model while another is used for validation.</w:t>
      </w:r>
    </w:p>
    <w:p w:rsidR="001D146F" w:rsidRPr="001D146F" w:rsidRDefault="001D146F" w:rsidP="001D146F">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1D146F" w:rsidRPr="001D146F" w:rsidRDefault="001D146F" w:rsidP="001D146F">
      <w:pPr>
        <w:pStyle w:val="styledparagraph-bztrlf-1"/>
        <w:shd w:val="clear" w:color="auto" w:fill="FFFFFF"/>
        <w:spacing w:before="0" w:beforeAutospacing="0" w:after="0" w:afterAutospacing="0"/>
        <w:jc w:val="both"/>
        <w:rPr>
          <w:rFonts w:ascii="Courier New" w:hAnsi="Courier New" w:cs="Courier New"/>
          <w:b/>
          <w:color w:val="302C41"/>
        </w:rPr>
      </w:pPr>
      <w:r w:rsidRPr="001D146F">
        <w:rPr>
          <w:rFonts w:ascii="Courier New" w:hAnsi="Courier New" w:cs="Courier New"/>
          <w:b/>
          <w:color w:val="302C41"/>
        </w:rPr>
        <w:t>These benefits make splitting large datasets a common practice in data science and big data environments, facilitating more efficient and effective data management and analysis.</w:t>
      </w:r>
    </w:p>
    <w:p w:rsidR="004E185E" w:rsidRPr="004E185E" w:rsidRDefault="004E185E" w:rsidP="004E185E">
      <w:pPr>
        <w:jc w:val="both"/>
        <w:rPr>
          <w:rFonts w:ascii="Courier New" w:hAnsi="Courier New" w:cs="Courier New"/>
          <w:b/>
          <w:color w:val="FF0000"/>
          <w:sz w:val="24"/>
          <w:szCs w:val="24"/>
        </w:rPr>
      </w:pPr>
    </w:p>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t>During training, how can you tell that your input pipeline is the bottleneck? What can you do to fix it?</w:t>
      </w:r>
    </w:p>
    <w:p w:rsidR="004E185E" w:rsidRDefault="004E185E" w:rsidP="00F601D0">
      <w:pPr>
        <w:jc w:val="both"/>
        <w:rPr>
          <w:rFonts w:ascii="Courier New" w:hAnsi="Courier New" w:cs="Courier New"/>
          <w:b/>
          <w:color w:val="FF0000"/>
          <w:sz w:val="24"/>
          <w:szCs w:val="24"/>
        </w:rPr>
      </w:pPr>
      <w:r w:rsidRPr="00F601D0">
        <w:rPr>
          <w:rFonts w:ascii="Courier New" w:hAnsi="Courier New" w:cs="Courier New"/>
          <w:b/>
          <w:color w:val="FF0000"/>
          <w:sz w:val="24"/>
          <w:szCs w:val="24"/>
        </w:rPr>
        <w:t>ANS:-</w:t>
      </w:r>
    </w:p>
    <w:p w:rsidR="001D146F" w:rsidRPr="001D146F" w:rsidRDefault="001D146F" w:rsidP="001D146F">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1D146F">
        <w:rPr>
          <w:rFonts w:ascii="Courier New" w:eastAsia="Times New Roman" w:hAnsi="Courier New" w:cs="Courier New"/>
          <w:b/>
          <w:bCs/>
          <w:color w:val="302C41"/>
          <w:sz w:val="24"/>
          <w:szCs w:val="24"/>
          <w:lang w:val="en-US"/>
        </w:rPr>
        <w:t>Variables and Formulas</w:t>
      </w:r>
    </w:p>
    <w:p w:rsidR="001D146F" w:rsidRPr="001D146F"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1D146F">
        <w:rPr>
          <w:rFonts w:ascii="Courier New" w:eastAsia="Times New Roman" w:hAnsi="Courier New" w:cs="Courier New"/>
          <w:b/>
          <w:color w:val="302C41"/>
          <w:sz w:val="24"/>
          <w:szCs w:val="24"/>
          <w:lang w:val="en-US"/>
        </w:rPr>
        <w:t xml:space="preserve">Input Pipeline: The process of feeding data into a machine learning model. Bottleneck: A constraint in the system that limits its overall performance. Training Time: The time it takes to train a machine learning model. Batch Size: The number of training examples processed </w:t>
      </w:r>
      <w:proofErr w:type="gramStart"/>
      <w:r w:rsidRPr="001D146F">
        <w:rPr>
          <w:rFonts w:ascii="Courier New" w:eastAsia="Times New Roman" w:hAnsi="Courier New" w:cs="Courier New"/>
          <w:b/>
          <w:color w:val="302C41"/>
          <w:sz w:val="24"/>
          <w:szCs w:val="24"/>
          <w:lang w:val="en-US"/>
        </w:rPr>
        <w:t>in one iteration</w:t>
      </w:r>
      <w:proofErr w:type="gramEnd"/>
      <w:r w:rsidRPr="001D146F">
        <w:rPr>
          <w:rFonts w:ascii="Courier New" w:eastAsia="Times New Roman" w:hAnsi="Courier New" w:cs="Courier New"/>
          <w:b/>
          <w:color w:val="302C41"/>
          <w:sz w:val="24"/>
          <w:szCs w:val="24"/>
          <w:lang w:val="en-US"/>
        </w:rPr>
        <w:t xml:space="preserve">. Gradient Descent: An optimization algorithm used in machine learning. </w:t>
      </w:r>
      <w:proofErr w:type="gramStart"/>
      <w:r w:rsidRPr="001D146F">
        <w:rPr>
          <w:rFonts w:ascii="Courier New" w:eastAsia="Times New Roman" w:hAnsi="Courier New" w:cs="Courier New"/>
          <w:b/>
          <w:color w:val="302C41"/>
          <w:sz w:val="24"/>
          <w:szCs w:val="24"/>
          <w:lang w:val="en-US"/>
        </w:rPr>
        <w:t>Learning Rate: The step size in gradient descent.</w:t>
      </w:r>
      <w:proofErr w:type="gramEnd"/>
    </w:p>
    <w:p w:rsidR="001D146F" w:rsidRPr="001D146F" w:rsidRDefault="001D146F" w:rsidP="001D146F">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1D146F">
        <w:rPr>
          <w:rFonts w:ascii="Courier New" w:eastAsia="Times New Roman" w:hAnsi="Courier New" w:cs="Courier New"/>
          <w:b/>
          <w:bCs/>
          <w:color w:val="302C41"/>
          <w:sz w:val="24"/>
          <w:szCs w:val="24"/>
          <w:lang w:val="en-US"/>
        </w:rPr>
        <w:t>Concepts</w:t>
      </w:r>
    </w:p>
    <w:p w:rsidR="001D146F" w:rsidRPr="001D146F"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proofErr w:type="gramStart"/>
      <w:r w:rsidRPr="009A05A7">
        <w:rPr>
          <w:rFonts w:ascii="Courier New" w:eastAsia="Times New Roman" w:hAnsi="Courier New" w:cs="Courier New"/>
          <w:b/>
          <w:bCs/>
          <w:color w:val="302C41"/>
          <w:sz w:val="24"/>
          <w:szCs w:val="24"/>
          <w:lang w:val="en-US"/>
        </w:rPr>
        <w:t>Identifying the Bottleneck</w:t>
      </w:r>
      <w:r w:rsidRPr="001D146F">
        <w:rPr>
          <w:rFonts w:ascii="Courier New" w:eastAsia="Times New Roman" w:hAnsi="Courier New" w:cs="Courier New"/>
          <w:b/>
          <w:color w:val="302C41"/>
          <w:sz w:val="24"/>
          <w:szCs w:val="24"/>
          <w:lang w:val="en-US"/>
        </w:rPr>
        <w:t xml:space="preserve"> Training Time: The time it takes to train a machine learning model.</w:t>
      </w:r>
      <w:proofErr w:type="gramEnd"/>
      <w:r w:rsidRPr="001D146F">
        <w:rPr>
          <w:rFonts w:ascii="Courier New" w:eastAsia="Times New Roman" w:hAnsi="Courier New" w:cs="Courier New"/>
          <w:b/>
          <w:color w:val="302C41"/>
          <w:sz w:val="24"/>
          <w:szCs w:val="24"/>
          <w:lang w:val="en-US"/>
        </w:rPr>
        <w:t xml:space="preserve"> Batch Size: The number of training examples processed </w:t>
      </w:r>
      <w:proofErr w:type="gramStart"/>
      <w:r w:rsidRPr="001D146F">
        <w:rPr>
          <w:rFonts w:ascii="Courier New" w:eastAsia="Times New Roman" w:hAnsi="Courier New" w:cs="Courier New"/>
          <w:b/>
          <w:color w:val="302C41"/>
          <w:sz w:val="24"/>
          <w:szCs w:val="24"/>
          <w:lang w:val="en-US"/>
        </w:rPr>
        <w:t>in one iteration</w:t>
      </w:r>
      <w:proofErr w:type="gramEnd"/>
      <w:r w:rsidRPr="001D146F">
        <w:rPr>
          <w:rFonts w:ascii="Courier New" w:eastAsia="Times New Roman" w:hAnsi="Courier New" w:cs="Courier New"/>
          <w:b/>
          <w:color w:val="302C41"/>
          <w:sz w:val="24"/>
          <w:szCs w:val="24"/>
          <w:lang w:val="en-US"/>
        </w:rPr>
        <w:t>.</w:t>
      </w:r>
    </w:p>
    <w:p w:rsidR="001D146F" w:rsidRPr="001D146F"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proofErr w:type="gramStart"/>
      <w:r w:rsidRPr="009A05A7">
        <w:rPr>
          <w:rFonts w:ascii="Courier New" w:eastAsia="Times New Roman" w:hAnsi="Courier New" w:cs="Courier New"/>
          <w:b/>
          <w:bCs/>
          <w:color w:val="302C41"/>
          <w:sz w:val="24"/>
          <w:szCs w:val="24"/>
          <w:lang w:val="en-US"/>
        </w:rPr>
        <w:lastRenderedPageBreak/>
        <w:t>Fixing the Bottleneck</w:t>
      </w:r>
      <w:r w:rsidRPr="001D146F">
        <w:rPr>
          <w:rFonts w:ascii="Courier New" w:eastAsia="Times New Roman" w:hAnsi="Courier New" w:cs="Courier New"/>
          <w:b/>
          <w:color w:val="302C41"/>
          <w:sz w:val="24"/>
          <w:szCs w:val="24"/>
          <w:lang w:val="en-US"/>
        </w:rPr>
        <w:t xml:space="preserve"> Gradient Descent: An optimization algorithm used in machine learning.</w:t>
      </w:r>
      <w:proofErr w:type="gramEnd"/>
      <w:r w:rsidRPr="001D146F">
        <w:rPr>
          <w:rFonts w:ascii="Courier New" w:eastAsia="Times New Roman" w:hAnsi="Courier New" w:cs="Courier New"/>
          <w:b/>
          <w:color w:val="302C41"/>
          <w:sz w:val="24"/>
          <w:szCs w:val="24"/>
          <w:lang w:val="en-US"/>
        </w:rPr>
        <w:t xml:space="preserve"> </w:t>
      </w:r>
      <w:proofErr w:type="gramStart"/>
      <w:r w:rsidRPr="001D146F">
        <w:rPr>
          <w:rFonts w:ascii="Courier New" w:eastAsia="Times New Roman" w:hAnsi="Courier New" w:cs="Courier New"/>
          <w:b/>
          <w:color w:val="302C41"/>
          <w:sz w:val="24"/>
          <w:szCs w:val="24"/>
          <w:lang w:val="en-US"/>
        </w:rPr>
        <w:t>Learning Rate: The step size in gradient descent.</w:t>
      </w:r>
      <w:proofErr w:type="gramEnd"/>
    </w:p>
    <w:p w:rsidR="001D146F" w:rsidRPr="001D146F" w:rsidRDefault="001D146F" w:rsidP="001D146F">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1D146F">
        <w:rPr>
          <w:rFonts w:ascii="Courier New" w:eastAsia="Times New Roman" w:hAnsi="Courier New" w:cs="Courier New"/>
          <w:b/>
          <w:bCs/>
          <w:color w:val="302C41"/>
          <w:sz w:val="24"/>
          <w:szCs w:val="24"/>
          <w:lang w:val="en-US"/>
        </w:rPr>
        <w:t>Main Body</w:t>
      </w:r>
    </w:p>
    <w:p w:rsidR="001D146F" w:rsidRPr="009A05A7"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Step 1: Identifying the Bottleneck</w:t>
      </w:r>
      <w:r w:rsidRPr="001D146F">
        <w:rPr>
          <w:rFonts w:ascii="Courier New" w:eastAsia="Times New Roman" w:hAnsi="Courier New" w:cs="Courier New"/>
          <w:b/>
          <w:color w:val="302C41"/>
          <w:sz w:val="24"/>
          <w:szCs w:val="24"/>
          <w:lang w:val="en-US"/>
        </w:rPr>
        <w:t xml:space="preserve"> </w:t>
      </w:r>
      <w:proofErr w:type="gramStart"/>
      <w:r w:rsidRPr="001D146F">
        <w:rPr>
          <w:rFonts w:ascii="Courier New" w:eastAsia="Times New Roman" w:hAnsi="Courier New" w:cs="Courier New"/>
          <w:b/>
          <w:color w:val="302C41"/>
          <w:sz w:val="24"/>
          <w:szCs w:val="24"/>
          <w:lang w:val="en-US"/>
        </w:rPr>
        <w:t>To</w:t>
      </w:r>
      <w:proofErr w:type="gramEnd"/>
      <w:r w:rsidRPr="001D146F">
        <w:rPr>
          <w:rFonts w:ascii="Courier New" w:eastAsia="Times New Roman" w:hAnsi="Courier New" w:cs="Courier New"/>
          <w:b/>
          <w:color w:val="302C41"/>
          <w:sz w:val="24"/>
          <w:szCs w:val="24"/>
          <w:lang w:val="en-US"/>
        </w:rPr>
        <w:t xml:space="preserve"> determine if your input pipeline is the bottleneck during training, you can monitor the training time and compare it to the time spent on other components of the machine learning process. If the training time is significantly longer than the time spent on other tasks, such as feature engineering or model evaluation, it's likely that the input pipeline is the bottleneck.</w:t>
      </w:r>
    </w:p>
    <w:p w:rsidR="00DA1F89" w:rsidRPr="001D146F" w:rsidRDefault="00DA1F89" w:rsidP="001D146F">
      <w:pPr>
        <w:shd w:val="clear" w:color="auto" w:fill="FFFFFF"/>
        <w:spacing w:after="0" w:line="240" w:lineRule="auto"/>
        <w:jc w:val="both"/>
        <w:rPr>
          <w:rFonts w:ascii="Courier New" w:eastAsia="Times New Roman" w:hAnsi="Courier New" w:cs="Courier New"/>
          <w:b/>
          <w:color w:val="302C41"/>
          <w:sz w:val="24"/>
          <w:szCs w:val="24"/>
          <w:lang w:val="en-US"/>
        </w:rPr>
      </w:pPr>
    </w:p>
    <w:p w:rsidR="001D146F" w:rsidRPr="009A05A7"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1D146F">
        <w:rPr>
          <w:rFonts w:ascii="Courier New" w:eastAsia="Times New Roman" w:hAnsi="Courier New" w:cs="Courier New"/>
          <w:b/>
          <w:color w:val="302C41"/>
          <w:sz w:val="24"/>
          <w:szCs w:val="24"/>
          <w:lang w:val="en-US"/>
        </w:rPr>
        <w:t>Another indicator is the batch size. If you notice that increasing the batch size significantly reduces the training time, it suggests that the input pipeline is the bottleneck, as larger batch sizes can help alleviate the bottleneck by processing more data at once.</w:t>
      </w:r>
    </w:p>
    <w:p w:rsidR="00DA1F89" w:rsidRPr="001D146F" w:rsidRDefault="00DA1F89" w:rsidP="001D146F">
      <w:pPr>
        <w:shd w:val="clear" w:color="auto" w:fill="FFFFFF"/>
        <w:spacing w:after="0" w:line="240" w:lineRule="auto"/>
        <w:jc w:val="both"/>
        <w:rPr>
          <w:rFonts w:ascii="Courier New" w:eastAsia="Times New Roman" w:hAnsi="Courier New" w:cs="Courier New"/>
          <w:b/>
          <w:color w:val="302C41"/>
          <w:sz w:val="24"/>
          <w:szCs w:val="24"/>
          <w:lang w:val="en-US"/>
        </w:rPr>
      </w:pPr>
    </w:p>
    <w:p w:rsidR="001D146F" w:rsidRPr="009A05A7"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Step 2: Fixing the Bottleneck</w:t>
      </w:r>
      <w:r w:rsidRPr="001D146F">
        <w:rPr>
          <w:rFonts w:ascii="Courier New" w:eastAsia="Times New Roman" w:hAnsi="Courier New" w:cs="Courier New"/>
          <w:b/>
          <w:color w:val="302C41"/>
          <w:sz w:val="24"/>
          <w:szCs w:val="24"/>
          <w:lang w:val="en-US"/>
        </w:rPr>
        <w:t xml:space="preserve"> To address the bottleneck in the input pipeline, consider the following strategies:</w:t>
      </w:r>
    </w:p>
    <w:p w:rsidR="00DA1F89" w:rsidRPr="001D146F" w:rsidRDefault="00DA1F89" w:rsidP="001D146F">
      <w:pPr>
        <w:shd w:val="clear" w:color="auto" w:fill="FFFFFF"/>
        <w:spacing w:after="0" w:line="240" w:lineRule="auto"/>
        <w:jc w:val="both"/>
        <w:rPr>
          <w:rFonts w:ascii="Courier New" w:eastAsia="Times New Roman" w:hAnsi="Courier New" w:cs="Courier New"/>
          <w:b/>
          <w:color w:val="302C41"/>
          <w:sz w:val="24"/>
          <w:szCs w:val="24"/>
          <w:lang w:val="en-US"/>
        </w:rPr>
      </w:pPr>
    </w:p>
    <w:p w:rsidR="001D146F" w:rsidRPr="009A05A7"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Gradient Descent Optimization</w:t>
      </w:r>
      <w:r w:rsidRPr="001D146F">
        <w:rPr>
          <w:rFonts w:ascii="Courier New" w:eastAsia="Times New Roman" w:hAnsi="Courier New" w:cs="Courier New"/>
          <w:b/>
          <w:color w:val="302C41"/>
          <w:sz w:val="24"/>
          <w:szCs w:val="24"/>
          <w:lang w:val="en-US"/>
        </w:rPr>
        <w:t xml:space="preserve"> Gradient descent is an optimization algorithm used in machine learning. By adjusting the learning rate, you can improve the convergence rate and reduce the training time. A smaller learning rate can lead to more accurate updates, but it may also increase the training time. Conversely, a larger learning rate can speed up the training process, but it may also result in less accurate updates.</w:t>
      </w:r>
    </w:p>
    <w:p w:rsidR="00DA1F89" w:rsidRPr="001D146F" w:rsidRDefault="00DA1F89" w:rsidP="001D146F">
      <w:pPr>
        <w:shd w:val="clear" w:color="auto" w:fill="FFFFFF"/>
        <w:spacing w:after="0" w:line="240" w:lineRule="auto"/>
        <w:jc w:val="both"/>
        <w:rPr>
          <w:rFonts w:ascii="Courier New" w:eastAsia="Times New Roman" w:hAnsi="Courier New" w:cs="Courier New"/>
          <w:b/>
          <w:color w:val="302C41"/>
          <w:sz w:val="24"/>
          <w:szCs w:val="24"/>
          <w:lang w:val="en-US"/>
        </w:rPr>
      </w:pPr>
    </w:p>
    <w:p w:rsidR="001D146F" w:rsidRPr="009A05A7"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Parallelization and Data Preprocessing</w:t>
      </w:r>
      <w:r w:rsidRPr="001D146F">
        <w:rPr>
          <w:rFonts w:ascii="Courier New" w:eastAsia="Times New Roman" w:hAnsi="Courier New" w:cs="Courier New"/>
          <w:b/>
          <w:color w:val="302C41"/>
          <w:sz w:val="24"/>
          <w:szCs w:val="24"/>
          <w:lang w:val="en-US"/>
        </w:rPr>
        <w:t xml:space="preserve"> Parallelization can help alleviate the bottleneck by distributing the data processing across multiple threads or processes. This can be achieved by using parallel data loading libraries or by implementing parallel processing in your code.</w:t>
      </w:r>
    </w:p>
    <w:p w:rsidR="00DA1F89" w:rsidRPr="001D146F" w:rsidRDefault="00DA1F89" w:rsidP="001D146F">
      <w:pPr>
        <w:shd w:val="clear" w:color="auto" w:fill="FFFFFF"/>
        <w:spacing w:after="0" w:line="240" w:lineRule="auto"/>
        <w:jc w:val="both"/>
        <w:rPr>
          <w:rFonts w:ascii="Courier New" w:eastAsia="Times New Roman" w:hAnsi="Courier New" w:cs="Courier New"/>
          <w:b/>
          <w:color w:val="302C41"/>
          <w:sz w:val="24"/>
          <w:szCs w:val="24"/>
          <w:lang w:val="en-US"/>
        </w:rPr>
      </w:pPr>
    </w:p>
    <w:p w:rsidR="001D146F" w:rsidRPr="009A05A7"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1D146F">
        <w:rPr>
          <w:rFonts w:ascii="Courier New" w:eastAsia="Times New Roman" w:hAnsi="Courier New" w:cs="Courier New"/>
          <w:b/>
          <w:color w:val="302C41"/>
          <w:sz w:val="24"/>
          <w:szCs w:val="24"/>
          <w:lang w:val="en-US"/>
        </w:rPr>
        <w:t>Additionally, preprocessing the data before training can help reduce the load on the input pipeline. This can include tasks such as data normalization, feature scaling, and one-hot encoding.</w:t>
      </w:r>
    </w:p>
    <w:p w:rsidR="00DA1F89" w:rsidRPr="001D146F" w:rsidRDefault="00DA1F89" w:rsidP="001D146F">
      <w:pPr>
        <w:shd w:val="clear" w:color="auto" w:fill="FFFFFF"/>
        <w:spacing w:after="0" w:line="240" w:lineRule="auto"/>
        <w:jc w:val="both"/>
        <w:rPr>
          <w:rFonts w:ascii="Courier New" w:eastAsia="Times New Roman" w:hAnsi="Courier New" w:cs="Courier New"/>
          <w:b/>
          <w:color w:val="302C41"/>
          <w:sz w:val="24"/>
          <w:szCs w:val="24"/>
          <w:lang w:val="en-US"/>
        </w:rPr>
      </w:pPr>
    </w:p>
    <w:p w:rsidR="001D146F" w:rsidRPr="001D146F"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Batch Size Adjustment</w:t>
      </w:r>
      <w:r w:rsidRPr="001D146F">
        <w:rPr>
          <w:rFonts w:ascii="Courier New" w:eastAsia="Times New Roman" w:hAnsi="Courier New" w:cs="Courier New"/>
          <w:b/>
          <w:color w:val="302C41"/>
          <w:sz w:val="24"/>
          <w:szCs w:val="24"/>
          <w:lang w:val="en-US"/>
        </w:rPr>
        <w:t xml:space="preserve"> </w:t>
      </w:r>
      <w:proofErr w:type="gramStart"/>
      <w:r w:rsidRPr="001D146F">
        <w:rPr>
          <w:rFonts w:ascii="Courier New" w:eastAsia="Times New Roman" w:hAnsi="Courier New" w:cs="Courier New"/>
          <w:b/>
          <w:color w:val="302C41"/>
          <w:sz w:val="24"/>
          <w:szCs w:val="24"/>
          <w:lang w:val="en-US"/>
        </w:rPr>
        <w:t>Increasing</w:t>
      </w:r>
      <w:proofErr w:type="gramEnd"/>
      <w:r w:rsidRPr="001D146F">
        <w:rPr>
          <w:rFonts w:ascii="Courier New" w:eastAsia="Times New Roman" w:hAnsi="Courier New" w:cs="Courier New"/>
          <w:b/>
          <w:color w:val="302C41"/>
          <w:sz w:val="24"/>
          <w:szCs w:val="24"/>
          <w:lang w:val="en-US"/>
        </w:rPr>
        <w:t xml:space="preserve"> the batch size can help reduce the training time by processing more data at once. However, be cautious when increasing the batch size, as it may lead to less accurate updates and affect the model's convergence.</w:t>
      </w:r>
    </w:p>
    <w:p w:rsidR="001D146F" w:rsidRPr="001D146F" w:rsidRDefault="001D146F" w:rsidP="001D146F">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1D146F">
        <w:rPr>
          <w:rFonts w:ascii="Courier New" w:eastAsia="Times New Roman" w:hAnsi="Courier New" w:cs="Courier New"/>
          <w:b/>
          <w:bCs/>
          <w:color w:val="302C41"/>
          <w:sz w:val="24"/>
          <w:szCs w:val="24"/>
          <w:lang w:val="en-US"/>
        </w:rPr>
        <w:t>Final Answer</w:t>
      </w:r>
    </w:p>
    <w:p w:rsidR="001D146F" w:rsidRPr="001D146F" w:rsidRDefault="001D146F" w:rsidP="001D146F">
      <w:pPr>
        <w:shd w:val="clear" w:color="auto" w:fill="FFFFFF"/>
        <w:spacing w:after="0" w:line="240" w:lineRule="auto"/>
        <w:jc w:val="both"/>
        <w:rPr>
          <w:rFonts w:ascii="Courier New" w:eastAsia="Times New Roman" w:hAnsi="Courier New" w:cs="Courier New"/>
          <w:b/>
          <w:color w:val="302C41"/>
          <w:sz w:val="24"/>
          <w:szCs w:val="24"/>
          <w:lang w:val="en-US"/>
        </w:rPr>
      </w:pPr>
      <w:r w:rsidRPr="001D146F">
        <w:rPr>
          <w:rFonts w:ascii="Courier New" w:eastAsia="Times New Roman" w:hAnsi="Courier New" w:cs="Courier New"/>
          <w:b/>
          <w:color w:val="302C41"/>
          <w:sz w:val="24"/>
          <w:szCs w:val="24"/>
          <w:lang w:val="en-US"/>
        </w:rPr>
        <w:lastRenderedPageBreak/>
        <w:t>To determine if your input pipeline is the bottleneck during training, monitor the training time and compare it to the time spent on other components of the machine learning process. If the training time is significantly longer, it's likely that the input pipeline is the bottleneck. To address the bottleneck, consider strategies such as gradient descent optimization, parallelization, data preprocessing, and batch size adjustment.</w:t>
      </w:r>
    </w:p>
    <w:p w:rsidR="001D146F" w:rsidRPr="009A05A7" w:rsidRDefault="001D146F" w:rsidP="00F601D0">
      <w:pPr>
        <w:jc w:val="both"/>
        <w:rPr>
          <w:rFonts w:ascii="Courier New" w:hAnsi="Courier New" w:cs="Courier New"/>
          <w:b/>
          <w:color w:val="FF0000"/>
          <w:sz w:val="24"/>
          <w:szCs w:val="24"/>
        </w:rPr>
      </w:pPr>
    </w:p>
    <w:p w:rsidR="004E185E" w:rsidRPr="004E185E" w:rsidRDefault="004E185E" w:rsidP="00F601D0">
      <w:pPr>
        <w:jc w:val="both"/>
        <w:rPr>
          <w:rFonts w:ascii="Courier New" w:hAnsi="Courier New" w:cs="Courier New"/>
          <w:b/>
          <w:color w:val="FF0000"/>
          <w:sz w:val="24"/>
          <w:szCs w:val="24"/>
        </w:rPr>
      </w:pPr>
    </w:p>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t xml:space="preserve">Can you save any binary data to a </w:t>
      </w:r>
      <w:proofErr w:type="spellStart"/>
      <w:r w:rsidRPr="004E185E">
        <w:rPr>
          <w:rFonts w:ascii="Courier New" w:hAnsi="Courier New" w:cs="Courier New"/>
          <w:b/>
          <w:color w:val="FF0000"/>
          <w:sz w:val="24"/>
          <w:szCs w:val="24"/>
        </w:rPr>
        <w:t>TFRecord</w:t>
      </w:r>
      <w:proofErr w:type="spellEnd"/>
      <w:r w:rsidRPr="004E185E">
        <w:rPr>
          <w:rFonts w:ascii="Courier New" w:hAnsi="Courier New" w:cs="Courier New"/>
          <w:b/>
          <w:color w:val="FF0000"/>
          <w:sz w:val="24"/>
          <w:szCs w:val="24"/>
        </w:rPr>
        <w:t xml:space="preserve"> file, or only serialized protocol buffers?</w:t>
      </w:r>
    </w:p>
    <w:p w:rsidR="004E185E" w:rsidRPr="00F601D0" w:rsidRDefault="004E185E" w:rsidP="00F601D0">
      <w:pPr>
        <w:jc w:val="both"/>
        <w:rPr>
          <w:rFonts w:ascii="Courier New" w:hAnsi="Courier New" w:cs="Courier New"/>
          <w:b/>
          <w:color w:val="FF0000"/>
          <w:sz w:val="24"/>
          <w:szCs w:val="24"/>
        </w:rPr>
      </w:pPr>
      <w:r w:rsidRPr="00F601D0">
        <w:rPr>
          <w:rFonts w:ascii="Courier New" w:hAnsi="Courier New" w:cs="Courier New"/>
          <w:b/>
          <w:color w:val="FF0000"/>
          <w:sz w:val="24"/>
          <w:szCs w:val="24"/>
        </w:rPr>
        <w:t>ANS:-</w:t>
      </w:r>
    </w:p>
    <w:p w:rsid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files are specifically designed for storing a sequence of binary records. The primary data format used within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files is the protocol buffer, a method of serializing structured data. Here are the options regarding what can be saved in a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w:t>
      </w:r>
    </w:p>
    <w:p w:rsidR="009A05A7" w:rsidRP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p>
    <w:p w:rsidR="009A05A7" w:rsidRPr="009A05A7" w:rsidRDefault="009A05A7" w:rsidP="009A05A7">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Only Serialized Protocol Buffers</w:t>
      </w:r>
      <w:r w:rsidRPr="009A05A7">
        <w:rPr>
          <w:rFonts w:ascii="Courier New" w:hAnsi="Courier New" w:cs="Courier New"/>
          <w:b/>
          <w:color w:val="302C41"/>
        </w:rPr>
        <w:t xml:space="preserve">: This option suggests that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files can only store data that has been serialized using Google's protocol buffers. This is based on the fact that </w:t>
      </w:r>
      <w:proofErr w:type="spellStart"/>
      <w:r w:rsidRPr="009A05A7">
        <w:rPr>
          <w:rFonts w:ascii="Courier New" w:hAnsi="Courier New" w:cs="Courier New"/>
          <w:b/>
          <w:color w:val="302C41"/>
        </w:rPr>
        <w:t>TensorFlow's</w:t>
      </w:r>
      <w:proofErr w:type="spellEnd"/>
      <w:r w:rsidRPr="009A05A7">
        <w:rPr>
          <w:rFonts w:ascii="Courier New" w:hAnsi="Courier New" w:cs="Courier New"/>
          <w:b/>
          <w:color w:val="302C41"/>
        </w:rPr>
        <w:t xml:space="preserve"> documentation and examples primarily demonstrate using protocol buffers with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files.</w:t>
      </w:r>
    </w:p>
    <w:p w:rsidR="009A05A7" w:rsidRPr="009A05A7" w:rsidRDefault="009A05A7" w:rsidP="009A05A7">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Any Binary Data</w:t>
      </w:r>
      <w:r w:rsidRPr="009A05A7">
        <w:rPr>
          <w:rFonts w:ascii="Courier New" w:hAnsi="Courier New" w:cs="Courier New"/>
          <w:b/>
          <w:color w:val="302C41"/>
        </w:rPr>
        <w:t xml:space="preserve">: This option would imply that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files can store any form of binary data, regardless of whether it is serialized as a protocol buffer or not. This would mean that the file format is agnostic to the type of binary data stored.</w:t>
      </w:r>
    </w:p>
    <w:p w:rsid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p>
    <w:p w:rsid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r w:rsidRPr="009A05A7">
        <w:rPr>
          <w:rFonts w:ascii="Courier New" w:hAnsi="Courier New" w:cs="Courier New"/>
          <w:b/>
          <w:color w:val="302C41"/>
        </w:rPr>
        <w:t xml:space="preserve">The correct answer is that while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files are typically used with serialized protocol buffers (especially in </w:t>
      </w:r>
      <w:proofErr w:type="spellStart"/>
      <w:r w:rsidRPr="009A05A7">
        <w:rPr>
          <w:rFonts w:ascii="Courier New" w:hAnsi="Courier New" w:cs="Courier New"/>
          <w:b/>
          <w:color w:val="302C41"/>
        </w:rPr>
        <w:t>TensorFlow</w:t>
      </w:r>
      <w:proofErr w:type="spellEnd"/>
      <w:r w:rsidRPr="009A05A7">
        <w:rPr>
          <w:rFonts w:ascii="Courier New" w:hAnsi="Courier New" w:cs="Courier New"/>
          <w:b/>
          <w:color w:val="302C41"/>
        </w:rPr>
        <w:t xml:space="preserve"> applications for efficiency and integration), they technically can store any binary data. The format of a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 allows for storing raw byte strings. Therefore, any binary data can be converted into a byte string and saved into a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 However, when using </w:t>
      </w:r>
      <w:proofErr w:type="spellStart"/>
      <w:r w:rsidRPr="009A05A7">
        <w:rPr>
          <w:rFonts w:ascii="Courier New" w:hAnsi="Courier New" w:cs="Courier New"/>
          <w:b/>
          <w:color w:val="302C41"/>
        </w:rPr>
        <w:t>TensorFlow</w:t>
      </w:r>
      <w:proofErr w:type="spellEnd"/>
      <w:r w:rsidRPr="009A05A7">
        <w:rPr>
          <w:rFonts w:ascii="Courier New" w:hAnsi="Courier New" w:cs="Courier New"/>
          <w:b/>
          <w:color w:val="302C41"/>
        </w:rPr>
        <w:t xml:space="preserve"> to read the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 the data needs to be interpretable by the </w:t>
      </w:r>
      <w:proofErr w:type="spellStart"/>
      <w:r w:rsidRPr="009A05A7">
        <w:rPr>
          <w:rFonts w:ascii="Courier New" w:hAnsi="Courier New" w:cs="Courier New"/>
          <w:b/>
          <w:color w:val="302C41"/>
        </w:rPr>
        <w:t>TensorFlow</w:t>
      </w:r>
      <w:proofErr w:type="spellEnd"/>
      <w:r w:rsidRPr="009A05A7">
        <w:rPr>
          <w:rFonts w:ascii="Courier New" w:hAnsi="Courier New" w:cs="Courier New"/>
          <w:b/>
          <w:color w:val="302C41"/>
        </w:rPr>
        <w:t xml:space="preserve"> graph, which is why protocol buffers are commonly used.</w:t>
      </w:r>
    </w:p>
    <w:p w:rsidR="009A05A7" w:rsidRP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p>
    <w:p w:rsidR="009A05A7" w:rsidRP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Correct Answer</w:t>
      </w:r>
      <w:r w:rsidRPr="009A05A7">
        <w:rPr>
          <w:rFonts w:ascii="Courier New" w:hAnsi="Courier New" w:cs="Courier New"/>
          <w:b/>
          <w:color w:val="302C41"/>
        </w:rPr>
        <w:t xml:space="preserve">: Any binary data can be saved to a </w:t>
      </w:r>
      <w:proofErr w:type="spellStart"/>
      <w:r w:rsidRPr="009A05A7">
        <w:rPr>
          <w:rFonts w:ascii="Courier New" w:hAnsi="Courier New" w:cs="Courier New"/>
          <w:b/>
          <w:color w:val="302C41"/>
        </w:rPr>
        <w:t>TFRecord</w:t>
      </w:r>
      <w:proofErr w:type="spellEnd"/>
      <w:r w:rsidRPr="009A05A7">
        <w:rPr>
          <w:rFonts w:ascii="Courier New" w:hAnsi="Courier New" w:cs="Courier New"/>
          <w:b/>
          <w:color w:val="302C41"/>
        </w:rPr>
        <w:t xml:space="preserve"> file, but using serialized protocol buffers is standard practice for compatibility with </w:t>
      </w:r>
      <w:proofErr w:type="spellStart"/>
      <w:r w:rsidRPr="009A05A7">
        <w:rPr>
          <w:rFonts w:ascii="Courier New" w:hAnsi="Courier New" w:cs="Courier New"/>
          <w:b/>
          <w:color w:val="302C41"/>
        </w:rPr>
        <w:t>TensorFlow's</w:t>
      </w:r>
      <w:proofErr w:type="spellEnd"/>
      <w:r w:rsidRPr="009A05A7">
        <w:rPr>
          <w:rFonts w:ascii="Courier New" w:hAnsi="Courier New" w:cs="Courier New"/>
          <w:b/>
          <w:color w:val="302C41"/>
        </w:rPr>
        <w:t xml:space="preserve"> data handling.</w:t>
      </w:r>
    </w:p>
    <w:p w:rsidR="004E185E" w:rsidRPr="004E185E" w:rsidRDefault="004E185E" w:rsidP="009A05A7">
      <w:pPr>
        <w:jc w:val="both"/>
        <w:rPr>
          <w:rFonts w:ascii="Courier New" w:hAnsi="Courier New" w:cs="Courier New"/>
          <w:b/>
          <w:color w:val="FF0000"/>
          <w:sz w:val="24"/>
          <w:szCs w:val="24"/>
        </w:rPr>
      </w:pPr>
    </w:p>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lastRenderedPageBreak/>
        <w:t>Why would you go through the hassle of converting all your data to the Example </w:t>
      </w:r>
      <w:proofErr w:type="spellStart"/>
      <w:r w:rsidRPr="004E185E">
        <w:rPr>
          <w:rFonts w:ascii="Courier New" w:hAnsi="Courier New" w:cs="Courier New"/>
          <w:b/>
          <w:color w:val="FF0000"/>
          <w:sz w:val="24"/>
          <w:szCs w:val="24"/>
        </w:rPr>
        <w:t>protobuf</w:t>
      </w:r>
      <w:proofErr w:type="spellEnd"/>
      <w:r w:rsidRPr="004E185E">
        <w:rPr>
          <w:rFonts w:ascii="Courier New" w:hAnsi="Courier New" w:cs="Courier New"/>
          <w:b/>
          <w:color w:val="FF0000"/>
          <w:sz w:val="24"/>
          <w:szCs w:val="24"/>
        </w:rPr>
        <w:t xml:space="preserve"> format? Why not use your own </w:t>
      </w:r>
      <w:proofErr w:type="spellStart"/>
      <w:r w:rsidRPr="004E185E">
        <w:rPr>
          <w:rFonts w:ascii="Courier New" w:hAnsi="Courier New" w:cs="Courier New"/>
          <w:b/>
          <w:color w:val="FF0000"/>
          <w:sz w:val="24"/>
          <w:szCs w:val="24"/>
        </w:rPr>
        <w:t>protobuf</w:t>
      </w:r>
      <w:proofErr w:type="spellEnd"/>
      <w:r w:rsidRPr="004E185E">
        <w:rPr>
          <w:rFonts w:ascii="Courier New" w:hAnsi="Courier New" w:cs="Courier New"/>
          <w:b/>
          <w:color w:val="FF0000"/>
          <w:sz w:val="24"/>
          <w:szCs w:val="24"/>
        </w:rPr>
        <w:t xml:space="preserve"> definition?</w:t>
      </w:r>
    </w:p>
    <w:p w:rsidR="004E185E" w:rsidRPr="00F601D0" w:rsidRDefault="004E185E" w:rsidP="00F601D0">
      <w:pPr>
        <w:jc w:val="both"/>
        <w:rPr>
          <w:rFonts w:ascii="Courier New" w:hAnsi="Courier New" w:cs="Courier New"/>
          <w:b/>
          <w:color w:val="FF0000"/>
          <w:sz w:val="24"/>
          <w:szCs w:val="24"/>
        </w:rPr>
      </w:pPr>
      <w:r w:rsidRPr="00F601D0">
        <w:rPr>
          <w:rFonts w:ascii="Courier New" w:hAnsi="Courier New" w:cs="Courier New"/>
          <w:b/>
          <w:color w:val="FF0000"/>
          <w:sz w:val="24"/>
          <w:szCs w:val="24"/>
        </w:rPr>
        <w:t>ANS:-</w:t>
      </w:r>
    </w:p>
    <w:p w:rsid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r w:rsidRPr="009A05A7">
        <w:rPr>
          <w:rFonts w:ascii="Courier New" w:hAnsi="Courier New" w:cs="Courier New"/>
          <w:b/>
          <w:color w:val="302C41"/>
        </w:rPr>
        <w:t xml:space="preserve">Converting data to a standardized format like Example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format can offer several benefits, especially when working in a collaborative or distributed environment. Here are some reasons:</w:t>
      </w:r>
    </w:p>
    <w:p w:rsidR="009A05A7" w:rsidRP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p>
    <w:p w:rsidR="009A05A7" w:rsidRPr="009A05A7" w:rsidRDefault="009A05A7" w:rsidP="009A05A7">
      <w:pPr>
        <w:pStyle w:val="styledparagraph-bztrlf-1"/>
        <w:numPr>
          <w:ilvl w:val="0"/>
          <w:numId w:val="6"/>
        </w:numPr>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Interoperability</w:t>
      </w:r>
      <w:r w:rsidRPr="009A05A7">
        <w:rPr>
          <w:rFonts w:ascii="Courier New" w:hAnsi="Courier New" w:cs="Courier New"/>
          <w:b/>
          <w:color w:val="302C41"/>
        </w:rPr>
        <w:t>: If you're working with multiple teams or systems, having a standardized format ensures that data can be exchanged and understood by all parties involved. It reduces the chances of misinterpretation or errors due to different data formats.</w:t>
      </w:r>
    </w:p>
    <w:p w:rsidR="009A05A7" w:rsidRPr="009A05A7" w:rsidRDefault="009A05A7" w:rsidP="009A05A7">
      <w:pPr>
        <w:pStyle w:val="styledparagraph-bztrlf-1"/>
        <w:numPr>
          <w:ilvl w:val="0"/>
          <w:numId w:val="6"/>
        </w:numPr>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Efficiency</w:t>
      </w:r>
      <w:r w:rsidRPr="009A05A7">
        <w:rPr>
          <w:rFonts w:ascii="Courier New" w:hAnsi="Courier New" w:cs="Courier New"/>
          <w:b/>
          <w:color w:val="302C41"/>
        </w:rPr>
        <w:t xml:space="preserve">: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is a language-agnostic, efficient binary format. It's designed to be smaller and faster to serialize and </w:t>
      </w:r>
      <w:proofErr w:type="spellStart"/>
      <w:r w:rsidRPr="009A05A7">
        <w:rPr>
          <w:rFonts w:ascii="Courier New" w:hAnsi="Courier New" w:cs="Courier New"/>
          <w:b/>
          <w:color w:val="302C41"/>
        </w:rPr>
        <w:t>deserialize</w:t>
      </w:r>
      <w:proofErr w:type="spellEnd"/>
      <w:r w:rsidRPr="009A05A7">
        <w:rPr>
          <w:rFonts w:ascii="Courier New" w:hAnsi="Courier New" w:cs="Courier New"/>
          <w:b/>
          <w:color w:val="302C41"/>
        </w:rPr>
        <w:t xml:space="preserve"> than text-based formats like JSON or XML. This can lead to performance improvements, especially in data-intensive applications.</w:t>
      </w:r>
    </w:p>
    <w:p w:rsidR="009A05A7" w:rsidRPr="009A05A7" w:rsidRDefault="009A05A7" w:rsidP="009A05A7">
      <w:pPr>
        <w:pStyle w:val="styledparagraph-bztrlf-1"/>
        <w:numPr>
          <w:ilvl w:val="0"/>
          <w:numId w:val="6"/>
        </w:numPr>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Tooling and Libraries</w:t>
      </w:r>
      <w:r w:rsidRPr="009A05A7">
        <w:rPr>
          <w:rFonts w:ascii="Courier New" w:hAnsi="Courier New" w:cs="Courier New"/>
          <w:b/>
          <w:color w:val="302C41"/>
        </w:rPr>
        <w:t xml:space="preserve">: There are many tools and libraries available for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which can make it easier to work with. For example, you can automatically generate code in various languages from a .proto file, which can save time and reduce bugs.</w:t>
      </w:r>
    </w:p>
    <w:p w:rsidR="009A05A7" w:rsidRDefault="009A05A7" w:rsidP="009A05A7">
      <w:pPr>
        <w:pStyle w:val="styledparagraph-bztrlf-1"/>
        <w:numPr>
          <w:ilvl w:val="0"/>
          <w:numId w:val="6"/>
        </w:numPr>
        <w:shd w:val="clear" w:color="auto" w:fill="FFFFFF"/>
        <w:spacing w:before="0" w:beforeAutospacing="0" w:after="0" w:afterAutospacing="0"/>
        <w:jc w:val="both"/>
        <w:rPr>
          <w:rFonts w:ascii="Courier New" w:hAnsi="Courier New" w:cs="Courier New"/>
          <w:b/>
          <w:color w:val="302C41"/>
        </w:rPr>
      </w:pPr>
      <w:r w:rsidRPr="009A05A7">
        <w:rPr>
          <w:rStyle w:val="Strong"/>
          <w:rFonts w:ascii="Courier New" w:hAnsi="Courier New" w:cs="Courier New"/>
          <w:color w:val="302C41"/>
        </w:rPr>
        <w:t>Versioning</w:t>
      </w:r>
      <w:r w:rsidRPr="009A05A7">
        <w:rPr>
          <w:rFonts w:ascii="Courier New" w:hAnsi="Courier New" w:cs="Courier New"/>
          <w:b/>
          <w:color w:val="302C41"/>
        </w:rPr>
        <w:t xml:space="preserve">: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supports forward and backward compatibility, which is useful when dealing with evolving data structures. You can add new fields to your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definition without breaking old code that doesn't understand those fields.</w:t>
      </w:r>
    </w:p>
    <w:p w:rsidR="009A05A7" w:rsidRPr="009A05A7" w:rsidRDefault="009A05A7" w:rsidP="009A05A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9A05A7" w:rsidRP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r w:rsidRPr="009A05A7">
        <w:rPr>
          <w:rFonts w:ascii="Courier New" w:hAnsi="Courier New" w:cs="Courier New"/>
          <w:b/>
          <w:color w:val="302C41"/>
        </w:rPr>
        <w:t xml:space="preserve">As for why not use your own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definition, there's nothing stopping you from doing so. However, if your definition is unique to your application, you won't be able to take advantage of the interoperability benefits that a standardized format provides. Additionally, if you ever need to share or exchange your data with another team or system, you'll need to ensure they can understand your custom format.</w:t>
      </w:r>
    </w:p>
    <w:p w:rsid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p>
    <w:p w:rsidR="009A05A7" w:rsidRPr="009A05A7" w:rsidRDefault="009A05A7" w:rsidP="009A05A7">
      <w:pPr>
        <w:pStyle w:val="styledparagraph-bztrlf-1"/>
        <w:shd w:val="clear" w:color="auto" w:fill="FFFFFF"/>
        <w:spacing w:before="0" w:beforeAutospacing="0" w:after="0" w:afterAutospacing="0"/>
        <w:jc w:val="both"/>
        <w:rPr>
          <w:rFonts w:ascii="Courier New" w:hAnsi="Courier New" w:cs="Courier New"/>
          <w:b/>
          <w:color w:val="302C41"/>
        </w:rPr>
      </w:pPr>
      <w:r w:rsidRPr="009A05A7">
        <w:rPr>
          <w:rFonts w:ascii="Courier New" w:hAnsi="Courier New" w:cs="Courier New"/>
          <w:b/>
          <w:color w:val="302C41"/>
        </w:rPr>
        <w:t xml:space="preserve">Final answer: You would go through the hassle of converting all your data to the Example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format to ensure interoperability, improve efficiency, leverage available tools and libraries, and handle versioning more effectively. However, if you have unique requirements that can't be met by a standardized format, using your own </w:t>
      </w:r>
      <w:proofErr w:type="spellStart"/>
      <w:r w:rsidRPr="009A05A7">
        <w:rPr>
          <w:rFonts w:ascii="Courier New" w:hAnsi="Courier New" w:cs="Courier New"/>
          <w:b/>
          <w:color w:val="302C41"/>
        </w:rPr>
        <w:t>protobuf</w:t>
      </w:r>
      <w:proofErr w:type="spellEnd"/>
      <w:r w:rsidRPr="009A05A7">
        <w:rPr>
          <w:rFonts w:ascii="Courier New" w:hAnsi="Courier New" w:cs="Courier New"/>
          <w:b/>
          <w:color w:val="302C41"/>
        </w:rPr>
        <w:t xml:space="preserve"> definition is also an option, though it may limit interoperability.</w:t>
      </w:r>
    </w:p>
    <w:p w:rsidR="004E185E" w:rsidRPr="004E185E" w:rsidRDefault="004E185E" w:rsidP="00F601D0">
      <w:pPr>
        <w:jc w:val="both"/>
        <w:rPr>
          <w:rFonts w:ascii="Courier New" w:hAnsi="Courier New" w:cs="Courier New"/>
          <w:b/>
          <w:color w:val="FF0000"/>
          <w:sz w:val="24"/>
          <w:szCs w:val="24"/>
        </w:rPr>
      </w:pPr>
    </w:p>
    <w:p w:rsidR="009A05A7" w:rsidRDefault="009A05A7" w:rsidP="009A05A7">
      <w:pPr>
        <w:ind w:left="720"/>
        <w:jc w:val="both"/>
        <w:rPr>
          <w:rFonts w:ascii="Courier New" w:hAnsi="Courier New" w:cs="Courier New"/>
          <w:b/>
          <w:color w:val="FF0000"/>
          <w:sz w:val="24"/>
          <w:szCs w:val="24"/>
        </w:rPr>
      </w:pPr>
    </w:p>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lastRenderedPageBreak/>
        <w:t xml:space="preserve">When using </w:t>
      </w:r>
      <w:proofErr w:type="spellStart"/>
      <w:r w:rsidRPr="004E185E">
        <w:rPr>
          <w:rFonts w:ascii="Courier New" w:hAnsi="Courier New" w:cs="Courier New"/>
          <w:b/>
          <w:color w:val="FF0000"/>
          <w:sz w:val="24"/>
          <w:szCs w:val="24"/>
        </w:rPr>
        <w:t>TFRecords</w:t>
      </w:r>
      <w:proofErr w:type="spellEnd"/>
      <w:r w:rsidRPr="004E185E">
        <w:rPr>
          <w:rFonts w:ascii="Courier New" w:hAnsi="Courier New" w:cs="Courier New"/>
          <w:b/>
          <w:color w:val="FF0000"/>
          <w:sz w:val="24"/>
          <w:szCs w:val="24"/>
        </w:rPr>
        <w:t>, when would you want to activate compression? Why not do it systematically?</w:t>
      </w:r>
    </w:p>
    <w:p w:rsidR="004E185E" w:rsidRDefault="004E185E" w:rsidP="00F601D0">
      <w:pPr>
        <w:jc w:val="both"/>
        <w:rPr>
          <w:rFonts w:ascii="Courier New" w:hAnsi="Courier New" w:cs="Courier New"/>
          <w:b/>
          <w:color w:val="FF0000"/>
          <w:sz w:val="24"/>
          <w:szCs w:val="24"/>
        </w:rPr>
      </w:pPr>
      <w:r w:rsidRPr="00F601D0">
        <w:rPr>
          <w:rFonts w:ascii="Courier New" w:hAnsi="Courier New" w:cs="Courier New"/>
          <w:b/>
          <w:color w:val="FF0000"/>
          <w:sz w:val="24"/>
          <w:szCs w:val="24"/>
        </w:rPr>
        <w:t>ANS:-</w:t>
      </w:r>
    </w:p>
    <w:p w:rsidR="009A05A7" w:rsidRPr="009A05A7" w:rsidRDefault="009A05A7" w:rsidP="009A05A7">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9A05A7">
        <w:rPr>
          <w:rFonts w:ascii="Courier New" w:eastAsia="Times New Roman" w:hAnsi="Courier New" w:cs="Courier New"/>
          <w:b/>
          <w:bCs/>
          <w:color w:val="302C41"/>
          <w:sz w:val="24"/>
          <w:szCs w:val="24"/>
          <w:lang w:val="en-US"/>
        </w:rPr>
        <w:t>Variables and Formulas</w:t>
      </w:r>
    </w:p>
    <w:p w:rsidR="009A05A7" w:rsidRP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A file format used for storing data in </w:t>
      </w:r>
      <w:proofErr w:type="spellStart"/>
      <w:r w:rsidRPr="009A05A7">
        <w:rPr>
          <w:rFonts w:ascii="Courier New" w:eastAsia="Times New Roman" w:hAnsi="Courier New" w:cs="Courier New"/>
          <w:b/>
          <w:color w:val="302C41"/>
          <w:sz w:val="24"/>
          <w:szCs w:val="24"/>
          <w:lang w:val="en-US"/>
        </w:rPr>
        <w:t>TensorFlow</w:t>
      </w:r>
      <w:proofErr w:type="spellEnd"/>
      <w:r w:rsidRPr="009A05A7">
        <w:rPr>
          <w:rFonts w:ascii="Courier New" w:eastAsia="Times New Roman" w:hAnsi="Courier New" w:cs="Courier New"/>
          <w:b/>
          <w:color w:val="302C41"/>
          <w:sz w:val="24"/>
          <w:szCs w:val="24"/>
          <w:lang w:val="en-US"/>
        </w:rPr>
        <w:t>. Compression: A technique for reducing the size of data by encoding it more efficiently.</w:t>
      </w:r>
    </w:p>
    <w:p w:rsidR="009A05A7" w:rsidRPr="009A05A7" w:rsidRDefault="009A05A7" w:rsidP="009A05A7">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9A05A7">
        <w:rPr>
          <w:rFonts w:ascii="Courier New" w:eastAsia="Times New Roman" w:hAnsi="Courier New" w:cs="Courier New"/>
          <w:b/>
          <w:bCs/>
          <w:color w:val="302C41"/>
          <w:sz w:val="24"/>
          <w:szCs w:val="24"/>
          <w:lang w:val="en-US"/>
        </w:rPr>
        <w:t>Concepts</w:t>
      </w:r>
    </w:p>
    <w:p w:rsid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 xml:space="preserve">Compression in </w:t>
      </w:r>
      <w:proofErr w:type="spellStart"/>
      <w:r w:rsidRPr="009A05A7">
        <w:rPr>
          <w:rFonts w:ascii="Courier New" w:eastAsia="Times New Roman" w:hAnsi="Courier New" w:cs="Courier New"/>
          <w:b/>
          <w:bCs/>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Compression in </w:t>
      </w: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is a technique to reduce the size of the data stored in the file format. It can be activated during the creation of a </w:t>
      </w:r>
      <w:proofErr w:type="spellStart"/>
      <w:r w:rsidRPr="009A05A7">
        <w:rPr>
          <w:rFonts w:ascii="Courier New" w:eastAsia="Times New Roman" w:hAnsi="Courier New" w:cs="Courier New"/>
          <w:b/>
          <w:color w:val="302C41"/>
          <w:sz w:val="24"/>
          <w:szCs w:val="24"/>
          <w:lang w:val="en-US"/>
        </w:rPr>
        <w:t>TFRecord</w:t>
      </w:r>
      <w:proofErr w:type="spellEnd"/>
      <w:r w:rsidRPr="009A05A7">
        <w:rPr>
          <w:rFonts w:ascii="Courier New" w:eastAsia="Times New Roman" w:hAnsi="Courier New" w:cs="Courier New"/>
          <w:b/>
          <w:color w:val="302C41"/>
          <w:sz w:val="24"/>
          <w:szCs w:val="24"/>
          <w:lang w:val="en-US"/>
        </w:rPr>
        <w:t xml:space="preserve"> file.</w:t>
      </w:r>
    </w:p>
    <w:p w:rsidR="009A05A7" w:rsidRP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p>
    <w:p w:rsidR="009A05A7" w:rsidRP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Trade-off between Compression and Performance</w:t>
      </w:r>
      <w:r w:rsidRPr="009A05A7">
        <w:rPr>
          <w:rFonts w:ascii="Courier New" w:eastAsia="Times New Roman" w:hAnsi="Courier New" w:cs="Courier New"/>
          <w:b/>
          <w:color w:val="302C41"/>
          <w:sz w:val="24"/>
          <w:szCs w:val="24"/>
          <w:lang w:val="en-US"/>
        </w:rPr>
        <w:t xml:space="preserve"> </w:t>
      </w:r>
      <w:proofErr w:type="gramStart"/>
      <w:r w:rsidRPr="009A05A7">
        <w:rPr>
          <w:rFonts w:ascii="Courier New" w:eastAsia="Times New Roman" w:hAnsi="Courier New" w:cs="Courier New"/>
          <w:b/>
          <w:color w:val="302C41"/>
          <w:sz w:val="24"/>
          <w:szCs w:val="24"/>
          <w:lang w:val="en-US"/>
        </w:rPr>
        <w:t>Activating</w:t>
      </w:r>
      <w:proofErr w:type="gramEnd"/>
      <w:r w:rsidRPr="009A05A7">
        <w:rPr>
          <w:rFonts w:ascii="Courier New" w:eastAsia="Times New Roman" w:hAnsi="Courier New" w:cs="Courier New"/>
          <w:b/>
          <w:color w:val="302C41"/>
          <w:sz w:val="24"/>
          <w:szCs w:val="24"/>
          <w:lang w:val="en-US"/>
        </w:rPr>
        <w:t xml:space="preserve"> compression in </w:t>
      </w: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introduces a trade-off between the size of the data and the performance of the model. Compression can reduce the size of the data, but it can also increase the time required to read and process the data.</w:t>
      </w:r>
    </w:p>
    <w:p w:rsidR="009A05A7" w:rsidRPr="009A05A7" w:rsidRDefault="009A05A7" w:rsidP="009A05A7">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9A05A7">
        <w:rPr>
          <w:rFonts w:ascii="Courier New" w:eastAsia="Times New Roman" w:hAnsi="Courier New" w:cs="Courier New"/>
          <w:b/>
          <w:bCs/>
          <w:color w:val="302C41"/>
          <w:sz w:val="24"/>
          <w:szCs w:val="24"/>
          <w:lang w:val="en-US"/>
        </w:rPr>
        <w:t>Main Body</w:t>
      </w:r>
    </w:p>
    <w:p w:rsid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color w:val="302C41"/>
          <w:sz w:val="24"/>
          <w:szCs w:val="24"/>
          <w:lang w:val="en-US"/>
        </w:rPr>
        <w:t xml:space="preserve">Let's explore the reasons for activating compression in </w:t>
      </w: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and why it is not always beneficial to do it systematically.</w:t>
      </w:r>
    </w:p>
    <w:p w:rsidR="00373C1E" w:rsidRPr="009A05A7" w:rsidRDefault="00373C1E" w:rsidP="009A05A7">
      <w:pPr>
        <w:shd w:val="clear" w:color="auto" w:fill="FFFFFF"/>
        <w:spacing w:after="0" w:line="240" w:lineRule="auto"/>
        <w:jc w:val="both"/>
        <w:rPr>
          <w:rFonts w:ascii="Courier New" w:eastAsia="Times New Roman" w:hAnsi="Courier New" w:cs="Courier New"/>
          <w:b/>
          <w:color w:val="302C41"/>
          <w:sz w:val="24"/>
          <w:szCs w:val="24"/>
          <w:lang w:val="en-US"/>
        </w:rPr>
      </w:pPr>
    </w:p>
    <w:p w:rsidR="009A05A7" w:rsidRP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Step 1: Reasons for activating compression</w:t>
      </w:r>
      <w:r w:rsidRPr="009A05A7">
        <w:rPr>
          <w:rFonts w:ascii="Courier New" w:eastAsia="Times New Roman" w:hAnsi="Courier New" w:cs="Courier New"/>
          <w:b/>
          <w:color w:val="302C41"/>
          <w:sz w:val="24"/>
          <w:szCs w:val="24"/>
          <w:lang w:val="en-US"/>
        </w:rPr>
        <w:t xml:space="preserve"> </w:t>
      </w:r>
      <w:proofErr w:type="gramStart"/>
      <w:r w:rsidRPr="009A05A7">
        <w:rPr>
          <w:rFonts w:ascii="Courier New" w:eastAsia="Times New Roman" w:hAnsi="Courier New" w:cs="Courier New"/>
          <w:b/>
          <w:color w:val="302C41"/>
          <w:sz w:val="24"/>
          <w:szCs w:val="24"/>
          <w:lang w:val="en-US"/>
        </w:rPr>
        <w:t>Activating</w:t>
      </w:r>
      <w:proofErr w:type="gramEnd"/>
      <w:r w:rsidRPr="009A05A7">
        <w:rPr>
          <w:rFonts w:ascii="Courier New" w:eastAsia="Times New Roman" w:hAnsi="Courier New" w:cs="Courier New"/>
          <w:b/>
          <w:color w:val="302C41"/>
          <w:sz w:val="24"/>
          <w:szCs w:val="24"/>
          <w:lang w:val="en-US"/>
        </w:rPr>
        <w:t xml:space="preserve"> compression in </w:t>
      </w: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can be beneficial in the following scenarios:</w:t>
      </w:r>
    </w:p>
    <w:p w:rsidR="009A05A7" w:rsidRPr="009A05A7" w:rsidRDefault="009A05A7" w:rsidP="009A05A7">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Limited storage space</w:t>
      </w:r>
      <w:r w:rsidRPr="009A05A7">
        <w:rPr>
          <w:rFonts w:ascii="Courier New" w:eastAsia="Times New Roman" w:hAnsi="Courier New" w:cs="Courier New"/>
          <w:b/>
          <w:color w:val="302C41"/>
          <w:sz w:val="24"/>
          <w:szCs w:val="24"/>
          <w:lang w:val="en-US"/>
        </w:rPr>
        <w:t>: If the storage space is limited, compression can help reduce the size of the data and save space.</w:t>
      </w:r>
    </w:p>
    <w:p w:rsidR="009A05A7" w:rsidRPr="009A05A7" w:rsidRDefault="009A05A7" w:rsidP="009A05A7">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Slow data transfer</w:t>
      </w:r>
      <w:r w:rsidRPr="009A05A7">
        <w:rPr>
          <w:rFonts w:ascii="Courier New" w:eastAsia="Times New Roman" w:hAnsi="Courier New" w:cs="Courier New"/>
          <w:b/>
          <w:color w:val="302C41"/>
          <w:sz w:val="24"/>
          <w:szCs w:val="24"/>
          <w:lang w:val="en-US"/>
        </w:rPr>
        <w:t>: If the data transfer is slow, compression can help reduce the time required to transfer the data.</w:t>
      </w:r>
    </w:p>
    <w:p w:rsidR="009A05A7" w:rsidRPr="009A05A7" w:rsidRDefault="009A05A7" w:rsidP="009A05A7">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Data privacy</w:t>
      </w:r>
      <w:r w:rsidRPr="009A05A7">
        <w:rPr>
          <w:rFonts w:ascii="Courier New" w:eastAsia="Times New Roman" w:hAnsi="Courier New" w:cs="Courier New"/>
          <w:b/>
          <w:color w:val="302C41"/>
          <w:sz w:val="24"/>
          <w:szCs w:val="24"/>
          <w:lang w:val="en-US"/>
        </w:rPr>
        <w:t>: Compression can help protect the data by making it more difficult to read and interpret.</w:t>
      </w:r>
    </w:p>
    <w:p w:rsidR="009A05A7" w:rsidRP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Step 2: Reasons for not activating compression systematically</w:t>
      </w:r>
      <w:r w:rsidRPr="009A05A7">
        <w:rPr>
          <w:rFonts w:ascii="Courier New" w:eastAsia="Times New Roman" w:hAnsi="Courier New" w:cs="Courier New"/>
          <w:b/>
          <w:color w:val="302C41"/>
          <w:sz w:val="24"/>
          <w:szCs w:val="24"/>
          <w:lang w:val="en-US"/>
        </w:rPr>
        <w:t xml:space="preserve"> </w:t>
      </w:r>
      <w:proofErr w:type="gramStart"/>
      <w:r w:rsidRPr="009A05A7">
        <w:rPr>
          <w:rFonts w:ascii="Courier New" w:eastAsia="Times New Roman" w:hAnsi="Courier New" w:cs="Courier New"/>
          <w:b/>
          <w:color w:val="302C41"/>
          <w:sz w:val="24"/>
          <w:szCs w:val="24"/>
          <w:lang w:val="en-US"/>
        </w:rPr>
        <w:t>Activating</w:t>
      </w:r>
      <w:proofErr w:type="gramEnd"/>
      <w:r w:rsidRPr="009A05A7">
        <w:rPr>
          <w:rFonts w:ascii="Courier New" w:eastAsia="Times New Roman" w:hAnsi="Courier New" w:cs="Courier New"/>
          <w:b/>
          <w:color w:val="302C41"/>
          <w:sz w:val="24"/>
          <w:szCs w:val="24"/>
          <w:lang w:val="en-US"/>
        </w:rPr>
        <w:t xml:space="preserve"> compression systematically can have negative consequences on the performance of the model. Here are some reasons why:</w:t>
      </w:r>
    </w:p>
    <w:p w:rsidR="009A05A7" w:rsidRPr="009A05A7" w:rsidRDefault="009A05A7" w:rsidP="009A05A7">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Increased processing time</w:t>
      </w:r>
      <w:r w:rsidRPr="009A05A7">
        <w:rPr>
          <w:rFonts w:ascii="Courier New" w:eastAsia="Times New Roman" w:hAnsi="Courier New" w:cs="Courier New"/>
          <w:b/>
          <w:color w:val="302C41"/>
          <w:sz w:val="24"/>
          <w:szCs w:val="24"/>
          <w:lang w:val="en-US"/>
        </w:rPr>
        <w:t>: Compression can increase the time required to read and process the data, which can slow down the model.</w:t>
      </w:r>
    </w:p>
    <w:p w:rsidR="009A05A7" w:rsidRPr="009A05A7" w:rsidRDefault="009A05A7" w:rsidP="009A05A7">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lastRenderedPageBreak/>
        <w:t>Reduced performance</w:t>
      </w:r>
      <w:r w:rsidRPr="009A05A7">
        <w:rPr>
          <w:rFonts w:ascii="Courier New" w:eastAsia="Times New Roman" w:hAnsi="Courier New" w:cs="Courier New"/>
          <w:b/>
          <w:color w:val="302C41"/>
          <w:sz w:val="24"/>
          <w:szCs w:val="24"/>
          <w:lang w:val="en-US"/>
        </w:rPr>
        <w:t>: Compression can reduce the performance of the model by introducing additional overhead.</w:t>
      </w:r>
    </w:p>
    <w:p w:rsidR="009A05A7" w:rsidRPr="009A05A7" w:rsidRDefault="009A05A7" w:rsidP="009A05A7">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bCs/>
          <w:color w:val="302C41"/>
          <w:sz w:val="24"/>
          <w:szCs w:val="24"/>
          <w:lang w:val="en-US"/>
        </w:rPr>
        <w:t>Unnecessary compression</w:t>
      </w:r>
      <w:r w:rsidRPr="009A05A7">
        <w:rPr>
          <w:rFonts w:ascii="Courier New" w:eastAsia="Times New Roman" w:hAnsi="Courier New" w:cs="Courier New"/>
          <w:b/>
          <w:color w:val="302C41"/>
          <w:sz w:val="24"/>
          <w:szCs w:val="24"/>
          <w:lang w:val="en-US"/>
        </w:rPr>
        <w:t>: Compression is not always necessary, especially if the data is already small or if the storage space is not a concern.</w:t>
      </w:r>
    </w:p>
    <w:p w:rsidR="009A05A7" w:rsidRPr="009A05A7" w:rsidRDefault="009A05A7" w:rsidP="009A05A7">
      <w:pPr>
        <w:shd w:val="clear" w:color="auto" w:fill="FFFFFF"/>
        <w:spacing w:before="100" w:beforeAutospacing="1" w:after="100" w:afterAutospacing="1" w:line="240" w:lineRule="auto"/>
        <w:jc w:val="both"/>
        <w:outlineLvl w:val="3"/>
        <w:rPr>
          <w:rFonts w:ascii="Courier New" w:eastAsia="Times New Roman" w:hAnsi="Courier New" w:cs="Courier New"/>
          <w:b/>
          <w:bCs/>
          <w:color w:val="302C41"/>
          <w:sz w:val="24"/>
          <w:szCs w:val="24"/>
          <w:lang w:val="en-US"/>
        </w:rPr>
      </w:pPr>
      <w:r w:rsidRPr="009A05A7">
        <w:rPr>
          <w:rFonts w:ascii="Courier New" w:eastAsia="Times New Roman" w:hAnsi="Courier New" w:cs="Courier New"/>
          <w:b/>
          <w:bCs/>
          <w:color w:val="302C41"/>
          <w:sz w:val="24"/>
          <w:szCs w:val="24"/>
          <w:lang w:val="en-US"/>
        </w:rPr>
        <w:t>Final Answer</w:t>
      </w:r>
    </w:p>
    <w:p w:rsidR="009A05A7" w:rsidRPr="009A05A7" w:rsidRDefault="009A05A7" w:rsidP="009A05A7">
      <w:pPr>
        <w:shd w:val="clear" w:color="auto" w:fill="FFFFFF"/>
        <w:spacing w:after="0" w:line="240" w:lineRule="auto"/>
        <w:jc w:val="both"/>
        <w:rPr>
          <w:rFonts w:ascii="Courier New" w:eastAsia="Times New Roman" w:hAnsi="Courier New" w:cs="Courier New"/>
          <w:b/>
          <w:color w:val="302C41"/>
          <w:sz w:val="24"/>
          <w:szCs w:val="24"/>
          <w:lang w:val="en-US"/>
        </w:rPr>
      </w:pPr>
      <w:r w:rsidRPr="009A05A7">
        <w:rPr>
          <w:rFonts w:ascii="Courier New" w:eastAsia="Times New Roman" w:hAnsi="Courier New" w:cs="Courier New"/>
          <w:b/>
          <w:color w:val="302C41"/>
          <w:sz w:val="24"/>
          <w:szCs w:val="24"/>
          <w:lang w:val="en-US"/>
        </w:rPr>
        <w:t xml:space="preserve">Activating compression in </w:t>
      </w: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 xml:space="preserve"> can be beneficial in certain scenarios, such as limited storage space, slow data transfer, or data privacy. However, it is not always beneficial to activate compression systematically, as it can introduce a trade-off between the size of the data and the performance of the model. Compression can increase the time required to read and process the data, reduce the performance of the model, and be unnecessary in some cases. Therefore, it is important to consider the specific requirements of the model and the data before activating compression in </w:t>
      </w:r>
      <w:proofErr w:type="spellStart"/>
      <w:r w:rsidRPr="009A05A7">
        <w:rPr>
          <w:rFonts w:ascii="Courier New" w:eastAsia="Times New Roman" w:hAnsi="Courier New" w:cs="Courier New"/>
          <w:b/>
          <w:color w:val="302C41"/>
          <w:sz w:val="24"/>
          <w:szCs w:val="24"/>
          <w:lang w:val="en-US"/>
        </w:rPr>
        <w:t>TFRecords</w:t>
      </w:r>
      <w:proofErr w:type="spellEnd"/>
      <w:r w:rsidRPr="009A05A7">
        <w:rPr>
          <w:rFonts w:ascii="Courier New" w:eastAsia="Times New Roman" w:hAnsi="Courier New" w:cs="Courier New"/>
          <w:b/>
          <w:color w:val="302C41"/>
          <w:sz w:val="24"/>
          <w:szCs w:val="24"/>
          <w:lang w:val="en-US"/>
        </w:rPr>
        <w:t>.</w:t>
      </w:r>
    </w:p>
    <w:p w:rsidR="00F601D0" w:rsidRPr="004E185E" w:rsidRDefault="00F601D0" w:rsidP="00F601D0">
      <w:pPr>
        <w:jc w:val="both"/>
        <w:rPr>
          <w:rFonts w:ascii="Courier New" w:hAnsi="Courier New" w:cs="Courier New"/>
          <w:b/>
          <w:color w:val="FF0000"/>
          <w:sz w:val="24"/>
          <w:szCs w:val="24"/>
        </w:rPr>
      </w:pPr>
    </w:p>
    <w:p w:rsidR="00252EB8" w:rsidRDefault="00252EB8" w:rsidP="004E185E">
      <w:pPr>
        <w:numPr>
          <w:ilvl w:val="0"/>
          <w:numId w:val="1"/>
        </w:numPr>
        <w:jc w:val="both"/>
        <w:rPr>
          <w:rFonts w:ascii="Courier New" w:hAnsi="Courier New" w:cs="Courier New"/>
          <w:b/>
          <w:color w:val="FF0000"/>
          <w:sz w:val="24"/>
          <w:szCs w:val="24"/>
        </w:rPr>
      </w:pPr>
      <w:r w:rsidRPr="004E185E">
        <w:rPr>
          <w:rFonts w:ascii="Courier New" w:hAnsi="Courier New" w:cs="Courier New"/>
          <w:b/>
          <w:color w:val="FF0000"/>
          <w:sz w:val="24"/>
          <w:szCs w:val="24"/>
        </w:rPr>
        <w:t xml:space="preserve">Data can be </w:t>
      </w:r>
      <w:proofErr w:type="spellStart"/>
      <w:r w:rsidRPr="004E185E">
        <w:rPr>
          <w:rFonts w:ascii="Courier New" w:hAnsi="Courier New" w:cs="Courier New"/>
          <w:b/>
          <w:color w:val="FF0000"/>
          <w:sz w:val="24"/>
          <w:szCs w:val="24"/>
        </w:rPr>
        <w:t>preprocessed</w:t>
      </w:r>
      <w:proofErr w:type="spellEnd"/>
      <w:r w:rsidRPr="004E185E">
        <w:rPr>
          <w:rFonts w:ascii="Courier New" w:hAnsi="Courier New" w:cs="Courier New"/>
          <w:b/>
          <w:color w:val="FF0000"/>
          <w:sz w:val="24"/>
          <w:szCs w:val="24"/>
        </w:rPr>
        <w:t xml:space="preserve"> directly when writing the data files, or within the </w:t>
      </w:r>
      <w:proofErr w:type="spellStart"/>
      <w:r w:rsidRPr="004E185E">
        <w:rPr>
          <w:rFonts w:ascii="Courier New" w:hAnsi="Courier New" w:cs="Courier New"/>
          <w:b/>
          <w:color w:val="FF0000"/>
          <w:sz w:val="24"/>
          <w:szCs w:val="24"/>
        </w:rPr>
        <w:t>tf.data</w:t>
      </w:r>
      <w:proofErr w:type="spellEnd"/>
      <w:r w:rsidRPr="004E185E">
        <w:rPr>
          <w:rFonts w:ascii="Courier New" w:hAnsi="Courier New" w:cs="Courier New"/>
          <w:b/>
          <w:color w:val="FF0000"/>
          <w:sz w:val="24"/>
          <w:szCs w:val="24"/>
        </w:rPr>
        <w:t xml:space="preserve"> pipeline, or in </w:t>
      </w:r>
      <w:proofErr w:type="spellStart"/>
      <w:r w:rsidRPr="004E185E">
        <w:rPr>
          <w:rFonts w:ascii="Courier New" w:hAnsi="Courier New" w:cs="Courier New"/>
          <w:b/>
          <w:color w:val="FF0000"/>
          <w:sz w:val="24"/>
          <w:szCs w:val="24"/>
        </w:rPr>
        <w:t>preprocessing</w:t>
      </w:r>
      <w:proofErr w:type="spellEnd"/>
      <w:r w:rsidRPr="004E185E">
        <w:rPr>
          <w:rFonts w:ascii="Courier New" w:hAnsi="Courier New" w:cs="Courier New"/>
          <w:b/>
          <w:color w:val="FF0000"/>
          <w:sz w:val="24"/>
          <w:szCs w:val="24"/>
        </w:rPr>
        <w:t xml:space="preserve"> layers within your model, or using TF Transform. Can you list a few pros and cons of each option?</w:t>
      </w:r>
    </w:p>
    <w:p w:rsidR="004E185E" w:rsidRPr="00F601D0" w:rsidRDefault="004E185E" w:rsidP="00F601D0">
      <w:pPr>
        <w:jc w:val="both"/>
        <w:rPr>
          <w:rFonts w:ascii="Courier New" w:hAnsi="Courier New" w:cs="Courier New"/>
          <w:b/>
          <w:color w:val="FF0000"/>
          <w:sz w:val="24"/>
          <w:szCs w:val="24"/>
        </w:rPr>
      </w:pPr>
      <w:r w:rsidRPr="00F601D0">
        <w:rPr>
          <w:rFonts w:ascii="Courier New" w:hAnsi="Courier New" w:cs="Courier New"/>
          <w:b/>
          <w:color w:val="FF0000"/>
          <w:sz w:val="24"/>
          <w:szCs w:val="24"/>
        </w:rPr>
        <w:t>ANS:-</w:t>
      </w:r>
    </w:p>
    <w:p w:rsidR="00373C1E" w:rsidRDefault="00373C1E" w:rsidP="00373C1E">
      <w:pPr>
        <w:pStyle w:val="styledparagraph-bztrlf-1"/>
        <w:shd w:val="clear" w:color="auto" w:fill="FFFFFF"/>
        <w:spacing w:before="0" w:beforeAutospacing="0" w:after="0" w:afterAutospacing="0"/>
        <w:jc w:val="both"/>
        <w:rPr>
          <w:rFonts w:ascii="Courier New" w:hAnsi="Courier New" w:cs="Courier New"/>
          <w:b/>
          <w:color w:val="302C41"/>
        </w:rPr>
      </w:pPr>
      <w:r w:rsidRPr="00373C1E">
        <w:rPr>
          <w:rFonts w:ascii="Courier New" w:hAnsi="Courier New" w:cs="Courier New"/>
          <w:b/>
          <w:color w:val="302C41"/>
        </w:rPr>
        <w:t>Preprocessing data directly when writing data files involves manipulating data at the time of its creation or storage. This method can be beneficial because it simplifies the data loading pipeline, as data is already in the required format when read. However, it lacks flexibility since any changes in preprocessing logic require reprocessing the entire dataset, which can be time-consuming and resource-intensive.</w:t>
      </w:r>
    </w:p>
    <w:p w:rsidR="003B4B65" w:rsidRPr="00373C1E" w:rsidRDefault="003B4B65" w:rsidP="00373C1E">
      <w:pPr>
        <w:pStyle w:val="styledparagraph-bztrlf-1"/>
        <w:shd w:val="clear" w:color="auto" w:fill="FFFFFF"/>
        <w:spacing w:before="0" w:beforeAutospacing="0" w:after="0" w:afterAutospacing="0"/>
        <w:jc w:val="both"/>
        <w:rPr>
          <w:rFonts w:ascii="Courier New" w:hAnsi="Courier New" w:cs="Courier New"/>
          <w:b/>
          <w:color w:val="302C41"/>
        </w:rPr>
      </w:pPr>
    </w:p>
    <w:p w:rsidR="00373C1E" w:rsidRDefault="00373C1E" w:rsidP="00373C1E">
      <w:pPr>
        <w:pStyle w:val="styledparagraph-bztrlf-1"/>
        <w:shd w:val="clear" w:color="auto" w:fill="FFFFFF"/>
        <w:spacing w:before="0" w:beforeAutospacing="0" w:after="0" w:afterAutospacing="0"/>
        <w:jc w:val="both"/>
        <w:rPr>
          <w:rFonts w:ascii="Courier New" w:hAnsi="Courier New" w:cs="Courier New"/>
          <w:b/>
          <w:color w:val="302C41"/>
        </w:rPr>
      </w:pPr>
      <w:r w:rsidRPr="00373C1E">
        <w:rPr>
          <w:rFonts w:ascii="Courier New" w:hAnsi="Courier New" w:cs="Courier New"/>
          <w:b/>
          <w:color w:val="302C41"/>
        </w:rPr>
        <w:t xml:space="preserve">Using the </w:t>
      </w:r>
      <w:proofErr w:type="spellStart"/>
      <w:r w:rsidRPr="00373C1E">
        <w:rPr>
          <w:rFonts w:ascii="Courier New" w:hAnsi="Courier New" w:cs="Courier New"/>
          <w:b/>
          <w:color w:val="302C41"/>
        </w:rPr>
        <w:t>tf.data</w:t>
      </w:r>
      <w:proofErr w:type="spellEnd"/>
      <w:r w:rsidRPr="00373C1E">
        <w:rPr>
          <w:rFonts w:ascii="Courier New" w:hAnsi="Courier New" w:cs="Courier New"/>
          <w:b/>
          <w:color w:val="302C41"/>
        </w:rPr>
        <w:t xml:space="preserve"> pipeline for preprocessing allows for dynamic data manipulation during the training process. This method is highly flexible and can efficiently handle large datasets by processing data in batches. The downside is that it can potentially slow down the training process if the preprocessing steps are computationally intensive, as these are applied on-the-fly during each epoch.</w:t>
      </w:r>
    </w:p>
    <w:p w:rsidR="003B4B65" w:rsidRPr="00373C1E" w:rsidRDefault="003B4B65" w:rsidP="00373C1E">
      <w:pPr>
        <w:pStyle w:val="styledparagraph-bztrlf-1"/>
        <w:shd w:val="clear" w:color="auto" w:fill="FFFFFF"/>
        <w:spacing w:before="0" w:beforeAutospacing="0" w:after="0" w:afterAutospacing="0"/>
        <w:jc w:val="both"/>
        <w:rPr>
          <w:rFonts w:ascii="Courier New" w:hAnsi="Courier New" w:cs="Courier New"/>
          <w:b/>
          <w:color w:val="302C41"/>
        </w:rPr>
      </w:pPr>
    </w:p>
    <w:p w:rsidR="00373C1E" w:rsidRDefault="00373C1E" w:rsidP="00373C1E">
      <w:pPr>
        <w:pStyle w:val="styledparagraph-bztrlf-1"/>
        <w:shd w:val="clear" w:color="auto" w:fill="FFFFFF"/>
        <w:spacing w:before="0" w:beforeAutospacing="0" w:after="0" w:afterAutospacing="0"/>
        <w:jc w:val="both"/>
        <w:rPr>
          <w:rFonts w:ascii="Courier New" w:hAnsi="Courier New" w:cs="Courier New"/>
          <w:b/>
          <w:color w:val="302C41"/>
        </w:rPr>
      </w:pPr>
      <w:r w:rsidRPr="00373C1E">
        <w:rPr>
          <w:rFonts w:ascii="Courier New" w:hAnsi="Courier New" w:cs="Courier New"/>
          <w:b/>
          <w:color w:val="302C41"/>
        </w:rPr>
        <w:t xml:space="preserve">Incorporating preprocessing layers within your model, such as those provided by </w:t>
      </w:r>
      <w:proofErr w:type="spellStart"/>
      <w:r w:rsidRPr="00373C1E">
        <w:rPr>
          <w:rFonts w:ascii="Courier New" w:hAnsi="Courier New" w:cs="Courier New"/>
          <w:b/>
          <w:color w:val="302C41"/>
        </w:rPr>
        <w:t>TensorFlow</w:t>
      </w:r>
      <w:proofErr w:type="spellEnd"/>
      <w:r w:rsidRPr="00373C1E">
        <w:rPr>
          <w:rFonts w:ascii="Courier New" w:hAnsi="Courier New" w:cs="Courier New"/>
          <w:b/>
          <w:color w:val="302C41"/>
        </w:rPr>
        <w:t xml:space="preserve"> or </w:t>
      </w:r>
      <w:proofErr w:type="spellStart"/>
      <w:r w:rsidRPr="00373C1E">
        <w:rPr>
          <w:rFonts w:ascii="Courier New" w:hAnsi="Courier New" w:cs="Courier New"/>
          <w:b/>
          <w:color w:val="302C41"/>
        </w:rPr>
        <w:t>Keras</w:t>
      </w:r>
      <w:proofErr w:type="spellEnd"/>
      <w:r w:rsidRPr="00373C1E">
        <w:rPr>
          <w:rFonts w:ascii="Courier New" w:hAnsi="Courier New" w:cs="Courier New"/>
          <w:b/>
          <w:color w:val="302C41"/>
        </w:rPr>
        <w:t xml:space="preserve">, integrates preprocessing directly into the model architecture. This ensures that preprocessing steps are saved along with the model, making the model deployment easier and more consistent. </w:t>
      </w:r>
      <w:r w:rsidRPr="00373C1E">
        <w:rPr>
          <w:rFonts w:ascii="Courier New" w:hAnsi="Courier New" w:cs="Courier New"/>
          <w:b/>
          <w:color w:val="302C41"/>
        </w:rPr>
        <w:lastRenderedPageBreak/>
        <w:t>However, this can sometimes lead to slightly increased model complexity and computational cost during training.</w:t>
      </w:r>
    </w:p>
    <w:p w:rsidR="003B4B65" w:rsidRPr="00373C1E" w:rsidRDefault="003B4B65" w:rsidP="00373C1E">
      <w:pPr>
        <w:pStyle w:val="styledparagraph-bztrlf-1"/>
        <w:shd w:val="clear" w:color="auto" w:fill="FFFFFF"/>
        <w:spacing w:before="0" w:beforeAutospacing="0" w:after="0" w:afterAutospacing="0"/>
        <w:jc w:val="both"/>
        <w:rPr>
          <w:rFonts w:ascii="Courier New" w:hAnsi="Courier New" w:cs="Courier New"/>
          <w:b/>
          <w:color w:val="302C41"/>
        </w:rPr>
      </w:pPr>
    </w:p>
    <w:p w:rsidR="00373C1E" w:rsidRDefault="00373C1E" w:rsidP="00373C1E">
      <w:pPr>
        <w:pStyle w:val="styledparagraph-bztrlf-1"/>
        <w:shd w:val="clear" w:color="auto" w:fill="FFFFFF"/>
        <w:spacing w:before="0" w:beforeAutospacing="0" w:after="0" w:afterAutospacing="0"/>
        <w:jc w:val="both"/>
        <w:rPr>
          <w:rFonts w:ascii="Courier New" w:hAnsi="Courier New" w:cs="Courier New"/>
          <w:b/>
          <w:color w:val="302C41"/>
        </w:rPr>
      </w:pPr>
      <w:r w:rsidRPr="00373C1E">
        <w:rPr>
          <w:rFonts w:ascii="Courier New" w:hAnsi="Courier New" w:cs="Courier New"/>
          <w:b/>
          <w:color w:val="302C41"/>
        </w:rPr>
        <w:t xml:space="preserve">TF Transform is a tool designed for preprocessing data in a way that is consistent between training and serving phases, making it ideal for production environments. It allows preprocessing operations to be part of the </w:t>
      </w:r>
      <w:proofErr w:type="spellStart"/>
      <w:r w:rsidRPr="00373C1E">
        <w:rPr>
          <w:rFonts w:ascii="Courier New" w:hAnsi="Courier New" w:cs="Courier New"/>
          <w:b/>
          <w:color w:val="302C41"/>
        </w:rPr>
        <w:t>TensorFlow</w:t>
      </w:r>
      <w:proofErr w:type="spellEnd"/>
      <w:r w:rsidRPr="00373C1E">
        <w:rPr>
          <w:rFonts w:ascii="Courier New" w:hAnsi="Courier New" w:cs="Courier New"/>
          <w:b/>
          <w:color w:val="302C41"/>
        </w:rPr>
        <w:t xml:space="preserve"> computation graph, ensuring consistency. The main disadvantage is the additional complexity of learning and implementing another tool, which might be overkill for simpler projects.</w:t>
      </w:r>
    </w:p>
    <w:p w:rsidR="003B4B65" w:rsidRPr="00373C1E" w:rsidRDefault="003B4B65" w:rsidP="00373C1E">
      <w:pPr>
        <w:pStyle w:val="styledparagraph-bztrlf-1"/>
        <w:shd w:val="clear" w:color="auto" w:fill="FFFFFF"/>
        <w:spacing w:before="0" w:beforeAutospacing="0" w:after="0" w:afterAutospacing="0"/>
        <w:jc w:val="both"/>
        <w:rPr>
          <w:rFonts w:ascii="Courier New" w:hAnsi="Courier New" w:cs="Courier New"/>
          <w:b/>
          <w:color w:val="302C41"/>
        </w:rPr>
      </w:pPr>
    </w:p>
    <w:p w:rsidR="00373C1E" w:rsidRPr="00373C1E" w:rsidRDefault="00373C1E" w:rsidP="00373C1E">
      <w:pPr>
        <w:pStyle w:val="styledparagraph-bztrlf-1"/>
        <w:shd w:val="clear" w:color="auto" w:fill="FFFFFF"/>
        <w:spacing w:before="0" w:beforeAutospacing="0" w:after="0" w:afterAutospacing="0"/>
        <w:jc w:val="both"/>
        <w:rPr>
          <w:rFonts w:ascii="Courier New" w:hAnsi="Courier New" w:cs="Courier New"/>
          <w:b/>
          <w:color w:val="302C41"/>
        </w:rPr>
      </w:pPr>
      <w:r w:rsidRPr="00373C1E">
        <w:rPr>
          <w:rFonts w:ascii="Courier New" w:hAnsi="Courier New" w:cs="Courier New"/>
          <w:b/>
          <w:color w:val="302C41"/>
        </w:rPr>
        <w:t>In summary, choosing the right preprocessing method depends on the specific requirements and constraints of your project, such as the need for flexibility, the size of the dataset, the computational resources available, and the importance of consistency between training and serving environments.</w:t>
      </w:r>
    </w:p>
    <w:p w:rsidR="004E185E" w:rsidRPr="004E185E" w:rsidRDefault="004E185E" w:rsidP="00373C1E">
      <w:pPr>
        <w:jc w:val="both"/>
        <w:rPr>
          <w:rFonts w:ascii="Courier New" w:hAnsi="Courier New" w:cs="Courier New"/>
          <w:b/>
          <w:color w:val="FF0000"/>
          <w:sz w:val="24"/>
          <w:szCs w:val="24"/>
        </w:rPr>
      </w:pPr>
    </w:p>
    <w:p w:rsidR="00252EB8" w:rsidRPr="00252EB8" w:rsidRDefault="00252EB8" w:rsidP="00252EB8">
      <w:pPr>
        <w:ind w:left="360"/>
      </w:pPr>
      <w:bookmarkStart w:id="0" w:name="_GoBack"/>
      <w:bookmarkEnd w:id="0"/>
    </w:p>
    <w:p w:rsidR="00B915EE" w:rsidRDefault="00B915EE"/>
    <w:sectPr w:rsidR="00B915EE" w:rsidSect="00A76C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7412E"/>
    <w:multiLevelType w:val="multilevel"/>
    <w:tmpl w:val="9322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40A27"/>
    <w:multiLevelType w:val="multilevel"/>
    <w:tmpl w:val="584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442E9"/>
    <w:multiLevelType w:val="multilevel"/>
    <w:tmpl w:val="58A4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4CA9"/>
    <w:multiLevelType w:val="multilevel"/>
    <w:tmpl w:val="467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5C35B7"/>
    <w:multiLevelType w:val="multilevel"/>
    <w:tmpl w:val="B642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474D69"/>
    <w:multiLevelType w:val="multilevel"/>
    <w:tmpl w:val="E03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757A8"/>
    <w:multiLevelType w:val="multilevel"/>
    <w:tmpl w:val="410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EB8"/>
    <w:rsid w:val="001D146F"/>
    <w:rsid w:val="00252EB8"/>
    <w:rsid w:val="00373C1E"/>
    <w:rsid w:val="003B4B65"/>
    <w:rsid w:val="004365AF"/>
    <w:rsid w:val="004E185E"/>
    <w:rsid w:val="009A05A7"/>
    <w:rsid w:val="00A76C57"/>
    <w:rsid w:val="00B915EE"/>
    <w:rsid w:val="00DA1F89"/>
    <w:rsid w:val="00F60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C57"/>
  </w:style>
  <w:style w:type="paragraph" w:styleId="Heading4">
    <w:name w:val="heading 4"/>
    <w:basedOn w:val="Normal"/>
    <w:link w:val="Heading4Char"/>
    <w:uiPriority w:val="9"/>
    <w:qFormat/>
    <w:rsid w:val="001D146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85E"/>
    <w:pPr>
      <w:ind w:left="720"/>
      <w:contextualSpacing/>
    </w:pPr>
  </w:style>
  <w:style w:type="paragraph" w:customStyle="1" w:styleId="styledparagraph-bztrlf-1">
    <w:name w:val="styled__paragraph-bztrlf-1"/>
    <w:basedOn w:val="Normal"/>
    <w:rsid w:val="004365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65AF"/>
    <w:rPr>
      <w:b/>
      <w:bCs/>
    </w:rPr>
  </w:style>
  <w:style w:type="character" w:customStyle="1" w:styleId="Heading4Char">
    <w:name w:val="Heading 4 Char"/>
    <w:basedOn w:val="DefaultParagraphFont"/>
    <w:link w:val="Heading4"/>
    <w:uiPriority w:val="9"/>
    <w:rsid w:val="001D146F"/>
    <w:rPr>
      <w:rFonts w:ascii="Times New Roman" w:eastAsia="Times New Roman" w:hAnsi="Times New Roman" w:cs="Times New Roman"/>
      <w:b/>
      <w:bCs/>
      <w:sz w:val="24"/>
      <w:szCs w:val="24"/>
      <w:lang w:val="en-US"/>
    </w:rPr>
  </w:style>
</w:styles>
</file>

<file path=word/webSettings.xml><?xml version="1.0" encoding="utf-8"?>
<w:webSettings xmlns:r="http://schemas.openxmlformats.org/officeDocument/2006/relationships" xmlns:w="http://schemas.openxmlformats.org/wordprocessingml/2006/main">
  <w:divs>
    <w:div w:id="246161221">
      <w:bodyDiv w:val="1"/>
      <w:marLeft w:val="0"/>
      <w:marRight w:val="0"/>
      <w:marTop w:val="0"/>
      <w:marBottom w:val="0"/>
      <w:divBdr>
        <w:top w:val="none" w:sz="0" w:space="0" w:color="auto"/>
        <w:left w:val="none" w:sz="0" w:space="0" w:color="auto"/>
        <w:bottom w:val="none" w:sz="0" w:space="0" w:color="auto"/>
        <w:right w:val="none" w:sz="0" w:space="0" w:color="auto"/>
      </w:divBdr>
    </w:div>
    <w:div w:id="359205168">
      <w:bodyDiv w:val="1"/>
      <w:marLeft w:val="0"/>
      <w:marRight w:val="0"/>
      <w:marTop w:val="0"/>
      <w:marBottom w:val="0"/>
      <w:divBdr>
        <w:top w:val="none" w:sz="0" w:space="0" w:color="auto"/>
        <w:left w:val="none" w:sz="0" w:space="0" w:color="auto"/>
        <w:bottom w:val="none" w:sz="0" w:space="0" w:color="auto"/>
        <w:right w:val="none" w:sz="0" w:space="0" w:color="auto"/>
      </w:divBdr>
    </w:div>
    <w:div w:id="823932307">
      <w:bodyDiv w:val="1"/>
      <w:marLeft w:val="0"/>
      <w:marRight w:val="0"/>
      <w:marTop w:val="0"/>
      <w:marBottom w:val="0"/>
      <w:divBdr>
        <w:top w:val="none" w:sz="0" w:space="0" w:color="auto"/>
        <w:left w:val="none" w:sz="0" w:space="0" w:color="auto"/>
        <w:bottom w:val="none" w:sz="0" w:space="0" w:color="auto"/>
        <w:right w:val="none" w:sz="0" w:space="0" w:color="auto"/>
      </w:divBdr>
    </w:div>
    <w:div w:id="1140878374">
      <w:bodyDiv w:val="1"/>
      <w:marLeft w:val="0"/>
      <w:marRight w:val="0"/>
      <w:marTop w:val="0"/>
      <w:marBottom w:val="0"/>
      <w:divBdr>
        <w:top w:val="none" w:sz="0" w:space="0" w:color="auto"/>
        <w:left w:val="none" w:sz="0" w:space="0" w:color="auto"/>
        <w:bottom w:val="none" w:sz="0" w:space="0" w:color="auto"/>
        <w:right w:val="none" w:sz="0" w:space="0" w:color="auto"/>
      </w:divBdr>
    </w:div>
    <w:div w:id="1393967232">
      <w:bodyDiv w:val="1"/>
      <w:marLeft w:val="0"/>
      <w:marRight w:val="0"/>
      <w:marTop w:val="0"/>
      <w:marBottom w:val="0"/>
      <w:divBdr>
        <w:top w:val="none" w:sz="0" w:space="0" w:color="auto"/>
        <w:left w:val="none" w:sz="0" w:space="0" w:color="auto"/>
        <w:bottom w:val="none" w:sz="0" w:space="0" w:color="auto"/>
        <w:right w:val="none" w:sz="0" w:space="0" w:color="auto"/>
      </w:divBdr>
    </w:div>
    <w:div w:id="1772387388">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 w:id="19959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12</cp:revision>
  <dcterms:created xsi:type="dcterms:W3CDTF">2021-03-03T17:48:00Z</dcterms:created>
  <dcterms:modified xsi:type="dcterms:W3CDTF">2024-05-21T10:02:00Z</dcterms:modified>
</cp:coreProperties>
</file>