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A30" w:rsidRPr="00F84455" w:rsidRDefault="003B7A30" w:rsidP="00F84455">
      <w:pPr>
        <w:pStyle w:val="ListParagraph"/>
        <w:numPr>
          <w:ilvl w:val="0"/>
          <w:numId w:val="2"/>
        </w:numPr>
        <w:rPr>
          <w:color w:val="FF0000"/>
          <w:sz w:val="28"/>
          <w:szCs w:val="28"/>
        </w:rPr>
      </w:pPr>
      <w:r w:rsidRPr="00F84455">
        <w:rPr>
          <w:color w:val="FF0000"/>
          <w:sz w:val="28"/>
          <w:szCs w:val="28"/>
        </w:rPr>
        <w:t>In a linear equation, what is the difference between a dependent variable and an independent variable?</w:t>
      </w:r>
    </w:p>
    <w:p w:rsidR="00C730F6" w:rsidRDefault="00C730F6" w:rsidP="00C730F6">
      <w:pPr>
        <w:pStyle w:val="q-text"/>
        <w:shd w:val="clear" w:color="auto" w:fill="FFFFFF"/>
        <w:spacing w:before="0" w:beforeAutospacing="0" w:after="240" w:afterAutospacing="0"/>
        <w:ind w:left="360"/>
        <w:jc w:val="both"/>
        <w:rPr>
          <w:rFonts w:ascii="Segoe UI" w:hAnsi="Segoe UI" w:cs="Segoe UI"/>
          <w:color w:val="282829"/>
          <w:sz w:val="23"/>
          <w:szCs w:val="23"/>
        </w:rPr>
      </w:pPr>
      <w:r>
        <w:rPr>
          <w:rFonts w:ascii="Segoe UI" w:hAnsi="Segoe UI" w:cs="Segoe UI"/>
          <w:color w:val="282829"/>
          <w:sz w:val="23"/>
          <w:szCs w:val="23"/>
        </w:rPr>
        <w:t>This is specifically about functions. Think of a function as a machine. When you feed something into it, something comes out. What comes out is called the dependent variable because it depends on what you put in. What you put in is called the independent variable, because you can choose any value you like without having to think of its effect on the other variable.</w:t>
      </w:r>
    </w:p>
    <w:p w:rsidR="00C730F6" w:rsidRDefault="00C730F6" w:rsidP="00C730F6">
      <w:pPr>
        <w:pStyle w:val="q-text"/>
        <w:shd w:val="clear" w:color="auto" w:fill="FFFFFF"/>
        <w:spacing w:before="0" w:beforeAutospacing="0" w:after="240" w:afterAutospacing="0"/>
        <w:ind w:left="360"/>
        <w:jc w:val="both"/>
        <w:rPr>
          <w:rFonts w:ascii="Segoe UI" w:hAnsi="Segoe UI" w:cs="Segoe UI"/>
          <w:color w:val="282829"/>
          <w:sz w:val="23"/>
          <w:szCs w:val="23"/>
        </w:rPr>
      </w:pPr>
      <w:r>
        <w:rPr>
          <w:rFonts w:ascii="Segoe UI" w:hAnsi="Segoe UI" w:cs="Segoe UI"/>
          <w:color w:val="282829"/>
          <w:sz w:val="23"/>
          <w:szCs w:val="23"/>
        </w:rPr>
        <w:t>If you are just interested in the relationship between two variables, it might not be clear that either is independent, they both depend on each other.</w:t>
      </w:r>
    </w:p>
    <w:p w:rsidR="00C730F6" w:rsidRDefault="00C730F6" w:rsidP="00C730F6">
      <w:pPr>
        <w:pStyle w:val="q-text"/>
        <w:shd w:val="clear" w:color="auto" w:fill="FFFFFF"/>
        <w:spacing w:before="0" w:beforeAutospacing="0" w:after="0" w:afterAutospacing="0"/>
        <w:ind w:left="360"/>
        <w:jc w:val="both"/>
        <w:rPr>
          <w:rFonts w:ascii="Segoe UI" w:hAnsi="Segoe UI" w:cs="Segoe UI"/>
          <w:color w:val="282829"/>
          <w:sz w:val="23"/>
          <w:szCs w:val="23"/>
        </w:rPr>
      </w:pPr>
      <w:r>
        <w:rPr>
          <w:rFonts w:ascii="Segoe UI" w:hAnsi="Segoe UI" w:cs="Segoe UI"/>
          <w:color w:val="282829"/>
          <w:sz w:val="23"/>
          <w:szCs w:val="23"/>
        </w:rPr>
        <w:t>For example the graph of the equation </w:t>
      </w:r>
      <w:r>
        <w:rPr>
          <w:rStyle w:val="mjx-char"/>
          <w:rFonts w:ascii="MJXc-TeX-math-Iw" w:hAnsi="MJXc-TeX-math-Iw" w:cs="Segoe UI"/>
          <w:color w:val="282829"/>
          <w:sz w:val="25"/>
          <w:szCs w:val="25"/>
          <w:bdr w:val="none" w:sz="0" w:space="0" w:color="auto" w:frame="1"/>
        </w:rPr>
        <w:t>x</w:t>
      </w:r>
      <w:r>
        <w:rPr>
          <w:rStyle w:val="mjx-char"/>
          <w:rFonts w:ascii="MJXc-TeX-main-Rw" w:hAnsi="MJXc-TeX-main-Rw" w:cs="Segoe UI"/>
          <w:color w:val="282829"/>
          <w:sz w:val="18"/>
          <w:szCs w:val="18"/>
          <w:bdr w:val="none" w:sz="0" w:space="0" w:color="auto" w:frame="1"/>
        </w:rPr>
        <w:t>2</w:t>
      </w:r>
      <w:r>
        <w:rPr>
          <w:rStyle w:val="mjx-char"/>
          <w:rFonts w:ascii="MJXc-TeX-main-Rw" w:hAnsi="MJXc-TeX-main-Rw" w:cs="Segoe UI"/>
          <w:color w:val="282829"/>
          <w:sz w:val="25"/>
          <w:szCs w:val="25"/>
          <w:bdr w:val="none" w:sz="0" w:space="0" w:color="auto" w:frame="1"/>
        </w:rPr>
        <w:t>+</w:t>
      </w:r>
      <w:r>
        <w:rPr>
          <w:rStyle w:val="mjx-char"/>
          <w:rFonts w:ascii="MJXc-TeX-math-Iw" w:hAnsi="MJXc-TeX-math-Iw" w:cs="Segoe UI"/>
          <w:color w:val="282829"/>
          <w:sz w:val="25"/>
          <w:szCs w:val="25"/>
          <w:bdr w:val="none" w:sz="0" w:space="0" w:color="auto" w:frame="1"/>
        </w:rPr>
        <w:t>y</w:t>
      </w:r>
      <w:r>
        <w:rPr>
          <w:rStyle w:val="mjx-char"/>
          <w:rFonts w:ascii="MJXc-TeX-main-Rw" w:hAnsi="MJXc-TeX-main-Rw" w:cs="Segoe UI"/>
          <w:color w:val="282829"/>
          <w:sz w:val="18"/>
          <w:szCs w:val="18"/>
          <w:bdr w:val="none" w:sz="0" w:space="0" w:color="auto" w:frame="1"/>
        </w:rPr>
        <w:t>2</w:t>
      </w:r>
      <w:r>
        <w:rPr>
          <w:rStyle w:val="mjx-char"/>
          <w:rFonts w:ascii="MJXc-TeX-main-Rw" w:hAnsi="MJXc-TeX-main-Rw" w:cs="Segoe UI"/>
          <w:color w:val="282829"/>
          <w:sz w:val="25"/>
          <w:szCs w:val="25"/>
          <w:bdr w:val="none" w:sz="0" w:space="0" w:color="auto" w:frame="1"/>
        </w:rPr>
        <w:t>=25</w:t>
      </w:r>
      <w:r>
        <w:rPr>
          <w:rStyle w:val="mjxassistivemathml"/>
          <w:rFonts w:ascii="Cambria Math" w:hAnsi="Cambria Math" w:cs="Cambria Math"/>
          <w:color w:val="282829"/>
          <w:sz w:val="25"/>
          <w:szCs w:val="25"/>
          <w:bdr w:val="none" w:sz="0" w:space="0" w:color="auto" w:frame="1"/>
        </w:rPr>
        <w:t>𝑥</w:t>
      </w:r>
      <w:r>
        <w:rPr>
          <w:rStyle w:val="mjxassistivemathml"/>
          <w:rFonts w:ascii="Segoe UI" w:hAnsi="Segoe UI" w:cs="Segoe UI"/>
          <w:color w:val="282829"/>
          <w:sz w:val="25"/>
          <w:szCs w:val="25"/>
          <w:bdr w:val="none" w:sz="0" w:space="0" w:color="auto" w:frame="1"/>
        </w:rPr>
        <w:t>2+</w:t>
      </w:r>
      <w:r>
        <w:rPr>
          <w:rStyle w:val="mjxassistivemathml"/>
          <w:rFonts w:ascii="Cambria Math" w:hAnsi="Cambria Math" w:cs="Cambria Math"/>
          <w:color w:val="282829"/>
          <w:sz w:val="25"/>
          <w:szCs w:val="25"/>
          <w:bdr w:val="none" w:sz="0" w:space="0" w:color="auto" w:frame="1"/>
        </w:rPr>
        <w:t>𝑦</w:t>
      </w:r>
      <w:r>
        <w:rPr>
          <w:rStyle w:val="mjxassistivemathml"/>
          <w:rFonts w:ascii="Segoe UI" w:hAnsi="Segoe UI" w:cs="Segoe UI"/>
          <w:color w:val="282829"/>
          <w:sz w:val="25"/>
          <w:szCs w:val="25"/>
          <w:bdr w:val="none" w:sz="0" w:space="0" w:color="auto" w:frame="1"/>
        </w:rPr>
        <w:t>2=25</w:t>
      </w:r>
      <w:r>
        <w:rPr>
          <w:rFonts w:ascii="Segoe UI" w:hAnsi="Segoe UI" w:cs="Segoe UI"/>
          <w:color w:val="282829"/>
          <w:sz w:val="23"/>
          <w:szCs w:val="23"/>
        </w:rPr>
        <w:t> is a circle. If that’s what you want to represent, neither should be regarded as independent. Actually neither is a function of the other: if you put </w:t>
      </w:r>
      <w:r>
        <w:rPr>
          <w:rStyle w:val="mjx-char"/>
          <w:rFonts w:ascii="MJXc-TeX-math-Iw" w:hAnsi="MJXc-TeX-math-Iw" w:cs="Segoe UI"/>
          <w:color w:val="282829"/>
          <w:sz w:val="25"/>
          <w:szCs w:val="25"/>
          <w:bdr w:val="none" w:sz="0" w:space="0" w:color="auto" w:frame="1"/>
        </w:rPr>
        <w:t>x</w:t>
      </w:r>
      <w:r>
        <w:rPr>
          <w:rStyle w:val="mjx-char"/>
          <w:rFonts w:ascii="MJXc-TeX-main-Rw" w:hAnsi="MJXc-TeX-main-Rw" w:cs="Segoe UI"/>
          <w:color w:val="282829"/>
          <w:sz w:val="25"/>
          <w:szCs w:val="25"/>
          <w:bdr w:val="none" w:sz="0" w:space="0" w:color="auto" w:frame="1"/>
        </w:rPr>
        <w:t>=3</w:t>
      </w:r>
      <w:r>
        <w:rPr>
          <w:rStyle w:val="mjxassistivemathml"/>
          <w:rFonts w:ascii="Cambria Math" w:hAnsi="Cambria Math" w:cs="Cambria Math"/>
          <w:color w:val="282829"/>
          <w:sz w:val="25"/>
          <w:szCs w:val="25"/>
          <w:bdr w:val="none" w:sz="0" w:space="0" w:color="auto" w:frame="1"/>
        </w:rPr>
        <w:t>𝑥</w:t>
      </w:r>
      <w:r>
        <w:rPr>
          <w:rStyle w:val="mjxassistivemathml"/>
          <w:rFonts w:ascii="Segoe UI" w:hAnsi="Segoe UI" w:cs="Segoe UI"/>
          <w:color w:val="282829"/>
          <w:sz w:val="25"/>
          <w:szCs w:val="25"/>
          <w:bdr w:val="none" w:sz="0" w:space="0" w:color="auto" w:frame="1"/>
        </w:rPr>
        <w:t>=3</w:t>
      </w:r>
      <w:r>
        <w:rPr>
          <w:rFonts w:ascii="Segoe UI" w:hAnsi="Segoe UI" w:cs="Segoe UI"/>
          <w:color w:val="282829"/>
          <w:sz w:val="23"/>
          <w:szCs w:val="23"/>
        </w:rPr>
        <w:t> then there are two possible values of </w:t>
      </w:r>
      <w:r>
        <w:rPr>
          <w:rStyle w:val="mjx-char"/>
          <w:rFonts w:ascii="MJXc-TeX-math-Iw" w:hAnsi="MJXc-TeX-math-Iw" w:cs="Segoe UI"/>
          <w:color w:val="282829"/>
          <w:sz w:val="25"/>
          <w:szCs w:val="25"/>
          <w:bdr w:val="none" w:sz="0" w:space="0" w:color="auto" w:frame="1"/>
        </w:rPr>
        <w:t>y</w:t>
      </w:r>
      <w:r>
        <w:rPr>
          <w:rStyle w:val="mjxassistivemathml"/>
          <w:rFonts w:ascii="Cambria Math" w:hAnsi="Cambria Math" w:cs="Cambria Math"/>
          <w:color w:val="282829"/>
          <w:sz w:val="25"/>
          <w:szCs w:val="25"/>
          <w:bdr w:val="none" w:sz="0" w:space="0" w:color="auto" w:frame="1"/>
        </w:rPr>
        <w:t>𝑦</w:t>
      </w:r>
      <w:r>
        <w:rPr>
          <w:rFonts w:ascii="Segoe UI" w:hAnsi="Segoe UI" w:cs="Segoe UI"/>
          <w:color w:val="282829"/>
          <w:sz w:val="23"/>
          <w:szCs w:val="23"/>
        </w:rPr>
        <w:t>, </w:t>
      </w:r>
      <w:r>
        <w:rPr>
          <w:rStyle w:val="mjx-char"/>
          <w:rFonts w:ascii="MJXc-TeX-math-Iw" w:hAnsi="MJXc-TeX-math-Iw" w:cs="Segoe UI"/>
          <w:color w:val="282829"/>
          <w:sz w:val="25"/>
          <w:szCs w:val="25"/>
          <w:bdr w:val="none" w:sz="0" w:space="0" w:color="auto" w:frame="1"/>
        </w:rPr>
        <w:t>y</w:t>
      </w:r>
      <w:r>
        <w:rPr>
          <w:rStyle w:val="mjx-char"/>
          <w:rFonts w:ascii="MJXc-TeX-main-Rw" w:hAnsi="MJXc-TeX-main-Rw" w:cs="Segoe UI"/>
          <w:color w:val="282829"/>
          <w:sz w:val="25"/>
          <w:szCs w:val="25"/>
          <w:bdr w:val="none" w:sz="0" w:space="0" w:color="auto" w:frame="1"/>
        </w:rPr>
        <w:t>=4</w:t>
      </w:r>
      <w:r>
        <w:rPr>
          <w:rStyle w:val="mjxassistivemathml"/>
          <w:rFonts w:ascii="Cambria Math" w:hAnsi="Cambria Math" w:cs="Cambria Math"/>
          <w:color w:val="282829"/>
          <w:sz w:val="25"/>
          <w:szCs w:val="25"/>
          <w:bdr w:val="none" w:sz="0" w:space="0" w:color="auto" w:frame="1"/>
        </w:rPr>
        <w:t>𝑦</w:t>
      </w:r>
      <w:r>
        <w:rPr>
          <w:rStyle w:val="mjxassistivemathml"/>
          <w:rFonts w:ascii="Segoe UI" w:hAnsi="Segoe UI" w:cs="Segoe UI"/>
          <w:color w:val="282829"/>
          <w:sz w:val="25"/>
          <w:szCs w:val="25"/>
          <w:bdr w:val="none" w:sz="0" w:space="0" w:color="auto" w:frame="1"/>
        </w:rPr>
        <w:t>=4</w:t>
      </w:r>
      <w:r>
        <w:rPr>
          <w:rFonts w:ascii="Segoe UI" w:hAnsi="Segoe UI" w:cs="Segoe UI"/>
          <w:color w:val="282829"/>
          <w:sz w:val="23"/>
          <w:szCs w:val="23"/>
        </w:rPr>
        <w:t> or </w:t>
      </w:r>
      <w:r>
        <w:rPr>
          <w:rStyle w:val="mjx-char"/>
          <w:rFonts w:ascii="MJXc-TeX-math-Iw" w:hAnsi="MJXc-TeX-math-Iw" w:cs="Segoe UI"/>
          <w:color w:val="282829"/>
          <w:sz w:val="25"/>
          <w:szCs w:val="25"/>
          <w:bdr w:val="none" w:sz="0" w:space="0" w:color="auto" w:frame="1"/>
        </w:rPr>
        <w:t>y</w:t>
      </w:r>
      <w:r>
        <w:rPr>
          <w:rStyle w:val="mjx-char"/>
          <w:rFonts w:ascii="MJXc-TeX-main-Rw" w:hAnsi="MJXc-TeX-main-Rw" w:cs="Segoe UI"/>
          <w:color w:val="282829"/>
          <w:sz w:val="25"/>
          <w:szCs w:val="25"/>
          <w:bdr w:val="none" w:sz="0" w:space="0" w:color="auto" w:frame="1"/>
        </w:rPr>
        <w:t>=−4</w:t>
      </w:r>
      <w:r>
        <w:rPr>
          <w:rStyle w:val="mjxassistivemathml"/>
          <w:rFonts w:ascii="Cambria Math" w:hAnsi="Cambria Math" w:cs="Cambria Math"/>
          <w:color w:val="282829"/>
          <w:sz w:val="25"/>
          <w:szCs w:val="25"/>
          <w:bdr w:val="none" w:sz="0" w:space="0" w:color="auto" w:frame="1"/>
        </w:rPr>
        <w:t>𝑦</w:t>
      </w:r>
      <w:r>
        <w:rPr>
          <w:rStyle w:val="mjxassistivemathml"/>
          <w:rFonts w:ascii="Segoe UI" w:hAnsi="Segoe UI" w:cs="Segoe UI"/>
          <w:color w:val="282829"/>
          <w:sz w:val="25"/>
          <w:szCs w:val="25"/>
          <w:bdr w:val="none" w:sz="0" w:space="0" w:color="auto" w:frame="1"/>
        </w:rPr>
        <w:t>=−4</w:t>
      </w:r>
      <w:r>
        <w:rPr>
          <w:rFonts w:ascii="Segoe UI" w:hAnsi="Segoe UI" w:cs="Segoe UI"/>
          <w:color w:val="282829"/>
          <w:sz w:val="23"/>
          <w:szCs w:val="23"/>
        </w:rPr>
        <w:t>, and: if you put </w:t>
      </w:r>
      <w:r>
        <w:rPr>
          <w:rStyle w:val="mjx-char"/>
          <w:rFonts w:ascii="MJXc-TeX-math-Iw" w:hAnsi="MJXc-TeX-math-Iw" w:cs="Segoe UI"/>
          <w:color w:val="282829"/>
          <w:sz w:val="25"/>
          <w:szCs w:val="25"/>
          <w:bdr w:val="none" w:sz="0" w:space="0" w:color="auto" w:frame="1"/>
        </w:rPr>
        <w:t>y</w:t>
      </w:r>
      <w:r>
        <w:rPr>
          <w:rStyle w:val="mjx-char"/>
          <w:rFonts w:ascii="MJXc-TeX-main-Rw" w:hAnsi="MJXc-TeX-main-Rw" w:cs="Segoe UI"/>
          <w:color w:val="282829"/>
          <w:sz w:val="25"/>
          <w:szCs w:val="25"/>
          <w:bdr w:val="none" w:sz="0" w:space="0" w:color="auto" w:frame="1"/>
        </w:rPr>
        <w:t>=4</w:t>
      </w:r>
      <w:r>
        <w:rPr>
          <w:rStyle w:val="mjxassistivemathml"/>
          <w:rFonts w:ascii="Cambria Math" w:hAnsi="Cambria Math" w:cs="Cambria Math"/>
          <w:color w:val="282829"/>
          <w:sz w:val="25"/>
          <w:szCs w:val="25"/>
          <w:bdr w:val="none" w:sz="0" w:space="0" w:color="auto" w:frame="1"/>
        </w:rPr>
        <w:t>𝑦</w:t>
      </w:r>
      <w:r>
        <w:rPr>
          <w:rStyle w:val="mjxassistivemathml"/>
          <w:rFonts w:ascii="Segoe UI" w:hAnsi="Segoe UI" w:cs="Segoe UI"/>
          <w:color w:val="282829"/>
          <w:sz w:val="25"/>
          <w:szCs w:val="25"/>
          <w:bdr w:val="none" w:sz="0" w:space="0" w:color="auto" w:frame="1"/>
        </w:rPr>
        <w:t>=4</w:t>
      </w:r>
      <w:r>
        <w:rPr>
          <w:rFonts w:ascii="Segoe UI" w:hAnsi="Segoe UI" w:cs="Segoe UI"/>
          <w:color w:val="282829"/>
          <w:sz w:val="23"/>
          <w:szCs w:val="23"/>
        </w:rPr>
        <w:t> then there are two possible values of </w:t>
      </w:r>
      <w:r>
        <w:rPr>
          <w:rStyle w:val="mjx-char"/>
          <w:rFonts w:ascii="MJXc-TeX-math-Iw" w:hAnsi="MJXc-TeX-math-Iw" w:cs="Segoe UI"/>
          <w:color w:val="282829"/>
          <w:sz w:val="25"/>
          <w:szCs w:val="25"/>
          <w:bdr w:val="none" w:sz="0" w:space="0" w:color="auto" w:frame="1"/>
        </w:rPr>
        <w:t>x</w:t>
      </w:r>
      <w:r>
        <w:rPr>
          <w:rStyle w:val="mjxassistivemathml"/>
          <w:rFonts w:ascii="Cambria Math" w:hAnsi="Cambria Math" w:cs="Cambria Math"/>
          <w:color w:val="282829"/>
          <w:sz w:val="25"/>
          <w:szCs w:val="25"/>
          <w:bdr w:val="none" w:sz="0" w:space="0" w:color="auto" w:frame="1"/>
        </w:rPr>
        <w:t>𝑥</w:t>
      </w:r>
      <w:r>
        <w:rPr>
          <w:rFonts w:ascii="Segoe UI" w:hAnsi="Segoe UI" w:cs="Segoe UI"/>
          <w:color w:val="282829"/>
          <w:sz w:val="23"/>
          <w:szCs w:val="23"/>
        </w:rPr>
        <w:t>, </w:t>
      </w:r>
      <w:r>
        <w:rPr>
          <w:rStyle w:val="mjx-char"/>
          <w:rFonts w:ascii="MJXc-TeX-math-Iw" w:hAnsi="MJXc-TeX-math-Iw" w:cs="Segoe UI"/>
          <w:color w:val="282829"/>
          <w:sz w:val="25"/>
          <w:szCs w:val="25"/>
          <w:bdr w:val="none" w:sz="0" w:space="0" w:color="auto" w:frame="1"/>
        </w:rPr>
        <w:t>x</w:t>
      </w:r>
      <w:r>
        <w:rPr>
          <w:rStyle w:val="mjx-char"/>
          <w:rFonts w:ascii="MJXc-TeX-main-Rw" w:hAnsi="MJXc-TeX-main-Rw" w:cs="Segoe UI"/>
          <w:color w:val="282829"/>
          <w:sz w:val="25"/>
          <w:szCs w:val="25"/>
          <w:bdr w:val="none" w:sz="0" w:space="0" w:color="auto" w:frame="1"/>
        </w:rPr>
        <w:t>=3</w:t>
      </w:r>
      <w:r>
        <w:rPr>
          <w:rStyle w:val="mjxassistivemathml"/>
          <w:rFonts w:ascii="Cambria Math" w:hAnsi="Cambria Math" w:cs="Cambria Math"/>
          <w:color w:val="282829"/>
          <w:sz w:val="25"/>
          <w:szCs w:val="25"/>
          <w:bdr w:val="none" w:sz="0" w:space="0" w:color="auto" w:frame="1"/>
        </w:rPr>
        <w:t>𝑥</w:t>
      </w:r>
      <w:r>
        <w:rPr>
          <w:rStyle w:val="mjxassistivemathml"/>
          <w:rFonts w:ascii="Segoe UI" w:hAnsi="Segoe UI" w:cs="Segoe UI"/>
          <w:color w:val="282829"/>
          <w:sz w:val="25"/>
          <w:szCs w:val="25"/>
          <w:bdr w:val="none" w:sz="0" w:space="0" w:color="auto" w:frame="1"/>
        </w:rPr>
        <w:t>=3</w:t>
      </w:r>
      <w:r>
        <w:rPr>
          <w:rFonts w:ascii="Segoe UI" w:hAnsi="Segoe UI" w:cs="Segoe UI"/>
          <w:color w:val="282829"/>
          <w:sz w:val="23"/>
          <w:szCs w:val="23"/>
        </w:rPr>
        <w:t> or </w:t>
      </w:r>
      <w:r>
        <w:rPr>
          <w:rStyle w:val="mjx-char"/>
          <w:rFonts w:ascii="MJXc-TeX-math-Iw" w:hAnsi="MJXc-TeX-math-Iw" w:cs="Segoe UI"/>
          <w:color w:val="282829"/>
          <w:sz w:val="25"/>
          <w:szCs w:val="25"/>
          <w:bdr w:val="none" w:sz="0" w:space="0" w:color="auto" w:frame="1"/>
        </w:rPr>
        <w:t>x</w:t>
      </w:r>
      <w:r>
        <w:rPr>
          <w:rStyle w:val="mjx-char"/>
          <w:rFonts w:ascii="MJXc-TeX-main-Rw" w:hAnsi="MJXc-TeX-main-Rw" w:cs="Segoe UI"/>
          <w:color w:val="282829"/>
          <w:sz w:val="25"/>
          <w:szCs w:val="25"/>
          <w:bdr w:val="none" w:sz="0" w:space="0" w:color="auto" w:frame="1"/>
        </w:rPr>
        <w:t>=−3</w:t>
      </w:r>
      <w:r>
        <w:rPr>
          <w:rStyle w:val="mjxassistivemathml"/>
          <w:rFonts w:ascii="Cambria Math" w:hAnsi="Cambria Math" w:cs="Cambria Math"/>
          <w:color w:val="282829"/>
          <w:sz w:val="25"/>
          <w:szCs w:val="25"/>
          <w:bdr w:val="none" w:sz="0" w:space="0" w:color="auto" w:frame="1"/>
        </w:rPr>
        <w:t>𝑥</w:t>
      </w:r>
      <w:r>
        <w:rPr>
          <w:rStyle w:val="mjxassistivemathml"/>
          <w:rFonts w:ascii="Segoe UI" w:hAnsi="Segoe UI" w:cs="Segoe UI"/>
          <w:color w:val="282829"/>
          <w:sz w:val="25"/>
          <w:szCs w:val="25"/>
          <w:bdr w:val="none" w:sz="0" w:space="0" w:color="auto" w:frame="1"/>
        </w:rPr>
        <w:t>=−3</w:t>
      </w:r>
      <w:r>
        <w:rPr>
          <w:rFonts w:ascii="Segoe UI" w:hAnsi="Segoe UI" w:cs="Segoe UI"/>
          <w:color w:val="282829"/>
          <w:sz w:val="23"/>
          <w:szCs w:val="23"/>
        </w:rPr>
        <w:t>. A function must return a single value.</w:t>
      </w:r>
    </w:p>
    <w:p w:rsidR="00C730F6" w:rsidRDefault="00C730F6" w:rsidP="00C730F6">
      <w:pPr>
        <w:pStyle w:val="q-text"/>
        <w:shd w:val="clear" w:color="auto" w:fill="FFFFFF"/>
        <w:spacing w:before="0" w:beforeAutospacing="0" w:after="0" w:afterAutospacing="0"/>
        <w:ind w:left="360"/>
        <w:jc w:val="both"/>
        <w:rPr>
          <w:rFonts w:ascii="Segoe UI" w:hAnsi="Segoe UI" w:cs="Segoe UI"/>
          <w:color w:val="282829"/>
          <w:sz w:val="23"/>
          <w:szCs w:val="23"/>
        </w:rPr>
      </w:pPr>
    </w:p>
    <w:p w:rsidR="00C730F6" w:rsidRDefault="00C730F6" w:rsidP="00C730F6">
      <w:pPr>
        <w:pStyle w:val="q-text"/>
        <w:shd w:val="clear" w:color="auto" w:fill="FFFFFF"/>
        <w:spacing w:before="0" w:beforeAutospacing="0" w:after="0" w:afterAutospacing="0"/>
        <w:ind w:left="360"/>
        <w:jc w:val="both"/>
        <w:rPr>
          <w:rFonts w:ascii="Segoe UI" w:hAnsi="Segoe UI" w:cs="Segoe UI"/>
          <w:color w:val="282829"/>
          <w:sz w:val="23"/>
          <w:szCs w:val="23"/>
        </w:rPr>
      </w:pPr>
      <w:r>
        <w:rPr>
          <w:rFonts w:ascii="Segoe UI" w:hAnsi="Segoe UI" w:cs="Segoe UI"/>
          <w:color w:val="282829"/>
          <w:sz w:val="23"/>
          <w:szCs w:val="23"/>
        </w:rPr>
        <w:t>On the other hand, the graph of the equation </w:t>
      </w:r>
      <w:proofErr w:type="spellStart"/>
      <w:r>
        <w:rPr>
          <w:rStyle w:val="mjx-char"/>
          <w:rFonts w:ascii="MJXc-TeX-math-Iw" w:hAnsi="MJXc-TeX-math-Iw" w:cs="Segoe UI"/>
          <w:color w:val="282829"/>
          <w:sz w:val="25"/>
          <w:szCs w:val="25"/>
          <w:bdr w:val="none" w:sz="0" w:space="0" w:color="auto" w:frame="1"/>
        </w:rPr>
        <w:t>y</w:t>
      </w:r>
      <w:r>
        <w:rPr>
          <w:rStyle w:val="mjx-char"/>
          <w:rFonts w:ascii="MJXc-TeX-main-Rw" w:hAnsi="MJXc-TeX-main-Rw" w:cs="Segoe UI"/>
          <w:color w:val="282829"/>
          <w:sz w:val="25"/>
          <w:szCs w:val="25"/>
          <w:bdr w:val="none" w:sz="0" w:space="0" w:color="auto" w:frame="1"/>
        </w:rPr>
        <w:t>+</w:t>
      </w:r>
      <w:r>
        <w:rPr>
          <w:rStyle w:val="mjx-char"/>
          <w:rFonts w:ascii="MJXc-TeX-math-Iw" w:hAnsi="MJXc-TeX-math-Iw" w:cs="Segoe UI"/>
          <w:color w:val="282829"/>
          <w:sz w:val="25"/>
          <w:szCs w:val="25"/>
          <w:bdr w:val="none" w:sz="0" w:space="0" w:color="auto" w:frame="1"/>
        </w:rPr>
        <w:t>x</w:t>
      </w:r>
      <w:proofErr w:type="spellEnd"/>
      <w:r>
        <w:rPr>
          <w:rStyle w:val="mjx-char"/>
          <w:rFonts w:ascii="MJXc-TeX-main-Rw" w:hAnsi="MJXc-TeX-main-Rw" w:cs="Segoe UI"/>
          <w:color w:val="282829"/>
          <w:sz w:val="25"/>
          <w:szCs w:val="25"/>
          <w:bdr w:val="none" w:sz="0" w:space="0" w:color="auto" w:frame="1"/>
        </w:rPr>
        <w:t>=25</w:t>
      </w:r>
      <w:r>
        <w:rPr>
          <w:rStyle w:val="mjxassistivemathml"/>
          <w:rFonts w:ascii="Cambria Math" w:hAnsi="Cambria Math" w:cs="Cambria Math"/>
          <w:color w:val="282829"/>
          <w:sz w:val="25"/>
          <w:szCs w:val="25"/>
          <w:bdr w:val="none" w:sz="0" w:space="0" w:color="auto" w:frame="1"/>
        </w:rPr>
        <w:t>𝑦</w:t>
      </w:r>
      <w:r>
        <w:rPr>
          <w:rStyle w:val="mjxassistivemathml"/>
          <w:rFonts w:ascii="Segoe UI" w:hAnsi="Segoe UI" w:cs="Segoe UI"/>
          <w:color w:val="282829"/>
          <w:sz w:val="25"/>
          <w:szCs w:val="25"/>
          <w:bdr w:val="none" w:sz="0" w:space="0" w:color="auto" w:frame="1"/>
        </w:rPr>
        <w:t>+</w:t>
      </w:r>
      <w:r>
        <w:rPr>
          <w:rStyle w:val="mjxassistivemathml"/>
          <w:rFonts w:ascii="Cambria Math" w:hAnsi="Cambria Math" w:cs="Cambria Math"/>
          <w:color w:val="282829"/>
          <w:sz w:val="25"/>
          <w:szCs w:val="25"/>
          <w:bdr w:val="none" w:sz="0" w:space="0" w:color="auto" w:frame="1"/>
        </w:rPr>
        <w:t>𝑥</w:t>
      </w:r>
      <w:r>
        <w:rPr>
          <w:rStyle w:val="mjxassistivemathml"/>
          <w:rFonts w:ascii="Segoe UI" w:hAnsi="Segoe UI" w:cs="Segoe UI"/>
          <w:color w:val="282829"/>
          <w:sz w:val="25"/>
          <w:szCs w:val="25"/>
          <w:bdr w:val="none" w:sz="0" w:space="0" w:color="auto" w:frame="1"/>
        </w:rPr>
        <w:t>=25</w:t>
      </w:r>
      <w:r>
        <w:rPr>
          <w:rFonts w:ascii="Segoe UI" w:hAnsi="Segoe UI" w:cs="Segoe UI"/>
          <w:color w:val="282829"/>
          <w:sz w:val="23"/>
          <w:szCs w:val="23"/>
        </w:rPr>
        <w:t> is a straight line which passes through the points </w:t>
      </w:r>
      <w:r>
        <w:rPr>
          <w:rStyle w:val="mjx-char"/>
          <w:rFonts w:ascii="MJXc-TeX-main-Rw" w:hAnsi="MJXc-TeX-main-Rw" w:cs="Segoe UI"/>
          <w:color w:val="282829"/>
          <w:sz w:val="25"/>
          <w:szCs w:val="25"/>
          <w:bdr w:val="none" w:sz="0" w:space="0" w:color="auto" w:frame="1"/>
        </w:rPr>
        <w:t>(0</w:t>
      </w:r>
      <w:proofErr w:type="gramStart"/>
      <w:r>
        <w:rPr>
          <w:rStyle w:val="mjx-char"/>
          <w:rFonts w:ascii="MJXc-TeX-main-Rw" w:hAnsi="MJXc-TeX-main-Rw" w:cs="Segoe UI"/>
          <w:color w:val="282829"/>
          <w:sz w:val="25"/>
          <w:szCs w:val="25"/>
          <w:bdr w:val="none" w:sz="0" w:space="0" w:color="auto" w:frame="1"/>
        </w:rPr>
        <w:t>,25</w:t>
      </w:r>
      <w:proofErr w:type="gramEnd"/>
      <w:r>
        <w:rPr>
          <w:rStyle w:val="mjx-char"/>
          <w:rFonts w:ascii="MJXc-TeX-main-Rw" w:hAnsi="MJXc-TeX-main-Rw" w:cs="Segoe UI"/>
          <w:color w:val="282829"/>
          <w:sz w:val="25"/>
          <w:szCs w:val="25"/>
          <w:bdr w:val="none" w:sz="0" w:space="0" w:color="auto" w:frame="1"/>
        </w:rPr>
        <w:t>)</w:t>
      </w:r>
      <w:r>
        <w:rPr>
          <w:rStyle w:val="mjxassistivemathml"/>
          <w:rFonts w:ascii="Segoe UI" w:hAnsi="Segoe UI" w:cs="Segoe UI"/>
          <w:color w:val="282829"/>
          <w:sz w:val="25"/>
          <w:szCs w:val="25"/>
          <w:bdr w:val="none" w:sz="0" w:space="0" w:color="auto" w:frame="1"/>
        </w:rPr>
        <w:t>(0,25)</w:t>
      </w:r>
      <w:r>
        <w:rPr>
          <w:rFonts w:ascii="Segoe UI" w:hAnsi="Segoe UI" w:cs="Segoe UI"/>
          <w:color w:val="282829"/>
          <w:sz w:val="23"/>
          <w:szCs w:val="23"/>
        </w:rPr>
        <w:t> and </w:t>
      </w:r>
      <w:r>
        <w:rPr>
          <w:rStyle w:val="mjx-char"/>
          <w:rFonts w:ascii="MJXc-TeX-main-Rw" w:hAnsi="MJXc-TeX-main-Rw" w:cs="Segoe UI"/>
          <w:color w:val="282829"/>
          <w:sz w:val="25"/>
          <w:szCs w:val="25"/>
          <w:bdr w:val="none" w:sz="0" w:space="0" w:color="auto" w:frame="1"/>
        </w:rPr>
        <w:t>(25,0)</w:t>
      </w:r>
      <w:r>
        <w:rPr>
          <w:rStyle w:val="mjxassistivemathml"/>
          <w:rFonts w:ascii="Segoe UI" w:hAnsi="Segoe UI" w:cs="Segoe UI"/>
          <w:color w:val="282829"/>
          <w:sz w:val="25"/>
          <w:szCs w:val="25"/>
          <w:bdr w:val="none" w:sz="0" w:space="0" w:color="auto" w:frame="1"/>
        </w:rPr>
        <w:t>(25,0)</w:t>
      </w:r>
      <w:r>
        <w:rPr>
          <w:rFonts w:ascii="Segoe UI" w:hAnsi="Segoe UI" w:cs="Segoe UI"/>
          <w:color w:val="282829"/>
          <w:sz w:val="23"/>
          <w:szCs w:val="23"/>
        </w:rPr>
        <w:t>. You can think of </w:t>
      </w:r>
      <w:r>
        <w:rPr>
          <w:rStyle w:val="mjx-char"/>
          <w:rFonts w:ascii="MJXc-TeX-math-Iw" w:hAnsi="MJXc-TeX-math-Iw" w:cs="Segoe UI"/>
          <w:color w:val="282829"/>
          <w:sz w:val="25"/>
          <w:szCs w:val="25"/>
          <w:bdr w:val="none" w:sz="0" w:space="0" w:color="auto" w:frame="1"/>
        </w:rPr>
        <w:t>y</w:t>
      </w:r>
      <w:r>
        <w:rPr>
          <w:rStyle w:val="mjxassistivemathml"/>
          <w:rFonts w:ascii="Cambria Math" w:hAnsi="Cambria Math" w:cs="Cambria Math"/>
          <w:color w:val="282829"/>
          <w:sz w:val="25"/>
          <w:szCs w:val="25"/>
          <w:bdr w:val="none" w:sz="0" w:space="0" w:color="auto" w:frame="1"/>
        </w:rPr>
        <w:t>𝑦</w:t>
      </w:r>
      <w:r>
        <w:rPr>
          <w:rFonts w:ascii="Segoe UI" w:hAnsi="Segoe UI" w:cs="Segoe UI"/>
          <w:color w:val="282829"/>
          <w:sz w:val="23"/>
          <w:szCs w:val="23"/>
        </w:rPr>
        <w:t> as a function of </w:t>
      </w:r>
      <w:r>
        <w:rPr>
          <w:rStyle w:val="mjx-char"/>
          <w:rFonts w:ascii="MJXc-TeX-math-Iw" w:hAnsi="MJXc-TeX-math-Iw" w:cs="Segoe UI"/>
          <w:color w:val="282829"/>
          <w:sz w:val="25"/>
          <w:szCs w:val="25"/>
          <w:bdr w:val="none" w:sz="0" w:space="0" w:color="auto" w:frame="1"/>
        </w:rPr>
        <w:t>x</w:t>
      </w:r>
      <w:r>
        <w:rPr>
          <w:rStyle w:val="mjxassistivemathml"/>
          <w:rFonts w:ascii="Cambria Math" w:hAnsi="Cambria Math" w:cs="Cambria Math"/>
          <w:color w:val="282829"/>
          <w:sz w:val="25"/>
          <w:szCs w:val="25"/>
          <w:bdr w:val="none" w:sz="0" w:space="0" w:color="auto" w:frame="1"/>
        </w:rPr>
        <w:t>𝑥</w:t>
      </w:r>
      <w:r>
        <w:rPr>
          <w:rFonts w:ascii="Segoe UI" w:hAnsi="Segoe UI" w:cs="Segoe UI"/>
          <w:color w:val="282829"/>
          <w:sz w:val="23"/>
          <w:szCs w:val="23"/>
        </w:rPr>
        <w:t>, or </w:t>
      </w:r>
      <w:r>
        <w:rPr>
          <w:rStyle w:val="mjx-char"/>
          <w:rFonts w:ascii="MJXc-TeX-math-Iw" w:hAnsi="MJXc-TeX-math-Iw" w:cs="Segoe UI"/>
          <w:color w:val="282829"/>
          <w:sz w:val="25"/>
          <w:szCs w:val="25"/>
          <w:bdr w:val="none" w:sz="0" w:space="0" w:color="auto" w:frame="1"/>
        </w:rPr>
        <w:t>x</w:t>
      </w:r>
      <w:r>
        <w:rPr>
          <w:rStyle w:val="mjxassistivemathml"/>
          <w:rFonts w:ascii="Cambria Math" w:hAnsi="Cambria Math" w:cs="Cambria Math"/>
          <w:color w:val="282829"/>
          <w:sz w:val="25"/>
          <w:szCs w:val="25"/>
          <w:bdr w:val="none" w:sz="0" w:space="0" w:color="auto" w:frame="1"/>
        </w:rPr>
        <w:t>𝑥</w:t>
      </w:r>
      <w:r>
        <w:rPr>
          <w:rFonts w:ascii="Segoe UI" w:hAnsi="Segoe UI" w:cs="Segoe UI"/>
          <w:color w:val="282829"/>
          <w:sz w:val="23"/>
          <w:szCs w:val="23"/>
        </w:rPr>
        <w:t> as a function of </w:t>
      </w:r>
      <w:r>
        <w:rPr>
          <w:rStyle w:val="mjx-char"/>
          <w:rFonts w:ascii="MJXc-TeX-math-Iw" w:hAnsi="MJXc-TeX-math-Iw" w:cs="Segoe UI"/>
          <w:color w:val="282829"/>
          <w:sz w:val="25"/>
          <w:szCs w:val="25"/>
          <w:bdr w:val="none" w:sz="0" w:space="0" w:color="auto" w:frame="1"/>
        </w:rPr>
        <w:t>y</w:t>
      </w:r>
      <w:r>
        <w:rPr>
          <w:rStyle w:val="mjxassistivemathml"/>
          <w:rFonts w:ascii="Cambria Math" w:hAnsi="Cambria Math" w:cs="Cambria Math"/>
          <w:color w:val="282829"/>
          <w:sz w:val="25"/>
          <w:szCs w:val="25"/>
          <w:bdr w:val="none" w:sz="0" w:space="0" w:color="auto" w:frame="1"/>
        </w:rPr>
        <w:t>𝑦</w:t>
      </w:r>
      <w:r>
        <w:rPr>
          <w:rFonts w:ascii="Segoe UI" w:hAnsi="Segoe UI" w:cs="Segoe UI"/>
          <w:color w:val="282829"/>
          <w:sz w:val="23"/>
          <w:szCs w:val="23"/>
        </w:rPr>
        <w:t>. If you just want to describe the line, it doesn’t matter which you think of as the independent variable. You are only interested in the relationship between the variables.</w:t>
      </w:r>
    </w:p>
    <w:p w:rsidR="00C730F6" w:rsidRDefault="00C730F6" w:rsidP="00C730F6">
      <w:pPr>
        <w:pStyle w:val="q-text"/>
        <w:shd w:val="clear" w:color="auto" w:fill="FFFFFF"/>
        <w:spacing w:before="0" w:beforeAutospacing="0" w:after="0" w:afterAutospacing="0"/>
        <w:ind w:left="360"/>
        <w:jc w:val="both"/>
        <w:rPr>
          <w:rFonts w:ascii="Segoe UI" w:hAnsi="Segoe UI" w:cs="Segoe UI"/>
          <w:color w:val="282829"/>
          <w:sz w:val="23"/>
          <w:szCs w:val="23"/>
        </w:rPr>
      </w:pPr>
    </w:p>
    <w:p w:rsidR="00C730F6" w:rsidRDefault="00C730F6" w:rsidP="00C730F6">
      <w:pPr>
        <w:pStyle w:val="q-text"/>
        <w:shd w:val="clear" w:color="auto" w:fill="FFFFFF"/>
        <w:spacing w:before="0" w:beforeAutospacing="0" w:after="0" w:afterAutospacing="0"/>
        <w:ind w:left="360"/>
        <w:jc w:val="both"/>
        <w:rPr>
          <w:rFonts w:ascii="Segoe UI" w:hAnsi="Segoe UI" w:cs="Segoe UI"/>
          <w:color w:val="282829"/>
          <w:sz w:val="23"/>
          <w:szCs w:val="23"/>
        </w:rPr>
      </w:pPr>
      <w:r>
        <w:rPr>
          <w:rFonts w:ascii="Segoe UI" w:hAnsi="Segoe UI" w:cs="Segoe UI"/>
          <w:color w:val="282829"/>
          <w:sz w:val="23"/>
          <w:szCs w:val="23"/>
        </w:rPr>
        <w:t>The concept of independent and dependent is only applicable if you have reason to think of one variable as causing the other, or you are wondering about how one affects the other. If you do have such a reason, then make the relationship into a function. Once you have a function, not just a relation, then dependent and independent are well defined.</w:t>
      </w:r>
    </w:p>
    <w:p w:rsidR="00F84455" w:rsidRPr="00F84455" w:rsidRDefault="00F84455" w:rsidP="00F84455">
      <w:pPr>
        <w:rPr>
          <w:color w:val="FF0000"/>
          <w:sz w:val="28"/>
          <w:szCs w:val="28"/>
        </w:rPr>
      </w:pPr>
    </w:p>
    <w:p w:rsidR="003B7A30" w:rsidRPr="00AE6D5D" w:rsidRDefault="003B7A30" w:rsidP="00AE6D5D">
      <w:pPr>
        <w:pStyle w:val="ListParagraph"/>
        <w:numPr>
          <w:ilvl w:val="0"/>
          <w:numId w:val="2"/>
        </w:numPr>
        <w:rPr>
          <w:color w:val="FF0000"/>
          <w:sz w:val="28"/>
          <w:szCs w:val="28"/>
        </w:rPr>
      </w:pPr>
      <w:r w:rsidRPr="00AE6D5D">
        <w:rPr>
          <w:color w:val="FF0000"/>
          <w:sz w:val="28"/>
          <w:szCs w:val="28"/>
        </w:rPr>
        <w:t>What is the concept of simple linear regression? Give a specific example.</w:t>
      </w:r>
    </w:p>
    <w:p w:rsidR="00AE6D5D" w:rsidRPr="00AE6D5D" w:rsidRDefault="00AE6D5D" w:rsidP="00AE6D5D">
      <w:pPr>
        <w:spacing w:after="100" w:afterAutospacing="1" w:line="240" w:lineRule="auto"/>
        <w:rPr>
          <w:rFonts w:ascii="Arial" w:eastAsia="Times New Roman" w:hAnsi="Arial" w:cs="Arial"/>
          <w:color w:val="0D405F"/>
          <w:sz w:val="24"/>
          <w:szCs w:val="24"/>
          <w:lang w:val="en-US"/>
        </w:rPr>
      </w:pPr>
      <w:r w:rsidRPr="00AE6D5D">
        <w:rPr>
          <w:rFonts w:ascii="Arial" w:eastAsia="Times New Roman" w:hAnsi="Arial" w:cs="Arial"/>
          <w:b/>
          <w:bCs/>
          <w:color w:val="0D405F"/>
          <w:sz w:val="24"/>
          <w:szCs w:val="24"/>
          <w:lang w:val="en-US"/>
        </w:rPr>
        <w:t>Simple linear regression</w:t>
      </w:r>
      <w:r w:rsidRPr="00AE6D5D">
        <w:rPr>
          <w:rFonts w:ascii="Arial" w:eastAsia="Times New Roman" w:hAnsi="Arial" w:cs="Arial"/>
          <w:color w:val="0D405F"/>
          <w:sz w:val="24"/>
          <w:szCs w:val="24"/>
          <w:lang w:val="en-US"/>
        </w:rPr>
        <w:t> is used to estimate the relationship between</w:t>
      </w:r>
      <w:r w:rsidRPr="00AE6D5D">
        <w:rPr>
          <w:rFonts w:ascii="Arial" w:eastAsia="Times New Roman" w:hAnsi="Arial" w:cs="Arial"/>
          <w:b/>
          <w:bCs/>
          <w:color w:val="0D405F"/>
          <w:sz w:val="24"/>
          <w:szCs w:val="24"/>
          <w:lang w:val="en-US"/>
        </w:rPr>
        <w:t> two </w:t>
      </w:r>
      <w:hyperlink r:id="rId5" w:anchor="quantitative-vs-categorical" w:history="1">
        <w:r w:rsidRPr="00AE6D5D">
          <w:rPr>
            <w:rFonts w:ascii="Arial" w:eastAsia="Times New Roman" w:hAnsi="Arial" w:cs="Arial"/>
            <w:b/>
            <w:bCs/>
            <w:color w:val="1F80E8"/>
            <w:sz w:val="24"/>
            <w:szCs w:val="24"/>
            <w:lang w:val="en-US"/>
          </w:rPr>
          <w:t>quantitative variables</w:t>
        </w:r>
      </w:hyperlink>
      <w:r w:rsidRPr="00AE6D5D">
        <w:rPr>
          <w:rFonts w:ascii="Arial" w:eastAsia="Times New Roman" w:hAnsi="Arial" w:cs="Arial"/>
          <w:color w:val="0D405F"/>
          <w:sz w:val="24"/>
          <w:szCs w:val="24"/>
          <w:lang w:val="en-US"/>
        </w:rPr>
        <w:t>. You can use simple linear regression when you want to know:</w:t>
      </w:r>
    </w:p>
    <w:p w:rsidR="00AE6D5D" w:rsidRPr="00AE6D5D" w:rsidRDefault="00AE6D5D" w:rsidP="00AE6D5D">
      <w:pPr>
        <w:numPr>
          <w:ilvl w:val="0"/>
          <w:numId w:val="3"/>
        </w:numPr>
        <w:spacing w:before="100" w:beforeAutospacing="1" w:after="100" w:afterAutospacing="1" w:line="240" w:lineRule="auto"/>
        <w:rPr>
          <w:rFonts w:ascii="Arial" w:eastAsia="Times New Roman" w:hAnsi="Arial" w:cs="Arial"/>
          <w:color w:val="0D405F"/>
          <w:sz w:val="24"/>
          <w:szCs w:val="24"/>
          <w:lang w:val="en-US"/>
        </w:rPr>
      </w:pPr>
      <w:r w:rsidRPr="00AE6D5D">
        <w:rPr>
          <w:rFonts w:ascii="Arial" w:eastAsia="Times New Roman" w:hAnsi="Arial" w:cs="Arial"/>
          <w:color w:val="0D405F"/>
          <w:sz w:val="24"/>
          <w:szCs w:val="24"/>
          <w:lang w:val="en-US"/>
        </w:rPr>
        <w:t>How strong the relationship is between two variables (e.g., the relationship between rainfall and soil erosion).</w:t>
      </w:r>
    </w:p>
    <w:p w:rsidR="00AE6D5D" w:rsidRPr="00AE6D5D" w:rsidRDefault="00AE6D5D" w:rsidP="00AE6D5D">
      <w:pPr>
        <w:numPr>
          <w:ilvl w:val="0"/>
          <w:numId w:val="3"/>
        </w:numPr>
        <w:spacing w:before="100" w:beforeAutospacing="1" w:after="100" w:afterAutospacing="1" w:line="240" w:lineRule="auto"/>
        <w:rPr>
          <w:rFonts w:ascii="Arial" w:eastAsia="Times New Roman" w:hAnsi="Arial" w:cs="Arial"/>
          <w:color w:val="0D405F"/>
          <w:sz w:val="24"/>
          <w:szCs w:val="24"/>
          <w:lang w:val="en-US"/>
        </w:rPr>
      </w:pPr>
      <w:r w:rsidRPr="00AE6D5D">
        <w:rPr>
          <w:rFonts w:ascii="Arial" w:eastAsia="Times New Roman" w:hAnsi="Arial" w:cs="Arial"/>
          <w:color w:val="0D405F"/>
          <w:sz w:val="24"/>
          <w:szCs w:val="24"/>
          <w:lang w:val="en-US"/>
        </w:rPr>
        <w:t>The value of the dependent variable at a certain value of the </w:t>
      </w:r>
      <w:hyperlink r:id="rId6" w:anchor="independent" w:history="1">
        <w:r w:rsidRPr="00AE6D5D">
          <w:rPr>
            <w:rFonts w:ascii="Arial" w:eastAsia="Times New Roman" w:hAnsi="Arial" w:cs="Arial"/>
            <w:color w:val="1F80E8"/>
            <w:sz w:val="24"/>
            <w:szCs w:val="24"/>
            <w:lang w:val="en-US"/>
          </w:rPr>
          <w:t>independent variable</w:t>
        </w:r>
      </w:hyperlink>
      <w:r w:rsidRPr="00AE6D5D">
        <w:rPr>
          <w:rFonts w:ascii="Arial" w:eastAsia="Times New Roman" w:hAnsi="Arial" w:cs="Arial"/>
          <w:color w:val="0D405F"/>
          <w:sz w:val="24"/>
          <w:szCs w:val="24"/>
          <w:lang w:val="en-US"/>
        </w:rPr>
        <w:t> (e.g., the amount of soil erosion at a certain level of rainfall).</w:t>
      </w:r>
    </w:p>
    <w:p w:rsidR="00AE6D5D" w:rsidRPr="00AE6D5D" w:rsidRDefault="00AE6D5D" w:rsidP="00AE6D5D">
      <w:pPr>
        <w:spacing w:after="100" w:afterAutospacing="1" w:line="240" w:lineRule="auto"/>
        <w:rPr>
          <w:rFonts w:ascii="Arial" w:eastAsia="Times New Roman" w:hAnsi="Arial" w:cs="Arial"/>
          <w:color w:val="0D405F"/>
          <w:sz w:val="24"/>
          <w:szCs w:val="24"/>
          <w:lang w:val="en-US"/>
        </w:rPr>
      </w:pPr>
      <w:r w:rsidRPr="00AE6D5D">
        <w:rPr>
          <w:rFonts w:ascii="Arial" w:eastAsia="Times New Roman" w:hAnsi="Arial" w:cs="Arial"/>
          <w:b/>
          <w:bCs/>
          <w:color w:val="0D405F"/>
          <w:sz w:val="24"/>
          <w:szCs w:val="24"/>
          <w:lang w:val="en-US"/>
        </w:rPr>
        <w:t>Regression models</w:t>
      </w:r>
      <w:r w:rsidRPr="00AE6D5D">
        <w:rPr>
          <w:rFonts w:ascii="Arial" w:eastAsia="Times New Roman" w:hAnsi="Arial" w:cs="Arial"/>
          <w:color w:val="0D405F"/>
          <w:sz w:val="24"/>
          <w:szCs w:val="24"/>
          <w:lang w:val="en-US"/>
        </w:rPr>
        <w:t> describe the relationship between variables by fitting a line to the observed data. Linear regression models use a straight line, while logistic and nonlinear regression models use a curved line. Regression allows you to estimate how a </w:t>
      </w:r>
      <w:hyperlink r:id="rId7" w:anchor="dependent" w:history="1">
        <w:r w:rsidRPr="00AE6D5D">
          <w:rPr>
            <w:rFonts w:ascii="Arial" w:eastAsia="Times New Roman" w:hAnsi="Arial" w:cs="Arial"/>
            <w:color w:val="1F80E8"/>
            <w:sz w:val="24"/>
            <w:szCs w:val="24"/>
            <w:lang w:val="en-US"/>
          </w:rPr>
          <w:t>dependent variable</w:t>
        </w:r>
      </w:hyperlink>
      <w:r w:rsidRPr="00AE6D5D">
        <w:rPr>
          <w:rFonts w:ascii="Arial" w:eastAsia="Times New Roman" w:hAnsi="Arial" w:cs="Arial"/>
          <w:color w:val="0D405F"/>
          <w:sz w:val="24"/>
          <w:szCs w:val="24"/>
          <w:lang w:val="en-US"/>
        </w:rPr>
        <w:t> changes as the independent variable(s) change.</w:t>
      </w:r>
    </w:p>
    <w:p w:rsidR="00AE6D5D" w:rsidRDefault="00AE6D5D" w:rsidP="00AE6D5D">
      <w:pPr>
        <w:spacing w:after="0" w:line="240" w:lineRule="auto"/>
        <w:jc w:val="both"/>
        <w:rPr>
          <w:rFonts w:ascii="Times New Roman" w:eastAsia="Times New Roman" w:hAnsi="Times New Roman" w:cs="Times New Roman"/>
          <w:sz w:val="24"/>
          <w:szCs w:val="24"/>
          <w:lang w:val="en-US"/>
        </w:rPr>
      </w:pPr>
      <w:r w:rsidRPr="00AE6D5D">
        <w:rPr>
          <w:rFonts w:ascii="Times New Roman" w:eastAsia="Times New Roman" w:hAnsi="Times New Roman" w:cs="Times New Roman"/>
          <w:sz w:val="24"/>
          <w:szCs w:val="24"/>
          <w:lang w:val="en-US"/>
        </w:rPr>
        <w:lastRenderedPageBreak/>
        <w:t xml:space="preserve">Simple linear regression </w:t>
      </w:r>
      <w:proofErr w:type="spellStart"/>
      <w:r w:rsidRPr="00AE6D5D">
        <w:rPr>
          <w:rFonts w:ascii="Times New Roman" w:eastAsia="Times New Roman" w:hAnsi="Times New Roman" w:cs="Times New Roman"/>
          <w:sz w:val="24"/>
          <w:szCs w:val="24"/>
          <w:lang w:val="en-US"/>
        </w:rPr>
        <w:t>exampleYou</w:t>
      </w:r>
      <w:proofErr w:type="spellEnd"/>
      <w:r w:rsidRPr="00AE6D5D">
        <w:rPr>
          <w:rFonts w:ascii="Times New Roman" w:eastAsia="Times New Roman" w:hAnsi="Times New Roman" w:cs="Times New Roman"/>
          <w:sz w:val="24"/>
          <w:szCs w:val="24"/>
          <w:lang w:val="en-US"/>
        </w:rPr>
        <w:t xml:space="preserve"> are a social researcher interested in the relationship between income and happiness. You survey 500 people whose incomes range from 15k to 75k and ask them to rank their happiness on a scale from 1 to 10.</w:t>
      </w:r>
    </w:p>
    <w:p w:rsidR="00AE6D5D" w:rsidRPr="00AE6D5D" w:rsidRDefault="00AE6D5D" w:rsidP="00AE6D5D">
      <w:pPr>
        <w:spacing w:after="0" w:line="240" w:lineRule="auto"/>
        <w:jc w:val="both"/>
        <w:rPr>
          <w:rFonts w:ascii="Times New Roman" w:eastAsia="Times New Roman" w:hAnsi="Times New Roman" w:cs="Times New Roman"/>
          <w:sz w:val="24"/>
          <w:szCs w:val="24"/>
          <w:lang w:val="en-US"/>
        </w:rPr>
      </w:pPr>
    </w:p>
    <w:p w:rsidR="00AE6D5D" w:rsidRPr="00AE6D5D" w:rsidRDefault="00AE6D5D" w:rsidP="00AE6D5D">
      <w:pPr>
        <w:spacing w:after="0" w:line="240" w:lineRule="auto"/>
        <w:jc w:val="both"/>
        <w:rPr>
          <w:rFonts w:ascii="Times New Roman" w:eastAsia="Times New Roman" w:hAnsi="Times New Roman" w:cs="Times New Roman"/>
          <w:sz w:val="24"/>
          <w:szCs w:val="24"/>
          <w:lang w:val="en-US"/>
        </w:rPr>
      </w:pPr>
      <w:r w:rsidRPr="00AE6D5D">
        <w:rPr>
          <w:rFonts w:ascii="Times New Roman" w:eastAsia="Times New Roman" w:hAnsi="Times New Roman" w:cs="Times New Roman"/>
          <w:sz w:val="24"/>
          <w:szCs w:val="24"/>
          <w:lang w:val="en-US"/>
        </w:rPr>
        <w:t>Your independent variable (income) and dependent variable (happiness) are both quantitative, so you can do a regression analysis to see if there is a linear relationship between them.</w:t>
      </w:r>
    </w:p>
    <w:p w:rsidR="00AE6D5D" w:rsidRPr="00AE6D5D" w:rsidRDefault="00AE6D5D" w:rsidP="00AE6D5D">
      <w:pPr>
        <w:rPr>
          <w:color w:val="FF0000"/>
          <w:sz w:val="28"/>
          <w:szCs w:val="28"/>
        </w:rPr>
      </w:pPr>
    </w:p>
    <w:p w:rsidR="003B7A30" w:rsidRPr="00F84455" w:rsidRDefault="003B7A30" w:rsidP="003B7A30">
      <w:pPr>
        <w:rPr>
          <w:color w:val="FF0000"/>
          <w:sz w:val="28"/>
          <w:szCs w:val="28"/>
        </w:rPr>
      </w:pPr>
      <w:r w:rsidRPr="00F84455">
        <w:rPr>
          <w:color w:val="FF0000"/>
          <w:sz w:val="28"/>
          <w:szCs w:val="28"/>
        </w:rPr>
        <w:t>3. In a linear regression, define the slope.</w:t>
      </w:r>
    </w:p>
    <w:p w:rsidR="00AE6D5D" w:rsidRPr="00AE6D5D" w:rsidRDefault="00AE6D5D" w:rsidP="00AE6D5D">
      <w:pPr>
        <w:shd w:val="clear" w:color="auto" w:fill="FFFFFF"/>
        <w:spacing w:before="161" w:after="161" w:line="240" w:lineRule="auto"/>
        <w:outlineLvl w:val="0"/>
        <w:rPr>
          <w:rFonts w:ascii="Helvetica" w:eastAsia="Times New Roman" w:hAnsi="Helvetica" w:cs="Times New Roman"/>
          <w:b/>
          <w:bCs/>
          <w:color w:val="333333"/>
          <w:kern w:val="36"/>
          <w:sz w:val="36"/>
          <w:szCs w:val="36"/>
          <w:lang w:val="en-US"/>
        </w:rPr>
      </w:pPr>
      <w:r w:rsidRPr="00AE6D5D">
        <w:rPr>
          <w:rFonts w:ascii="Helvetica" w:eastAsia="Times New Roman" w:hAnsi="Helvetica" w:cs="Times New Roman"/>
          <w:b/>
          <w:bCs/>
          <w:color w:val="333333"/>
          <w:kern w:val="36"/>
          <w:sz w:val="36"/>
          <w:szCs w:val="36"/>
          <w:lang w:val="en-US"/>
        </w:rPr>
        <w:t>Slope (of a Linear Regression)</w:t>
      </w:r>
    </w:p>
    <w:p w:rsidR="00AE6D5D" w:rsidRPr="00AE6D5D" w:rsidRDefault="00AE6D5D" w:rsidP="00AE6D5D">
      <w:pPr>
        <w:shd w:val="clear" w:color="auto" w:fill="FFFFFF"/>
        <w:spacing w:before="100" w:beforeAutospacing="1" w:after="100" w:afterAutospacing="1" w:line="240" w:lineRule="auto"/>
        <w:rPr>
          <w:rFonts w:ascii="Helvetica" w:eastAsia="Times New Roman" w:hAnsi="Helvetica" w:cs="Times New Roman"/>
          <w:color w:val="333333"/>
          <w:sz w:val="24"/>
          <w:szCs w:val="24"/>
          <w:lang w:val="en-US"/>
        </w:rPr>
      </w:pPr>
      <w:proofErr w:type="gramStart"/>
      <w:r w:rsidRPr="00AE6D5D">
        <w:rPr>
          <w:rFonts w:ascii="Helvetica" w:eastAsia="Times New Roman" w:hAnsi="Helvetica" w:cs="Times New Roman"/>
          <w:color w:val="333333"/>
          <w:sz w:val="24"/>
          <w:szCs w:val="24"/>
          <w:lang w:val="en-US"/>
        </w:rPr>
        <w:t>Returns the slope of a linear regression line.</w:t>
      </w:r>
      <w:proofErr w:type="gramEnd"/>
      <w:r w:rsidRPr="00AE6D5D">
        <w:rPr>
          <w:rFonts w:ascii="Helvetica" w:eastAsia="Times New Roman" w:hAnsi="Helvetica" w:cs="Times New Roman"/>
          <w:b/>
          <w:bCs/>
          <w:color w:val="333333"/>
          <w:sz w:val="19"/>
          <w:vertAlign w:val="superscript"/>
          <w:lang w:val="en-US"/>
        </w:rPr>
        <w:t> </w:t>
      </w:r>
      <w:r w:rsidRPr="00AE6D5D">
        <w:rPr>
          <w:rFonts w:ascii="Helvetica" w:eastAsia="Times New Roman" w:hAnsi="Helvetica" w:cs="Times New Roman"/>
          <w:color w:val="333333"/>
          <w:sz w:val="24"/>
          <w:szCs w:val="24"/>
          <w:lang w:val="en-US"/>
        </w:rPr>
        <w:t>In a regression line passing through a set of data points in data sets Argument1 and Argument2, the slope is the vertical distance divided by the horizontal distance between any two points on the line. This ratio is also known as the rate of change along the line.</w:t>
      </w:r>
    </w:p>
    <w:p w:rsidR="00AE6D5D" w:rsidRPr="00AE6D5D" w:rsidRDefault="00AE6D5D" w:rsidP="00AE6D5D">
      <w:pPr>
        <w:shd w:val="clear" w:color="auto" w:fill="FFFFFF"/>
        <w:spacing w:before="100" w:beforeAutospacing="1" w:after="100" w:afterAutospacing="1" w:line="240" w:lineRule="auto"/>
        <w:rPr>
          <w:rFonts w:ascii="Helvetica" w:eastAsia="Times New Roman" w:hAnsi="Helvetica" w:cs="Times New Roman"/>
          <w:b/>
          <w:bCs/>
          <w:color w:val="000000"/>
          <w:sz w:val="24"/>
          <w:szCs w:val="24"/>
          <w:lang w:val="en-US"/>
        </w:rPr>
      </w:pPr>
      <w:r w:rsidRPr="00AE6D5D">
        <w:rPr>
          <w:rFonts w:ascii="Helvetica" w:eastAsia="Times New Roman" w:hAnsi="Helvetica" w:cs="Times New Roman"/>
          <w:b/>
          <w:bCs/>
          <w:color w:val="000000"/>
          <w:sz w:val="24"/>
          <w:szCs w:val="24"/>
          <w:lang w:val="en-US"/>
        </w:rPr>
        <w:t>Syntax</w:t>
      </w:r>
    </w:p>
    <w:p w:rsidR="00AE6D5D" w:rsidRPr="00AE6D5D" w:rsidRDefault="00AE6D5D" w:rsidP="00AE6D5D">
      <w:pPr>
        <w:shd w:val="clear" w:color="auto" w:fill="FFFFFF"/>
        <w:spacing w:before="100" w:beforeAutospacing="1" w:after="100" w:afterAutospacing="1" w:line="240" w:lineRule="auto"/>
        <w:rPr>
          <w:rFonts w:ascii="Helvetica" w:eastAsia="Times New Roman" w:hAnsi="Helvetica" w:cs="Times New Roman"/>
          <w:color w:val="000000"/>
          <w:sz w:val="24"/>
          <w:szCs w:val="24"/>
          <w:lang w:val="en-US"/>
        </w:rPr>
      </w:pPr>
      <w:bookmarkStart w:id="0" w:name="kanchor187"/>
      <w:bookmarkEnd w:id="0"/>
      <w:r w:rsidRPr="00AE6D5D">
        <w:rPr>
          <w:rFonts w:ascii="Courier New" w:eastAsia="Times New Roman" w:hAnsi="Courier New" w:cs="Courier New"/>
          <w:color w:val="000000"/>
          <w:sz w:val="20"/>
          <w:lang w:val="en-US"/>
        </w:rPr>
        <w:t>Slope &lt;</w:t>
      </w:r>
      <w:proofErr w:type="spellStart"/>
      <w:r w:rsidRPr="00AE6D5D">
        <w:rPr>
          <w:rFonts w:ascii="Courier New" w:eastAsia="Times New Roman" w:hAnsi="Courier New" w:cs="Courier New"/>
          <w:color w:val="000000"/>
          <w:sz w:val="20"/>
          <w:lang w:val="en-US"/>
        </w:rPr>
        <w:t>FactID</w:t>
      </w:r>
      <w:proofErr w:type="spellEnd"/>
      <w:r w:rsidRPr="00AE6D5D">
        <w:rPr>
          <w:rFonts w:ascii="Courier New" w:eastAsia="Times New Roman" w:hAnsi="Courier New" w:cs="Courier New"/>
          <w:color w:val="000000"/>
          <w:sz w:val="20"/>
          <w:lang w:val="en-US"/>
        </w:rPr>
        <w:t>&gt; (</w:t>
      </w:r>
      <w:r w:rsidRPr="00AE6D5D">
        <w:rPr>
          <w:rFonts w:ascii="Courier New" w:eastAsia="Times New Roman" w:hAnsi="Courier New" w:cs="Courier New"/>
          <w:i/>
          <w:iCs/>
          <w:color w:val="000000"/>
          <w:sz w:val="20"/>
          <w:lang w:val="en-US"/>
        </w:rPr>
        <w:t>Argument1</w:t>
      </w:r>
      <w:r w:rsidRPr="00AE6D5D">
        <w:rPr>
          <w:rFonts w:ascii="Courier New" w:eastAsia="Times New Roman" w:hAnsi="Courier New" w:cs="Courier New"/>
          <w:color w:val="000000"/>
          <w:sz w:val="20"/>
          <w:lang w:val="en-US"/>
        </w:rPr>
        <w:t>, </w:t>
      </w:r>
      <w:r w:rsidRPr="00AE6D5D">
        <w:rPr>
          <w:rFonts w:ascii="Courier New" w:eastAsia="Times New Roman" w:hAnsi="Courier New" w:cs="Courier New"/>
          <w:i/>
          <w:iCs/>
          <w:color w:val="000000"/>
          <w:sz w:val="20"/>
          <w:lang w:val="en-US"/>
        </w:rPr>
        <w:t>Argument2</w:t>
      </w:r>
      <w:r w:rsidRPr="00AE6D5D">
        <w:rPr>
          <w:rFonts w:ascii="Courier New" w:eastAsia="Times New Roman" w:hAnsi="Courier New" w:cs="Courier New"/>
          <w:color w:val="000000"/>
          <w:sz w:val="20"/>
          <w:lang w:val="en-US"/>
        </w:rPr>
        <w:t>)</w:t>
      </w:r>
    </w:p>
    <w:p w:rsidR="00AE6D5D" w:rsidRPr="00AE6D5D" w:rsidRDefault="00AE6D5D" w:rsidP="00AE6D5D">
      <w:pPr>
        <w:shd w:val="clear" w:color="auto" w:fill="FFFFFF"/>
        <w:spacing w:before="100" w:beforeAutospacing="1" w:after="100" w:afterAutospacing="1" w:line="240" w:lineRule="auto"/>
        <w:rPr>
          <w:rFonts w:ascii="Helvetica" w:eastAsia="Times New Roman" w:hAnsi="Helvetica" w:cs="Times New Roman"/>
          <w:color w:val="333333"/>
          <w:sz w:val="24"/>
          <w:szCs w:val="24"/>
          <w:lang w:val="en-US"/>
        </w:rPr>
      </w:pPr>
      <w:r w:rsidRPr="00AE6D5D">
        <w:rPr>
          <w:rFonts w:ascii="Helvetica" w:eastAsia="Times New Roman" w:hAnsi="Helvetica" w:cs="Times New Roman"/>
          <w:color w:val="333333"/>
          <w:sz w:val="24"/>
          <w:szCs w:val="24"/>
          <w:lang w:val="en-US"/>
        </w:rPr>
        <w:t>Where:</w:t>
      </w:r>
    </w:p>
    <w:p w:rsidR="00AE6D5D" w:rsidRPr="00AE6D5D" w:rsidRDefault="00AE6D5D" w:rsidP="00AE6D5D">
      <w:pPr>
        <w:shd w:val="clear" w:color="auto" w:fill="FFFFFF"/>
        <w:spacing w:before="100" w:beforeAutospacing="1" w:after="100" w:afterAutospacing="1" w:line="240" w:lineRule="auto"/>
        <w:rPr>
          <w:rFonts w:ascii="Helvetica" w:eastAsia="Times New Roman" w:hAnsi="Helvetica" w:cs="Times New Roman"/>
          <w:color w:val="333333"/>
          <w:sz w:val="24"/>
          <w:szCs w:val="24"/>
          <w:lang w:val="en-US"/>
        </w:rPr>
      </w:pPr>
      <w:r w:rsidRPr="00AE6D5D">
        <w:rPr>
          <w:rFonts w:ascii="Courier New" w:eastAsia="Times New Roman" w:hAnsi="Courier New" w:cs="Courier New"/>
          <w:i/>
          <w:iCs/>
          <w:color w:val="333333"/>
          <w:sz w:val="20"/>
          <w:lang w:val="en-US"/>
        </w:rPr>
        <w:t>Argument1</w:t>
      </w:r>
      <w:r w:rsidRPr="00AE6D5D">
        <w:rPr>
          <w:rFonts w:ascii="Helvetica" w:eastAsia="Times New Roman" w:hAnsi="Helvetica" w:cs="Times New Roman"/>
          <w:color w:val="333333"/>
          <w:sz w:val="24"/>
          <w:szCs w:val="24"/>
          <w:lang w:val="en-US"/>
        </w:rPr>
        <w:t> is a fact or metric containing numerically dependent (y) data points.</w:t>
      </w:r>
    </w:p>
    <w:p w:rsidR="00AE6D5D" w:rsidRPr="00AE6D5D" w:rsidRDefault="00AE6D5D" w:rsidP="00AE6D5D">
      <w:pPr>
        <w:shd w:val="clear" w:color="auto" w:fill="FFFFFF"/>
        <w:spacing w:before="100" w:beforeAutospacing="1" w:after="100" w:afterAutospacing="1" w:line="240" w:lineRule="auto"/>
        <w:rPr>
          <w:rFonts w:ascii="Helvetica" w:eastAsia="Times New Roman" w:hAnsi="Helvetica" w:cs="Times New Roman"/>
          <w:color w:val="333333"/>
          <w:sz w:val="24"/>
          <w:szCs w:val="24"/>
          <w:lang w:val="en-US"/>
        </w:rPr>
      </w:pPr>
      <w:r w:rsidRPr="00AE6D5D">
        <w:rPr>
          <w:rFonts w:ascii="Courier New" w:eastAsia="Times New Roman" w:hAnsi="Courier New" w:cs="Courier New"/>
          <w:i/>
          <w:iCs/>
          <w:color w:val="333333"/>
          <w:sz w:val="20"/>
          <w:lang w:val="en-US"/>
        </w:rPr>
        <w:t>Argument2</w:t>
      </w:r>
      <w:r w:rsidRPr="00AE6D5D">
        <w:rPr>
          <w:rFonts w:ascii="Helvetica" w:eastAsia="Times New Roman" w:hAnsi="Helvetica" w:cs="Times New Roman"/>
          <w:color w:val="333333"/>
          <w:sz w:val="24"/>
          <w:szCs w:val="24"/>
          <w:lang w:val="en-US"/>
        </w:rPr>
        <w:t> is a fact or metric containing numerically independent (x) data points.</w:t>
      </w:r>
    </w:p>
    <w:p w:rsidR="00AE6D5D" w:rsidRPr="00AE6D5D" w:rsidRDefault="00AE6D5D" w:rsidP="00AE6D5D">
      <w:pPr>
        <w:shd w:val="clear" w:color="auto" w:fill="FFFFFF"/>
        <w:spacing w:before="100" w:beforeAutospacing="1" w:after="100" w:afterAutospacing="1" w:line="240" w:lineRule="auto"/>
        <w:rPr>
          <w:rFonts w:ascii="Helvetica" w:eastAsia="Times New Roman" w:hAnsi="Helvetica" w:cs="Times New Roman"/>
          <w:color w:val="333333"/>
          <w:sz w:val="24"/>
          <w:szCs w:val="24"/>
          <w:lang w:val="en-US"/>
        </w:rPr>
      </w:pPr>
      <w:proofErr w:type="spellStart"/>
      <w:r w:rsidRPr="00AE6D5D">
        <w:rPr>
          <w:rFonts w:ascii="Courier New" w:eastAsia="Times New Roman" w:hAnsi="Courier New" w:cs="Courier New"/>
          <w:color w:val="333333"/>
          <w:sz w:val="20"/>
          <w:lang w:val="en-US"/>
        </w:rPr>
        <w:t>FactID</w:t>
      </w:r>
      <w:proofErr w:type="spellEnd"/>
      <w:r w:rsidRPr="00AE6D5D">
        <w:rPr>
          <w:rFonts w:ascii="Helvetica" w:eastAsia="Times New Roman" w:hAnsi="Helvetica" w:cs="Times New Roman"/>
          <w:color w:val="333333"/>
          <w:sz w:val="24"/>
          <w:szCs w:val="24"/>
          <w:lang w:val="en-US"/>
        </w:rPr>
        <w:t> is a parameter that forces a calculation to take place on a fact table that contains the selected fact.</w:t>
      </w:r>
    </w:p>
    <w:p w:rsidR="00AE6D5D" w:rsidRPr="00AE6D5D" w:rsidRDefault="00AE6D5D" w:rsidP="00AE6D5D">
      <w:pPr>
        <w:shd w:val="clear" w:color="auto" w:fill="FFFFFF"/>
        <w:spacing w:before="100" w:beforeAutospacing="1" w:after="100" w:afterAutospacing="1" w:line="240" w:lineRule="auto"/>
        <w:rPr>
          <w:rFonts w:ascii="Helvetica" w:eastAsia="Times New Roman" w:hAnsi="Helvetica" w:cs="Times New Roman"/>
          <w:b/>
          <w:bCs/>
          <w:color w:val="000000"/>
          <w:sz w:val="24"/>
          <w:szCs w:val="24"/>
          <w:lang w:val="en-US"/>
        </w:rPr>
      </w:pPr>
      <w:r w:rsidRPr="00AE6D5D">
        <w:rPr>
          <w:rFonts w:ascii="Helvetica" w:eastAsia="Times New Roman" w:hAnsi="Helvetica" w:cs="Times New Roman"/>
          <w:b/>
          <w:bCs/>
          <w:color w:val="000000"/>
          <w:sz w:val="24"/>
          <w:szCs w:val="24"/>
          <w:lang w:val="en-US"/>
        </w:rPr>
        <w:t>Expression</w:t>
      </w:r>
    </w:p>
    <w:p w:rsidR="00AE6D5D" w:rsidRPr="00AE6D5D" w:rsidRDefault="00AE6D5D" w:rsidP="00AE6D5D">
      <w:pPr>
        <w:shd w:val="clear" w:color="auto" w:fill="FFFFFF"/>
        <w:spacing w:before="100" w:beforeAutospacing="1" w:after="100" w:afterAutospacing="1" w:line="240" w:lineRule="auto"/>
        <w:rPr>
          <w:rFonts w:ascii="Helvetica" w:eastAsia="Times New Roman" w:hAnsi="Helvetica" w:cs="Times New Roman"/>
          <w:color w:val="333333"/>
          <w:sz w:val="24"/>
          <w:szCs w:val="24"/>
          <w:lang w:val="en-US"/>
        </w:rPr>
      </w:pPr>
      <w:r>
        <w:rPr>
          <w:rFonts w:ascii="Helvetica" w:eastAsia="Times New Roman" w:hAnsi="Helvetica" w:cs="Times New Roman"/>
          <w:noProof/>
          <w:color w:val="333333"/>
          <w:sz w:val="24"/>
          <w:szCs w:val="24"/>
          <w:lang w:val="en-US"/>
        </w:rPr>
        <w:drawing>
          <wp:inline distT="0" distB="0" distL="0" distR="0">
            <wp:extent cx="2762250" cy="895350"/>
            <wp:effectExtent l="19050" t="0" r="0" b="0"/>
            <wp:docPr id="1" name="Picture 1" descr="https://www2.microstrategy.com/producthelp/current/FunctionsRef/Content/Resources/Images/Statistical_Slope_exp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2.microstrategy.com/producthelp/current/FunctionsRef/Content/Resources/Images/Statistical_Slope_expression.PNG"/>
                    <pic:cNvPicPr>
                      <a:picLocks noChangeAspect="1" noChangeArrowheads="1"/>
                    </pic:cNvPicPr>
                  </pic:nvPicPr>
                  <pic:blipFill>
                    <a:blip r:embed="rId8"/>
                    <a:srcRect/>
                    <a:stretch>
                      <a:fillRect/>
                    </a:stretch>
                  </pic:blipFill>
                  <pic:spPr bwMode="auto">
                    <a:xfrm>
                      <a:off x="0" y="0"/>
                      <a:ext cx="2762250" cy="895350"/>
                    </a:xfrm>
                    <a:prstGeom prst="rect">
                      <a:avLst/>
                    </a:prstGeom>
                    <a:noFill/>
                    <a:ln w="9525">
                      <a:noFill/>
                      <a:miter lim="800000"/>
                      <a:headEnd/>
                      <a:tailEnd/>
                    </a:ln>
                  </pic:spPr>
                </pic:pic>
              </a:graphicData>
            </a:graphic>
          </wp:inline>
        </w:drawing>
      </w:r>
    </w:p>
    <w:p w:rsidR="00AE6D5D" w:rsidRPr="00AE6D5D" w:rsidRDefault="00AE6D5D" w:rsidP="00AE6D5D">
      <w:pPr>
        <w:shd w:val="clear" w:color="auto" w:fill="FFFFFF"/>
        <w:spacing w:before="100" w:beforeAutospacing="1" w:after="100" w:afterAutospacing="1" w:line="240" w:lineRule="auto"/>
        <w:rPr>
          <w:rFonts w:ascii="Helvetica" w:eastAsia="Times New Roman" w:hAnsi="Helvetica" w:cs="Times New Roman"/>
          <w:b/>
          <w:bCs/>
          <w:color w:val="000000"/>
          <w:sz w:val="24"/>
          <w:szCs w:val="24"/>
          <w:lang w:val="en-US"/>
        </w:rPr>
      </w:pPr>
      <w:r w:rsidRPr="00AE6D5D">
        <w:rPr>
          <w:rFonts w:ascii="Helvetica" w:eastAsia="Times New Roman" w:hAnsi="Helvetica" w:cs="Times New Roman"/>
          <w:b/>
          <w:bCs/>
          <w:color w:val="000000"/>
          <w:sz w:val="24"/>
          <w:szCs w:val="24"/>
          <w:lang w:val="en-US"/>
        </w:rPr>
        <w:t>Usage Notes</w:t>
      </w:r>
    </w:p>
    <w:p w:rsidR="00AE6D5D" w:rsidRPr="00AE6D5D" w:rsidRDefault="00AE6D5D" w:rsidP="00AE6D5D">
      <w:pPr>
        <w:shd w:val="clear" w:color="auto" w:fill="FFFFFF"/>
        <w:spacing w:before="100" w:beforeAutospacing="1" w:after="100" w:afterAutospacing="1" w:line="240" w:lineRule="auto"/>
        <w:rPr>
          <w:rFonts w:ascii="Helvetica" w:eastAsia="Times New Roman" w:hAnsi="Helvetica" w:cs="Times New Roman"/>
          <w:color w:val="333333"/>
          <w:sz w:val="24"/>
          <w:szCs w:val="24"/>
          <w:lang w:val="en-US"/>
        </w:rPr>
      </w:pPr>
      <w:r w:rsidRPr="00AE6D5D">
        <w:rPr>
          <w:rFonts w:ascii="Helvetica" w:eastAsia="Times New Roman" w:hAnsi="Helvetica" w:cs="Times New Roman"/>
          <w:color w:val="333333"/>
          <w:sz w:val="24"/>
          <w:szCs w:val="24"/>
          <w:lang w:val="en-US"/>
        </w:rPr>
        <w:t>The following conditions are invalid:</w:t>
      </w:r>
    </w:p>
    <w:p w:rsidR="00AE6D5D" w:rsidRPr="00AE6D5D" w:rsidRDefault="00AE6D5D" w:rsidP="00AE6D5D">
      <w:pPr>
        <w:numPr>
          <w:ilvl w:val="0"/>
          <w:numId w:val="4"/>
        </w:numPr>
        <w:shd w:val="clear" w:color="auto" w:fill="FFFFFF"/>
        <w:spacing w:before="240" w:after="240" w:line="240" w:lineRule="auto"/>
        <w:ind w:left="240"/>
        <w:rPr>
          <w:rFonts w:ascii="Helvetica" w:eastAsia="Times New Roman" w:hAnsi="Helvetica" w:cs="Times New Roman"/>
          <w:color w:val="333333"/>
          <w:sz w:val="24"/>
          <w:szCs w:val="24"/>
          <w:lang w:val="en-US"/>
        </w:rPr>
      </w:pPr>
      <w:r w:rsidRPr="00AE6D5D">
        <w:rPr>
          <w:rFonts w:ascii="Helvetica" w:eastAsia="Times New Roman" w:hAnsi="Helvetica" w:cs="Times New Roman"/>
          <w:color w:val="333333"/>
          <w:sz w:val="24"/>
          <w:szCs w:val="24"/>
          <w:lang w:val="en-US"/>
        </w:rPr>
        <w:t>Either Argument1 or Argument2 contains NULL values.</w:t>
      </w:r>
    </w:p>
    <w:p w:rsidR="00AE6D5D" w:rsidRPr="00AE6D5D" w:rsidRDefault="00AE6D5D" w:rsidP="00AE6D5D">
      <w:pPr>
        <w:numPr>
          <w:ilvl w:val="0"/>
          <w:numId w:val="4"/>
        </w:numPr>
        <w:shd w:val="clear" w:color="auto" w:fill="FFFFFF"/>
        <w:spacing w:before="240" w:after="240" w:line="240" w:lineRule="auto"/>
        <w:ind w:left="240"/>
        <w:rPr>
          <w:rFonts w:ascii="Helvetica" w:eastAsia="Times New Roman" w:hAnsi="Helvetica" w:cs="Times New Roman"/>
          <w:color w:val="333333"/>
          <w:sz w:val="24"/>
          <w:szCs w:val="24"/>
          <w:lang w:val="en-US"/>
        </w:rPr>
      </w:pPr>
      <w:r w:rsidRPr="00AE6D5D">
        <w:rPr>
          <w:rFonts w:ascii="Helvetica" w:eastAsia="Times New Roman" w:hAnsi="Helvetica" w:cs="Times New Roman"/>
          <w:color w:val="333333"/>
          <w:sz w:val="24"/>
          <w:szCs w:val="24"/>
          <w:lang w:val="en-US"/>
        </w:rPr>
        <w:t>Argument1 and Argument2 have a different number of values.</w:t>
      </w:r>
    </w:p>
    <w:p w:rsidR="00AE6D5D" w:rsidRPr="00AE6D5D" w:rsidRDefault="00AE6D5D" w:rsidP="00AE6D5D">
      <w:pPr>
        <w:shd w:val="clear" w:color="auto" w:fill="FFFFFF"/>
        <w:spacing w:before="100" w:beforeAutospacing="1" w:after="100" w:afterAutospacing="1" w:line="240" w:lineRule="auto"/>
        <w:rPr>
          <w:rFonts w:ascii="Helvetica" w:eastAsia="Times New Roman" w:hAnsi="Helvetica" w:cs="Times New Roman"/>
          <w:b/>
          <w:bCs/>
          <w:color w:val="000000"/>
          <w:sz w:val="24"/>
          <w:szCs w:val="24"/>
          <w:lang w:val="en-US"/>
        </w:rPr>
      </w:pPr>
      <w:r w:rsidRPr="00AE6D5D">
        <w:rPr>
          <w:rFonts w:ascii="Helvetica" w:eastAsia="Times New Roman" w:hAnsi="Helvetica" w:cs="Times New Roman"/>
          <w:b/>
          <w:bCs/>
          <w:color w:val="000000"/>
          <w:sz w:val="24"/>
          <w:szCs w:val="24"/>
          <w:lang w:val="en-US"/>
        </w:rPr>
        <w:t>Example</w:t>
      </w:r>
    </w:p>
    <w:p w:rsidR="00AE6D5D" w:rsidRPr="00AE6D5D" w:rsidRDefault="00AE6D5D" w:rsidP="00AE6D5D">
      <w:pPr>
        <w:shd w:val="clear" w:color="auto" w:fill="FFFFFF"/>
        <w:spacing w:before="100" w:beforeAutospacing="1" w:after="100" w:afterAutospacing="1" w:line="240" w:lineRule="auto"/>
        <w:rPr>
          <w:rFonts w:ascii="Helvetica" w:eastAsia="Times New Roman" w:hAnsi="Helvetica" w:cs="Times New Roman"/>
          <w:color w:val="333333"/>
          <w:sz w:val="24"/>
          <w:szCs w:val="24"/>
          <w:lang w:val="en-US"/>
        </w:rPr>
      </w:pPr>
      <w:r w:rsidRPr="00AE6D5D">
        <w:rPr>
          <w:rFonts w:ascii="Helvetica" w:eastAsia="Times New Roman" w:hAnsi="Helvetica" w:cs="Times New Roman"/>
          <w:color w:val="333333"/>
          <w:sz w:val="24"/>
          <w:szCs w:val="24"/>
          <w:lang w:val="en-US"/>
        </w:rPr>
        <w:t>See </w:t>
      </w:r>
      <w:hyperlink r:id="rId9" w:history="1">
        <w:r w:rsidRPr="00AE6D5D">
          <w:rPr>
            <w:rFonts w:ascii="Helvetica" w:eastAsia="Times New Roman" w:hAnsi="Helvetica" w:cs="Times New Roman"/>
            <w:color w:val="4789A3"/>
            <w:sz w:val="24"/>
            <w:szCs w:val="24"/>
            <w:lang w:val="en-US"/>
          </w:rPr>
          <w:t>Hypothesis Testing example</w:t>
        </w:r>
      </w:hyperlink>
      <w:r w:rsidRPr="00AE6D5D">
        <w:rPr>
          <w:rFonts w:ascii="Helvetica" w:eastAsia="Times New Roman" w:hAnsi="Helvetica" w:cs="Times New Roman"/>
          <w:color w:val="333333"/>
          <w:sz w:val="24"/>
          <w:szCs w:val="24"/>
          <w:lang w:val="en-US"/>
        </w:rPr>
        <w:t> for an example using the Slope function.</w:t>
      </w:r>
    </w:p>
    <w:p w:rsidR="003B7A30" w:rsidRPr="00F84455" w:rsidRDefault="003B7A30" w:rsidP="003B7A30">
      <w:pPr>
        <w:rPr>
          <w:color w:val="FF0000"/>
          <w:sz w:val="28"/>
          <w:szCs w:val="28"/>
        </w:rPr>
      </w:pPr>
    </w:p>
    <w:p w:rsidR="003B7A30" w:rsidRPr="00F84455" w:rsidRDefault="003B7A30" w:rsidP="003B7A30">
      <w:pPr>
        <w:rPr>
          <w:color w:val="FF0000"/>
          <w:sz w:val="28"/>
          <w:szCs w:val="28"/>
        </w:rPr>
      </w:pPr>
      <w:r w:rsidRPr="00F84455">
        <w:rPr>
          <w:color w:val="FF0000"/>
          <w:sz w:val="28"/>
          <w:szCs w:val="28"/>
        </w:rPr>
        <w:t>4. Determine the graph's slope, where the lower point on the line is represented as (3, 2) and the higher point is represented as (2, 2).</w:t>
      </w:r>
    </w:p>
    <w:p w:rsidR="003B7A30" w:rsidRPr="00F84455" w:rsidRDefault="003B7A30" w:rsidP="003B7A30">
      <w:pPr>
        <w:rPr>
          <w:color w:val="FF0000"/>
          <w:sz w:val="28"/>
          <w:szCs w:val="28"/>
        </w:rPr>
      </w:pPr>
    </w:p>
    <w:p w:rsidR="003B7A30" w:rsidRPr="00F84455" w:rsidRDefault="003B7A30" w:rsidP="003B7A30">
      <w:pPr>
        <w:rPr>
          <w:color w:val="FF0000"/>
          <w:sz w:val="28"/>
          <w:szCs w:val="28"/>
        </w:rPr>
      </w:pPr>
      <w:r w:rsidRPr="00F84455">
        <w:rPr>
          <w:color w:val="FF0000"/>
          <w:sz w:val="28"/>
          <w:szCs w:val="28"/>
        </w:rPr>
        <w:t>5. In linear regression, what are the conditions for a positive slope?</w:t>
      </w:r>
    </w:p>
    <w:p w:rsidR="00AE6D5D" w:rsidRPr="00AE6D5D" w:rsidRDefault="00AE6D5D" w:rsidP="002328F0">
      <w:pPr>
        <w:numPr>
          <w:ilvl w:val="0"/>
          <w:numId w:val="5"/>
        </w:numPr>
        <w:shd w:val="clear" w:color="auto" w:fill="FFFFFF"/>
        <w:tabs>
          <w:tab w:val="clear" w:pos="720"/>
          <w:tab w:val="num" w:pos="426"/>
        </w:tabs>
        <w:spacing w:before="60" w:after="100" w:afterAutospacing="1" w:line="375" w:lineRule="atLeast"/>
        <w:ind w:left="426"/>
        <w:rPr>
          <w:rFonts w:ascii="Segoe UI" w:eastAsia="Times New Roman" w:hAnsi="Segoe UI" w:cs="Segoe UI"/>
          <w:color w:val="000000"/>
          <w:sz w:val="24"/>
          <w:szCs w:val="24"/>
          <w:lang w:val="en-US"/>
        </w:rPr>
      </w:pPr>
      <w:r w:rsidRPr="00AE6D5D">
        <w:rPr>
          <w:rFonts w:ascii="Segoe UI" w:eastAsia="Times New Roman" w:hAnsi="Segoe UI" w:cs="Segoe UI"/>
          <w:b/>
          <w:bCs/>
          <w:color w:val="000000"/>
          <w:sz w:val="24"/>
          <w:szCs w:val="24"/>
          <w:lang w:val="en-US"/>
        </w:rPr>
        <w:t>Positive Slope:</w:t>
      </w:r>
      <w:r w:rsidRPr="00AE6D5D">
        <w:rPr>
          <w:rFonts w:ascii="Segoe UI" w:eastAsia="Times New Roman" w:hAnsi="Segoe UI" w:cs="Segoe UI"/>
          <w:color w:val="000000"/>
          <w:sz w:val="24"/>
          <w:szCs w:val="24"/>
          <w:lang w:val="en-US"/>
        </w:rPr>
        <w:t> A slope in which two variables, i.e., variable at x-axis and variable at the y-axis, shows a </w:t>
      </w:r>
      <w:r w:rsidRPr="00AE6D5D">
        <w:rPr>
          <w:rFonts w:ascii="Segoe UI" w:eastAsia="Times New Roman" w:hAnsi="Segoe UI" w:cs="Segoe UI"/>
          <w:b/>
          <w:bCs/>
          <w:color w:val="000000"/>
          <w:sz w:val="24"/>
          <w:szCs w:val="24"/>
          <w:lang w:val="en-US"/>
        </w:rPr>
        <w:t>positive relationship</w:t>
      </w:r>
      <w:r w:rsidRPr="00AE6D5D">
        <w:rPr>
          <w:rFonts w:ascii="Segoe UI" w:eastAsia="Times New Roman" w:hAnsi="Segoe UI" w:cs="Segoe UI"/>
          <w:color w:val="000000"/>
          <w:sz w:val="24"/>
          <w:szCs w:val="24"/>
          <w:lang w:val="en-US"/>
        </w:rPr>
        <w:t> is known as </w:t>
      </w:r>
      <w:r w:rsidRPr="00AE6D5D">
        <w:rPr>
          <w:rFonts w:ascii="Segoe UI" w:eastAsia="Times New Roman" w:hAnsi="Segoe UI" w:cs="Segoe UI"/>
          <w:b/>
          <w:bCs/>
          <w:color w:val="000000"/>
          <w:sz w:val="24"/>
          <w:szCs w:val="24"/>
          <w:lang w:val="en-US"/>
        </w:rPr>
        <w:t>positive slope.</w:t>
      </w:r>
      <w:r w:rsidRPr="00AE6D5D">
        <w:rPr>
          <w:rFonts w:ascii="Segoe UI" w:eastAsia="Times New Roman" w:hAnsi="Segoe UI" w:cs="Segoe UI"/>
          <w:color w:val="000000"/>
          <w:sz w:val="24"/>
          <w:szCs w:val="24"/>
          <w:lang w:val="en-US"/>
        </w:rPr>
        <w:t> In simpler words, a positive slope is one in which the variable x increases with the increase in variable y and/or variable y increases with the increase in variable x. Similarly, the variable x decreases with the decrease in variable y, and/or variable y decreases with the decrease in variable x. It means both the variables are </w:t>
      </w:r>
      <w:r w:rsidRPr="00AE6D5D">
        <w:rPr>
          <w:rFonts w:ascii="Segoe UI" w:eastAsia="Times New Roman" w:hAnsi="Segoe UI" w:cs="Segoe UI"/>
          <w:b/>
          <w:bCs/>
          <w:color w:val="000000"/>
          <w:sz w:val="24"/>
          <w:szCs w:val="24"/>
          <w:lang w:val="en-US"/>
        </w:rPr>
        <w:t>complements</w:t>
      </w:r>
      <w:r w:rsidRPr="00AE6D5D">
        <w:rPr>
          <w:rFonts w:ascii="Segoe UI" w:eastAsia="Times New Roman" w:hAnsi="Segoe UI" w:cs="Segoe UI"/>
          <w:color w:val="000000"/>
          <w:sz w:val="24"/>
          <w:szCs w:val="24"/>
          <w:lang w:val="en-US"/>
        </w:rPr>
        <w:t> to each other. A positive slope moves in the </w:t>
      </w:r>
      <w:r w:rsidRPr="00AE6D5D">
        <w:rPr>
          <w:rFonts w:ascii="Segoe UI" w:eastAsia="Times New Roman" w:hAnsi="Segoe UI" w:cs="Segoe UI"/>
          <w:b/>
          <w:bCs/>
          <w:color w:val="000000"/>
          <w:sz w:val="24"/>
          <w:szCs w:val="24"/>
          <w:lang w:val="en-US"/>
        </w:rPr>
        <w:t>upward direction</w:t>
      </w:r>
      <w:r w:rsidRPr="00AE6D5D">
        <w:rPr>
          <w:rFonts w:ascii="Segoe UI" w:eastAsia="Times New Roman" w:hAnsi="Segoe UI" w:cs="Segoe UI"/>
          <w:color w:val="000000"/>
          <w:sz w:val="24"/>
          <w:szCs w:val="24"/>
          <w:lang w:val="en-US"/>
        </w:rPr>
        <w:t> or is </w:t>
      </w:r>
      <w:r w:rsidRPr="00AE6D5D">
        <w:rPr>
          <w:rFonts w:ascii="Segoe UI" w:eastAsia="Times New Roman" w:hAnsi="Segoe UI" w:cs="Segoe UI"/>
          <w:b/>
          <w:bCs/>
          <w:color w:val="000000"/>
          <w:sz w:val="24"/>
          <w:szCs w:val="24"/>
          <w:lang w:val="en-US"/>
        </w:rPr>
        <w:t>upward sloping.</w:t>
      </w:r>
      <w:r w:rsidRPr="00AE6D5D">
        <w:rPr>
          <w:rFonts w:ascii="Segoe UI" w:eastAsia="Times New Roman" w:hAnsi="Segoe UI" w:cs="Segoe UI"/>
          <w:color w:val="000000"/>
          <w:sz w:val="24"/>
          <w:szCs w:val="24"/>
          <w:lang w:val="en-US"/>
        </w:rPr>
        <w:br/>
        <w:t>In graphical terms, a positive slope is one in which the line on the graph rises when it moves from left to right. The concept of positive slope can be clearly understood with the help of the </w:t>
      </w:r>
      <w:r w:rsidRPr="00AE6D5D">
        <w:rPr>
          <w:rFonts w:ascii="Segoe UI" w:eastAsia="Times New Roman" w:hAnsi="Segoe UI" w:cs="Segoe UI"/>
          <w:b/>
          <w:bCs/>
          <w:color w:val="000000"/>
          <w:sz w:val="24"/>
          <w:szCs w:val="24"/>
          <w:lang w:val="en-US"/>
        </w:rPr>
        <w:t>supply curve</w:t>
      </w:r>
      <w:r w:rsidRPr="00AE6D5D">
        <w:rPr>
          <w:rFonts w:ascii="Segoe UI" w:eastAsia="Times New Roman" w:hAnsi="Segoe UI" w:cs="Segoe UI"/>
          <w:color w:val="000000"/>
          <w:sz w:val="24"/>
          <w:szCs w:val="24"/>
          <w:lang w:val="en-US"/>
        </w:rPr>
        <w:t> of a producer or firm in economics. The two variables of the curve are price at the y-axis and quantity of goods at the x-axis. Let us assume the firm is producing the goods for </w:t>
      </w:r>
      <w:r w:rsidRPr="00AE6D5D">
        <w:rPr>
          <w:rFonts w:ascii="Segoe UI" w:eastAsia="Times New Roman" w:hAnsi="Segoe UI" w:cs="Segoe UI"/>
          <w:b/>
          <w:bCs/>
          <w:color w:val="000000"/>
          <w:sz w:val="24"/>
          <w:szCs w:val="24"/>
          <w:lang w:val="en-US"/>
        </w:rPr>
        <w:t>profit maximization.</w:t>
      </w:r>
      <w:r w:rsidRPr="00AE6D5D">
        <w:rPr>
          <w:rFonts w:ascii="Segoe UI" w:eastAsia="Times New Roman" w:hAnsi="Segoe UI" w:cs="Segoe UI"/>
          <w:color w:val="000000"/>
          <w:sz w:val="24"/>
          <w:szCs w:val="24"/>
          <w:lang w:val="en-US"/>
        </w:rPr>
        <w:t> Therefore, when the prices of the goods increase, the quantity supplied by the firm of those goods will also increase, while when the prices decrease, the quantity supplied by the firm will decrease. In other words, at higher prices, the firm or producer will increase the quantity supplied to earn more profit, while at lower prices, they will reduce the quantity supplied to reduce the loss. Hence, it shows the prices and quantity supplied are positively related to each other, which can be cleared from the diagram given below:</w:t>
      </w:r>
      <w:r w:rsidRPr="00AE6D5D">
        <w:rPr>
          <w:rFonts w:ascii="Segoe UI" w:eastAsia="Times New Roman" w:hAnsi="Segoe UI" w:cs="Segoe UI"/>
          <w:color w:val="000000"/>
          <w:sz w:val="24"/>
          <w:szCs w:val="24"/>
          <w:lang w:val="en-US"/>
        </w:rPr>
        <w:br/>
      </w:r>
      <w:r>
        <w:rPr>
          <w:rFonts w:ascii="Segoe UI" w:eastAsia="Times New Roman" w:hAnsi="Segoe UI" w:cs="Segoe UI"/>
          <w:noProof/>
          <w:color w:val="000000"/>
          <w:sz w:val="24"/>
          <w:szCs w:val="24"/>
          <w:lang w:val="en-US"/>
        </w:rPr>
        <w:drawing>
          <wp:inline distT="0" distB="0" distL="0" distR="0">
            <wp:extent cx="2825474" cy="2266950"/>
            <wp:effectExtent l="19050" t="0" r="0" b="0"/>
            <wp:docPr id="3" name="Picture 3" descr="POSITIVE AND NEGATIVE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ITIVE AND NEGATIVE SLOPE"/>
                    <pic:cNvPicPr>
                      <a:picLocks noChangeAspect="1" noChangeArrowheads="1"/>
                    </pic:cNvPicPr>
                  </pic:nvPicPr>
                  <pic:blipFill>
                    <a:blip r:embed="rId10"/>
                    <a:srcRect/>
                    <a:stretch>
                      <a:fillRect/>
                    </a:stretch>
                  </pic:blipFill>
                  <pic:spPr bwMode="auto">
                    <a:xfrm>
                      <a:off x="0" y="0"/>
                      <a:ext cx="2825474" cy="2266950"/>
                    </a:xfrm>
                    <a:prstGeom prst="rect">
                      <a:avLst/>
                    </a:prstGeom>
                    <a:noFill/>
                    <a:ln w="9525">
                      <a:noFill/>
                      <a:miter lim="800000"/>
                      <a:headEnd/>
                      <a:tailEnd/>
                    </a:ln>
                  </pic:spPr>
                </pic:pic>
              </a:graphicData>
            </a:graphic>
          </wp:inline>
        </w:drawing>
      </w:r>
    </w:p>
    <w:p w:rsidR="003B7A30" w:rsidRPr="00F84455" w:rsidRDefault="003B7A30" w:rsidP="003B7A30">
      <w:pPr>
        <w:rPr>
          <w:color w:val="FF0000"/>
          <w:sz w:val="28"/>
          <w:szCs w:val="28"/>
        </w:rPr>
      </w:pPr>
    </w:p>
    <w:p w:rsidR="003B7A30" w:rsidRPr="00F84455" w:rsidRDefault="003B7A30" w:rsidP="003B7A30">
      <w:pPr>
        <w:rPr>
          <w:color w:val="FF0000"/>
          <w:sz w:val="28"/>
          <w:szCs w:val="28"/>
        </w:rPr>
      </w:pPr>
      <w:r w:rsidRPr="00F84455">
        <w:rPr>
          <w:color w:val="FF0000"/>
          <w:sz w:val="28"/>
          <w:szCs w:val="28"/>
        </w:rPr>
        <w:t>6. In linear regression, what are the conditions for a negative slope?</w:t>
      </w:r>
    </w:p>
    <w:p w:rsidR="002328F0" w:rsidRPr="002328F0" w:rsidRDefault="002328F0" w:rsidP="002328F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2328F0">
        <w:rPr>
          <w:rFonts w:ascii="Segoe UI" w:eastAsia="Times New Roman" w:hAnsi="Segoe UI" w:cs="Segoe UI"/>
          <w:b/>
          <w:bCs/>
          <w:color w:val="000000"/>
          <w:sz w:val="24"/>
          <w:szCs w:val="24"/>
          <w:lang w:val="en-US"/>
        </w:rPr>
        <w:t>Negative Slope:</w:t>
      </w:r>
      <w:r w:rsidRPr="002328F0">
        <w:rPr>
          <w:rFonts w:ascii="Segoe UI" w:eastAsia="Times New Roman" w:hAnsi="Segoe UI" w:cs="Segoe UI"/>
          <w:color w:val="000000"/>
          <w:sz w:val="24"/>
          <w:szCs w:val="24"/>
          <w:lang w:val="en-US"/>
        </w:rPr>
        <w:t> A slope in which two variables, i.e., variable at x-axis and variable at the y-axis, shows a </w:t>
      </w:r>
      <w:r w:rsidRPr="002328F0">
        <w:rPr>
          <w:rFonts w:ascii="Segoe UI" w:eastAsia="Times New Roman" w:hAnsi="Segoe UI" w:cs="Segoe UI"/>
          <w:b/>
          <w:bCs/>
          <w:color w:val="000000"/>
          <w:sz w:val="24"/>
          <w:szCs w:val="24"/>
          <w:lang w:val="en-US"/>
        </w:rPr>
        <w:t>negative relationship</w:t>
      </w:r>
      <w:r w:rsidRPr="002328F0">
        <w:rPr>
          <w:rFonts w:ascii="Segoe UI" w:eastAsia="Times New Roman" w:hAnsi="Segoe UI" w:cs="Segoe UI"/>
          <w:color w:val="000000"/>
          <w:sz w:val="24"/>
          <w:szCs w:val="24"/>
          <w:lang w:val="en-US"/>
        </w:rPr>
        <w:t> is known as </w:t>
      </w:r>
      <w:r w:rsidRPr="002328F0">
        <w:rPr>
          <w:rFonts w:ascii="Segoe UI" w:eastAsia="Times New Roman" w:hAnsi="Segoe UI" w:cs="Segoe UI"/>
          <w:b/>
          <w:bCs/>
          <w:color w:val="000000"/>
          <w:sz w:val="24"/>
          <w:szCs w:val="24"/>
          <w:lang w:val="en-US"/>
        </w:rPr>
        <w:t>negative slope.</w:t>
      </w:r>
      <w:r w:rsidRPr="002328F0">
        <w:rPr>
          <w:rFonts w:ascii="Segoe UI" w:eastAsia="Times New Roman" w:hAnsi="Segoe UI" w:cs="Segoe UI"/>
          <w:color w:val="000000"/>
          <w:sz w:val="24"/>
          <w:szCs w:val="24"/>
          <w:lang w:val="en-US"/>
        </w:rPr>
        <w:t> In other words, a negative slope is one in which the variable x increases with the decrease in variable y and/or variable y increases with the decrease in variable x. In the same manner, the variable x decreases with the increase in variable y, and/or variable y decreases with the increase in variable x. This represents an </w:t>
      </w:r>
      <w:r w:rsidRPr="002328F0">
        <w:rPr>
          <w:rFonts w:ascii="Segoe UI" w:eastAsia="Times New Roman" w:hAnsi="Segoe UI" w:cs="Segoe UI"/>
          <w:b/>
          <w:bCs/>
          <w:color w:val="000000"/>
          <w:sz w:val="24"/>
          <w:szCs w:val="24"/>
          <w:lang w:val="en-US"/>
        </w:rPr>
        <w:t>inverse relationship</w:t>
      </w:r>
      <w:r w:rsidRPr="002328F0">
        <w:rPr>
          <w:rFonts w:ascii="Segoe UI" w:eastAsia="Times New Roman" w:hAnsi="Segoe UI" w:cs="Segoe UI"/>
          <w:color w:val="000000"/>
          <w:sz w:val="24"/>
          <w:szCs w:val="24"/>
          <w:lang w:val="en-US"/>
        </w:rPr>
        <w:t> between these two variables. A negative slope moves in the </w:t>
      </w:r>
      <w:r w:rsidRPr="002328F0">
        <w:rPr>
          <w:rFonts w:ascii="Segoe UI" w:eastAsia="Times New Roman" w:hAnsi="Segoe UI" w:cs="Segoe UI"/>
          <w:b/>
          <w:bCs/>
          <w:color w:val="000000"/>
          <w:sz w:val="24"/>
          <w:szCs w:val="24"/>
          <w:lang w:val="en-US"/>
        </w:rPr>
        <w:t>downward direction</w:t>
      </w:r>
      <w:r w:rsidRPr="002328F0">
        <w:rPr>
          <w:rFonts w:ascii="Segoe UI" w:eastAsia="Times New Roman" w:hAnsi="Segoe UI" w:cs="Segoe UI"/>
          <w:color w:val="000000"/>
          <w:sz w:val="24"/>
          <w:szCs w:val="24"/>
          <w:lang w:val="en-US"/>
        </w:rPr>
        <w:t> or is </w:t>
      </w:r>
      <w:r w:rsidRPr="002328F0">
        <w:rPr>
          <w:rFonts w:ascii="Segoe UI" w:eastAsia="Times New Roman" w:hAnsi="Segoe UI" w:cs="Segoe UI"/>
          <w:b/>
          <w:bCs/>
          <w:color w:val="000000"/>
          <w:sz w:val="24"/>
          <w:szCs w:val="24"/>
          <w:lang w:val="en-US"/>
        </w:rPr>
        <w:t>downward sloping.</w:t>
      </w:r>
      <w:r w:rsidRPr="002328F0">
        <w:rPr>
          <w:rFonts w:ascii="Segoe UI" w:eastAsia="Times New Roman" w:hAnsi="Segoe UI" w:cs="Segoe UI"/>
          <w:color w:val="000000"/>
          <w:sz w:val="24"/>
          <w:szCs w:val="24"/>
          <w:lang w:val="en-US"/>
        </w:rPr>
        <w:br/>
        <w:t>Graphically, a negative slope is one in which the line on the graph falls when it moves from left to right. One of the best examples of the negative slope of the graph is the </w:t>
      </w:r>
      <w:r w:rsidRPr="002328F0">
        <w:rPr>
          <w:rFonts w:ascii="Segoe UI" w:eastAsia="Times New Roman" w:hAnsi="Segoe UI" w:cs="Segoe UI"/>
          <w:b/>
          <w:bCs/>
          <w:color w:val="000000"/>
          <w:sz w:val="24"/>
          <w:szCs w:val="24"/>
          <w:lang w:val="en-US"/>
        </w:rPr>
        <w:t>demand curve</w:t>
      </w:r>
      <w:r w:rsidRPr="002328F0">
        <w:rPr>
          <w:rFonts w:ascii="Segoe UI" w:eastAsia="Times New Roman" w:hAnsi="Segoe UI" w:cs="Segoe UI"/>
          <w:color w:val="000000"/>
          <w:sz w:val="24"/>
          <w:szCs w:val="24"/>
          <w:lang w:val="en-US"/>
        </w:rPr>
        <w:t> in economics. The two variables of the curve are price at the y-axis and quantity of goods at the x-axis. As we know, the consumers buy a large quantity of a good at a lower price than at a higher price. Therefore, the quantity demanded by the consumers of goods will decrease with an increase in the prices of those goods. On the other hand, when prices of the goods will decrease, the quantity demand will increase. Hence, it shows a </w:t>
      </w:r>
      <w:r w:rsidRPr="002328F0">
        <w:rPr>
          <w:rFonts w:ascii="Segoe UI" w:eastAsia="Times New Roman" w:hAnsi="Segoe UI" w:cs="Segoe UI"/>
          <w:b/>
          <w:bCs/>
          <w:color w:val="000000"/>
          <w:sz w:val="24"/>
          <w:szCs w:val="24"/>
          <w:lang w:val="en-US"/>
        </w:rPr>
        <w:t>negative relationship</w:t>
      </w:r>
      <w:r w:rsidRPr="002328F0">
        <w:rPr>
          <w:rFonts w:ascii="Segoe UI" w:eastAsia="Times New Roman" w:hAnsi="Segoe UI" w:cs="Segoe UI"/>
          <w:color w:val="000000"/>
          <w:sz w:val="24"/>
          <w:szCs w:val="24"/>
          <w:lang w:val="en-US"/>
        </w:rPr>
        <w:t> between the prices and quantity supplied of those goods. It can be cleared from the diagram given below:</w:t>
      </w:r>
      <w:r w:rsidRPr="002328F0">
        <w:rPr>
          <w:rFonts w:ascii="Segoe UI" w:eastAsia="Times New Roman" w:hAnsi="Segoe UI" w:cs="Segoe UI"/>
          <w:color w:val="000000"/>
          <w:sz w:val="24"/>
          <w:szCs w:val="24"/>
          <w:lang w:val="en-US"/>
        </w:rPr>
        <w:br/>
      </w:r>
      <w:r>
        <w:rPr>
          <w:rFonts w:ascii="Segoe UI" w:eastAsia="Times New Roman" w:hAnsi="Segoe UI" w:cs="Segoe UI"/>
          <w:noProof/>
          <w:color w:val="000000"/>
          <w:sz w:val="24"/>
          <w:szCs w:val="24"/>
          <w:lang w:val="en-US"/>
        </w:rPr>
        <w:drawing>
          <wp:inline distT="0" distB="0" distL="0" distR="0">
            <wp:extent cx="3347830" cy="2686050"/>
            <wp:effectExtent l="19050" t="0" r="4970" b="0"/>
            <wp:docPr id="5" name="Picture 5" descr="POSITIVE AND NEGATIVE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ITIVE AND NEGATIVE SLOPE"/>
                    <pic:cNvPicPr>
                      <a:picLocks noChangeAspect="1" noChangeArrowheads="1"/>
                    </pic:cNvPicPr>
                  </pic:nvPicPr>
                  <pic:blipFill>
                    <a:blip r:embed="rId11"/>
                    <a:srcRect/>
                    <a:stretch>
                      <a:fillRect/>
                    </a:stretch>
                  </pic:blipFill>
                  <pic:spPr bwMode="auto">
                    <a:xfrm>
                      <a:off x="0" y="0"/>
                      <a:ext cx="3347830" cy="2686050"/>
                    </a:xfrm>
                    <a:prstGeom prst="rect">
                      <a:avLst/>
                    </a:prstGeom>
                    <a:noFill/>
                    <a:ln w="9525">
                      <a:noFill/>
                      <a:miter lim="800000"/>
                      <a:headEnd/>
                      <a:tailEnd/>
                    </a:ln>
                  </pic:spPr>
                </pic:pic>
              </a:graphicData>
            </a:graphic>
          </wp:inline>
        </w:drawing>
      </w:r>
    </w:p>
    <w:p w:rsidR="003B7A30" w:rsidRDefault="003B7A30" w:rsidP="003B7A30">
      <w:pPr>
        <w:rPr>
          <w:color w:val="FF0000"/>
          <w:sz w:val="28"/>
          <w:szCs w:val="28"/>
        </w:rPr>
      </w:pPr>
    </w:p>
    <w:p w:rsidR="00962E2C" w:rsidRDefault="00962E2C" w:rsidP="003B7A30">
      <w:pPr>
        <w:rPr>
          <w:color w:val="FF0000"/>
          <w:sz w:val="28"/>
          <w:szCs w:val="28"/>
        </w:rPr>
      </w:pPr>
    </w:p>
    <w:p w:rsidR="00962E2C" w:rsidRPr="00F84455" w:rsidRDefault="00962E2C" w:rsidP="003B7A30">
      <w:pPr>
        <w:rPr>
          <w:color w:val="FF0000"/>
          <w:sz w:val="28"/>
          <w:szCs w:val="28"/>
        </w:rPr>
      </w:pPr>
    </w:p>
    <w:p w:rsidR="003B7A30" w:rsidRPr="00F84455" w:rsidRDefault="003B7A30" w:rsidP="003B7A30">
      <w:pPr>
        <w:rPr>
          <w:color w:val="FF0000"/>
          <w:sz w:val="28"/>
          <w:szCs w:val="28"/>
        </w:rPr>
      </w:pPr>
      <w:r w:rsidRPr="00F84455">
        <w:rPr>
          <w:color w:val="FF0000"/>
          <w:sz w:val="28"/>
          <w:szCs w:val="28"/>
        </w:rPr>
        <w:lastRenderedPageBreak/>
        <w:t xml:space="preserve">7. What is multiple linear </w:t>
      </w:r>
      <w:proofErr w:type="gramStart"/>
      <w:r w:rsidRPr="00F84455">
        <w:rPr>
          <w:color w:val="FF0000"/>
          <w:sz w:val="28"/>
          <w:szCs w:val="28"/>
        </w:rPr>
        <w:t>regression</w:t>
      </w:r>
      <w:proofErr w:type="gramEnd"/>
      <w:r w:rsidRPr="00F84455">
        <w:rPr>
          <w:color w:val="FF0000"/>
          <w:sz w:val="28"/>
          <w:szCs w:val="28"/>
        </w:rPr>
        <w:t xml:space="preserve"> and how does it work?</w:t>
      </w:r>
    </w:p>
    <w:p w:rsidR="00962E2C" w:rsidRDefault="00962E2C" w:rsidP="00962E2C">
      <w:pPr>
        <w:pStyle w:val="Heading2"/>
        <w:spacing w:before="0" w:after="240"/>
        <w:rPr>
          <w:rFonts w:ascii="Georgia" w:hAnsi="Georgia"/>
          <w:color w:val="000C3F"/>
        </w:rPr>
      </w:pPr>
      <w:r>
        <w:rPr>
          <w:rFonts w:ascii="Georgia" w:hAnsi="Georgia"/>
          <w:color w:val="000C3F"/>
        </w:rPr>
        <w:t xml:space="preserve">What is Multiple Linear </w:t>
      </w:r>
      <w:proofErr w:type="gramStart"/>
      <w:r>
        <w:rPr>
          <w:rFonts w:ascii="Georgia" w:hAnsi="Georgia"/>
          <w:color w:val="000C3F"/>
        </w:rPr>
        <w:t>Regression</w:t>
      </w:r>
      <w:proofErr w:type="gramEnd"/>
      <w:r>
        <w:rPr>
          <w:rFonts w:ascii="Georgia" w:hAnsi="Georgia"/>
          <w:color w:val="000C3F"/>
        </w:rPr>
        <w:t>?</w:t>
      </w:r>
    </w:p>
    <w:p w:rsidR="00962E2C" w:rsidRDefault="00962E2C" w:rsidP="00962E2C">
      <w:pPr>
        <w:pStyle w:val="NormalWeb"/>
        <w:jc w:val="both"/>
      </w:pPr>
      <w:r>
        <w:t xml:space="preserve">Multiple linear </w:t>
      </w:r>
      <w:proofErr w:type="gramStart"/>
      <w:r>
        <w:t>regression</w:t>
      </w:r>
      <w:proofErr w:type="gramEnd"/>
      <w:r>
        <w:t xml:space="preserve"> refers to a statistical technique that is used to predict the outcome of a variable based on the value of two or more variables. It is sometimes known simply as multiple </w:t>
      </w:r>
      <w:proofErr w:type="gramStart"/>
      <w:r>
        <w:t>regression</w:t>
      </w:r>
      <w:proofErr w:type="gramEnd"/>
      <w:r>
        <w:t>, and it is an extension of linear regression. The variable that we want to predict is known as the dependent variable, while the variables we use to predict the value of the </w:t>
      </w:r>
      <w:hyperlink r:id="rId12" w:history="1">
        <w:r>
          <w:rPr>
            <w:rStyle w:val="Hyperlink"/>
            <w:color w:val="004993"/>
          </w:rPr>
          <w:t>dependent variable</w:t>
        </w:r>
      </w:hyperlink>
      <w:r>
        <w:t> are known as independent or explanatory variables.</w:t>
      </w:r>
    </w:p>
    <w:p w:rsidR="00962E2C" w:rsidRDefault="00962E2C" w:rsidP="00962E2C">
      <w:pPr>
        <w:pStyle w:val="Heading3"/>
        <w:shd w:val="clear" w:color="auto" w:fill="FFFFFF"/>
        <w:spacing w:before="0" w:after="240"/>
        <w:rPr>
          <w:rFonts w:ascii="Georgia" w:hAnsi="Georgia"/>
          <w:color w:val="000C3F"/>
        </w:rPr>
      </w:pPr>
      <w:r>
        <w:rPr>
          <w:rFonts w:ascii="Georgia" w:hAnsi="Georgia"/>
          <w:color w:val="000C3F"/>
        </w:rPr>
        <w:t>Multiple Linear Regression Formula</w:t>
      </w:r>
    </w:p>
    <w:p w:rsidR="00962E2C" w:rsidRDefault="00962E2C" w:rsidP="00290485">
      <w:pPr>
        <w:pStyle w:val="NormalWeb"/>
        <w:shd w:val="clear" w:color="auto" w:fill="FFFFFF"/>
        <w:jc w:val="both"/>
        <w:rPr>
          <w:rFonts w:ascii="Segoe UI" w:hAnsi="Segoe UI" w:cs="Segoe UI"/>
          <w:color w:val="374151"/>
        </w:rPr>
      </w:pPr>
      <w:r>
        <w:rPr>
          <w:rFonts w:ascii="Segoe UI" w:hAnsi="Segoe UI" w:cs="Segoe UI"/>
          <w:color w:val="374151"/>
        </w:rPr>
        <w:t>Where:</w:t>
      </w:r>
    </w:p>
    <w:p w:rsidR="00962E2C" w:rsidRDefault="00962E2C" w:rsidP="00290485">
      <w:pPr>
        <w:numPr>
          <w:ilvl w:val="0"/>
          <w:numId w:val="7"/>
        </w:numPr>
        <w:shd w:val="clear" w:color="auto" w:fill="FFFFFF"/>
        <w:spacing w:before="100" w:beforeAutospacing="1" w:after="90" w:line="240" w:lineRule="auto"/>
        <w:jc w:val="both"/>
        <w:rPr>
          <w:rFonts w:ascii="Segoe UI" w:hAnsi="Segoe UI" w:cs="Segoe UI"/>
          <w:color w:val="374151"/>
        </w:rPr>
      </w:pPr>
      <w:proofErr w:type="spellStart"/>
      <w:r>
        <w:rPr>
          <w:rStyle w:val="Strong"/>
          <w:rFonts w:ascii="Segoe UI" w:hAnsi="Segoe UI" w:cs="Segoe UI"/>
          <w:color w:val="374151"/>
        </w:rPr>
        <w:t>yi</w:t>
      </w:r>
      <w:proofErr w:type="spellEnd"/>
      <w:r>
        <w:rPr>
          <w:rStyle w:val="Strong"/>
          <w:rFonts w:ascii="Segoe UI" w:hAnsi="Segoe UI" w:cs="Segoe UI"/>
          <w:color w:val="374151"/>
        </w:rPr>
        <w:t>​</w:t>
      </w:r>
      <w:r>
        <w:rPr>
          <w:rFonts w:ascii="Segoe UI" w:hAnsi="Segoe UI" w:cs="Segoe UI"/>
          <w:color w:val="374151"/>
        </w:rPr>
        <w:t> is the dependent or predicted variable</w:t>
      </w:r>
    </w:p>
    <w:p w:rsidR="00962E2C" w:rsidRDefault="00962E2C" w:rsidP="00290485">
      <w:pPr>
        <w:numPr>
          <w:ilvl w:val="0"/>
          <w:numId w:val="7"/>
        </w:numPr>
        <w:shd w:val="clear" w:color="auto" w:fill="FFFFFF"/>
        <w:spacing w:before="100" w:beforeAutospacing="1" w:after="90" w:line="240" w:lineRule="auto"/>
        <w:jc w:val="both"/>
        <w:rPr>
          <w:rFonts w:ascii="Segoe UI" w:hAnsi="Segoe UI" w:cs="Segoe UI"/>
          <w:color w:val="374151"/>
        </w:rPr>
      </w:pPr>
      <w:proofErr w:type="gramStart"/>
      <w:r>
        <w:rPr>
          <w:rStyle w:val="Strong"/>
          <w:rFonts w:ascii="Segoe UI" w:hAnsi="Segoe UI" w:cs="Segoe UI"/>
          <w:color w:val="374151"/>
        </w:rPr>
        <w:t>β0</w:t>
      </w:r>
      <w:proofErr w:type="gramEnd"/>
      <w:r>
        <w:rPr>
          <w:rFonts w:ascii="Segoe UI" w:hAnsi="Segoe UI" w:cs="Segoe UI"/>
          <w:color w:val="374151"/>
        </w:rPr>
        <w:t> is the y-intercept, i.e., the value of y when both xi and x2 are 0.</w:t>
      </w:r>
    </w:p>
    <w:p w:rsidR="00962E2C" w:rsidRDefault="00962E2C" w:rsidP="00290485">
      <w:pPr>
        <w:numPr>
          <w:ilvl w:val="0"/>
          <w:numId w:val="7"/>
        </w:numPr>
        <w:shd w:val="clear" w:color="auto" w:fill="FFFFFF"/>
        <w:spacing w:before="100" w:beforeAutospacing="1" w:after="90" w:line="240" w:lineRule="auto"/>
        <w:jc w:val="both"/>
        <w:rPr>
          <w:rFonts w:ascii="Segoe UI" w:hAnsi="Segoe UI" w:cs="Segoe UI"/>
          <w:color w:val="374151"/>
        </w:rPr>
      </w:pPr>
      <w:proofErr w:type="gramStart"/>
      <w:r>
        <w:rPr>
          <w:rStyle w:val="Strong"/>
          <w:rFonts w:ascii="Segoe UI" w:hAnsi="Segoe UI" w:cs="Segoe UI"/>
          <w:color w:val="374151"/>
        </w:rPr>
        <w:t>β1</w:t>
      </w:r>
      <w:proofErr w:type="gramEnd"/>
      <w:r>
        <w:rPr>
          <w:rFonts w:ascii="Segoe UI" w:hAnsi="Segoe UI" w:cs="Segoe UI"/>
          <w:color w:val="374151"/>
        </w:rPr>
        <w:t> and </w:t>
      </w:r>
      <w:r>
        <w:rPr>
          <w:rStyle w:val="Strong"/>
          <w:rFonts w:ascii="Segoe UI" w:hAnsi="Segoe UI" w:cs="Segoe UI"/>
          <w:color w:val="374151"/>
        </w:rPr>
        <w:t>β2</w:t>
      </w:r>
      <w:r>
        <w:rPr>
          <w:rFonts w:ascii="Segoe UI" w:hAnsi="Segoe UI" w:cs="Segoe UI"/>
          <w:color w:val="374151"/>
        </w:rPr>
        <w:t> are the regression coefficients representing the change in y relative to a one-unit change in </w:t>
      </w:r>
      <w:r>
        <w:rPr>
          <w:rStyle w:val="Strong"/>
          <w:rFonts w:ascii="Segoe UI" w:hAnsi="Segoe UI" w:cs="Segoe UI"/>
          <w:color w:val="374151"/>
        </w:rPr>
        <w:t>xi1</w:t>
      </w:r>
      <w:r>
        <w:rPr>
          <w:rFonts w:ascii="Segoe UI" w:hAnsi="Segoe UI" w:cs="Segoe UI"/>
          <w:color w:val="374151"/>
        </w:rPr>
        <w:t> and </w:t>
      </w:r>
      <w:r>
        <w:rPr>
          <w:rStyle w:val="Strong"/>
          <w:rFonts w:ascii="Segoe UI" w:hAnsi="Segoe UI" w:cs="Segoe UI"/>
          <w:color w:val="374151"/>
        </w:rPr>
        <w:t>xi2</w:t>
      </w:r>
      <w:r>
        <w:rPr>
          <w:rFonts w:ascii="Segoe UI" w:hAnsi="Segoe UI" w:cs="Segoe UI"/>
          <w:color w:val="374151"/>
        </w:rPr>
        <w:t>, respectively.</w:t>
      </w:r>
    </w:p>
    <w:p w:rsidR="00962E2C" w:rsidRDefault="00962E2C" w:rsidP="00290485">
      <w:pPr>
        <w:numPr>
          <w:ilvl w:val="0"/>
          <w:numId w:val="7"/>
        </w:numPr>
        <w:shd w:val="clear" w:color="auto" w:fill="FFFFFF"/>
        <w:spacing w:before="100" w:beforeAutospacing="1" w:after="90" w:line="240" w:lineRule="auto"/>
        <w:jc w:val="both"/>
        <w:rPr>
          <w:rFonts w:ascii="Segoe UI" w:hAnsi="Segoe UI" w:cs="Segoe UI"/>
          <w:color w:val="374151"/>
        </w:rPr>
      </w:pPr>
      <w:proofErr w:type="spellStart"/>
      <w:r>
        <w:rPr>
          <w:rStyle w:val="Strong"/>
          <w:rFonts w:ascii="Segoe UI" w:hAnsi="Segoe UI" w:cs="Segoe UI"/>
          <w:color w:val="374151"/>
        </w:rPr>
        <w:t>βp</w:t>
      </w:r>
      <w:proofErr w:type="spellEnd"/>
      <w:r>
        <w:rPr>
          <w:rFonts w:ascii="Segoe UI" w:hAnsi="Segoe UI" w:cs="Segoe UI"/>
          <w:color w:val="374151"/>
        </w:rPr>
        <w:t> is the slope coefficient for each independent variable</w:t>
      </w:r>
    </w:p>
    <w:p w:rsidR="00962E2C" w:rsidRDefault="00962E2C" w:rsidP="00290485">
      <w:pPr>
        <w:numPr>
          <w:ilvl w:val="0"/>
          <w:numId w:val="7"/>
        </w:numPr>
        <w:shd w:val="clear" w:color="auto" w:fill="FFFFFF"/>
        <w:spacing w:before="100" w:beforeAutospacing="1" w:after="0" w:line="240" w:lineRule="auto"/>
        <w:jc w:val="both"/>
        <w:rPr>
          <w:rFonts w:ascii="Segoe UI" w:hAnsi="Segoe UI" w:cs="Segoe UI"/>
          <w:color w:val="374151"/>
        </w:rPr>
      </w:pPr>
      <w:r>
        <w:rPr>
          <w:rStyle w:val="Strong"/>
          <w:rFonts w:ascii="Segoe UI" w:hAnsi="Segoe UI" w:cs="Segoe UI"/>
          <w:color w:val="374151"/>
        </w:rPr>
        <w:t>ϵ</w:t>
      </w:r>
      <w:r>
        <w:rPr>
          <w:rFonts w:ascii="Segoe UI" w:hAnsi="Segoe UI" w:cs="Segoe UI"/>
          <w:color w:val="374151"/>
        </w:rPr>
        <w:t> is the model’s random error (residual) term.</w:t>
      </w:r>
    </w:p>
    <w:p w:rsidR="00290485" w:rsidRDefault="00290485" w:rsidP="00962E2C">
      <w:pPr>
        <w:pStyle w:val="Heading3"/>
        <w:shd w:val="clear" w:color="auto" w:fill="FFFFFF"/>
        <w:spacing w:before="0" w:after="240"/>
        <w:rPr>
          <w:rFonts w:ascii="Georgia" w:hAnsi="Georgia"/>
          <w:color w:val="000C3F"/>
        </w:rPr>
      </w:pPr>
    </w:p>
    <w:p w:rsidR="00962E2C" w:rsidRDefault="00962E2C" w:rsidP="00962E2C">
      <w:pPr>
        <w:pStyle w:val="Heading3"/>
        <w:shd w:val="clear" w:color="auto" w:fill="FFFFFF"/>
        <w:spacing w:before="0" w:after="240"/>
        <w:rPr>
          <w:rFonts w:ascii="Georgia" w:hAnsi="Georgia" w:cs="Times New Roman"/>
          <w:color w:val="000C3F"/>
        </w:rPr>
      </w:pPr>
      <w:r>
        <w:rPr>
          <w:rFonts w:ascii="Georgia" w:hAnsi="Georgia"/>
          <w:color w:val="000C3F"/>
        </w:rPr>
        <w:t>Understanding Multiple Linear Regression</w:t>
      </w:r>
    </w:p>
    <w:p w:rsidR="00962E2C" w:rsidRDefault="00962E2C" w:rsidP="00290485">
      <w:pPr>
        <w:pStyle w:val="NormalWeb"/>
        <w:shd w:val="clear" w:color="auto" w:fill="FFFFFF"/>
        <w:jc w:val="both"/>
        <w:rPr>
          <w:rFonts w:ascii="Segoe UI" w:hAnsi="Segoe UI" w:cs="Segoe UI"/>
          <w:color w:val="374151"/>
        </w:rPr>
      </w:pPr>
      <w:r>
        <w:rPr>
          <w:rFonts w:ascii="Segoe UI" w:hAnsi="Segoe UI" w:cs="Segoe UI"/>
          <w:color w:val="374151"/>
        </w:rPr>
        <w:t>Simple linear regression enables statisticians to predict the value of one variable using the available information about another variable. Linear regression attempts to establish the relationship between the two variables along a straight line.</w:t>
      </w:r>
    </w:p>
    <w:p w:rsidR="00962E2C" w:rsidRDefault="00962E2C" w:rsidP="00290485">
      <w:pPr>
        <w:pStyle w:val="NormalWeb"/>
        <w:shd w:val="clear" w:color="auto" w:fill="FFFFFF"/>
        <w:jc w:val="both"/>
        <w:rPr>
          <w:rFonts w:ascii="Segoe UI" w:hAnsi="Segoe UI" w:cs="Segoe UI"/>
          <w:color w:val="374151"/>
        </w:rPr>
      </w:pPr>
      <w:r>
        <w:rPr>
          <w:rFonts w:ascii="Segoe UI" w:hAnsi="Segoe UI" w:cs="Segoe UI"/>
          <w:color w:val="374151"/>
        </w:rPr>
        <w:t xml:space="preserve">Multiple </w:t>
      </w:r>
      <w:proofErr w:type="gramStart"/>
      <w:r>
        <w:rPr>
          <w:rFonts w:ascii="Segoe UI" w:hAnsi="Segoe UI" w:cs="Segoe UI"/>
          <w:color w:val="374151"/>
        </w:rPr>
        <w:t>regression</w:t>
      </w:r>
      <w:proofErr w:type="gramEnd"/>
      <w:r>
        <w:rPr>
          <w:rFonts w:ascii="Segoe UI" w:hAnsi="Segoe UI" w:cs="Segoe UI"/>
          <w:color w:val="374151"/>
        </w:rPr>
        <w:t xml:space="preserve"> is a type of regression where the dependent variable shows a </w:t>
      </w:r>
      <w:r>
        <w:rPr>
          <w:rStyle w:val="Strong"/>
          <w:rFonts w:ascii="Segoe UI" w:hAnsi="Segoe UI" w:cs="Segoe UI"/>
          <w:color w:val="374151"/>
        </w:rPr>
        <w:t>linear</w:t>
      </w:r>
      <w:r>
        <w:rPr>
          <w:rFonts w:ascii="Segoe UI" w:hAnsi="Segoe UI" w:cs="Segoe UI"/>
          <w:color w:val="374151"/>
        </w:rPr>
        <w:t> relationship with two or more independent variables. It can also be </w:t>
      </w:r>
      <w:r>
        <w:rPr>
          <w:rStyle w:val="Strong"/>
          <w:rFonts w:ascii="Segoe UI" w:hAnsi="Segoe UI" w:cs="Segoe UI"/>
          <w:color w:val="374151"/>
        </w:rPr>
        <w:t>non-linear</w:t>
      </w:r>
      <w:r>
        <w:rPr>
          <w:rFonts w:ascii="Segoe UI" w:hAnsi="Segoe UI" w:cs="Segoe UI"/>
          <w:color w:val="374151"/>
        </w:rPr>
        <w:t>, where the dependent and </w:t>
      </w:r>
      <w:hyperlink r:id="rId13" w:history="1">
        <w:r>
          <w:rPr>
            <w:rStyle w:val="Hyperlink"/>
            <w:rFonts w:ascii="Segoe UI" w:hAnsi="Segoe UI" w:cs="Segoe UI"/>
            <w:color w:val="004993"/>
          </w:rPr>
          <w:t>independent variables</w:t>
        </w:r>
      </w:hyperlink>
      <w:r>
        <w:rPr>
          <w:rFonts w:ascii="Segoe UI" w:hAnsi="Segoe UI" w:cs="Segoe UI"/>
          <w:color w:val="374151"/>
        </w:rPr>
        <w:t> do not follow a straight line.</w:t>
      </w:r>
    </w:p>
    <w:p w:rsidR="00962E2C" w:rsidRDefault="00962E2C" w:rsidP="00290485">
      <w:pPr>
        <w:pStyle w:val="NormalWeb"/>
        <w:shd w:val="clear" w:color="auto" w:fill="FFFFFF"/>
        <w:jc w:val="both"/>
        <w:rPr>
          <w:rFonts w:ascii="Segoe UI" w:hAnsi="Segoe UI" w:cs="Segoe UI"/>
          <w:color w:val="374151"/>
        </w:rPr>
      </w:pPr>
      <w:r>
        <w:rPr>
          <w:rFonts w:ascii="Segoe UI" w:hAnsi="Segoe UI" w:cs="Segoe UI"/>
          <w:color w:val="374151"/>
        </w:rPr>
        <w:t xml:space="preserve">Both linear and non-linear </w:t>
      </w:r>
      <w:proofErr w:type="gramStart"/>
      <w:r>
        <w:rPr>
          <w:rFonts w:ascii="Segoe UI" w:hAnsi="Segoe UI" w:cs="Segoe UI"/>
          <w:color w:val="374151"/>
        </w:rPr>
        <w:t>regression track</w:t>
      </w:r>
      <w:proofErr w:type="gramEnd"/>
      <w:r>
        <w:rPr>
          <w:rFonts w:ascii="Segoe UI" w:hAnsi="Segoe UI" w:cs="Segoe UI"/>
          <w:color w:val="374151"/>
        </w:rPr>
        <w:t xml:space="preserve"> a particular response using two or more variables graphically. However, non-linear regression is usually difficult to execute since it is created from assumptions derived from trial and error.</w:t>
      </w:r>
    </w:p>
    <w:p w:rsidR="00962E2C" w:rsidRDefault="00962E2C" w:rsidP="00962E2C">
      <w:pPr>
        <w:pStyle w:val="Heading3"/>
        <w:shd w:val="clear" w:color="auto" w:fill="FFFFFF"/>
        <w:spacing w:before="0" w:after="240"/>
        <w:rPr>
          <w:rFonts w:ascii="Georgia" w:hAnsi="Georgia" w:cs="Times New Roman"/>
          <w:color w:val="000C3F"/>
        </w:rPr>
      </w:pPr>
      <w:r>
        <w:rPr>
          <w:rFonts w:ascii="Georgia" w:hAnsi="Georgia"/>
          <w:color w:val="000C3F"/>
        </w:rPr>
        <w:t>Assumptions of Multiple Linear Regression</w:t>
      </w:r>
    </w:p>
    <w:p w:rsidR="00962E2C" w:rsidRDefault="00962E2C" w:rsidP="00290485">
      <w:pPr>
        <w:pStyle w:val="NormalWeb"/>
        <w:shd w:val="clear" w:color="auto" w:fill="FFFFFF"/>
        <w:jc w:val="both"/>
        <w:rPr>
          <w:rFonts w:ascii="Segoe UI" w:hAnsi="Segoe UI" w:cs="Segoe UI"/>
          <w:color w:val="374151"/>
        </w:rPr>
      </w:pPr>
      <w:r>
        <w:rPr>
          <w:rFonts w:ascii="Segoe UI" w:hAnsi="Segoe UI" w:cs="Segoe UI"/>
          <w:color w:val="374151"/>
        </w:rPr>
        <w:t xml:space="preserve">Multiple linear </w:t>
      </w:r>
      <w:proofErr w:type="gramStart"/>
      <w:r>
        <w:rPr>
          <w:rFonts w:ascii="Segoe UI" w:hAnsi="Segoe UI" w:cs="Segoe UI"/>
          <w:color w:val="374151"/>
        </w:rPr>
        <w:t>regression</w:t>
      </w:r>
      <w:proofErr w:type="gramEnd"/>
      <w:r>
        <w:rPr>
          <w:rFonts w:ascii="Segoe UI" w:hAnsi="Segoe UI" w:cs="Segoe UI"/>
          <w:color w:val="374151"/>
        </w:rPr>
        <w:t xml:space="preserve"> is based on the following assumptions:</w:t>
      </w:r>
    </w:p>
    <w:p w:rsidR="00962E2C" w:rsidRDefault="00962E2C" w:rsidP="00290485">
      <w:pPr>
        <w:pStyle w:val="Heading4"/>
        <w:shd w:val="clear" w:color="auto" w:fill="FFFFFF"/>
        <w:spacing w:before="0" w:after="240"/>
        <w:jc w:val="both"/>
        <w:rPr>
          <w:rFonts w:ascii="Georgia" w:hAnsi="Georgia" w:cs="Times New Roman"/>
          <w:color w:val="000C3F"/>
        </w:rPr>
      </w:pPr>
      <w:r>
        <w:rPr>
          <w:rFonts w:ascii="Georgia" w:hAnsi="Georgia"/>
          <w:color w:val="000C3F"/>
        </w:rPr>
        <w:t>1. A linear relationship between the dependent and independent variables</w:t>
      </w:r>
    </w:p>
    <w:p w:rsidR="00962E2C" w:rsidRDefault="00962E2C" w:rsidP="00290485">
      <w:pPr>
        <w:pStyle w:val="NormalWeb"/>
        <w:shd w:val="clear" w:color="auto" w:fill="FFFFFF"/>
        <w:jc w:val="both"/>
        <w:rPr>
          <w:rFonts w:ascii="Segoe UI" w:hAnsi="Segoe UI" w:cs="Segoe UI"/>
          <w:color w:val="374151"/>
        </w:rPr>
      </w:pPr>
      <w:r>
        <w:rPr>
          <w:rFonts w:ascii="Segoe UI" w:hAnsi="Segoe UI" w:cs="Segoe UI"/>
          <w:color w:val="374151"/>
        </w:rPr>
        <w:t xml:space="preserve">The first assumption of multiple linear </w:t>
      </w:r>
      <w:proofErr w:type="gramStart"/>
      <w:r>
        <w:rPr>
          <w:rFonts w:ascii="Segoe UI" w:hAnsi="Segoe UI" w:cs="Segoe UI"/>
          <w:color w:val="374151"/>
        </w:rPr>
        <w:t>regression</w:t>
      </w:r>
      <w:proofErr w:type="gramEnd"/>
      <w:r>
        <w:rPr>
          <w:rFonts w:ascii="Segoe UI" w:hAnsi="Segoe UI" w:cs="Segoe UI"/>
          <w:color w:val="374151"/>
        </w:rPr>
        <w:t xml:space="preserve"> is that there is a linear relationship between the dependent variable and each of the independent variables. The best way to check the linear relationships is to create </w:t>
      </w:r>
      <w:proofErr w:type="spellStart"/>
      <w:r>
        <w:rPr>
          <w:rFonts w:ascii="Segoe UI" w:hAnsi="Segoe UI" w:cs="Segoe UI"/>
          <w:color w:val="374151"/>
        </w:rPr>
        <w:t>scatterplots</w:t>
      </w:r>
      <w:proofErr w:type="spellEnd"/>
      <w:r>
        <w:rPr>
          <w:rFonts w:ascii="Segoe UI" w:hAnsi="Segoe UI" w:cs="Segoe UI"/>
          <w:color w:val="374151"/>
        </w:rPr>
        <w:t xml:space="preserve"> and then visually inspect the </w:t>
      </w:r>
      <w:proofErr w:type="spellStart"/>
      <w:r>
        <w:rPr>
          <w:rFonts w:ascii="Segoe UI" w:hAnsi="Segoe UI" w:cs="Segoe UI"/>
          <w:color w:val="374151"/>
        </w:rPr>
        <w:t>scatterplots</w:t>
      </w:r>
      <w:proofErr w:type="spellEnd"/>
      <w:r>
        <w:rPr>
          <w:rFonts w:ascii="Segoe UI" w:hAnsi="Segoe UI" w:cs="Segoe UI"/>
          <w:color w:val="374151"/>
        </w:rPr>
        <w:t xml:space="preserve"> for linearity. If the relationship displayed in the </w:t>
      </w:r>
      <w:proofErr w:type="spellStart"/>
      <w:r>
        <w:rPr>
          <w:rFonts w:ascii="Segoe UI" w:hAnsi="Segoe UI" w:cs="Segoe UI"/>
          <w:color w:val="374151"/>
        </w:rPr>
        <w:t>scatterplot</w:t>
      </w:r>
      <w:proofErr w:type="spellEnd"/>
      <w:r>
        <w:rPr>
          <w:rFonts w:ascii="Segoe UI" w:hAnsi="Segoe UI" w:cs="Segoe UI"/>
          <w:color w:val="374151"/>
        </w:rPr>
        <w:t xml:space="preserve"> is not </w:t>
      </w:r>
      <w:r>
        <w:rPr>
          <w:rFonts w:ascii="Segoe UI" w:hAnsi="Segoe UI" w:cs="Segoe UI"/>
          <w:color w:val="374151"/>
        </w:rPr>
        <w:lastRenderedPageBreak/>
        <w:t>linear, then the analyst will need to run a non-linear regression or transform the data using statistical software, such as SPSS.</w:t>
      </w:r>
    </w:p>
    <w:p w:rsidR="00962E2C" w:rsidRDefault="00962E2C" w:rsidP="00290485">
      <w:pPr>
        <w:pStyle w:val="Heading4"/>
        <w:shd w:val="clear" w:color="auto" w:fill="FFFFFF"/>
        <w:spacing w:before="0" w:after="240"/>
        <w:jc w:val="both"/>
        <w:rPr>
          <w:rFonts w:ascii="Georgia" w:hAnsi="Georgia" w:cs="Times New Roman"/>
          <w:color w:val="000C3F"/>
        </w:rPr>
      </w:pPr>
      <w:r>
        <w:rPr>
          <w:rFonts w:ascii="Georgia" w:hAnsi="Georgia"/>
          <w:color w:val="000C3F"/>
        </w:rPr>
        <w:t>2. The independent variables are not highly correlated with each other</w:t>
      </w:r>
    </w:p>
    <w:p w:rsidR="00962E2C" w:rsidRDefault="00962E2C" w:rsidP="00290485">
      <w:pPr>
        <w:pStyle w:val="NormalWeb"/>
        <w:shd w:val="clear" w:color="auto" w:fill="FFFFFF"/>
        <w:jc w:val="both"/>
        <w:rPr>
          <w:rFonts w:ascii="Segoe UI" w:hAnsi="Segoe UI" w:cs="Segoe UI"/>
          <w:color w:val="374151"/>
        </w:rPr>
      </w:pPr>
      <w:r>
        <w:rPr>
          <w:rFonts w:ascii="Segoe UI" w:hAnsi="Segoe UI" w:cs="Segoe UI"/>
          <w:color w:val="374151"/>
        </w:rPr>
        <w:t xml:space="preserve">The data should not show </w:t>
      </w:r>
      <w:proofErr w:type="spellStart"/>
      <w:r>
        <w:rPr>
          <w:rFonts w:ascii="Segoe UI" w:hAnsi="Segoe UI" w:cs="Segoe UI"/>
          <w:color w:val="374151"/>
        </w:rPr>
        <w:t>multicollinearity</w:t>
      </w:r>
      <w:proofErr w:type="spellEnd"/>
      <w:r>
        <w:rPr>
          <w:rFonts w:ascii="Segoe UI" w:hAnsi="Segoe UI" w:cs="Segoe UI"/>
          <w:color w:val="374151"/>
        </w:rPr>
        <w:t xml:space="preserve">, which occurs when the independent variables (explanatory variables) are highly correlated. When independent variables show </w:t>
      </w:r>
      <w:proofErr w:type="spellStart"/>
      <w:r>
        <w:rPr>
          <w:rFonts w:ascii="Segoe UI" w:hAnsi="Segoe UI" w:cs="Segoe UI"/>
          <w:color w:val="374151"/>
        </w:rPr>
        <w:t>multicollinearity</w:t>
      </w:r>
      <w:proofErr w:type="spellEnd"/>
      <w:r>
        <w:rPr>
          <w:rFonts w:ascii="Segoe UI" w:hAnsi="Segoe UI" w:cs="Segoe UI"/>
          <w:color w:val="374151"/>
        </w:rPr>
        <w:t>, there will be problems figuring out the specific variable that contributes to the variance in the dependent variable. The best method to test for the assumption is the Variance Inflation Factor method.</w:t>
      </w:r>
    </w:p>
    <w:p w:rsidR="00962E2C" w:rsidRDefault="00962E2C" w:rsidP="00290485">
      <w:pPr>
        <w:pStyle w:val="Heading4"/>
        <w:shd w:val="clear" w:color="auto" w:fill="FFFFFF"/>
        <w:spacing w:before="0" w:after="240"/>
        <w:jc w:val="both"/>
        <w:rPr>
          <w:rFonts w:ascii="Georgia" w:hAnsi="Georgia" w:cs="Times New Roman"/>
          <w:color w:val="000C3F"/>
        </w:rPr>
      </w:pPr>
      <w:r>
        <w:rPr>
          <w:rFonts w:ascii="Georgia" w:hAnsi="Georgia"/>
          <w:color w:val="000C3F"/>
        </w:rPr>
        <w:t>3. The variance of the residuals is constant</w:t>
      </w:r>
    </w:p>
    <w:p w:rsidR="00962E2C" w:rsidRDefault="00962E2C" w:rsidP="00290485">
      <w:pPr>
        <w:pStyle w:val="NormalWeb"/>
        <w:shd w:val="clear" w:color="auto" w:fill="FFFFFF"/>
        <w:jc w:val="both"/>
        <w:rPr>
          <w:rFonts w:ascii="Segoe UI" w:hAnsi="Segoe UI" w:cs="Segoe UI"/>
          <w:color w:val="374151"/>
        </w:rPr>
      </w:pPr>
      <w:r>
        <w:rPr>
          <w:rFonts w:ascii="Segoe UI" w:hAnsi="Segoe UI" w:cs="Segoe UI"/>
          <w:color w:val="374151"/>
        </w:rPr>
        <w:t xml:space="preserve">Multiple linear </w:t>
      </w:r>
      <w:proofErr w:type="gramStart"/>
      <w:r>
        <w:rPr>
          <w:rFonts w:ascii="Segoe UI" w:hAnsi="Segoe UI" w:cs="Segoe UI"/>
          <w:color w:val="374151"/>
        </w:rPr>
        <w:t>regression</w:t>
      </w:r>
      <w:proofErr w:type="gramEnd"/>
      <w:r>
        <w:rPr>
          <w:rFonts w:ascii="Segoe UI" w:hAnsi="Segoe UI" w:cs="Segoe UI"/>
          <w:color w:val="374151"/>
        </w:rPr>
        <w:t xml:space="preserve"> assumes that the amount of error in the residuals is similar at each point of the linear model. This scenario is known as </w:t>
      </w:r>
      <w:proofErr w:type="spellStart"/>
      <w:r>
        <w:rPr>
          <w:rFonts w:ascii="Segoe UI" w:hAnsi="Segoe UI" w:cs="Segoe UI"/>
          <w:color w:val="374151"/>
        </w:rPr>
        <w:t>homoscedasticity</w:t>
      </w:r>
      <w:proofErr w:type="spellEnd"/>
      <w:r>
        <w:rPr>
          <w:rFonts w:ascii="Segoe UI" w:hAnsi="Segoe UI" w:cs="Segoe UI"/>
          <w:color w:val="374151"/>
        </w:rPr>
        <w:t xml:space="preserve">. When analyzing the data, the analyst should plot the standardized residuals against the predicted values to determine if the points are distributed fairly across all the values of independent variables. To test the assumption, the data can be plotted on a </w:t>
      </w:r>
      <w:proofErr w:type="spellStart"/>
      <w:r>
        <w:rPr>
          <w:rFonts w:ascii="Segoe UI" w:hAnsi="Segoe UI" w:cs="Segoe UI"/>
          <w:color w:val="374151"/>
        </w:rPr>
        <w:t>scatterplot</w:t>
      </w:r>
      <w:proofErr w:type="spellEnd"/>
      <w:r>
        <w:rPr>
          <w:rFonts w:ascii="Segoe UI" w:hAnsi="Segoe UI" w:cs="Segoe UI"/>
          <w:color w:val="374151"/>
        </w:rPr>
        <w:t xml:space="preserve"> or by using statistical software to produce a </w:t>
      </w:r>
      <w:proofErr w:type="spellStart"/>
      <w:r>
        <w:rPr>
          <w:rFonts w:ascii="Segoe UI" w:hAnsi="Segoe UI" w:cs="Segoe UI"/>
          <w:color w:val="374151"/>
        </w:rPr>
        <w:t>scatterplot</w:t>
      </w:r>
      <w:proofErr w:type="spellEnd"/>
      <w:r>
        <w:rPr>
          <w:rFonts w:ascii="Segoe UI" w:hAnsi="Segoe UI" w:cs="Segoe UI"/>
          <w:color w:val="374151"/>
        </w:rPr>
        <w:t xml:space="preserve"> that includes the entire model.</w:t>
      </w:r>
    </w:p>
    <w:p w:rsidR="00962E2C" w:rsidRDefault="00962E2C" w:rsidP="00290485">
      <w:pPr>
        <w:pStyle w:val="Heading4"/>
        <w:shd w:val="clear" w:color="auto" w:fill="FFFFFF"/>
        <w:spacing w:before="0" w:after="240"/>
        <w:jc w:val="both"/>
        <w:rPr>
          <w:rFonts w:ascii="Georgia" w:hAnsi="Georgia" w:cs="Times New Roman"/>
          <w:color w:val="000C3F"/>
        </w:rPr>
      </w:pPr>
      <w:r>
        <w:rPr>
          <w:rFonts w:ascii="Georgia" w:hAnsi="Georgia"/>
          <w:color w:val="000C3F"/>
        </w:rPr>
        <w:t>4. Independence of observation</w:t>
      </w:r>
    </w:p>
    <w:p w:rsidR="00962E2C" w:rsidRDefault="00962E2C" w:rsidP="00290485">
      <w:pPr>
        <w:pStyle w:val="NormalWeb"/>
        <w:shd w:val="clear" w:color="auto" w:fill="FFFFFF"/>
        <w:jc w:val="both"/>
        <w:rPr>
          <w:rFonts w:ascii="Segoe UI" w:hAnsi="Segoe UI" w:cs="Segoe UI"/>
          <w:color w:val="374151"/>
        </w:rPr>
      </w:pPr>
      <w:r>
        <w:rPr>
          <w:rFonts w:ascii="Segoe UI" w:hAnsi="Segoe UI" w:cs="Segoe UI"/>
          <w:color w:val="374151"/>
        </w:rPr>
        <w:t>The model assumes that the observations should be independent of one another. Simply put, the model assumes that the values of residuals are independent. To test for this assumption, we use the Durbin Watson statistic.</w:t>
      </w:r>
    </w:p>
    <w:p w:rsidR="00962E2C" w:rsidRDefault="00962E2C" w:rsidP="00290485">
      <w:pPr>
        <w:pStyle w:val="NormalWeb"/>
        <w:shd w:val="clear" w:color="auto" w:fill="FFFFFF"/>
        <w:jc w:val="both"/>
        <w:rPr>
          <w:rFonts w:ascii="Segoe UI" w:hAnsi="Segoe UI" w:cs="Segoe UI"/>
          <w:color w:val="374151"/>
        </w:rPr>
      </w:pPr>
      <w:r>
        <w:rPr>
          <w:rFonts w:ascii="Segoe UI" w:hAnsi="Segoe UI" w:cs="Segoe UI"/>
          <w:color w:val="374151"/>
        </w:rPr>
        <w:t>The test will show values from 0 to 4, where a value of 0 to 2 shows positive autocorrelation, and values from 2 to 4 show negative autocorrelation. The mid-point, i.e., a value of 2, shows that there is no autocorrelation.</w:t>
      </w:r>
    </w:p>
    <w:p w:rsidR="00962E2C" w:rsidRDefault="00962E2C" w:rsidP="00290485">
      <w:pPr>
        <w:pStyle w:val="Heading4"/>
        <w:shd w:val="clear" w:color="auto" w:fill="FFFFFF"/>
        <w:spacing w:before="0" w:after="240"/>
        <w:jc w:val="both"/>
        <w:rPr>
          <w:rFonts w:ascii="Georgia" w:hAnsi="Georgia" w:cs="Times New Roman"/>
          <w:color w:val="000C3F"/>
        </w:rPr>
      </w:pPr>
      <w:r>
        <w:rPr>
          <w:rFonts w:ascii="Georgia" w:hAnsi="Georgia"/>
          <w:color w:val="000C3F"/>
        </w:rPr>
        <w:t>5. Multivariate normality</w:t>
      </w:r>
    </w:p>
    <w:p w:rsidR="00962E2C" w:rsidRDefault="00962E2C" w:rsidP="00290485">
      <w:pPr>
        <w:pStyle w:val="NormalWeb"/>
        <w:shd w:val="clear" w:color="auto" w:fill="FFFFFF"/>
        <w:jc w:val="both"/>
        <w:rPr>
          <w:rFonts w:ascii="Segoe UI" w:hAnsi="Segoe UI" w:cs="Segoe UI"/>
          <w:color w:val="374151"/>
        </w:rPr>
      </w:pPr>
      <w:r>
        <w:rPr>
          <w:rFonts w:ascii="Segoe UI" w:hAnsi="Segoe UI" w:cs="Segoe UI"/>
          <w:color w:val="374151"/>
        </w:rPr>
        <w:t>Multivariate normality occurs when residuals are normally distributed. To test this assumption, look at how the values of residuals are distributed. It can also be tested using two main methods, i.e., a histogram with a superimposed normal curve or the Normal Probability Plot method.</w:t>
      </w:r>
    </w:p>
    <w:p w:rsidR="00962E2C" w:rsidRDefault="00962E2C" w:rsidP="00290485">
      <w:pPr>
        <w:pStyle w:val="Heading3"/>
        <w:shd w:val="clear" w:color="auto" w:fill="FFFFFF"/>
        <w:spacing w:before="0" w:after="240"/>
        <w:jc w:val="both"/>
        <w:rPr>
          <w:rFonts w:ascii="Georgia" w:hAnsi="Georgia" w:cs="Times New Roman"/>
          <w:color w:val="000C3F"/>
        </w:rPr>
      </w:pPr>
      <w:r>
        <w:rPr>
          <w:rFonts w:ascii="Georgia" w:hAnsi="Georgia"/>
          <w:color w:val="000C3F"/>
        </w:rPr>
        <w:t>More Resources</w:t>
      </w:r>
    </w:p>
    <w:p w:rsidR="00962E2C" w:rsidRDefault="00962E2C" w:rsidP="00290485">
      <w:pPr>
        <w:pStyle w:val="NormalWeb"/>
        <w:shd w:val="clear" w:color="auto" w:fill="FFFFFF"/>
        <w:jc w:val="both"/>
        <w:rPr>
          <w:rFonts w:ascii="Segoe UI" w:hAnsi="Segoe UI" w:cs="Segoe UI"/>
          <w:color w:val="374151"/>
        </w:rPr>
      </w:pPr>
      <w:r>
        <w:rPr>
          <w:rFonts w:ascii="Segoe UI" w:hAnsi="Segoe UI" w:cs="Segoe UI"/>
          <w:color w:val="374151"/>
        </w:rPr>
        <w:t>Thank you for reading CFI’s guide to Multiple Linear Regression. To keep learning and developing your knowledge base, please explore the additional relevant CFI resources below:</w:t>
      </w:r>
    </w:p>
    <w:p w:rsidR="00962E2C" w:rsidRDefault="00962E2C" w:rsidP="00290485">
      <w:pPr>
        <w:numPr>
          <w:ilvl w:val="0"/>
          <w:numId w:val="8"/>
        </w:numPr>
        <w:shd w:val="clear" w:color="auto" w:fill="FFFFFF"/>
        <w:spacing w:before="100" w:beforeAutospacing="1" w:after="90" w:line="240" w:lineRule="auto"/>
        <w:jc w:val="both"/>
        <w:rPr>
          <w:rFonts w:ascii="Segoe UI" w:hAnsi="Segoe UI" w:cs="Segoe UI"/>
          <w:color w:val="374151"/>
        </w:rPr>
      </w:pPr>
      <w:hyperlink r:id="rId14" w:history="1">
        <w:r>
          <w:rPr>
            <w:rStyle w:val="Hyperlink"/>
            <w:rFonts w:ascii="Segoe UI" w:hAnsi="Segoe UI" w:cs="Segoe UI"/>
            <w:color w:val="004993"/>
          </w:rPr>
          <w:t>High Low Method vs. Regression Analysis</w:t>
        </w:r>
      </w:hyperlink>
    </w:p>
    <w:p w:rsidR="00962E2C" w:rsidRDefault="00962E2C" w:rsidP="00290485">
      <w:pPr>
        <w:numPr>
          <w:ilvl w:val="0"/>
          <w:numId w:val="8"/>
        </w:numPr>
        <w:shd w:val="clear" w:color="auto" w:fill="FFFFFF"/>
        <w:spacing w:before="100" w:beforeAutospacing="1" w:after="90" w:line="240" w:lineRule="auto"/>
        <w:jc w:val="both"/>
        <w:rPr>
          <w:rFonts w:ascii="Segoe UI" w:hAnsi="Segoe UI" w:cs="Segoe UI"/>
          <w:color w:val="374151"/>
        </w:rPr>
      </w:pPr>
      <w:hyperlink r:id="rId15" w:history="1">
        <w:r>
          <w:rPr>
            <w:rStyle w:val="Hyperlink"/>
            <w:rFonts w:ascii="Segoe UI" w:hAnsi="Segoe UI" w:cs="Segoe UI"/>
            <w:color w:val="004993"/>
          </w:rPr>
          <w:t>Forecasting Methods</w:t>
        </w:r>
      </w:hyperlink>
    </w:p>
    <w:p w:rsidR="00962E2C" w:rsidRDefault="00962E2C" w:rsidP="00290485">
      <w:pPr>
        <w:numPr>
          <w:ilvl w:val="0"/>
          <w:numId w:val="8"/>
        </w:numPr>
        <w:shd w:val="clear" w:color="auto" w:fill="FFFFFF"/>
        <w:spacing w:before="100" w:beforeAutospacing="1" w:after="90" w:line="240" w:lineRule="auto"/>
        <w:jc w:val="both"/>
        <w:rPr>
          <w:rFonts w:ascii="Segoe UI" w:hAnsi="Segoe UI" w:cs="Segoe UI"/>
          <w:color w:val="374151"/>
        </w:rPr>
      </w:pPr>
      <w:hyperlink r:id="rId16" w:history="1">
        <w:r>
          <w:rPr>
            <w:rStyle w:val="Hyperlink"/>
            <w:rFonts w:ascii="Segoe UI" w:hAnsi="Segoe UI" w:cs="Segoe UI"/>
            <w:color w:val="004993"/>
          </w:rPr>
          <w:t>Poisson Distribution</w:t>
        </w:r>
      </w:hyperlink>
    </w:p>
    <w:p w:rsidR="00962E2C" w:rsidRDefault="00962E2C" w:rsidP="00290485">
      <w:pPr>
        <w:numPr>
          <w:ilvl w:val="0"/>
          <w:numId w:val="8"/>
        </w:numPr>
        <w:shd w:val="clear" w:color="auto" w:fill="FFFFFF"/>
        <w:spacing w:before="100" w:beforeAutospacing="1" w:after="90" w:line="240" w:lineRule="auto"/>
        <w:jc w:val="both"/>
        <w:rPr>
          <w:rFonts w:ascii="Segoe UI" w:hAnsi="Segoe UI" w:cs="Segoe UI"/>
          <w:color w:val="374151"/>
        </w:rPr>
      </w:pPr>
      <w:hyperlink r:id="rId17" w:history="1">
        <w:r>
          <w:rPr>
            <w:rStyle w:val="Hyperlink"/>
            <w:rFonts w:ascii="Segoe UI" w:hAnsi="Segoe UI" w:cs="Segoe UI"/>
            <w:color w:val="004993"/>
          </w:rPr>
          <w:t>Random Variable</w:t>
        </w:r>
      </w:hyperlink>
    </w:p>
    <w:p w:rsidR="00962E2C" w:rsidRDefault="00962E2C" w:rsidP="00290485">
      <w:pPr>
        <w:numPr>
          <w:ilvl w:val="0"/>
          <w:numId w:val="8"/>
        </w:numPr>
        <w:shd w:val="clear" w:color="auto" w:fill="FFFFFF"/>
        <w:spacing w:before="100" w:beforeAutospacing="1" w:after="90" w:line="240" w:lineRule="auto"/>
        <w:jc w:val="both"/>
        <w:rPr>
          <w:rFonts w:ascii="Segoe UI" w:hAnsi="Segoe UI" w:cs="Segoe UI"/>
          <w:color w:val="374151"/>
        </w:rPr>
      </w:pPr>
      <w:hyperlink r:id="rId18" w:history="1">
        <w:r>
          <w:rPr>
            <w:rStyle w:val="Hyperlink"/>
            <w:rFonts w:ascii="Segoe UI" w:hAnsi="Segoe UI" w:cs="Segoe UI"/>
            <w:color w:val="004993"/>
          </w:rPr>
          <w:t>Regression Analysis</w:t>
        </w:r>
      </w:hyperlink>
    </w:p>
    <w:p w:rsidR="00962E2C" w:rsidRDefault="00962E2C" w:rsidP="00290485">
      <w:pPr>
        <w:numPr>
          <w:ilvl w:val="0"/>
          <w:numId w:val="8"/>
        </w:numPr>
        <w:shd w:val="clear" w:color="auto" w:fill="FFFFFF"/>
        <w:spacing w:before="100" w:beforeAutospacing="1" w:after="0" w:line="240" w:lineRule="auto"/>
        <w:jc w:val="both"/>
        <w:rPr>
          <w:rFonts w:ascii="Segoe UI" w:hAnsi="Segoe UI" w:cs="Segoe UI"/>
          <w:color w:val="374151"/>
        </w:rPr>
      </w:pPr>
      <w:hyperlink r:id="rId19" w:history="1">
        <w:r>
          <w:rPr>
            <w:rStyle w:val="Hyperlink"/>
            <w:rFonts w:ascii="Segoe UI" w:hAnsi="Segoe UI" w:cs="Segoe UI"/>
            <w:b/>
            <w:bCs/>
            <w:color w:val="004993"/>
          </w:rPr>
          <w:t>See all data science resources</w:t>
        </w:r>
      </w:hyperlink>
    </w:p>
    <w:p w:rsidR="003B7A30" w:rsidRPr="00F84455" w:rsidRDefault="003B7A30" w:rsidP="00962E2C">
      <w:pPr>
        <w:rPr>
          <w:color w:val="FF0000"/>
          <w:sz w:val="28"/>
          <w:szCs w:val="28"/>
        </w:rPr>
      </w:pPr>
    </w:p>
    <w:p w:rsidR="003B7A30" w:rsidRPr="00F84455" w:rsidRDefault="003B7A30" w:rsidP="003B7A30">
      <w:pPr>
        <w:rPr>
          <w:color w:val="FF0000"/>
          <w:sz w:val="28"/>
          <w:szCs w:val="28"/>
        </w:rPr>
      </w:pPr>
      <w:r w:rsidRPr="00F84455">
        <w:rPr>
          <w:color w:val="FF0000"/>
          <w:sz w:val="28"/>
          <w:szCs w:val="28"/>
        </w:rPr>
        <w:t xml:space="preserve">8. In multiple linear </w:t>
      </w:r>
      <w:proofErr w:type="gramStart"/>
      <w:r w:rsidRPr="00F84455">
        <w:rPr>
          <w:color w:val="FF0000"/>
          <w:sz w:val="28"/>
          <w:szCs w:val="28"/>
        </w:rPr>
        <w:t>regression</w:t>
      </w:r>
      <w:proofErr w:type="gramEnd"/>
      <w:r w:rsidRPr="00F84455">
        <w:rPr>
          <w:color w:val="FF0000"/>
          <w:sz w:val="28"/>
          <w:szCs w:val="28"/>
        </w:rPr>
        <w:t>, define the number of squares due to error.</w:t>
      </w:r>
    </w:p>
    <w:p w:rsidR="00290485" w:rsidRDefault="00290485" w:rsidP="00290485">
      <w:pPr>
        <w:pStyle w:val="Heading4"/>
        <w:shd w:val="clear" w:color="auto" w:fill="FFFFFF"/>
        <w:spacing w:before="0" w:after="240"/>
        <w:rPr>
          <w:rFonts w:ascii="Georgia" w:hAnsi="Georgia"/>
          <w:color w:val="000C3F"/>
        </w:rPr>
      </w:pPr>
      <w:r>
        <w:rPr>
          <w:rFonts w:ascii="Georgia" w:hAnsi="Georgia"/>
          <w:color w:val="000C3F"/>
        </w:rPr>
        <w:t>Regression sum of squares (also known as the sum of squares due to regression or explained sum of squares)</w:t>
      </w:r>
    </w:p>
    <w:p w:rsidR="00290485" w:rsidRDefault="00290485" w:rsidP="00290485">
      <w:pPr>
        <w:pStyle w:val="NormalWeb"/>
        <w:shd w:val="clear" w:color="auto" w:fill="FFFFFF"/>
        <w:jc w:val="both"/>
        <w:rPr>
          <w:rFonts w:ascii="Segoe UI" w:hAnsi="Segoe UI" w:cs="Segoe UI"/>
          <w:color w:val="374151"/>
        </w:rPr>
      </w:pPr>
      <w:r>
        <w:rPr>
          <w:rFonts w:ascii="Segoe UI" w:hAnsi="Segoe UI" w:cs="Segoe UI"/>
          <w:color w:val="374151"/>
        </w:rPr>
        <w:t>The regression sum of squares describes how well a regression model represents the modeled data. A higher regression sum of squares indicates that the model does not fit the data well.</w:t>
      </w:r>
    </w:p>
    <w:p w:rsidR="00290485" w:rsidRDefault="00290485" w:rsidP="00290485">
      <w:pPr>
        <w:pStyle w:val="NormalWeb"/>
        <w:shd w:val="clear" w:color="auto" w:fill="FFFFFF"/>
        <w:rPr>
          <w:rFonts w:ascii="Segoe UI" w:hAnsi="Segoe UI" w:cs="Segoe UI"/>
          <w:color w:val="374151"/>
        </w:rPr>
      </w:pPr>
      <w:r>
        <w:rPr>
          <w:rFonts w:ascii="Segoe UI" w:hAnsi="Segoe UI" w:cs="Segoe UI"/>
          <w:color w:val="374151"/>
        </w:rPr>
        <w:t>The formula for calculating the regression sum of squares is:</w:t>
      </w:r>
    </w:p>
    <w:p w:rsidR="00290485" w:rsidRDefault="00290485" w:rsidP="00290485">
      <w:pPr>
        <w:pStyle w:val="NormalWeb"/>
        <w:shd w:val="clear" w:color="auto" w:fill="FFFFFF"/>
        <w:rPr>
          <w:rFonts w:ascii="Segoe UI" w:hAnsi="Segoe UI" w:cs="Segoe UI"/>
          <w:color w:val="374151"/>
        </w:rPr>
      </w:pPr>
      <w:r>
        <w:rPr>
          <w:rFonts w:ascii="Segoe UI" w:hAnsi="Segoe UI" w:cs="Segoe UI"/>
          <w:noProof/>
          <w:color w:val="374151"/>
        </w:rPr>
        <w:drawing>
          <wp:inline distT="0" distB="0" distL="0" distR="0">
            <wp:extent cx="1857375" cy="713232"/>
            <wp:effectExtent l="19050" t="0" r="9525" b="0"/>
            <wp:docPr id="13" name="Picture 13" descr="Regression Sum of Squares (SSR)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gression Sum of Squares (SSR) Formula"/>
                    <pic:cNvPicPr>
                      <a:picLocks noChangeAspect="1" noChangeArrowheads="1"/>
                    </pic:cNvPicPr>
                  </pic:nvPicPr>
                  <pic:blipFill>
                    <a:blip r:embed="rId20"/>
                    <a:srcRect/>
                    <a:stretch>
                      <a:fillRect/>
                    </a:stretch>
                  </pic:blipFill>
                  <pic:spPr bwMode="auto">
                    <a:xfrm>
                      <a:off x="0" y="0"/>
                      <a:ext cx="1857375" cy="713232"/>
                    </a:xfrm>
                    <a:prstGeom prst="rect">
                      <a:avLst/>
                    </a:prstGeom>
                    <a:noFill/>
                    <a:ln w="9525">
                      <a:noFill/>
                      <a:miter lim="800000"/>
                      <a:headEnd/>
                      <a:tailEnd/>
                    </a:ln>
                  </pic:spPr>
                </pic:pic>
              </a:graphicData>
            </a:graphic>
          </wp:inline>
        </w:drawing>
      </w:r>
    </w:p>
    <w:p w:rsidR="00290485" w:rsidRDefault="00290485" w:rsidP="00290485">
      <w:pPr>
        <w:pStyle w:val="NormalWeb"/>
        <w:shd w:val="clear" w:color="auto" w:fill="FFFFFF"/>
        <w:rPr>
          <w:rFonts w:ascii="Segoe UI" w:hAnsi="Segoe UI" w:cs="Segoe UI"/>
          <w:color w:val="374151"/>
        </w:rPr>
      </w:pPr>
      <w:r>
        <w:rPr>
          <w:rFonts w:ascii="Segoe UI" w:hAnsi="Segoe UI" w:cs="Segoe UI"/>
          <w:color w:val="374151"/>
        </w:rPr>
        <w:t>Where:</w:t>
      </w:r>
    </w:p>
    <w:p w:rsidR="00290485" w:rsidRDefault="00290485" w:rsidP="00290485">
      <w:pPr>
        <w:numPr>
          <w:ilvl w:val="0"/>
          <w:numId w:val="9"/>
        </w:numPr>
        <w:shd w:val="clear" w:color="auto" w:fill="FFFFFF"/>
        <w:spacing w:before="100" w:beforeAutospacing="1" w:after="90" w:line="240" w:lineRule="auto"/>
        <w:rPr>
          <w:rFonts w:ascii="Segoe UI" w:hAnsi="Segoe UI" w:cs="Segoe UI"/>
          <w:color w:val="374151"/>
        </w:rPr>
      </w:pPr>
      <w:proofErr w:type="spellStart"/>
      <w:r>
        <w:rPr>
          <w:rFonts w:ascii="Segoe UI" w:hAnsi="Segoe UI" w:cs="Segoe UI"/>
          <w:color w:val="374151"/>
        </w:rPr>
        <w:t>ŷ</w:t>
      </w:r>
      <w:r>
        <w:rPr>
          <w:rFonts w:ascii="Segoe UI" w:hAnsi="Segoe UI" w:cs="Segoe UI"/>
          <w:color w:val="374151"/>
          <w:vertAlign w:val="subscript"/>
        </w:rPr>
        <w:t>i</w:t>
      </w:r>
      <w:proofErr w:type="spellEnd"/>
      <w:r>
        <w:rPr>
          <w:rFonts w:ascii="Segoe UI" w:hAnsi="Segoe UI" w:cs="Segoe UI"/>
          <w:color w:val="374151"/>
          <w:vertAlign w:val="subscript"/>
        </w:rPr>
        <w:t> </w:t>
      </w:r>
      <w:r>
        <w:rPr>
          <w:rFonts w:ascii="Segoe UI" w:hAnsi="Segoe UI" w:cs="Segoe UI"/>
          <w:color w:val="374151"/>
        </w:rPr>
        <w:t>– the value estimated by the regression line</w:t>
      </w:r>
    </w:p>
    <w:p w:rsidR="00290485" w:rsidRDefault="00290485" w:rsidP="00290485">
      <w:pPr>
        <w:numPr>
          <w:ilvl w:val="0"/>
          <w:numId w:val="9"/>
        </w:numPr>
        <w:shd w:val="clear" w:color="auto" w:fill="FFFFFF"/>
        <w:spacing w:before="100" w:beforeAutospacing="1" w:after="0" w:line="240" w:lineRule="auto"/>
        <w:rPr>
          <w:rFonts w:ascii="Segoe UI" w:hAnsi="Segoe UI" w:cs="Segoe UI"/>
          <w:color w:val="374151"/>
        </w:rPr>
      </w:pPr>
      <w:r>
        <w:rPr>
          <w:rFonts w:ascii="Segoe UI" w:hAnsi="Segoe UI" w:cs="Segoe UI"/>
          <w:color w:val="374151"/>
        </w:rPr>
        <w:t>ȳ – the mean value of a sample</w:t>
      </w:r>
    </w:p>
    <w:p w:rsidR="003B7A30" w:rsidRPr="00F84455" w:rsidRDefault="003B7A30" w:rsidP="003B7A30">
      <w:pPr>
        <w:rPr>
          <w:color w:val="FF0000"/>
          <w:sz w:val="28"/>
          <w:szCs w:val="28"/>
        </w:rPr>
      </w:pPr>
    </w:p>
    <w:p w:rsidR="003B7A30" w:rsidRPr="00F84455" w:rsidRDefault="003B7A30" w:rsidP="003B7A30">
      <w:pPr>
        <w:rPr>
          <w:color w:val="FF0000"/>
          <w:sz w:val="28"/>
          <w:szCs w:val="28"/>
        </w:rPr>
      </w:pPr>
      <w:r w:rsidRPr="00F84455">
        <w:rPr>
          <w:color w:val="FF0000"/>
          <w:sz w:val="28"/>
          <w:szCs w:val="28"/>
        </w:rPr>
        <w:t xml:space="preserve">9. In multiple linear </w:t>
      </w:r>
      <w:proofErr w:type="gramStart"/>
      <w:r w:rsidRPr="00F84455">
        <w:rPr>
          <w:color w:val="FF0000"/>
          <w:sz w:val="28"/>
          <w:szCs w:val="28"/>
        </w:rPr>
        <w:t>regression</w:t>
      </w:r>
      <w:proofErr w:type="gramEnd"/>
      <w:r w:rsidRPr="00F84455">
        <w:rPr>
          <w:color w:val="FF0000"/>
          <w:sz w:val="28"/>
          <w:szCs w:val="28"/>
        </w:rPr>
        <w:t>, define the number of squares due to regression.</w:t>
      </w:r>
    </w:p>
    <w:p w:rsidR="00290485" w:rsidRDefault="00290485" w:rsidP="00290485">
      <w:pPr>
        <w:pStyle w:val="NormalWeb"/>
        <w:shd w:val="clear" w:color="auto" w:fill="FFFFFF"/>
        <w:spacing w:line="405" w:lineRule="atLeast"/>
        <w:jc w:val="both"/>
        <w:rPr>
          <w:rFonts w:ascii="Arial" w:hAnsi="Arial" w:cs="Arial"/>
          <w:sz w:val="27"/>
          <w:szCs w:val="27"/>
        </w:rPr>
      </w:pPr>
      <w:r>
        <w:rPr>
          <w:rFonts w:ascii="Arial" w:hAnsi="Arial" w:cs="Arial"/>
          <w:sz w:val="27"/>
          <w:szCs w:val="27"/>
        </w:rPr>
        <w:t>The sum of squares is a statistical measure of variability. It indicates the dispersion of data points around the mean and how much the dependent variable deviates from the predicted values in regression analysis.</w:t>
      </w:r>
    </w:p>
    <w:p w:rsidR="00290485" w:rsidRDefault="00290485" w:rsidP="00290485">
      <w:pPr>
        <w:pStyle w:val="NormalWeb"/>
        <w:shd w:val="clear" w:color="auto" w:fill="FFFFFF"/>
        <w:spacing w:line="405" w:lineRule="atLeast"/>
        <w:jc w:val="both"/>
        <w:rPr>
          <w:rFonts w:ascii="Arial" w:hAnsi="Arial" w:cs="Arial"/>
          <w:sz w:val="27"/>
          <w:szCs w:val="27"/>
        </w:rPr>
      </w:pPr>
      <w:r>
        <w:rPr>
          <w:rFonts w:ascii="Arial" w:hAnsi="Arial" w:cs="Arial"/>
          <w:sz w:val="27"/>
          <w:szCs w:val="27"/>
        </w:rPr>
        <w:t>We decompose variability into the </w:t>
      </w:r>
      <w:r>
        <w:rPr>
          <w:rStyle w:val="Strong"/>
          <w:rFonts w:ascii="Arial" w:hAnsi="Arial" w:cs="Arial"/>
          <w:sz w:val="27"/>
          <w:szCs w:val="27"/>
        </w:rPr>
        <w:t>sum of squares total</w:t>
      </w:r>
      <w:r>
        <w:rPr>
          <w:rFonts w:ascii="Arial" w:hAnsi="Arial" w:cs="Arial"/>
          <w:sz w:val="27"/>
          <w:szCs w:val="27"/>
        </w:rPr>
        <w:t> (SST), the </w:t>
      </w:r>
      <w:r>
        <w:rPr>
          <w:rStyle w:val="Strong"/>
          <w:rFonts w:ascii="Arial" w:hAnsi="Arial" w:cs="Arial"/>
          <w:sz w:val="27"/>
          <w:szCs w:val="27"/>
        </w:rPr>
        <w:t>sum of squares regression</w:t>
      </w:r>
      <w:r>
        <w:rPr>
          <w:rFonts w:ascii="Arial" w:hAnsi="Arial" w:cs="Arial"/>
          <w:sz w:val="27"/>
          <w:szCs w:val="27"/>
        </w:rPr>
        <w:t> (SSR), and the </w:t>
      </w:r>
      <w:r>
        <w:rPr>
          <w:rStyle w:val="Strong"/>
          <w:rFonts w:ascii="Arial" w:hAnsi="Arial" w:cs="Arial"/>
          <w:sz w:val="27"/>
          <w:szCs w:val="27"/>
        </w:rPr>
        <w:t>sum of squares error</w:t>
      </w:r>
      <w:r>
        <w:rPr>
          <w:rFonts w:ascii="Arial" w:hAnsi="Arial" w:cs="Arial"/>
          <w:sz w:val="27"/>
          <w:szCs w:val="27"/>
        </w:rPr>
        <w:t> (SSE). The decomposition of variability helps us understand the sources of variation in our data, assess a model’s goodness of fit, and understand the relationship between variables.</w:t>
      </w:r>
    </w:p>
    <w:p w:rsidR="00290485" w:rsidRDefault="00290485" w:rsidP="00290485">
      <w:pPr>
        <w:pStyle w:val="Heading2"/>
        <w:shd w:val="clear" w:color="auto" w:fill="FFFFFF"/>
        <w:spacing w:line="462" w:lineRule="atLeast"/>
        <w:rPr>
          <w:rFonts w:ascii="Arial" w:hAnsi="Arial" w:cs="Arial"/>
          <w:b w:val="0"/>
          <w:bCs w:val="0"/>
          <w:sz w:val="42"/>
          <w:szCs w:val="42"/>
        </w:rPr>
      </w:pPr>
      <w:r>
        <w:rPr>
          <w:rFonts w:ascii="Arial" w:hAnsi="Arial" w:cs="Arial"/>
          <w:b w:val="0"/>
          <w:bCs w:val="0"/>
          <w:sz w:val="42"/>
          <w:szCs w:val="42"/>
        </w:rPr>
        <w:lastRenderedPageBreak/>
        <w:t>SST, SSR, SSE: Definition and Formulas</w:t>
      </w:r>
    </w:p>
    <w:p w:rsidR="00290485" w:rsidRDefault="00290485" w:rsidP="00290485">
      <w:pPr>
        <w:pStyle w:val="NormalWeb"/>
        <w:shd w:val="clear" w:color="auto" w:fill="FFFFFF"/>
        <w:spacing w:line="405" w:lineRule="atLeast"/>
        <w:jc w:val="both"/>
        <w:rPr>
          <w:rFonts w:ascii="Arial" w:hAnsi="Arial" w:cs="Arial"/>
          <w:sz w:val="27"/>
          <w:szCs w:val="27"/>
        </w:rPr>
      </w:pPr>
      <w:r>
        <w:rPr>
          <w:rFonts w:ascii="Arial" w:hAnsi="Arial" w:cs="Arial"/>
          <w:sz w:val="27"/>
          <w:szCs w:val="27"/>
        </w:rPr>
        <w:t>This article addresses SST, SSR, and SSE in the context of the </w:t>
      </w:r>
      <w:hyperlink r:id="rId21" w:history="1">
        <w:r>
          <w:rPr>
            <w:rStyle w:val="Hyperlink"/>
            <w:rFonts w:ascii="Arial" w:hAnsi="Arial" w:cs="Arial"/>
            <w:sz w:val="27"/>
            <w:szCs w:val="27"/>
          </w:rPr>
          <w:t>ANOVA framework</w:t>
        </w:r>
      </w:hyperlink>
      <w:r>
        <w:rPr>
          <w:rFonts w:ascii="Arial" w:hAnsi="Arial" w:cs="Arial"/>
          <w:sz w:val="27"/>
          <w:szCs w:val="27"/>
        </w:rPr>
        <w:t>, but the sums of squares are frequently used in various statistical analyses.</w:t>
      </w:r>
    </w:p>
    <w:p w:rsidR="00290485" w:rsidRDefault="00290485" w:rsidP="00290485">
      <w:pPr>
        <w:pStyle w:val="Heading3"/>
        <w:shd w:val="clear" w:color="auto" w:fill="FFFFFF"/>
        <w:spacing w:line="396" w:lineRule="atLeast"/>
        <w:rPr>
          <w:rFonts w:ascii="Arial" w:hAnsi="Arial" w:cs="Arial"/>
          <w:b w:val="0"/>
          <w:bCs w:val="0"/>
          <w:sz w:val="36"/>
          <w:szCs w:val="36"/>
        </w:rPr>
      </w:pPr>
      <w:r>
        <w:rPr>
          <w:rStyle w:val="Strong"/>
          <w:rFonts w:ascii="Arial" w:hAnsi="Arial" w:cs="Arial"/>
          <w:b/>
          <w:bCs/>
          <w:sz w:val="36"/>
          <w:szCs w:val="36"/>
        </w:rPr>
        <w:t>What Is SST in Statistics?</w:t>
      </w:r>
    </w:p>
    <w:p w:rsidR="00290485" w:rsidRDefault="00290485" w:rsidP="00290485">
      <w:pPr>
        <w:pStyle w:val="NormalWeb"/>
        <w:shd w:val="clear" w:color="auto" w:fill="FFFFFF"/>
        <w:spacing w:line="405" w:lineRule="atLeast"/>
        <w:jc w:val="both"/>
        <w:rPr>
          <w:rFonts w:ascii="Arial" w:hAnsi="Arial" w:cs="Arial"/>
          <w:sz w:val="27"/>
          <w:szCs w:val="27"/>
        </w:rPr>
      </w:pPr>
      <w:r>
        <w:rPr>
          <w:rFonts w:ascii="Arial" w:hAnsi="Arial" w:cs="Arial"/>
          <w:sz w:val="27"/>
          <w:szCs w:val="27"/>
        </w:rPr>
        <w:t>The </w:t>
      </w:r>
      <w:r>
        <w:rPr>
          <w:rStyle w:val="Strong"/>
          <w:rFonts w:ascii="Arial" w:hAnsi="Arial" w:cs="Arial"/>
          <w:sz w:val="27"/>
          <w:szCs w:val="27"/>
        </w:rPr>
        <w:t>sum of squares total</w:t>
      </w:r>
      <w:r>
        <w:rPr>
          <w:rFonts w:ascii="Arial" w:hAnsi="Arial" w:cs="Arial"/>
          <w:sz w:val="27"/>
          <w:szCs w:val="27"/>
        </w:rPr>
        <w:t> </w:t>
      </w:r>
      <w:r>
        <w:rPr>
          <w:rStyle w:val="Strong"/>
          <w:rFonts w:ascii="Arial" w:hAnsi="Arial" w:cs="Arial"/>
          <w:sz w:val="27"/>
          <w:szCs w:val="27"/>
        </w:rPr>
        <w:t>(SST) </w:t>
      </w:r>
      <w:r>
        <w:rPr>
          <w:rFonts w:ascii="Arial" w:hAnsi="Arial" w:cs="Arial"/>
          <w:sz w:val="27"/>
          <w:szCs w:val="27"/>
        </w:rPr>
        <w:t>or the </w:t>
      </w:r>
      <w:r>
        <w:rPr>
          <w:rStyle w:val="Strong"/>
          <w:rFonts w:ascii="Arial" w:hAnsi="Arial" w:cs="Arial"/>
          <w:sz w:val="27"/>
          <w:szCs w:val="27"/>
        </w:rPr>
        <w:t>total sum of squares (TSS)</w:t>
      </w:r>
      <w:r>
        <w:rPr>
          <w:rFonts w:ascii="Arial" w:hAnsi="Arial" w:cs="Arial"/>
          <w:sz w:val="27"/>
          <w:szCs w:val="27"/>
        </w:rPr>
        <w:t> is the sum of squared differences between the observed </w:t>
      </w:r>
      <w:r>
        <w:rPr>
          <w:rStyle w:val="Emphasis"/>
          <w:rFonts w:ascii="Arial" w:hAnsi="Arial" w:cs="Arial"/>
          <w:sz w:val="27"/>
          <w:szCs w:val="27"/>
        </w:rPr>
        <w:t>dependent variables </w:t>
      </w:r>
      <w:r>
        <w:rPr>
          <w:rFonts w:ascii="Arial" w:hAnsi="Arial" w:cs="Arial"/>
          <w:sz w:val="27"/>
          <w:szCs w:val="27"/>
        </w:rPr>
        <w:t>and the overall </w:t>
      </w:r>
      <w:r>
        <w:rPr>
          <w:rStyle w:val="Strong"/>
          <w:rFonts w:ascii="Arial" w:hAnsi="Arial" w:cs="Arial"/>
          <w:sz w:val="27"/>
          <w:szCs w:val="27"/>
        </w:rPr>
        <w:t>mean</w:t>
      </w:r>
      <w:r>
        <w:rPr>
          <w:rFonts w:ascii="Arial" w:hAnsi="Arial" w:cs="Arial"/>
          <w:sz w:val="27"/>
          <w:szCs w:val="27"/>
        </w:rPr>
        <w:t>. Think of it as the dispersion of the observed variables around the </w:t>
      </w:r>
      <w:hyperlink r:id="rId22" w:history="1">
        <w:r>
          <w:rPr>
            <w:rStyle w:val="Strong"/>
            <w:rFonts w:ascii="Arial" w:hAnsi="Arial" w:cs="Arial"/>
            <w:color w:val="0000FF"/>
            <w:sz w:val="27"/>
            <w:szCs w:val="27"/>
            <w:u w:val="single"/>
          </w:rPr>
          <w:t>mean</w:t>
        </w:r>
      </w:hyperlink>
      <w:r>
        <w:rPr>
          <w:rFonts w:ascii="Arial" w:hAnsi="Arial" w:cs="Arial"/>
          <w:sz w:val="27"/>
          <w:szCs w:val="27"/>
        </w:rPr>
        <w:t>—similar to the </w:t>
      </w:r>
      <w:hyperlink r:id="rId23" w:history="1">
        <w:r>
          <w:rPr>
            <w:rStyle w:val="Hyperlink"/>
            <w:rFonts w:ascii="Arial" w:hAnsi="Arial" w:cs="Arial"/>
            <w:sz w:val="27"/>
            <w:szCs w:val="27"/>
          </w:rPr>
          <w:t>variance</w:t>
        </w:r>
      </w:hyperlink>
      <w:r>
        <w:rPr>
          <w:rFonts w:ascii="Arial" w:hAnsi="Arial" w:cs="Arial"/>
          <w:sz w:val="27"/>
          <w:szCs w:val="27"/>
        </w:rPr>
        <w:t> in descriptive statistics. But SST measures the total variability of a dataset, commonly used in regression analysis and ANOVA</w:t>
      </w:r>
    </w:p>
    <w:p w:rsidR="00290485" w:rsidRDefault="00290485" w:rsidP="00290485">
      <w:pPr>
        <w:pStyle w:val="NormalWeb"/>
        <w:shd w:val="clear" w:color="auto" w:fill="FFFFFF"/>
        <w:spacing w:line="405" w:lineRule="atLeast"/>
        <w:jc w:val="both"/>
        <w:rPr>
          <w:rFonts w:ascii="Arial" w:hAnsi="Arial" w:cs="Arial"/>
          <w:sz w:val="27"/>
          <w:szCs w:val="27"/>
        </w:rPr>
      </w:pPr>
      <w:r>
        <w:rPr>
          <w:rFonts w:ascii="Arial" w:hAnsi="Arial" w:cs="Arial"/>
          <w:sz w:val="27"/>
          <w:szCs w:val="27"/>
        </w:rPr>
        <w:t>Mathematically, the difference between variance and SST is that we adjust for the degree of freedom by dividing by n–1 in the variance formula.</w:t>
      </w:r>
    </w:p>
    <w:p w:rsidR="00290485" w:rsidRDefault="00290485" w:rsidP="00290485">
      <w:pPr>
        <w:pStyle w:val="NormalWeb"/>
        <w:shd w:val="clear" w:color="auto" w:fill="FFFFFF"/>
        <w:spacing w:before="0" w:after="0" w:line="405" w:lineRule="atLeast"/>
        <w:rPr>
          <w:rFonts w:ascii="Arial" w:hAnsi="Arial" w:cs="Arial"/>
          <w:sz w:val="27"/>
          <w:szCs w:val="27"/>
        </w:rPr>
      </w:pPr>
      <w:r>
        <w:rPr>
          <w:rStyle w:val="mjx-char"/>
          <w:rFonts w:ascii="MJXc-TeX-math-Iw" w:hAnsi="MJXc-TeX-math-Iw" w:cs="Arial"/>
          <w:sz w:val="32"/>
          <w:szCs w:val="32"/>
          <w:bdr w:val="none" w:sz="0" w:space="0" w:color="auto" w:frame="1"/>
        </w:rPr>
        <w:t>SST</w:t>
      </w:r>
      <w:r>
        <w:rPr>
          <w:rStyle w:val="mjx-char"/>
          <w:rFonts w:ascii="MJXc-TeX-main-Rw" w:hAnsi="MJXc-TeX-main-Rw" w:cs="Arial"/>
          <w:sz w:val="32"/>
          <w:szCs w:val="32"/>
          <w:bdr w:val="none" w:sz="0" w:space="0" w:color="auto" w:frame="1"/>
        </w:rPr>
        <w:t>=</w:t>
      </w:r>
      <w:proofErr w:type="spellStart"/>
      <w:r>
        <w:rPr>
          <w:rStyle w:val="mjx-char"/>
          <w:rFonts w:ascii="MJXc-TeX-math-Iw" w:hAnsi="MJXc-TeX-math-Iw" w:cs="Arial"/>
          <w:sz w:val="22"/>
          <w:szCs w:val="22"/>
          <w:bdr w:val="none" w:sz="0" w:space="0" w:color="auto" w:frame="1"/>
        </w:rPr>
        <w:t>n</w:t>
      </w:r>
      <w:r>
        <w:rPr>
          <w:rStyle w:val="mjx-char"/>
          <w:rFonts w:ascii="MJXc-TeX-size2-Rw" w:hAnsi="MJXc-TeX-size2-Rw" w:cs="Arial"/>
          <w:sz w:val="32"/>
          <w:szCs w:val="32"/>
          <w:bdr w:val="none" w:sz="0" w:space="0" w:color="auto" w:frame="1"/>
        </w:rPr>
        <w:t>∑</w:t>
      </w:r>
      <w:r>
        <w:rPr>
          <w:rStyle w:val="mjx-char"/>
          <w:rFonts w:ascii="MJXc-TeX-math-Iw" w:hAnsi="MJXc-TeX-math-Iw" w:cs="Arial"/>
          <w:sz w:val="22"/>
          <w:szCs w:val="22"/>
          <w:bdr w:val="none" w:sz="0" w:space="0" w:color="auto" w:frame="1"/>
        </w:rPr>
        <w:t>i</w:t>
      </w:r>
      <w:proofErr w:type="spellEnd"/>
      <w:r>
        <w:rPr>
          <w:rStyle w:val="mjx-char"/>
          <w:rFonts w:ascii="MJXc-TeX-main-Rw" w:hAnsi="MJXc-TeX-main-Rw" w:cs="Arial"/>
          <w:sz w:val="22"/>
          <w:szCs w:val="22"/>
          <w:bdr w:val="none" w:sz="0" w:space="0" w:color="auto" w:frame="1"/>
        </w:rPr>
        <w:t>=1</w:t>
      </w:r>
      <w:r>
        <w:rPr>
          <w:rStyle w:val="mjx-char"/>
          <w:rFonts w:ascii="MJXc-TeX-main-Rw" w:hAnsi="MJXc-TeX-main-Rw" w:cs="Arial"/>
          <w:sz w:val="32"/>
          <w:szCs w:val="32"/>
          <w:bdr w:val="none" w:sz="0" w:space="0" w:color="auto" w:frame="1"/>
        </w:rPr>
        <w:t>(</w:t>
      </w:r>
      <w:proofErr w:type="spellStart"/>
      <w:r>
        <w:rPr>
          <w:rStyle w:val="mjx-char"/>
          <w:rFonts w:ascii="MJXc-TeX-math-Iw" w:hAnsi="MJXc-TeX-math-Iw" w:cs="Arial"/>
          <w:sz w:val="32"/>
          <w:szCs w:val="32"/>
          <w:bdr w:val="none" w:sz="0" w:space="0" w:color="auto" w:frame="1"/>
        </w:rPr>
        <w:t>y</w:t>
      </w:r>
      <w:r>
        <w:rPr>
          <w:rStyle w:val="mjx-char"/>
          <w:rFonts w:ascii="MJXc-TeX-math-Iw" w:hAnsi="MJXc-TeX-math-Iw" w:cs="Arial"/>
          <w:sz w:val="22"/>
          <w:szCs w:val="22"/>
          <w:bdr w:val="none" w:sz="0" w:space="0" w:color="auto" w:frame="1"/>
        </w:rPr>
        <w:t>i</w:t>
      </w:r>
      <w:proofErr w:type="spellEnd"/>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y</w:t>
      </w:r>
      <w:proofErr w:type="gramStart"/>
      <w:r>
        <w:rPr>
          <w:rStyle w:val="mjx-char"/>
          <w:rFonts w:ascii="MJXc-TeX-main-Rw" w:hAnsi="MJXc-TeX-main-Rw" w:cs="Arial"/>
          <w:sz w:val="32"/>
          <w:szCs w:val="32"/>
          <w:bdr w:val="none" w:sz="0" w:space="0" w:color="auto" w:frame="1"/>
        </w:rPr>
        <w:t>)</w:t>
      </w:r>
      <w:r>
        <w:rPr>
          <w:rStyle w:val="mjx-char"/>
          <w:rFonts w:ascii="MJXc-TeX-main-Rw" w:hAnsi="MJXc-TeX-main-Rw" w:cs="Arial"/>
          <w:sz w:val="22"/>
          <w:szCs w:val="22"/>
          <w:bdr w:val="none" w:sz="0" w:space="0" w:color="auto" w:frame="1"/>
        </w:rPr>
        <w:t>2</w:t>
      </w:r>
      <w:proofErr w:type="gramEnd"/>
      <w:r>
        <w:rPr>
          <w:rStyle w:val="mjxassistivemathml"/>
          <w:rFonts w:ascii="Cambria Math" w:hAnsi="Cambria Math" w:cs="Cambria Math"/>
          <w:sz w:val="32"/>
          <w:szCs w:val="32"/>
          <w:bdr w:val="none" w:sz="0" w:space="0" w:color="auto" w:frame="1"/>
        </w:rPr>
        <w:t>𝑆𝑆𝑇</w:t>
      </w:r>
      <w:r>
        <w:rPr>
          <w:rStyle w:val="mjxassistivemathml"/>
          <w:rFonts w:ascii="Arial" w:hAnsi="Arial" w:cs="Arial"/>
          <w:sz w:val="32"/>
          <w:szCs w:val="32"/>
          <w:bdr w:val="none" w:sz="0" w:space="0" w:color="auto" w:frame="1"/>
        </w:rPr>
        <w:t>=∑</w:t>
      </w:r>
      <w:r>
        <w:rPr>
          <w:rStyle w:val="mjxassistivemathml"/>
          <w:rFonts w:ascii="Cambria Math" w:hAnsi="Cambria Math" w:cs="Cambria Math"/>
          <w:sz w:val="32"/>
          <w:szCs w:val="32"/>
          <w:bdr w:val="none" w:sz="0" w:space="0" w:color="auto" w:frame="1"/>
        </w:rPr>
        <w:t>𝑖</w:t>
      </w:r>
      <w:r>
        <w:rPr>
          <w:rStyle w:val="mjxassistivemathml"/>
          <w:rFonts w:ascii="Arial" w:hAnsi="Arial" w:cs="Arial"/>
          <w:sz w:val="32"/>
          <w:szCs w:val="32"/>
          <w:bdr w:val="none" w:sz="0" w:space="0" w:color="auto" w:frame="1"/>
        </w:rPr>
        <w:t>=1</w:t>
      </w:r>
      <w:r>
        <w:rPr>
          <w:rStyle w:val="mjxassistivemathml"/>
          <w:rFonts w:ascii="Cambria Math" w:hAnsi="Cambria Math" w:cs="Cambria Math"/>
          <w:sz w:val="32"/>
          <w:szCs w:val="32"/>
          <w:bdr w:val="none" w:sz="0" w:space="0" w:color="auto" w:frame="1"/>
        </w:rPr>
        <w:t>𝑛</w:t>
      </w:r>
      <w:r>
        <w:rPr>
          <w:rStyle w:val="mjxassistivemathml"/>
          <w:rFonts w:ascii="Arial" w:hAnsi="Arial" w:cs="Arial"/>
          <w:sz w:val="32"/>
          <w:szCs w:val="32"/>
          <w:bdr w:val="none" w:sz="0" w:space="0" w:color="auto" w:frame="1"/>
        </w:rPr>
        <w:t>(</w:t>
      </w:r>
      <w:r>
        <w:rPr>
          <w:rStyle w:val="mjxassistivemathml"/>
          <w:rFonts w:ascii="Cambria Math" w:hAnsi="Cambria Math" w:cs="Cambria Math"/>
          <w:sz w:val="32"/>
          <w:szCs w:val="32"/>
          <w:bdr w:val="none" w:sz="0" w:space="0" w:color="auto" w:frame="1"/>
        </w:rPr>
        <w:t>𝑦𝑖</w:t>
      </w:r>
      <w:r>
        <w:rPr>
          <w:rStyle w:val="mjxassistivemathml"/>
          <w:rFonts w:ascii="Arial" w:hAnsi="Arial" w:cs="Arial"/>
          <w:sz w:val="32"/>
          <w:szCs w:val="32"/>
          <w:bdr w:val="none" w:sz="0" w:space="0" w:color="auto" w:frame="1"/>
        </w:rPr>
        <w:t>−</w:t>
      </w:r>
      <w:r>
        <w:rPr>
          <w:rStyle w:val="mjxassistivemathml"/>
          <w:rFonts w:ascii="Cambria Math" w:hAnsi="Cambria Math" w:cs="Cambria Math"/>
          <w:sz w:val="32"/>
          <w:szCs w:val="32"/>
          <w:bdr w:val="none" w:sz="0" w:space="0" w:color="auto" w:frame="1"/>
        </w:rPr>
        <w:t>𝑦</w:t>
      </w:r>
      <w:r>
        <w:rPr>
          <w:rStyle w:val="mjxassistivemathml"/>
          <w:rFonts w:ascii="Arial" w:hAnsi="Arial" w:cs="Arial"/>
          <w:sz w:val="32"/>
          <w:szCs w:val="32"/>
          <w:bdr w:val="none" w:sz="0" w:space="0" w:color="auto" w:frame="1"/>
        </w:rPr>
        <w:t>¯)2</w:t>
      </w:r>
    </w:p>
    <w:p w:rsidR="00290485" w:rsidRDefault="00290485" w:rsidP="00290485">
      <w:pPr>
        <w:pStyle w:val="NormalWeb"/>
        <w:shd w:val="clear" w:color="auto" w:fill="FFFFFF"/>
        <w:spacing w:line="405" w:lineRule="atLeast"/>
        <w:rPr>
          <w:rFonts w:ascii="Arial" w:hAnsi="Arial" w:cs="Arial"/>
          <w:sz w:val="27"/>
          <w:szCs w:val="27"/>
        </w:rPr>
      </w:pPr>
      <w:r>
        <w:rPr>
          <w:rFonts w:ascii="Arial" w:hAnsi="Arial" w:cs="Arial"/>
          <w:sz w:val="27"/>
          <w:szCs w:val="27"/>
        </w:rPr>
        <w:t>Where:</w:t>
      </w:r>
    </w:p>
    <w:p w:rsidR="00290485" w:rsidRDefault="00290485" w:rsidP="00290485">
      <w:pPr>
        <w:pStyle w:val="NormalWeb"/>
        <w:shd w:val="clear" w:color="auto" w:fill="FFFFFF"/>
        <w:spacing w:before="0" w:after="0" w:line="405" w:lineRule="atLeast"/>
        <w:rPr>
          <w:rFonts w:ascii="Arial" w:hAnsi="Arial" w:cs="Arial"/>
          <w:sz w:val="27"/>
          <w:szCs w:val="27"/>
        </w:rPr>
      </w:pPr>
      <w:proofErr w:type="spellStart"/>
      <w:proofErr w:type="gramStart"/>
      <w:r>
        <w:rPr>
          <w:rStyle w:val="mjx-char"/>
          <w:rFonts w:ascii="MJXc-TeX-math-Iw" w:hAnsi="MJXc-TeX-math-Iw" w:cs="Arial"/>
          <w:sz w:val="32"/>
          <w:szCs w:val="32"/>
          <w:bdr w:val="none" w:sz="0" w:space="0" w:color="auto" w:frame="1"/>
        </w:rPr>
        <w:t>y</w:t>
      </w:r>
      <w:r>
        <w:rPr>
          <w:rStyle w:val="mjx-char"/>
          <w:rFonts w:ascii="MJXc-TeX-math-Iw" w:hAnsi="MJXc-TeX-math-Iw" w:cs="Arial"/>
          <w:sz w:val="22"/>
          <w:szCs w:val="22"/>
          <w:bdr w:val="none" w:sz="0" w:space="0" w:color="auto" w:frame="1"/>
        </w:rPr>
        <w:t>i</w:t>
      </w:r>
      <w:proofErr w:type="spellEnd"/>
      <w:proofErr w:type="gramEnd"/>
      <w:r>
        <w:rPr>
          <w:rStyle w:val="mjx-char"/>
          <w:rFonts w:ascii="MJXc-TeX-main-Rw" w:hAnsi="MJXc-TeX-main-Rw" w:cs="Arial"/>
          <w:sz w:val="32"/>
          <w:szCs w:val="32"/>
          <w:bdr w:val="none" w:sz="0" w:space="0" w:color="auto" w:frame="1"/>
        </w:rPr>
        <w:t> </w:t>
      </w:r>
      <w:r>
        <w:rPr>
          <w:rStyle w:val="mjxassistivemathml"/>
          <w:rFonts w:ascii="Cambria Math" w:hAnsi="Cambria Math" w:cs="Cambria Math"/>
          <w:sz w:val="32"/>
          <w:szCs w:val="32"/>
          <w:bdr w:val="none" w:sz="0" w:space="0" w:color="auto" w:frame="1"/>
        </w:rPr>
        <w:t>𝑦𝑖</w:t>
      </w:r>
      <w:r>
        <w:rPr>
          <w:rStyle w:val="mjxassistivemathml"/>
          <w:rFonts w:ascii="Arial" w:hAnsi="Arial" w:cs="Arial"/>
          <w:sz w:val="32"/>
          <w:szCs w:val="32"/>
          <w:bdr w:val="none" w:sz="0" w:space="0" w:color="auto" w:frame="1"/>
        </w:rPr>
        <w:t> </w:t>
      </w:r>
      <w:r>
        <w:rPr>
          <w:rFonts w:ascii="Arial" w:hAnsi="Arial" w:cs="Arial"/>
          <w:sz w:val="27"/>
          <w:szCs w:val="27"/>
        </w:rPr>
        <w:t> – observed dependent variable</w:t>
      </w:r>
    </w:p>
    <w:p w:rsidR="00290485" w:rsidRDefault="00290485" w:rsidP="00290485">
      <w:pPr>
        <w:pStyle w:val="NormalWeb"/>
        <w:shd w:val="clear" w:color="auto" w:fill="FFFFFF"/>
        <w:spacing w:before="0" w:after="0" w:line="405" w:lineRule="atLeast"/>
        <w:rPr>
          <w:rFonts w:ascii="Arial" w:hAnsi="Arial" w:cs="Arial"/>
          <w:sz w:val="27"/>
          <w:szCs w:val="27"/>
        </w:rPr>
      </w:pP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y</w:t>
      </w:r>
      <w:r>
        <w:rPr>
          <w:rStyle w:val="mjx-char"/>
          <w:rFonts w:ascii="MJXc-TeX-main-Rw" w:hAnsi="MJXc-TeX-main-Rw" w:cs="Arial"/>
          <w:sz w:val="32"/>
          <w:szCs w:val="32"/>
          <w:bdr w:val="none" w:sz="0" w:space="0" w:color="auto" w:frame="1"/>
        </w:rPr>
        <w:t> </w:t>
      </w:r>
      <w:r>
        <w:rPr>
          <w:rStyle w:val="mjxassistivemathml"/>
          <w:rFonts w:ascii="Cambria Math" w:hAnsi="Cambria Math" w:cs="Cambria Math"/>
          <w:sz w:val="32"/>
          <w:szCs w:val="32"/>
          <w:bdr w:val="none" w:sz="0" w:space="0" w:color="auto" w:frame="1"/>
        </w:rPr>
        <w:t>𝑦</w:t>
      </w:r>
      <w:r>
        <w:rPr>
          <w:rStyle w:val="mjxassistivemathml"/>
          <w:rFonts w:ascii="Arial" w:hAnsi="Arial" w:cs="Arial"/>
          <w:sz w:val="32"/>
          <w:szCs w:val="32"/>
          <w:bdr w:val="none" w:sz="0" w:space="0" w:color="auto" w:frame="1"/>
        </w:rPr>
        <w:t>¯</w:t>
      </w:r>
      <w:proofErr w:type="gramStart"/>
      <w:r>
        <w:rPr>
          <w:rStyle w:val="mjxassistivemathml"/>
          <w:rFonts w:ascii="Arial" w:hAnsi="Arial" w:cs="Arial"/>
          <w:sz w:val="32"/>
          <w:szCs w:val="32"/>
          <w:bdr w:val="none" w:sz="0" w:space="0" w:color="auto" w:frame="1"/>
        </w:rPr>
        <w:t> </w:t>
      </w:r>
      <w:r>
        <w:rPr>
          <w:rStyle w:val="cf0"/>
          <w:rFonts w:ascii="Arial" w:hAnsi="Arial" w:cs="Arial"/>
          <w:sz w:val="27"/>
          <w:szCs w:val="27"/>
        </w:rPr>
        <w:t> </w:t>
      </w:r>
      <w:r>
        <w:rPr>
          <w:rFonts w:ascii="Arial" w:hAnsi="Arial" w:cs="Arial"/>
          <w:sz w:val="27"/>
          <w:szCs w:val="27"/>
        </w:rPr>
        <w:t>–</w:t>
      </w:r>
      <w:proofErr w:type="gramEnd"/>
      <w:r>
        <w:rPr>
          <w:rFonts w:ascii="Arial" w:hAnsi="Arial" w:cs="Arial"/>
          <w:sz w:val="27"/>
          <w:szCs w:val="27"/>
        </w:rPr>
        <w:t xml:space="preserve"> mean of the dependent variable</w:t>
      </w:r>
    </w:p>
    <w:p w:rsidR="00290485" w:rsidRDefault="00290485" w:rsidP="00290485">
      <w:pPr>
        <w:pStyle w:val="Heading3"/>
        <w:shd w:val="clear" w:color="auto" w:fill="FFFFFF"/>
        <w:spacing w:line="396" w:lineRule="atLeast"/>
        <w:rPr>
          <w:rFonts w:ascii="Arial" w:hAnsi="Arial" w:cs="Arial"/>
          <w:b w:val="0"/>
          <w:bCs w:val="0"/>
          <w:sz w:val="36"/>
          <w:szCs w:val="36"/>
        </w:rPr>
      </w:pPr>
      <w:r>
        <w:rPr>
          <w:rStyle w:val="Strong"/>
          <w:rFonts w:ascii="Arial" w:hAnsi="Arial" w:cs="Arial"/>
          <w:b/>
          <w:bCs/>
          <w:sz w:val="36"/>
          <w:szCs w:val="36"/>
        </w:rPr>
        <w:t>What Is SSR in Statistics?</w:t>
      </w:r>
    </w:p>
    <w:p w:rsidR="00290485" w:rsidRDefault="00290485" w:rsidP="00290485">
      <w:pPr>
        <w:pStyle w:val="NormalWeb"/>
        <w:shd w:val="clear" w:color="auto" w:fill="FFFFFF"/>
        <w:spacing w:line="405" w:lineRule="atLeast"/>
        <w:jc w:val="both"/>
        <w:rPr>
          <w:rFonts w:ascii="Arial" w:hAnsi="Arial" w:cs="Arial"/>
          <w:sz w:val="27"/>
          <w:szCs w:val="27"/>
        </w:rPr>
      </w:pPr>
      <w:r>
        <w:rPr>
          <w:rFonts w:ascii="Arial" w:hAnsi="Arial" w:cs="Arial"/>
          <w:sz w:val="27"/>
          <w:szCs w:val="27"/>
        </w:rPr>
        <w:t>The </w:t>
      </w:r>
      <w:r>
        <w:rPr>
          <w:rStyle w:val="Strong"/>
          <w:rFonts w:ascii="Arial" w:hAnsi="Arial" w:cs="Arial"/>
          <w:sz w:val="27"/>
          <w:szCs w:val="27"/>
        </w:rPr>
        <w:t>sum of squares due to regression</w:t>
      </w:r>
      <w:r>
        <w:rPr>
          <w:rFonts w:ascii="Arial" w:hAnsi="Arial" w:cs="Arial"/>
          <w:sz w:val="27"/>
          <w:szCs w:val="27"/>
        </w:rPr>
        <w:t> </w:t>
      </w:r>
      <w:r>
        <w:rPr>
          <w:rStyle w:val="Strong"/>
          <w:rFonts w:ascii="Arial" w:hAnsi="Arial" w:cs="Arial"/>
          <w:sz w:val="27"/>
          <w:szCs w:val="27"/>
        </w:rPr>
        <w:t>(SSR)</w:t>
      </w:r>
      <w:r>
        <w:rPr>
          <w:rFonts w:ascii="Arial" w:hAnsi="Arial" w:cs="Arial"/>
          <w:sz w:val="27"/>
          <w:szCs w:val="27"/>
        </w:rPr>
        <w:t> or </w:t>
      </w:r>
      <w:r>
        <w:rPr>
          <w:rStyle w:val="Strong"/>
          <w:rFonts w:ascii="Arial" w:hAnsi="Arial" w:cs="Arial"/>
          <w:sz w:val="27"/>
          <w:szCs w:val="27"/>
        </w:rPr>
        <w:t>explained sum of squares</w:t>
      </w:r>
      <w:r>
        <w:rPr>
          <w:rFonts w:ascii="Arial" w:hAnsi="Arial" w:cs="Arial"/>
          <w:sz w:val="27"/>
          <w:szCs w:val="27"/>
        </w:rPr>
        <w:t> </w:t>
      </w:r>
      <w:r>
        <w:rPr>
          <w:rStyle w:val="Strong"/>
          <w:rFonts w:ascii="Arial" w:hAnsi="Arial" w:cs="Arial"/>
          <w:sz w:val="27"/>
          <w:szCs w:val="27"/>
        </w:rPr>
        <w:t>(ESS) </w:t>
      </w:r>
      <w:r>
        <w:rPr>
          <w:rFonts w:ascii="Arial" w:hAnsi="Arial" w:cs="Arial"/>
          <w:sz w:val="27"/>
          <w:szCs w:val="27"/>
        </w:rPr>
        <w:t>is the sum of the differences between the </w:t>
      </w:r>
      <w:r>
        <w:rPr>
          <w:rStyle w:val="Emphasis"/>
          <w:rFonts w:ascii="Arial" w:hAnsi="Arial" w:cs="Arial"/>
          <w:sz w:val="27"/>
          <w:szCs w:val="27"/>
        </w:rPr>
        <w:t>predicted value</w:t>
      </w:r>
      <w:r>
        <w:rPr>
          <w:rFonts w:ascii="Arial" w:hAnsi="Arial" w:cs="Arial"/>
          <w:sz w:val="27"/>
          <w:szCs w:val="27"/>
        </w:rPr>
        <w:t> and the </w:t>
      </w:r>
      <w:r>
        <w:rPr>
          <w:rStyle w:val="Strong"/>
          <w:rFonts w:ascii="Arial" w:hAnsi="Arial" w:cs="Arial"/>
          <w:sz w:val="27"/>
          <w:szCs w:val="27"/>
        </w:rPr>
        <w:t>mean</w:t>
      </w:r>
      <w:r>
        <w:rPr>
          <w:rFonts w:ascii="Arial" w:hAnsi="Arial" w:cs="Arial"/>
          <w:sz w:val="27"/>
          <w:szCs w:val="27"/>
        </w:rPr>
        <w:t> of the </w:t>
      </w:r>
      <w:r>
        <w:rPr>
          <w:rStyle w:val="Emphasis"/>
          <w:rFonts w:ascii="Arial" w:hAnsi="Arial" w:cs="Arial"/>
          <w:sz w:val="27"/>
          <w:szCs w:val="27"/>
        </w:rPr>
        <w:t>dependent variable</w:t>
      </w:r>
      <w:r>
        <w:rPr>
          <w:rFonts w:ascii="Arial" w:hAnsi="Arial" w:cs="Arial"/>
          <w:sz w:val="27"/>
          <w:szCs w:val="27"/>
        </w:rPr>
        <w:t>. In other words, it describes how well our line fits the data.</w:t>
      </w:r>
    </w:p>
    <w:p w:rsidR="00290485" w:rsidRDefault="00290485" w:rsidP="00290485">
      <w:pPr>
        <w:pStyle w:val="NormalWeb"/>
        <w:shd w:val="clear" w:color="auto" w:fill="FFFFFF"/>
        <w:spacing w:line="405" w:lineRule="atLeast"/>
        <w:rPr>
          <w:rFonts w:ascii="Arial" w:hAnsi="Arial" w:cs="Arial"/>
          <w:sz w:val="27"/>
          <w:szCs w:val="27"/>
        </w:rPr>
      </w:pPr>
      <w:r>
        <w:rPr>
          <w:rFonts w:ascii="Arial" w:hAnsi="Arial" w:cs="Arial"/>
          <w:sz w:val="27"/>
          <w:szCs w:val="27"/>
        </w:rPr>
        <w:t>The SSR formula is the following:</w:t>
      </w:r>
    </w:p>
    <w:p w:rsidR="00290485" w:rsidRDefault="00290485" w:rsidP="00290485">
      <w:pPr>
        <w:pStyle w:val="NormalWeb"/>
        <w:shd w:val="clear" w:color="auto" w:fill="FFFFFF"/>
        <w:spacing w:before="0" w:after="0" w:line="405" w:lineRule="atLeast"/>
        <w:rPr>
          <w:rFonts w:ascii="Arial" w:hAnsi="Arial" w:cs="Arial"/>
          <w:sz w:val="27"/>
          <w:szCs w:val="27"/>
        </w:rPr>
      </w:pPr>
      <w:r>
        <w:rPr>
          <w:rStyle w:val="mjx-char"/>
          <w:rFonts w:ascii="MJXc-TeX-math-Iw" w:hAnsi="MJXc-TeX-math-Iw" w:cs="Arial"/>
          <w:sz w:val="32"/>
          <w:szCs w:val="32"/>
          <w:bdr w:val="none" w:sz="0" w:space="0" w:color="auto" w:frame="1"/>
        </w:rPr>
        <w:t>SSR</w:t>
      </w:r>
      <w:r>
        <w:rPr>
          <w:rStyle w:val="mjx-char"/>
          <w:rFonts w:ascii="MJXc-TeX-main-Rw" w:hAnsi="MJXc-TeX-main-Rw" w:cs="Arial"/>
          <w:sz w:val="32"/>
          <w:szCs w:val="32"/>
          <w:bdr w:val="none" w:sz="0" w:space="0" w:color="auto" w:frame="1"/>
        </w:rPr>
        <w:t>=</w:t>
      </w:r>
      <w:proofErr w:type="spellStart"/>
      <w:r>
        <w:rPr>
          <w:rStyle w:val="mjx-char"/>
          <w:rFonts w:ascii="MJXc-TeX-math-Iw" w:hAnsi="MJXc-TeX-math-Iw" w:cs="Arial"/>
          <w:sz w:val="22"/>
          <w:szCs w:val="22"/>
          <w:bdr w:val="none" w:sz="0" w:space="0" w:color="auto" w:frame="1"/>
        </w:rPr>
        <w:t>n</w:t>
      </w:r>
      <w:r>
        <w:rPr>
          <w:rStyle w:val="mjx-char"/>
          <w:rFonts w:ascii="MJXc-TeX-size2-Rw" w:hAnsi="MJXc-TeX-size2-Rw" w:cs="Arial"/>
          <w:sz w:val="32"/>
          <w:szCs w:val="32"/>
          <w:bdr w:val="none" w:sz="0" w:space="0" w:color="auto" w:frame="1"/>
        </w:rPr>
        <w:t>∑</w:t>
      </w:r>
      <w:r>
        <w:rPr>
          <w:rStyle w:val="mjx-char"/>
          <w:rFonts w:ascii="MJXc-TeX-math-Iw" w:hAnsi="MJXc-TeX-math-Iw" w:cs="Arial"/>
          <w:sz w:val="22"/>
          <w:szCs w:val="22"/>
          <w:bdr w:val="none" w:sz="0" w:space="0" w:color="auto" w:frame="1"/>
        </w:rPr>
        <w:t>i</w:t>
      </w:r>
      <w:proofErr w:type="spellEnd"/>
      <w:r>
        <w:rPr>
          <w:rStyle w:val="mjx-char"/>
          <w:rFonts w:ascii="MJXc-TeX-main-Rw" w:hAnsi="MJXc-TeX-main-Rw" w:cs="Arial"/>
          <w:sz w:val="22"/>
          <w:szCs w:val="22"/>
          <w:bdr w:val="none" w:sz="0" w:space="0" w:color="auto" w:frame="1"/>
        </w:rPr>
        <w:t>=1</w:t>
      </w:r>
      <w:r>
        <w:rPr>
          <w:rStyle w:val="mjx-char"/>
          <w:rFonts w:ascii="MJXc-TeX-main-Rw" w:hAnsi="MJXc-TeX-main-Rw" w:cs="Arial"/>
          <w:sz w:val="32"/>
          <w:szCs w:val="32"/>
          <w:bdr w:val="none" w:sz="0" w:space="0" w:color="auto" w:frame="1"/>
        </w:rPr>
        <w:t>(^</w:t>
      </w:r>
      <w:proofErr w:type="spellStart"/>
      <w:r>
        <w:rPr>
          <w:rStyle w:val="mjx-char"/>
          <w:rFonts w:ascii="MJXc-TeX-math-Iw" w:hAnsi="MJXc-TeX-math-Iw" w:cs="Arial"/>
          <w:sz w:val="32"/>
          <w:szCs w:val="32"/>
          <w:bdr w:val="none" w:sz="0" w:space="0" w:color="auto" w:frame="1"/>
        </w:rPr>
        <w:t>y</w:t>
      </w:r>
      <w:r>
        <w:rPr>
          <w:rStyle w:val="mjx-char"/>
          <w:rFonts w:ascii="MJXc-TeX-math-Iw" w:hAnsi="MJXc-TeX-math-Iw" w:cs="Arial"/>
          <w:sz w:val="22"/>
          <w:szCs w:val="22"/>
          <w:bdr w:val="none" w:sz="0" w:space="0" w:color="auto" w:frame="1"/>
        </w:rPr>
        <w:t>i</w:t>
      </w:r>
      <w:proofErr w:type="spellEnd"/>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y</w:t>
      </w:r>
      <w:proofErr w:type="gramStart"/>
      <w:r>
        <w:rPr>
          <w:rStyle w:val="mjx-char"/>
          <w:rFonts w:ascii="MJXc-TeX-main-Rw" w:hAnsi="MJXc-TeX-main-Rw" w:cs="Arial"/>
          <w:sz w:val="32"/>
          <w:szCs w:val="32"/>
          <w:bdr w:val="none" w:sz="0" w:space="0" w:color="auto" w:frame="1"/>
        </w:rPr>
        <w:t>)</w:t>
      </w:r>
      <w:r>
        <w:rPr>
          <w:rStyle w:val="mjx-char"/>
          <w:rFonts w:ascii="MJXc-TeX-main-Rw" w:hAnsi="MJXc-TeX-main-Rw" w:cs="Arial"/>
          <w:sz w:val="22"/>
          <w:szCs w:val="22"/>
          <w:bdr w:val="none" w:sz="0" w:space="0" w:color="auto" w:frame="1"/>
        </w:rPr>
        <w:t>2</w:t>
      </w:r>
      <w:proofErr w:type="gramEnd"/>
      <w:r>
        <w:rPr>
          <w:rStyle w:val="mjxassistivemathml"/>
          <w:rFonts w:ascii="Cambria Math" w:hAnsi="Cambria Math" w:cs="Cambria Math"/>
          <w:sz w:val="32"/>
          <w:szCs w:val="32"/>
          <w:bdr w:val="none" w:sz="0" w:space="0" w:color="auto" w:frame="1"/>
        </w:rPr>
        <w:t>𝑆𝑆𝑅</w:t>
      </w:r>
      <w:r>
        <w:rPr>
          <w:rStyle w:val="mjxassistivemathml"/>
          <w:rFonts w:ascii="Arial" w:hAnsi="Arial" w:cs="Arial"/>
          <w:sz w:val="32"/>
          <w:szCs w:val="32"/>
          <w:bdr w:val="none" w:sz="0" w:space="0" w:color="auto" w:frame="1"/>
        </w:rPr>
        <w:t>=∑</w:t>
      </w:r>
      <w:r>
        <w:rPr>
          <w:rStyle w:val="mjxassistivemathml"/>
          <w:rFonts w:ascii="Cambria Math" w:hAnsi="Cambria Math" w:cs="Cambria Math"/>
          <w:sz w:val="32"/>
          <w:szCs w:val="32"/>
          <w:bdr w:val="none" w:sz="0" w:space="0" w:color="auto" w:frame="1"/>
        </w:rPr>
        <w:t>𝑖</w:t>
      </w:r>
      <w:r>
        <w:rPr>
          <w:rStyle w:val="mjxassistivemathml"/>
          <w:rFonts w:ascii="Arial" w:hAnsi="Arial" w:cs="Arial"/>
          <w:sz w:val="32"/>
          <w:szCs w:val="32"/>
          <w:bdr w:val="none" w:sz="0" w:space="0" w:color="auto" w:frame="1"/>
        </w:rPr>
        <w:t>=1</w:t>
      </w:r>
      <w:r>
        <w:rPr>
          <w:rStyle w:val="mjxassistivemathml"/>
          <w:rFonts w:ascii="Cambria Math" w:hAnsi="Cambria Math" w:cs="Cambria Math"/>
          <w:sz w:val="32"/>
          <w:szCs w:val="32"/>
          <w:bdr w:val="none" w:sz="0" w:space="0" w:color="auto" w:frame="1"/>
        </w:rPr>
        <w:t>𝑛</w:t>
      </w:r>
      <w:r>
        <w:rPr>
          <w:rStyle w:val="mjxassistivemathml"/>
          <w:rFonts w:ascii="Arial" w:hAnsi="Arial" w:cs="Arial"/>
          <w:sz w:val="32"/>
          <w:szCs w:val="32"/>
          <w:bdr w:val="none" w:sz="0" w:space="0" w:color="auto" w:frame="1"/>
        </w:rPr>
        <w:t>(</w:t>
      </w:r>
      <w:r>
        <w:rPr>
          <w:rStyle w:val="mjxassistivemathml"/>
          <w:rFonts w:ascii="Cambria Math" w:hAnsi="Cambria Math" w:cs="Cambria Math"/>
          <w:sz w:val="32"/>
          <w:szCs w:val="32"/>
          <w:bdr w:val="none" w:sz="0" w:space="0" w:color="auto" w:frame="1"/>
        </w:rPr>
        <w:t>𝑦</w:t>
      </w:r>
      <w:r>
        <w:rPr>
          <w:rStyle w:val="mjxassistivemathml"/>
          <w:rFonts w:ascii="Arial" w:hAnsi="Arial" w:cs="Arial"/>
          <w:sz w:val="32"/>
          <w:szCs w:val="32"/>
          <w:bdr w:val="none" w:sz="0" w:space="0" w:color="auto" w:frame="1"/>
        </w:rPr>
        <w:t>^</w:t>
      </w:r>
      <w:r>
        <w:rPr>
          <w:rStyle w:val="mjxassistivemathml"/>
          <w:rFonts w:ascii="Cambria Math" w:hAnsi="Cambria Math" w:cs="Cambria Math"/>
          <w:sz w:val="32"/>
          <w:szCs w:val="32"/>
          <w:bdr w:val="none" w:sz="0" w:space="0" w:color="auto" w:frame="1"/>
        </w:rPr>
        <w:t>𝑖</w:t>
      </w:r>
      <w:r>
        <w:rPr>
          <w:rStyle w:val="mjxassistivemathml"/>
          <w:rFonts w:ascii="Arial" w:hAnsi="Arial" w:cs="Arial"/>
          <w:sz w:val="32"/>
          <w:szCs w:val="32"/>
          <w:bdr w:val="none" w:sz="0" w:space="0" w:color="auto" w:frame="1"/>
        </w:rPr>
        <w:t>−</w:t>
      </w:r>
      <w:r>
        <w:rPr>
          <w:rStyle w:val="mjxassistivemathml"/>
          <w:rFonts w:ascii="Cambria Math" w:hAnsi="Cambria Math" w:cs="Cambria Math"/>
          <w:sz w:val="32"/>
          <w:szCs w:val="32"/>
          <w:bdr w:val="none" w:sz="0" w:space="0" w:color="auto" w:frame="1"/>
        </w:rPr>
        <w:t>𝑦</w:t>
      </w:r>
      <w:r>
        <w:rPr>
          <w:rStyle w:val="mjxassistivemathml"/>
          <w:rFonts w:ascii="Arial" w:hAnsi="Arial" w:cs="Arial"/>
          <w:sz w:val="32"/>
          <w:szCs w:val="32"/>
          <w:bdr w:val="none" w:sz="0" w:space="0" w:color="auto" w:frame="1"/>
        </w:rPr>
        <w:t>¯)2</w:t>
      </w:r>
    </w:p>
    <w:p w:rsidR="00290485" w:rsidRDefault="00290485" w:rsidP="00290485">
      <w:pPr>
        <w:pStyle w:val="NormalWeb"/>
        <w:shd w:val="clear" w:color="auto" w:fill="FFFFFF"/>
        <w:spacing w:line="405" w:lineRule="atLeast"/>
        <w:rPr>
          <w:rFonts w:ascii="Arial" w:hAnsi="Arial" w:cs="Arial"/>
          <w:sz w:val="27"/>
          <w:szCs w:val="27"/>
        </w:rPr>
      </w:pPr>
      <w:r>
        <w:rPr>
          <w:rFonts w:ascii="Arial" w:hAnsi="Arial" w:cs="Arial"/>
          <w:sz w:val="27"/>
          <w:szCs w:val="27"/>
        </w:rPr>
        <w:t>Where:</w:t>
      </w:r>
    </w:p>
    <w:p w:rsidR="00290485" w:rsidRDefault="00290485" w:rsidP="00290485">
      <w:pPr>
        <w:pStyle w:val="NormalWeb"/>
        <w:shd w:val="clear" w:color="auto" w:fill="FFFFFF"/>
        <w:spacing w:before="0" w:after="0" w:line="405" w:lineRule="atLeast"/>
        <w:rPr>
          <w:rFonts w:ascii="Arial" w:hAnsi="Arial" w:cs="Arial"/>
          <w:sz w:val="27"/>
          <w:szCs w:val="27"/>
        </w:rPr>
      </w:pPr>
      <w:r>
        <w:rPr>
          <w:rStyle w:val="mjx-char"/>
          <w:rFonts w:ascii="MJXc-TeX-main-Rw" w:hAnsi="MJXc-TeX-main-Rw" w:cs="Arial"/>
          <w:sz w:val="32"/>
          <w:szCs w:val="32"/>
          <w:bdr w:val="none" w:sz="0" w:space="0" w:color="auto" w:frame="1"/>
        </w:rPr>
        <w:lastRenderedPageBreak/>
        <w:t>^</w:t>
      </w:r>
      <w:proofErr w:type="spellStart"/>
      <w:r>
        <w:rPr>
          <w:rStyle w:val="mjx-char"/>
          <w:rFonts w:ascii="MJXc-TeX-math-Iw" w:hAnsi="MJXc-TeX-math-Iw" w:cs="Arial"/>
          <w:sz w:val="32"/>
          <w:szCs w:val="32"/>
          <w:bdr w:val="none" w:sz="0" w:space="0" w:color="auto" w:frame="1"/>
        </w:rPr>
        <w:t>y</w:t>
      </w:r>
      <w:r>
        <w:rPr>
          <w:rStyle w:val="mjx-char"/>
          <w:rFonts w:ascii="MJXc-TeX-math-Iw" w:hAnsi="MJXc-TeX-math-Iw" w:cs="Arial"/>
          <w:sz w:val="22"/>
          <w:szCs w:val="22"/>
          <w:bdr w:val="none" w:sz="0" w:space="0" w:color="auto" w:frame="1"/>
        </w:rPr>
        <w:t>i</w:t>
      </w:r>
      <w:proofErr w:type="spellEnd"/>
      <w:r>
        <w:rPr>
          <w:rStyle w:val="mjx-char"/>
          <w:rFonts w:ascii="MJXc-TeX-main-Rw" w:hAnsi="MJXc-TeX-main-Rw" w:cs="Arial"/>
          <w:sz w:val="32"/>
          <w:szCs w:val="32"/>
          <w:bdr w:val="none" w:sz="0" w:space="0" w:color="auto" w:frame="1"/>
        </w:rPr>
        <w:t> </w:t>
      </w:r>
      <w:r>
        <w:rPr>
          <w:rStyle w:val="mjxassistivemathml"/>
          <w:rFonts w:ascii="Cambria Math" w:hAnsi="Cambria Math" w:cs="Cambria Math"/>
          <w:sz w:val="32"/>
          <w:szCs w:val="32"/>
          <w:bdr w:val="none" w:sz="0" w:space="0" w:color="auto" w:frame="1"/>
        </w:rPr>
        <w:t>𝑦</w:t>
      </w:r>
      <w:r>
        <w:rPr>
          <w:rStyle w:val="mjxassistivemathml"/>
          <w:rFonts w:ascii="Arial" w:hAnsi="Arial" w:cs="Arial"/>
          <w:sz w:val="32"/>
          <w:szCs w:val="32"/>
          <w:bdr w:val="none" w:sz="0" w:space="0" w:color="auto" w:frame="1"/>
        </w:rPr>
        <w:t>^</w:t>
      </w:r>
      <w:r>
        <w:rPr>
          <w:rStyle w:val="mjxassistivemathml"/>
          <w:rFonts w:ascii="Cambria Math" w:hAnsi="Cambria Math" w:cs="Cambria Math"/>
          <w:sz w:val="32"/>
          <w:szCs w:val="32"/>
          <w:bdr w:val="none" w:sz="0" w:space="0" w:color="auto" w:frame="1"/>
        </w:rPr>
        <w:t>𝑖</w:t>
      </w:r>
      <w:proofErr w:type="gramStart"/>
      <w:r>
        <w:rPr>
          <w:rStyle w:val="mjxassistivemathml"/>
          <w:rFonts w:ascii="Arial" w:hAnsi="Arial" w:cs="Arial"/>
          <w:sz w:val="32"/>
          <w:szCs w:val="32"/>
          <w:bdr w:val="none" w:sz="0" w:space="0" w:color="auto" w:frame="1"/>
        </w:rPr>
        <w:t> </w:t>
      </w:r>
      <w:r>
        <w:rPr>
          <w:rFonts w:ascii="Arial" w:hAnsi="Arial" w:cs="Arial"/>
          <w:sz w:val="27"/>
          <w:szCs w:val="27"/>
        </w:rPr>
        <w:t> –</w:t>
      </w:r>
      <w:proofErr w:type="gramEnd"/>
      <w:r>
        <w:rPr>
          <w:rFonts w:ascii="Arial" w:hAnsi="Arial" w:cs="Arial"/>
          <w:sz w:val="27"/>
          <w:szCs w:val="27"/>
        </w:rPr>
        <w:t xml:space="preserve"> the predicted value of the dependent variable</w:t>
      </w:r>
    </w:p>
    <w:p w:rsidR="00290485" w:rsidRDefault="00290485" w:rsidP="00290485">
      <w:pPr>
        <w:pStyle w:val="NormalWeb"/>
        <w:shd w:val="clear" w:color="auto" w:fill="FFFFFF"/>
        <w:spacing w:before="0" w:after="0" w:line="405" w:lineRule="atLeast"/>
        <w:rPr>
          <w:rFonts w:ascii="Arial" w:hAnsi="Arial" w:cs="Arial"/>
          <w:sz w:val="27"/>
          <w:szCs w:val="27"/>
        </w:rPr>
      </w:pP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y</w:t>
      </w:r>
      <w:r>
        <w:rPr>
          <w:rStyle w:val="mjx-char"/>
          <w:rFonts w:ascii="MJXc-TeX-main-Rw" w:hAnsi="MJXc-TeX-main-Rw" w:cs="Arial"/>
          <w:sz w:val="32"/>
          <w:szCs w:val="32"/>
          <w:bdr w:val="none" w:sz="0" w:space="0" w:color="auto" w:frame="1"/>
        </w:rPr>
        <w:t> </w:t>
      </w:r>
      <w:r>
        <w:rPr>
          <w:rStyle w:val="mjxassistivemathml"/>
          <w:rFonts w:ascii="Cambria Math" w:hAnsi="Cambria Math" w:cs="Cambria Math"/>
          <w:sz w:val="32"/>
          <w:szCs w:val="32"/>
          <w:bdr w:val="none" w:sz="0" w:space="0" w:color="auto" w:frame="1"/>
        </w:rPr>
        <w:t>𝑦</w:t>
      </w:r>
      <w:r>
        <w:rPr>
          <w:rStyle w:val="mjxassistivemathml"/>
          <w:rFonts w:ascii="Arial" w:hAnsi="Arial" w:cs="Arial"/>
          <w:sz w:val="32"/>
          <w:szCs w:val="32"/>
          <w:bdr w:val="none" w:sz="0" w:space="0" w:color="auto" w:frame="1"/>
        </w:rPr>
        <w:t>¯</w:t>
      </w:r>
      <w:proofErr w:type="gramStart"/>
      <w:r>
        <w:rPr>
          <w:rStyle w:val="mjxassistivemathml"/>
          <w:rFonts w:ascii="Arial" w:hAnsi="Arial" w:cs="Arial"/>
          <w:sz w:val="32"/>
          <w:szCs w:val="32"/>
          <w:bdr w:val="none" w:sz="0" w:space="0" w:color="auto" w:frame="1"/>
        </w:rPr>
        <w:t> </w:t>
      </w:r>
      <w:r>
        <w:rPr>
          <w:rFonts w:ascii="Arial" w:hAnsi="Arial" w:cs="Arial"/>
          <w:sz w:val="27"/>
          <w:szCs w:val="27"/>
        </w:rPr>
        <w:t> –</w:t>
      </w:r>
      <w:proofErr w:type="gramEnd"/>
      <w:r>
        <w:rPr>
          <w:rFonts w:ascii="Arial" w:hAnsi="Arial" w:cs="Arial"/>
          <w:sz w:val="27"/>
          <w:szCs w:val="27"/>
        </w:rPr>
        <w:t xml:space="preserve"> mean of the dependent variable</w:t>
      </w:r>
    </w:p>
    <w:p w:rsidR="00290485" w:rsidRDefault="00290485" w:rsidP="00290485">
      <w:pPr>
        <w:pStyle w:val="NormalWeb"/>
        <w:shd w:val="clear" w:color="auto" w:fill="FFFFFF"/>
        <w:spacing w:line="405" w:lineRule="atLeast"/>
        <w:rPr>
          <w:rFonts w:ascii="Arial" w:hAnsi="Arial" w:cs="Arial"/>
          <w:sz w:val="27"/>
          <w:szCs w:val="27"/>
        </w:rPr>
      </w:pPr>
      <w:r>
        <w:rPr>
          <w:rFonts w:ascii="Arial" w:hAnsi="Arial" w:cs="Arial"/>
          <w:sz w:val="27"/>
          <w:szCs w:val="27"/>
        </w:rPr>
        <w:t>If </w:t>
      </w:r>
      <w:r>
        <w:rPr>
          <w:rStyle w:val="Strong"/>
          <w:rFonts w:ascii="Arial" w:hAnsi="Arial" w:cs="Arial"/>
          <w:sz w:val="27"/>
          <w:szCs w:val="27"/>
        </w:rPr>
        <w:t>SSR</w:t>
      </w:r>
      <w:r>
        <w:rPr>
          <w:rFonts w:ascii="Arial" w:hAnsi="Arial" w:cs="Arial"/>
          <w:sz w:val="27"/>
          <w:szCs w:val="27"/>
        </w:rPr>
        <w:t> equals </w:t>
      </w:r>
      <w:r>
        <w:rPr>
          <w:rStyle w:val="Strong"/>
          <w:rFonts w:ascii="Arial" w:hAnsi="Arial" w:cs="Arial"/>
          <w:sz w:val="27"/>
          <w:szCs w:val="27"/>
        </w:rPr>
        <w:t>SST</w:t>
      </w:r>
      <w:r>
        <w:rPr>
          <w:rFonts w:ascii="Arial" w:hAnsi="Arial" w:cs="Arial"/>
          <w:sz w:val="27"/>
          <w:szCs w:val="27"/>
        </w:rPr>
        <w:t>, our </w:t>
      </w:r>
      <w:r>
        <w:rPr>
          <w:rStyle w:val="Strong"/>
          <w:rFonts w:ascii="Arial" w:hAnsi="Arial" w:cs="Arial"/>
          <w:sz w:val="27"/>
          <w:szCs w:val="27"/>
        </w:rPr>
        <w:t>regression</w:t>
      </w:r>
      <w:r>
        <w:rPr>
          <w:rFonts w:ascii="Arial" w:hAnsi="Arial" w:cs="Arial"/>
          <w:sz w:val="27"/>
          <w:szCs w:val="27"/>
        </w:rPr>
        <w:t> </w:t>
      </w:r>
      <w:r>
        <w:rPr>
          <w:rStyle w:val="Strong"/>
          <w:rFonts w:ascii="Arial" w:hAnsi="Arial" w:cs="Arial"/>
          <w:sz w:val="27"/>
          <w:szCs w:val="27"/>
        </w:rPr>
        <w:t>model</w:t>
      </w:r>
      <w:r>
        <w:rPr>
          <w:rFonts w:ascii="Arial" w:hAnsi="Arial" w:cs="Arial"/>
          <w:sz w:val="27"/>
          <w:szCs w:val="27"/>
        </w:rPr>
        <w:t> perfectly captures all the observed variability, but that’s rarely the case.</w:t>
      </w:r>
    </w:p>
    <w:p w:rsidR="003B7A30" w:rsidRPr="00F84455" w:rsidRDefault="003B7A30" w:rsidP="003B7A30">
      <w:pPr>
        <w:rPr>
          <w:color w:val="FF0000"/>
          <w:sz w:val="28"/>
          <w:szCs w:val="28"/>
        </w:rPr>
      </w:pPr>
    </w:p>
    <w:p w:rsidR="003B7A30" w:rsidRPr="00F84455" w:rsidRDefault="00290485" w:rsidP="003B7A30">
      <w:pPr>
        <w:rPr>
          <w:color w:val="FF0000"/>
          <w:sz w:val="28"/>
          <w:szCs w:val="28"/>
        </w:rPr>
      </w:pPr>
      <w:r>
        <w:rPr>
          <w:color w:val="FF0000"/>
          <w:sz w:val="28"/>
          <w:szCs w:val="28"/>
        </w:rPr>
        <w:t xml:space="preserve">10. </w:t>
      </w:r>
      <w:r w:rsidR="003B7A30" w:rsidRPr="00F84455">
        <w:rPr>
          <w:color w:val="FF0000"/>
          <w:sz w:val="28"/>
          <w:szCs w:val="28"/>
        </w:rPr>
        <w:t>In a regression equation, what is multicollinearity?</w:t>
      </w:r>
    </w:p>
    <w:p w:rsidR="00290485" w:rsidRDefault="00290485" w:rsidP="00290485">
      <w:pPr>
        <w:pStyle w:val="comp"/>
        <w:shd w:val="clear" w:color="auto" w:fill="FFFFFF"/>
        <w:spacing w:before="0" w:beforeAutospacing="0"/>
        <w:jc w:val="both"/>
        <w:rPr>
          <w:rFonts w:ascii="Arial" w:hAnsi="Arial" w:cs="Arial"/>
          <w:color w:val="111111"/>
          <w:spacing w:val="1"/>
          <w:sz w:val="27"/>
          <w:szCs w:val="27"/>
        </w:rPr>
      </w:pPr>
      <w:proofErr w:type="spellStart"/>
      <w:r>
        <w:rPr>
          <w:rFonts w:ascii="Arial" w:hAnsi="Arial" w:cs="Arial"/>
          <w:color w:val="111111"/>
          <w:spacing w:val="1"/>
          <w:sz w:val="27"/>
          <w:szCs w:val="27"/>
        </w:rPr>
        <w:t>Multicollinearity</w:t>
      </w:r>
      <w:proofErr w:type="spellEnd"/>
      <w:r>
        <w:rPr>
          <w:rFonts w:ascii="Arial" w:hAnsi="Arial" w:cs="Arial"/>
          <w:color w:val="111111"/>
          <w:spacing w:val="1"/>
          <w:sz w:val="27"/>
          <w:szCs w:val="27"/>
        </w:rPr>
        <w:t xml:space="preserve"> is the occurrence of high </w:t>
      </w:r>
      <w:proofErr w:type="spellStart"/>
      <w:r>
        <w:rPr>
          <w:rFonts w:ascii="Arial" w:hAnsi="Arial" w:cs="Arial"/>
          <w:color w:val="111111"/>
          <w:spacing w:val="1"/>
          <w:sz w:val="27"/>
          <w:szCs w:val="27"/>
        </w:rPr>
        <w:t>intercorrelations</w:t>
      </w:r>
      <w:proofErr w:type="spellEnd"/>
      <w:r>
        <w:rPr>
          <w:rFonts w:ascii="Arial" w:hAnsi="Arial" w:cs="Arial"/>
          <w:color w:val="111111"/>
          <w:spacing w:val="1"/>
          <w:sz w:val="27"/>
          <w:szCs w:val="27"/>
        </w:rPr>
        <w:t xml:space="preserve"> among two or more independent variables in a multiple regression model. </w:t>
      </w:r>
      <w:proofErr w:type="spellStart"/>
      <w:r>
        <w:rPr>
          <w:rFonts w:ascii="Arial" w:hAnsi="Arial" w:cs="Arial"/>
          <w:color w:val="111111"/>
          <w:spacing w:val="1"/>
          <w:sz w:val="27"/>
          <w:szCs w:val="27"/>
        </w:rPr>
        <w:t>Multicollinearity</w:t>
      </w:r>
      <w:proofErr w:type="spellEnd"/>
      <w:r>
        <w:rPr>
          <w:rFonts w:ascii="Arial" w:hAnsi="Arial" w:cs="Arial"/>
          <w:color w:val="111111"/>
          <w:spacing w:val="1"/>
          <w:sz w:val="27"/>
          <w:szCs w:val="27"/>
        </w:rPr>
        <w:t xml:space="preserve"> can lead to skewed or misleading results when a researcher or analyst attempts to determine how well each independent variable can be used most effectively to predict or understand the dependent variable in a statistical model.</w:t>
      </w:r>
    </w:p>
    <w:p w:rsidR="00290485" w:rsidRDefault="00290485" w:rsidP="00290485">
      <w:pPr>
        <w:pStyle w:val="comp"/>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 xml:space="preserve">In general, </w:t>
      </w:r>
      <w:proofErr w:type="spellStart"/>
      <w:r>
        <w:rPr>
          <w:rFonts w:ascii="Arial" w:hAnsi="Arial" w:cs="Arial"/>
          <w:color w:val="111111"/>
          <w:spacing w:val="1"/>
          <w:sz w:val="27"/>
          <w:szCs w:val="27"/>
        </w:rPr>
        <w:t>multicollinearity</w:t>
      </w:r>
      <w:proofErr w:type="spellEnd"/>
      <w:r>
        <w:rPr>
          <w:rFonts w:ascii="Arial" w:hAnsi="Arial" w:cs="Arial"/>
          <w:color w:val="111111"/>
          <w:spacing w:val="1"/>
          <w:sz w:val="27"/>
          <w:szCs w:val="27"/>
        </w:rPr>
        <w:t xml:space="preserve"> can lead to wider confidence intervals that produce less reliable probabilities in terms of the effect of independent variables in a model.</w:t>
      </w:r>
    </w:p>
    <w:p w:rsidR="00290485" w:rsidRDefault="00290485" w:rsidP="00290485">
      <w:pPr>
        <w:pStyle w:val="comp"/>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 xml:space="preserve">In technical analysis, </w:t>
      </w:r>
      <w:proofErr w:type="spellStart"/>
      <w:r>
        <w:rPr>
          <w:rFonts w:ascii="Arial" w:hAnsi="Arial" w:cs="Arial"/>
          <w:color w:val="111111"/>
          <w:spacing w:val="1"/>
          <w:sz w:val="27"/>
          <w:szCs w:val="27"/>
        </w:rPr>
        <w:t>multicollinearity</w:t>
      </w:r>
      <w:proofErr w:type="spellEnd"/>
      <w:r>
        <w:rPr>
          <w:rFonts w:ascii="Arial" w:hAnsi="Arial" w:cs="Arial"/>
          <w:color w:val="111111"/>
          <w:spacing w:val="1"/>
          <w:sz w:val="27"/>
          <w:szCs w:val="27"/>
        </w:rPr>
        <w:t xml:space="preserve"> can lead to incorrect assumptions about an investment. It generally occurs because multiple indicators of the same type have been used to analyze a stock.</w:t>
      </w:r>
    </w:p>
    <w:p w:rsidR="003B7A30" w:rsidRPr="00F84455" w:rsidRDefault="003B7A30" w:rsidP="003B7A30">
      <w:pPr>
        <w:rPr>
          <w:color w:val="FF0000"/>
          <w:sz w:val="28"/>
          <w:szCs w:val="28"/>
        </w:rPr>
      </w:pPr>
    </w:p>
    <w:p w:rsidR="003B7A30" w:rsidRPr="00F84455" w:rsidRDefault="003B7A30" w:rsidP="003B7A30">
      <w:pPr>
        <w:rPr>
          <w:color w:val="FF0000"/>
          <w:sz w:val="28"/>
          <w:szCs w:val="28"/>
        </w:rPr>
      </w:pPr>
      <w:r w:rsidRPr="00F84455">
        <w:rPr>
          <w:color w:val="FF0000"/>
          <w:sz w:val="28"/>
          <w:szCs w:val="28"/>
        </w:rPr>
        <w:t>11. What is heteroskedasticity, and what does it mean?</w:t>
      </w:r>
    </w:p>
    <w:p w:rsidR="001265D2" w:rsidRPr="001265D2" w:rsidRDefault="001265D2" w:rsidP="001265D2">
      <w:pPr>
        <w:shd w:val="clear" w:color="auto" w:fill="FFFFFF"/>
        <w:spacing w:after="100" w:afterAutospacing="1" w:line="240" w:lineRule="auto"/>
        <w:jc w:val="both"/>
        <w:rPr>
          <w:rFonts w:ascii="Arial" w:eastAsia="Times New Roman" w:hAnsi="Arial" w:cs="Arial"/>
          <w:color w:val="111111"/>
          <w:spacing w:val="1"/>
          <w:sz w:val="27"/>
          <w:szCs w:val="27"/>
          <w:lang w:val="en-US"/>
        </w:rPr>
      </w:pPr>
      <w:r w:rsidRPr="001265D2">
        <w:rPr>
          <w:rFonts w:ascii="Arial" w:eastAsia="Times New Roman" w:hAnsi="Arial" w:cs="Arial"/>
          <w:color w:val="111111"/>
          <w:spacing w:val="1"/>
          <w:sz w:val="27"/>
          <w:szCs w:val="27"/>
          <w:lang w:val="en-US"/>
        </w:rPr>
        <w:t xml:space="preserve">In statistics, </w:t>
      </w:r>
      <w:proofErr w:type="spellStart"/>
      <w:r w:rsidRPr="001265D2">
        <w:rPr>
          <w:rFonts w:ascii="Arial" w:eastAsia="Times New Roman" w:hAnsi="Arial" w:cs="Arial"/>
          <w:color w:val="111111"/>
          <w:spacing w:val="1"/>
          <w:sz w:val="27"/>
          <w:szCs w:val="27"/>
          <w:lang w:val="en-US"/>
        </w:rPr>
        <w:t>heteroskedasticity</w:t>
      </w:r>
      <w:proofErr w:type="spellEnd"/>
      <w:r w:rsidRPr="001265D2">
        <w:rPr>
          <w:rFonts w:ascii="Arial" w:eastAsia="Times New Roman" w:hAnsi="Arial" w:cs="Arial"/>
          <w:color w:val="111111"/>
          <w:spacing w:val="1"/>
          <w:sz w:val="27"/>
          <w:szCs w:val="27"/>
          <w:lang w:val="en-US"/>
        </w:rPr>
        <w:t xml:space="preserve"> (or </w:t>
      </w:r>
      <w:proofErr w:type="spellStart"/>
      <w:r w:rsidRPr="001265D2">
        <w:rPr>
          <w:rFonts w:ascii="Arial" w:eastAsia="Times New Roman" w:hAnsi="Arial" w:cs="Arial"/>
          <w:color w:val="111111"/>
          <w:spacing w:val="1"/>
          <w:sz w:val="27"/>
          <w:szCs w:val="27"/>
          <w:lang w:val="en-US"/>
        </w:rPr>
        <w:t>heteroscedasticity</w:t>
      </w:r>
      <w:proofErr w:type="spellEnd"/>
      <w:r w:rsidRPr="001265D2">
        <w:rPr>
          <w:rFonts w:ascii="Arial" w:eastAsia="Times New Roman" w:hAnsi="Arial" w:cs="Arial"/>
          <w:color w:val="111111"/>
          <w:spacing w:val="1"/>
          <w:sz w:val="27"/>
          <w:szCs w:val="27"/>
          <w:lang w:val="en-US"/>
        </w:rPr>
        <w:t xml:space="preserve">) happens when the standard deviations of a predicted variable, monitored over different values of an independent variable or as related to prior time periods, are non-constant. With </w:t>
      </w:r>
      <w:proofErr w:type="spellStart"/>
      <w:r w:rsidRPr="001265D2">
        <w:rPr>
          <w:rFonts w:ascii="Arial" w:eastAsia="Times New Roman" w:hAnsi="Arial" w:cs="Arial"/>
          <w:color w:val="111111"/>
          <w:spacing w:val="1"/>
          <w:sz w:val="27"/>
          <w:szCs w:val="27"/>
          <w:lang w:val="en-US"/>
        </w:rPr>
        <w:t>heteroskedasticity</w:t>
      </w:r>
      <w:proofErr w:type="spellEnd"/>
      <w:r w:rsidRPr="001265D2">
        <w:rPr>
          <w:rFonts w:ascii="Arial" w:eastAsia="Times New Roman" w:hAnsi="Arial" w:cs="Arial"/>
          <w:color w:val="111111"/>
          <w:spacing w:val="1"/>
          <w:sz w:val="27"/>
          <w:szCs w:val="27"/>
          <w:lang w:val="en-US"/>
        </w:rPr>
        <w:t>, the tell-tale sign upon visual inspection of the residual errors is that they will tend to fan out over time, as depicted in the image below.</w:t>
      </w:r>
    </w:p>
    <w:p w:rsidR="001265D2" w:rsidRPr="001265D2" w:rsidRDefault="001265D2" w:rsidP="001265D2">
      <w:pPr>
        <w:shd w:val="clear" w:color="auto" w:fill="FFFFFF"/>
        <w:spacing w:after="100" w:afterAutospacing="1" w:line="240" w:lineRule="auto"/>
        <w:jc w:val="both"/>
        <w:rPr>
          <w:rFonts w:ascii="Arial" w:eastAsia="Times New Roman" w:hAnsi="Arial" w:cs="Arial"/>
          <w:color w:val="111111"/>
          <w:spacing w:val="1"/>
          <w:sz w:val="27"/>
          <w:szCs w:val="27"/>
          <w:lang w:val="en-US"/>
        </w:rPr>
      </w:pPr>
      <w:proofErr w:type="spellStart"/>
      <w:r w:rsidRPr="001265D2">
        <w:rPr>
          <w:rFonts w:ascii="Arial" w:eastAsia="Times New Roman" w:hAnsi="Arial" w:cs="Arial"/>
          <w:color w:val="111111"/>
          <w:spacing w:val="1"/>
          <w:sz w:val="27"/>
          <w:szCs w:val="27"/>
          <w:lang w:val="en-US"/>
        </w:rPr>
        <w:t>Heteroskedasticity</w:t>
      </w:r>
      <w:proofErr w:type="spellEnd"/>
      <w:r w:rsidRPr="001265D2">
        <w:rPr>
          <w:rFonts w:ascii="Arial" w:eastAsia="Times New Roman" w:hAnsi="Arial" w:cs="Arial"/>
          <w:color w:val="111111"/>
          <w:spacing w:val="1"/>
          <w:sz w:val="27"/>
          <w:szCs w:val="27"/>
          <w:lang w:val="en-US"/>
        </w:rPr>
        <w:t xml:space="preserve"> often arises in two forms: conditional and unconditional. Conditional </w:t>
      </w:r>
      <w:proofErr w:type="spellStart"/>
      <w:r w:rsidRPr="001265D2">
        <w:rPr>
          <w:rFonts w:ascii="Arial" w:eastAsia="Times New Roman" w:hAnsi="Arial" w:cs="Arial"/>
          <w:color w:val="111111"/>
          <w:spacing w:val="1"/>
          <w:sz w:val="27"/>
          <w:szCs w:val="27"/>
          <w:lang w:val="en-US"/>
        </w:rPr>
        <w:t>heteroskedasticity</w:t>
      </w:r>
      <w:proofErr w:type="spellEnd"/>
      <w:r w:rsidRPr="001265D2">
        <w:rPr>
          <w:rFonts w:ascii="Arial" w:eastAsia="Times New Roman" w:hAnsi="Arial" w:cs="Arial"/>
          <w:color w:val="111111"/>
          <w:spacing w:val="1"/>
          <w:sz w:val="27"/>
          <w:szCs w:val="27"/>
          <w:lang w:val="en-US"/>
        </w:rPr>
        <w:t xml:space="preserve"> identifies </w:t>
      </w:r>
      <w:proofErr w:type="spellStart"/>
      <w:r w:rsidRPr="001265D2">
        <w:rPr>
          <w:rFonts w:ascii="Arial" w:eastAsia="Times New Roman" w:hAnsi="Arial" w:cs="Arial"/>
          <w:color w:val="111111"/>
          <w:spacing w:val="1"/>
          <w:sz w:val="27"/>
          <w:szCs w:val="27"/>
          <w:lang w:val="en-US"/>
        </w:rPr>
        <w:t>nonconstant</w:t>
      </w:r>
      <w:proofErr w:type="spellEnd"/>
      <w:r w:rsidRPr="001265D2">
        <w:rPr>
          <w:rFonts w:ascii="Arial" w:eastAsia="Times New Roman" w:hAnsi="Arial" w:cs="Arial"/>
          <w:color w:val="111111"/>
          <w:spacing w:val="1"/>
          <w:sz w:val="27"/>
          <w:szCs w:val="27"/>
          <w:lang w:val="en-US"/>
        </w:rPr>
        <w:t> </w:t>
      </w:r>
      <w:hyperlink r:id="rId24" w:history="1">
        <w:r w:rsidRPr="001265D2">
          <w:rPr>
            <w:rFonts w:ascii="Arial" w:eastAsia="Times New Roman" w:hAnsi="Arial" w:cs="Arial"/>
            <w:color w:val="2C40D0"/>
            <w:spacing w:val="1"/>
            <w:sz w:val="27"/>
            <w:u w:val="single"/>
            <w:lang w:val="en-US"/>
          </w:rPr>
          <w:t>volatility</w:t>
        </w:r>
      </w:hyperlink>
      <w:r w:rsidRPr="001265D2">
        <w:rPr>
          <w:rFonts w:ascii="Arial" w:eastAsia="Times New Roman" w:hAnsi="Arial" w:cs="Arial"/>
          <w:color w:val="111111"/>
          <w:spacing w:val="1"/>
          <w:sz w:val="27"/>
          <w:szCs w:val="27"/>
          <w:lang w:val="en-US"/>
        </w:rPr>
        <w:t xml:space="preserve"> related to prior period's (e.g., daily) volatility. Unconditional </w:t>
      </w:r>
      <w:proofErr w:type="spellStart"/>
      <w:r w:rsidRPr="001265D2">
        <w:rPr>
          <w:rFonts w:ascii="Arial" w:eastAsia="Times New Roman" w:hAnsi="Arial" w:cs="Arial"/>
          <w:color w:val="111111"/>
          <w:spacing w:val="1"/>
          <w:sz w:val="27"/>
          <w:szCs w:val="27"/>
          <w:lang w:val="en-US"/>
        </w:rPr>
        <w:t>heteroskedasticity</w:t>
      </w:r>
      <w:proofErr w:type="spellEnd"/>
      <w:r w:rsidRPr="001265D2">
        <w:rPr>
          <w:rFonts w:ascii="Arial" w:eastAsia="Times New Roman" w:hAnsi="Arial" w:cs="Arial"/>
          <w:color w:val="111111"/>
          <w:spacing w:val="1"/>
          <w:sz w:val="27"/>
          <w:szCs w:val="27"/>
          <w:lang w:val="en-US"/>
        </w:rPr>
        <w:t xml:space="preserve"> refers to general structural changes in volatility that </w:t>
      </w:r>
      <w:proofErr w:type="gramStart"/>
      <w:r w:rsidRPr="001265D2">
        <w:rPr>
          <w:rFonts w:ascii="Arial" w:eastAsia="Times New Roman" w:hAnsi="Arial" w:cs="Arial"/>
          <w:color w:val="111111"/>
          <w:spacing w:val="1"/>
          <w:sz w:val="27"/>
          <w:szCs w:val="27"/>
          <w:lang w:val="en-US"/>
        </w:rPr>
        <w:t>are</w:t>
      </w:r>
      <w:proofErr w:type="gramEnd"/>
      <w:r w:rsidRPr="001265D2">
        <w:rPr>
          <w:rFonts w:ascii="Arial" w:eastAsia="Times New Roman" w:hAnsi="Arial" w:cs="Arial"/>
          <w:color w:val="111111"/>
          <w:spacing w:val="1"/>
          <w:sz w:val="27"/>
          <w:szCs w:val="27"/>
          <w:lang w:val="en-US"/>
        </w:rPr>
        <w:t xml:space="preserve"> not related to prior period volatility. Unconditional </w:t>
      </w:r>
      <w:proofErr w:type="spellStart"/>
      <w:r w:rsidRPr="001265D2">
        <w:rPr>
          <w:rFonts w:ascii="Arial" w:eastAsia="Times New Roman" w:hAnsi="Arial" w:cs="Arial"/>
          <w:color w:val="111111"/>
          <w:spacing w:val="1"/>
          <w:sz w:val="27"/>
          <w:szCs w:val="27"/>
          <w:lang w:val="en-US"/>
        </w:rPr>
        <w:t>heteroskedasticity</w:t>
      </w:r>
      <w:proofErr w:type="spellEnd"/>
      <w:r w:rsidRPr="001265D2">
        <w:rPr>
          <w:rFonts w:ascii="Arial" w:eastAsia="Times New Roman" w:hAnsi="Arial" w:cs="Arial"/>
          <w:color w:val="111111"/>
          <w:spacing w:val="1"/>
          <w:sz w:val="27"/>
          <w:szCs w:val="27"/>
          <w:lang w:val="en-US"/>
        </w:rPr>
        <w:t xml:space="preserve"> is used when future periods of high and low volatility can be identified.</w:t>
      </w:r>
    </w:p>
    <w:p w:rsidR="003B7A30" w:rsidRPr="00F84455" w:rsidRDefault="003B7A30" w:rsidP="003B7A30">
      <w:pPr>
        <w:rPr>
          <w:color w:val="FF0000"/>
          <w:sz w:val="28"/>
          <w:szCs w:val="28"/>
        </w:rPr>
      </w:pPr>
    </w:p>
    <w:p w:rsidR="003B7A30" w:rsidRPr="00F84455" w:rsidRDefault="003B7A30" w:rsidP="003B7A30">
      <w:pPr>
        <w:rPr>
          <w:color w:val="FF0000"/>
          <w:sz w:val="28"/>
          <w:szCs w:val="28"/>
        </w:rPr>
      </w:pPr>
      <w:r w:rsidRPr="00F84455">
        <w:rPr>
          <w:color w:val="FF0000"/>
          <w:sz w:val="28"/>
          <w:szCs w:val="28"/>
        </w:rPr>
        <w:lastRenderedPageBreak/>
        <w:t>12. Describe the concept of ridge regression.</w:t>
      </w:r>
    </w:p>
    <w:p w:rsidR="00F33A69" w:rsidRDefault="00F33A69" w:rsidP="00F33A69">
      <w:pPr>
        <w:pStyle w:val="NormalWeb"/>
        <w:spacing w:before="0" w:beforeAutospacing="0" w:after="0" w:afterAutospacing="0"/>
        <w:jc w:val="both"/>
        <w:textAlignment w:val="baseline"/>
        <w:rPr>
          <w:rFonts w:ascii="inherit" w:hAnsi="inherit"/>
          <w:sz w:val="36"/>
          <w:szCs w:val="36"/>
        </w:rPr>
      </w:pPr>
      <w:r>
        <w:rPr>
          <w:rFonts w:ascii="inherit" w:hAnsi="inherit"/>
          <w:sz w:val="36"/>
          <w:szCs w:val="36"/>
        </w:rPr>
        <w:t xml:space="preserve">Ridge regression is a statistical regularization technique. It corrects for </w:t>
      </w:r>
      <w:proofErr w:type="spellStart"/>
      <w:r>
        <w:rPr>
          <w:rFonts w:ascii="inherit" w:hAnsi="inherit"/>
          <w:sz w:val="36"/>
          <w:szCs w:val="36"/>
        </w:rPr>
        <w:t>overfitting</w:t>
      </w:r>
      <w:proofErr w:type="spellEnd"/>
      <w:r>
        <w:rPr>
          <w:rFonts w:ascii="inherit" w:hAnsi="inherit"/>
          <w:sz w:val="36"/>
          <w:szCs w:val="36"/>
        </w:rPr>
        <w:t xml:space="preserve"> on training data in machine learning models.</w:t>
      </w:r>
    </w:p>
    <w:p w:rsidR="00F33A69" w:rsidRDefault="00F33A69" w:rsidP="00F33A69">
      <w:pPr>
        <w:pStyle w:val="NormalWeb"/>
        <w:spacing w:before="0" w:beforeAutospacing="0" w:after="0" w:afterAutospacing="0"/>
        <w:jc w:val="both"/>
        <w:textAlignment w:val="baseline"/>
        <w:rPr>
          <w:rFonts w:ascii="inherit" w:hAnsi="inherit"/>
        </w:rPr>
      </w:pPr>
      <w:r>
        <w:rPr>
          <w:rFonts w:ascii="inherit" w:hAnsi="inherit"/>
        </w:rPr>
        <w:t>Ridge regression—also known as L2 regularization—is one of several types of regularization for </w:t>
      </w:r>
      <w:hyperlink r:id="rId25" w:history="1">
        <w:r>
          <w:rPr>
            <w:rStyle w:val="Hyperlink"/>
            <w:rFonts w:ascii="inherit" w:hAnsi="inherit"/>
            <w:color w:val="0062FE"/>
            <w:bdr w:val="none" w:sz="0" w:space="0" w:color="auto" w:frame="1"/>
          </w:rPr>
          <w:t>linear regression</w:t>
        </w:r>
      </w:hyperlink>
      <w:r>
        <w:rPr>
          <w:rFonts w:ascii="inherit" w:hAnsi="inherit"/>
        </w:rPr>
        <w:t> models. </w:t>
      </w:r>
      <w:hyperlink r:id="rId26" w:history="1">
        <w:r>
          <w:rPr>
            <w:rStyle w:val="Hyperlink"/>
            <w:rFonts w:ascii="inherit" w:hAnsi="inherit"/>
            <w:color w:val="0062FE"/>
            <w:bdr w:val="none" w:sz="0" w:space="0" w:color="auto" w:frame="1"/>
          </w:rPr>
          <w:t>Regularization</w:t>
        </w:r>
      </w:hyperlink>
      <w:r>
        <w:rPr>
          <w:rFonts w:ascii="inherit" w:hAnsi="inherit"/>
        </w:rPr>
        <w:t xml:space="preserve"> is a statistical method to reduce errors caused by </w:t>
      </w:r>
      <w:proofErr w:type="spellStart"/>
      <w:r>
        <w:rPr>
          <w:rFonts w:ascii="inherit" w:hAnsi="inherit"/>
        </w:rPr>
        <w:t>overfitting</w:t>
      </w:r>
      <w:proofErr w:type="spellEnd"/>
      <w:r>
        <w:rPr>
          <w:rFonts w:ascii="inherit" w:hAnsi="inherit"/>
        </w:rPr>
        <w:t xml:space="preserve"> on training data. Ridge regression specifically corrects for </w:t>
      </w:r>
      <w:proofErr w:type="spellStart"/>
      <w:r>
        <w:rPr>
          <w:rFonts w:ascii="inherit" w:hAnsi="inherit"/>
        </w:rPr>
        <w:fldChar w:fldCharType="begin"/>
      </w:r>
      <w:r>
        <w:rPr>
          <w:rFonts w:ascii="inherit" w:hAnsi="inherit"/>
        </w:rPr>
        <w:instrText xml:space="preserve"> HYPERLINK "https://www.ibm.com/topics/multicollinearity" </w:instrText>
      </w:r>
      <w:r>
        <w:rPr>
          <w:rFonts w:ascii="inherit" w:hAnsi="inherit"/>
        </w:rPr>
        <w:fldChar w:fldCharType="separate"/>
      </w:r>
      <w:r>
        <w:rPr>
          <w:rStyle w:val="Hyperlink"/>
          <w:rFonts w:ascii="inherit" w:hAnsi="inherit"/>
          <w:color w:val="0062FE"/>
          <w:bdr w:val="none" w:sz="0" w:space="0" w:color="auto" w:frame="1"/>
        </w:rPr>
        <w:t>multicollinearity</w:t>
      </w:r>
      <w:proofErr w:type="spellEnd"/>
      <w:r>
        <w:rPr>
          <w:rFonts w:ascii="inherit" w:hAnsi="inherit"/>
        </w:rPr>
        <w:fldChar w:fldCharType="end"/>
      </w:r>
      <w:r>
        <w:rPr>
          <w:rFonts w:ascii="inherit" w:hAnsi="inherit"/>
        </w:rPr>
        <w:t> in regression analysis. This is useful when developing machine learning models that have a large number of parameters, particularly if those parameters also have high weights. While this article focuses on regularization of linear regression models, note that ridge regression may also be applied in </w:t>
      </w:r>
      <w:hyperlink r:id="rId27" w:anchor=":~:text=Resources-,What%20is%20logistic%20regression%3F,given%20dataset%20of%20independent%20variables." w:history="1">
        <w:r>
          <w:rPr>
            <w:rStyle w:val="Hyperlink"/>
            <w:rFonts w:ascii="inherit" w:hAnsi="inherit"/>
            <w:color w:val="0062FE"/>
            <w:bdr w:val="none" w:sz="0" w:space="0" w:color="auto" w:frame="1"/>
          </w:rPr>
          <w:t>logistic regression</w:t>
        </w:r>
      </w:hyperlink>
      <w:r>
        <w:rPr>
          <w:rFonts w:ascii="inherit" w:hAnsi="inherit"/>
        </w:rPr>
        <w:t>.</w:t>
      </w:r>
    </w:p>
    <w:p w:rsidR="003B7A30" w:rsidRPr="00F84455" w:rsidRDefault="003B7A30" w:rsidP="003B7A30">
      <w:pPr>
        <w:rPr>
          <w:color w:val="FF0000"/>
          <w:sz w:val="28"/>
          <w:szCs w:val="28"/>
        </w:rPr>
      </w:pPr>
    </w:p>
    <w:p w:rsidR="003B7A30" w:rsidRPr="00F84455" w:rsidRDefault="003B7A30" w:rsidP="003B7A30">
      <w:pPr>
        <w:rPr>
          <w:color w:val="FF0000"/>
          <w:sz w:val="28"/>
          <w:szCs w:val="28"/>
        </w:rPr>
      </w:pPr>
      <w:r w:rsidRPr="00F84455">
        <w:rPr>
          <w:color w:val="FF0000"/>
          <w:sz w:val="28"/>
          <w:szCs w:val="28"/>
        </w:rPr>
        <w:t>13. Describe the concept of lasso regression.</w:t>
      </w:r>
    </w:p>
    <w:p w:rsidR="00F33A69" w:rsidRDefault="00F33A69" w:rsidP="00F33A69">
      <w:pPr>
        <w:pStyle w:val="NormalWeb"/>
        <w:spacing w:before="0" w:beforeAutospacing="0" w:after="0" w:afterAutospacing="0"/>
        <w:textAlignment w:val="baseline"/>
        <w:rPr>
          <w:rFonts w:ascii="inherit" w:hAnsi="inherit"/>
          <w:sz w:val="36"/>
          <w:szCs w:val="36"/>
        </w:rPr>
      </w:pPr>
      <w:r>
        <w:rPr>
          <w:rFonts w:ascii="inherit" w:hAnsi="inherit"/>
          <w:sz w:val="36"/>
          <w:szCs w:val="36"/>
        </w:rPr>
        <w:t>Lasso regression is a regularization technique that applies a penalty to prevent </w:t>
      </w:r>
      <w:proofErr w:type="spellStart"/>
      <w:r>
        <w:rPr>
          <w:rFonts w:ascii="inherit" w:hAnsi="inherit"/>
          <w:sz w:val="36"/>
          <w:szCs w:val="36"/>
        </w:rPr>
        <w:fldChar w:fldCharType="begin"/>
      </w:r>
      <w:r>
        <w:rPr>
          <w:rFonts w:ascii="inherit" w:hAnsi="inherit"/>
          <w:sz w:val="36"/>
          <w:szCs w:val="36"/>
        </w:rPr>
        <w:instrText xml:space="preserve"> HYPERLINK "https://www.ibm.com/topics/overfitting" </w:instrText>
      </w:r>
      <w:r>
        <w:rPr>
          <w:rFonts w:ascii="inherit" w:hAnsi="inherit"/>
          <w:sz w:val="36"/>
          <w:szCs w:val="36"/>
        </w:rPr>
        <w:fldChar w:fldCharType="separate"/>
      </w:r>
      <w:r>
        <w:rPr>
          <w:rStyle w:val="Hyperlink"/>
          <w:rFonts w:ascii="inherit" w:hAnsi="inherit"/>
          <w:color w:val="0062FE"/>
          <w:sz w:val="36"/>
          <w:szCs w:val="36"/>
          <w:bdr w:val="none" w:sz="0" w:space="0" w:color="auto" w:frame="1"/>
        </w:rPr>
        <w:t>overfitting</w:t>
      </w:r>
      <w:proofErr w:type="spellEnd"/>
      <w:r>
        <w:rPr>
          <w:rFonts w:ascii="inherit" w:hAnsi="inherit"/>
          <w:sz w:val="36"/>
          <w:szCs w:val="36"/>
        </w:rPr>
        <w:fldChar w:fldCharType="end"/>
      </w:r>
      <w:r>
        <w:rPr>
          <w:rFonts w:ascii="inherit" w:hAnsi="inherit"/>
          <w:sz w:val="36"/>
          <w:szCs w:val="36"/>
        </w:rPr>
        <w:t> and enhance the accuracy of statistical models.</w:t>
      </w:r>
    </w:p>
    <w:p w:rsidR="00F33A69" w:rsidRDefault="00F33A69" w:rsidP="00F33A69">
      <w:pPr>
        <w:pStyle w:val="NormalWeb"/>
        <w:spacing w:before="0" w:after="0"/>
        <w:jc w:val="both"/>
        <w:textAlignment w:val="baseline"/>
        <w:rPr>
          <w:rFonts w:ascii="inherit" w:hAnsi="inherit"/>
        </w:rPr>
      </w:pPr>
      <w:r>
        <w:rPr>
          <w:rFonts w:ascii="inherit" w:hAnsi="inherit"/>
        </w:rPr>
        <w:t>Lasso regression—also known as L1 regularization—is a form of regularization for </w:t>
      </w:r>
      <w:hyperlink r:id="rId28" w:history="1">
        <w:r>
          <w:rPr>
            <w:rStyle w:val="Hyperlink"/>
            <w:rFonts w:ascii="inherit" w:hAnsi="inherit"/>
            <w:color w:val="0062FE"/>
            <w:bdr w:val="none" w:sz="0" w:space="0" w:color="auto" w:frame="1"/>
          </w:rPr>
          <w:t>linear regression</w:t>
        </w:r>
      </w:hyperlink>
      <w:r>
        <w:rPr>
          <w:rFonts w:ascii="inherit" w:hAnsi="inherit"/>
        </w:rPr>
        <w:t> models. </w:t>
      </w:r>
      <w:hyperlink r:id="rId29" w:history="1">
        <w:r>
          <w:rPr>
            <w:rStyle w:val="Hyperlink"/>
            <w:rFonts w:ascii="inherit" w:hAnsi="inherit"/>
            <w:color w:val="0062FE"/>
            <w:bdr w:val="none" w:sz="0" w:space="0" w:color="auto" w:frame="1"/>
          </w:rPr>
          <w:t>Regularization</w:t>
        </w:r>
      </w:hyperlink>
      <w:r>
        <w:rPr>
          <w:rFonts w:ascii="inherit" w:hAnsi="inherit"/>
        </w:rPr>
        <w:t xml:space="preserve"> is a statistical method to reduce errors caused by </w:t>
      </w:r>
      <w:proofErr w:type="spellStart"/>
      <w:r>
        <w:rPr>
          <w:rFonts w:ascii="inherit" w:hAnsi="inherit"/>
        </w:rPr>
        <w:t>overfitting</w:t>
      </w:r>
      <w:proofErr w:type="spellEnd"/>
      <w:r>
        <w:rPr>
          <w:rFonts w:ascii="inherit" w:hAnsi="inherit"/>
        </w:rPr>
        <w:t xml:space="preserve"> on training data. This approach can be reflected with this formula:</w:t>
      </w:r>
    </w:p>
    <w:p w:rsidR="00F33A69" w:rsidRDefault="00F33A69" w:rsidP="00F33A69">
      <w:pPr>
        <w:pStyle w:val="NormalWeb"/>
        <w:spacing w:before="0" w:after="0"/>
        <w:jc w:val="both"/>
        <w:textAlignment w:val="baseline"/>
        <w:rPr>
          <w:rFonts w:ascii="inherit" w:hAnsi="inherit"/>
        </w:rPr>
      </w:pPr>
      <w:proofErr w:type="gramStart"/>
      <w:r>
        <w:rPr>
          <w:rFonts w:ascii="inherit" w:hAnsi="inherit"/>
        </w:rPr>
        <w:t>w-hat</w:t>
      </w:r>
      <w:proofErr w:type="gramEnd"/>
      <w:r>
        <w:rPr>
          <w:rFonts w:ascii="inherit" w:hAnsi="inherit"/>
        </w:rPr>
        <w:t xml:space="preserve"> = </w:t>
      </w:r>
      <w:proofErr w:type="spellStart"/>
      <w:r>
        <w:rPr>
          <w:rFonts w:ascii="inherit" w:hAnsi="inherit"/>
        </w:rPr>
        <w:t>argmin</w:t>
      </w:r>
      <w:r>
        <w:rPr>
          <w:rFonts w:ascii="inherit" w:hAnsi="inherit"/>
          <w:bdr w:val="none" w:sz="0" w:space="0" w:color="auto" w:frame="1"/>
          <w:vertAlign w:val="subscript"/>
        </w:rPr>
        <w:t>w</w:t>
      </w:r>
      <w:proofErr w:type="spellEnd"/>
      <w:r>
        <w:rPr>
          <w:rFonts w:ascii="inherit" w:hAnsi="inherit"/>
        </w:rPr>
        <w:t> MSE(W ) + ||w||</w:t>
      </w:r>
      <w:r>
        <w:rPr>
          <w:rFonts w:ascii="inherit" w:hAnsi="inherit"/>
          <w:bdr w:val="none" w:sz="0" w:space="0" w:color="auto" w:frame="1"/>
          <w:vertAlign w:val="subscript"/>
        </w:rPr>
        <w:t>1</w:t>
      </w:r>
    </w:p>
    <w:p w:rsidR="00F33A69" w:rsidRDefault="00F33A69" w:rsidP="00F33A69">
      <w:pPr>
        <w:pStyle w:val="NormalWeb"/>
        <w:spacing w:before="0" w:after="0"/>
        <w:jc w:val="both"/>
        <w:textAlignment w:val="baseline"/>
        <w:rPr>
          <w:rFonts w:ascii="inherit" w:hAnsi="inherit"/>
        </w:rPr>
      </w:pPr>
      <w:r>
        <w:rPr>
          <w:rFonts w:ascii="inherit" w:hAnsi="inherit"/>
        </w:rPr>
        <w:t>The concepts behind the Lasso technique can be traced to a 1986 </w:t>
      </w:r>
      <w:hyperlink r:id="rId30" w:tgtFrame="_blank" w:history="1">
        <w:r>
          <w:rPr>
            <w:rStyle w:val="Hyperlink"/>
            <w:rFonts w:ascii="inherit" w:hAnsi="inherit"/>
            <w:color w:val="0062FE"/>
            <w:bdr w:val="none" w:sz="0" w:space="0" w:color="auto" w:frame="1"/>
          </w:rPr>
          <w:t>geophysics research paper</w:t>
        </w:r>
      </w:hyperlink>
      <w:r>
        <w:rPr>
          <w:rFonts w:ascii="inherit" w:hAnsi="inherit"/>
        </w:rPr>
        <w:t xml:space="preserve"> (link resides outside ibm.com) by </w:t>
      </w:r>
      <w:proofErr w:type="spellStart"/>
      <w:r>
        <w:rPr>
          <w:rFonts w:ascii="inherit" w:hAnsi="inherit"/>
        </w:rPr>
        <w:t>Santosa</w:t>
      </w:r>
      <w:proofErr w:type="spellEnd"/>
      <w:r>
        <w:rPr>
          <w:rFonts w:ascii="inherit" w:hAnsi="inherit"/>
        </w:rPr>
        <w:t xml:space="preserve"> and Symes</w:t>
      </w:r>
      <w:r>
        <w:rPr>
          <w:rFonts w:ascii="inherit" w:hAnsi="inherit"/>
          <w:bdr w:val="none" w:sz="0" w:space="0" w:color="auto" w:frame="1"/>
          <w:vertAlign w:val="superscript"/>
        </w:rPr>
        <w:t>1</w:t>
      </w:r>
      <w:r>
        <w:rPr>
          <w:rFonts w:ascii="inherit" w:hAnsi="inherit"/>
        </w:rPr>
        <w:t xml:space="preserve">, which used the L1 penalty for coefficients. However, in 1996, statistician, Robert </w:t>
      </w:r>
      <w:proofErr w:type="spellStart"/>
      <w:r>
        <w:rPr>
          <w:rFonts w:ascii="inherit" w:hAnsi="inherit"/>
        </w:rPr>
        <w:t>Tibshirani</w:t>
      </w:r>
      <w:proofErr w:type="spellEnd"/>
      <w:r>
        <w:rPr>
          <w:rFonts w:ascii="inherit" w:hAnsi="inherit"/>
        </w:rPr>
        <w:t>, </w:t>
      </w:r>
      <w:hyperlink r:id="rId31" w:tgtFrame="_blank" w:history="1">
        <w:r>
          <w:rPr>
            <w:rStyle w:val="Hyperlink"/>
            <w:rFonts w:ascii="inherit" w:hAnsi="inherit"/>
            <w:color w:val="0062FE"/>
            <w:bdr w:val="none" w:sz="0" w:space="0" w:color="auto" w:frame="1"/>
          </w:rPr>
          <w:t>independently developed and popularized the term</w:t>
        </w:r>
      </w:hyperlink>
      <w:r>
        <w:rPr>
          <w:rFonts w:ascii="inherit" w:hAnsi="inherit"/>
          <w:bdr w:val="none" w:sz="0" w:space="0" w:color="auto" w:frame="1"/>
          <w:vertAlign w:val="superscript"/>
        </w:rPr>
        <w:t>2 </w:t>
      </w:r>
      <w:r>
        <w:rPr>
          <w:rFonts w:ascii="inherit" w:hAnsi="inherit"/>
        </w:rPr>
        <w:t>(link resides outside ibm.com), "lasso", based on </w:t>
      </w:r>
      <w:proofErr w:type="spellStart"/>
      <w:r>
        <w:rPr>
          <w:rFonts w:ascii="inherit" w:hAnsi="inherit"/>
        </w:rPr>
        <w:fldChar w:fldCharType="begin"/>
      </w:r>
      <w:r>
        <w:rPr>
          <w:rFonts w:ascii="inherit" w:hAnsi="inherit"/>
        </w:rPr>
        <w:instrText xml:space="preserve"> HYPERLINK "https://www.tandfonline.com/doi/abs/10.1080/00401706.1995.10484371" \t "_blank" </w:instrText>
      </w:r>
      <w:r>
        <w:rPr>
          <w:rFonts w:ascii="inherit" w:hAnsi="inherit"/>
        </w:rPr>
        <w:fldChar w:fldCharType="separate"/>
      </w:r>
      <w:r>
        <w:rPr>
          <w:rStyle w:val="Hyperlink"/>
          <w:rFonts w:ascii="inherit" w:hAnsi="inherit"/>
          <w:color w:val="0062FE"/>
          <w:bdr w:val="none" w:sz="0" w:space="0" w:color="auto" w:frame="1"/>
        </w:rPr>
        <w:t>Breiman's</w:t>
      </w:r>
      <w:proofErr w:type="spellEnd"/>
      <w:r>
        <w:rPr>
          <w:rStyle w:val="Hyperlink"/>
          <w:rFonts w:ascii="inherit" w:hAnsi="inherit"/>
          <w:color w:val="0062FE"/>
          <w:bdr w:val="none" w:sz="0" w:space="0" w:color="auto" w:frame="1"/>
        </w:rPr>
        <w:t xml:space="preserve"> nonnegative garrote work</w:t>
      </w:r>
      <w:r>
        <w:rPr>
          <w:rFonts w:ascii="inherit" w:hAnsi="inherit"/>
        </w:rPr>
        <w:fldChar w:fldCharType="end"/>
      </w:r>
      <w:r>
        <w:rPr>
          <w:rFonts w:ascii="inherit" w:hAnsi="inherit"/>
          <w:bdr w:val="none" w:sz="0" w:space="0" w:color="auto" w:frame="1"/>
          <w:vertAlign w:val="superscript"/>
        </w:rPr>
        <w:t>3 </w:t>
      </w:r>
      <w:r>
        <w:rPr>
          <w:rFonts w:ascii="inherit" w:hAnsi="inherit"/>
        </w:rPr>
        <w:t>(link resides outside ibm.com).</w:t>
      </w:r>
    </w:p>
    <w:p w:rsidR="00F33A69" w:rsidRDefault="00F33A69" w:rsidP="00F33A69">
      <w:pPr>
        <w:pStyle w:val="NormalWeb"/>
        <w:jc w:val="both"/>
        <w:textAlignment w:val="baseline"/>
        <w:rPr>
          <w:rFonts w:ascii="inherit" w:hAnsi="inherit"/>
        </w:rPr>
      </w:pPr>
      <w:r>
        <w:rPr>
          <w:rFonts w:ascii="inherit" w:hAnsi="inherit"/>
        </w:rPr>
        <w:t xml:space="preserve">Lasso stands for Least Absolute Shrinkage and Selection Operator. It is frequently used in machine learning to handle high dimensional data as it facilitates automatic feature selection with its application. It does this by adding a penalty term to the residual sum of squares (RSS), which is then </w:t>
      </w:r>
      <w:proofErr w:type="gramStart"/>
      <w:r>
        <w:rPr>
          <w:rFonts w:ascii="inherit" w:hAnsi="inherit"/>
        </w:rPr>
        <w:t>multiplied</w:t>
      </w:r>
      <w:proofErr w:type="gramEnd"/>
      <w:r>
        <w:rPr>
          <w:rFonts w:ascii="inherit" w:hAnsi="inherit"/>
        </w:rPr>
        <w:t xml:space="preserve"> by the regularization parameter (lambda or λ). This regularization parameter controls the amount of regularization applied. Larger values of lambda increase the penalty, shrinking more of the coefficients towards zero; this subsequently reduces the importance of (or altogether eliminates) some of the features from the model, resulting in automatic feature selection. Conversely, smaller values of lambda reduce the effect of the penalty, retaining more features within the model.</w:t>
      </w:r>
    </w:p>
    <w:p w:rsidR="00F33A69" w:rsidRDefault="00F33A69" w:rsidP="00F33A69">
      <w:pPr>
        <w:pStyle w:val="NormalWeb"/>
        <w:spacing w:before="0" w:after="0"/>
        <w:jc w:val="both"/>
        <w:textAlignment w:val="baseline"/>
        <w:rPr>
          <w:rFonts w:ascii="inherit" w:hAnsi="inherit"/>
        </w:rPr>
      </w:pPr>
      <w:r>
        <w:rPr>
          <w:rFonts w:ascii="inherit" w:hAnsi="inherit"/>
        </w:rPr>
        <w:t xml:space="preserve">This penalty promotes </w:t>
      </w:r>
      <w:proofErr w:type="spellStart"/>
      <w:r>
        <w:rPr>
          <w:rFonts w:ascii="inherit" w:hAnsi="inherit"/>
        </w:rPr>
        <w:t>sparsity</w:t>
      </w:r>
      <w:proofErr w:type="spellEnd"/>
      <w:r>
        <w:rPr>
          <w:rFonts w:ascii="inherit" w:hAnsi="inherit"/>
        </w:rPr>
        <w:t xml:space="preserve"> within the model, which can help avoid issues of </w:t>
      </w:r>
      <w:proofErr w:type="spellStart"/>
      <w:r>
        <w:rPr>
          <w:rFonts w:ascii="inherit" w:hAnsi="inherit"/>
        </w:rPr>
        <w:fldChar w:fldCharType="begin"/>
      </w:r>
      <w:r>
        <w:rPr>
          <w:rFonts w:ascii="inherit" w:hAnsi="inherit"/>
        </w:rPr>
        <w:instrText xml:space="preserve"> HYPERLINK "https://www.ibm.com/topics/multicollinearity" </w:instrText>
      </w:r>
      <w:r>
        <w:rPr>
          <w:rFonts w:ascii="inherit" w:hAnsi="inherit"/>
        </w:rPr>
        <w:fldChar w:fldCharType="separate"/>
      </w:r>
      <w:r>
        <w:rPr>
          <w:rStyle w:val="Hyperlink"/>
          <w:rFonts w:ascii="inherit" w:hAnsi="inherit"/>
          <w:color w:val="0062FE"/>
          <w:bdr w:val="none" w:sz="0" w:space="0" w:color="auto" w:frame="1"/>
        </w:rPr>
        <w:t>multicollinearity</w:t>
      </w:r>
      <w:proofErr w:type="spellEnd"/>
      <w:r>
        <w:rPr>
          <w:rFonts w:ascii="inherit" w:hAnsi="inherit"/>
        </w:rPr>
        <w:fldChar w:fldCharType="end"/>
      </w:r>
      <w:r>
        <w:rPr>
          <w:rFonts w:ascii="inherit" w:hAnsi="inherit"/>
        </w:rPr>
        <w:t> and </w:t>
      </w:r>
      <w:proofErr w:type="spellStart"/>
      <w:r>
        <w:rPr>
          <w:rFonts w:ascii="inherit" w:hAnsi="inherit"/>
        </w:rPr>
        <w:fldChar w:fldCharType="begin"/>
      </w:r>
      <w:r>
        <w:rPr>
          <w:rFonts w:ascii="inherit" w:hAnsi="inherit"/>
        </w:rPr>
        <w:instrText xml:space="preserve"> HYPERLINK "https://www.ibm.com/topics/overfitting" </w:instrText>
      </w:r>
      <w:r>
        <w:rPr>
          <w:rFonts w:ascii="inherit" w:hAnsi="inherit"/>
        </w:rPr>
        <w:fldChar w:fldCharType="separate"/>
      </w:r>
      <w:r>
        <w:rPr>
          <w:rStyle w:val="Hyperlink"/>
          <w:rFonts w:ascii="inherit" w:hAnsi="inherit"/>
          <w:color w:val="0062FE"/>
          <w:bdr w:val="none" w:sz="0" w:space="0" w:color="auto" w:frame="1"/>
        </w:rPr>
        <w:t>overfitting</w:t>
      </w:r>
      <w:proofErr w:type="spellEnd"/>
      <w:r>
        <w:rPr>
          <w:rFonts w:ascii="inherit" w:hAnsi="inherit"/>
        </w:rPr>
        <w:fldChar w:fldCharType="end"/>
      </w:r>
      <w:r>
        <w:rPr>
          <w:rFonts w:ascii="inherit" w:hAnsi="inherit"/>
        </w:rPr>
        <w:t xml:space="preserve"> issues within datasets. </w:t>
      </w:r>
      <w:proofErr w:type="spellStart"/>
      <w:r>
        <w:rPr>
          <w:rFonts w:ascii="inherit" w:hAnsi="inherit"/>
        </w:rPr>
        <w:t>Multicollinearity</w:t>
      </w:r>
      <w:proofErr w:type="spellEnd"/>
      <w:r>
        <w:rPr>
          <w:rFonts w:ascii="inherit" w:hAnsi="inherit"/>
        </w:rPr>
        <w:t xml:space="preserve"> occurs when two or more independent variables are highly correlated with one another, which can be problematic for causal modeling. </w:t>
      </w:r>
      <w:proofErr w:type="spellStart"/>
      <w:r>
        <w:rPr>
          <w:rFonts w:ascii="inherit" w:hAnsi="inherit"/>
        </w:rPr>
        <w:t>Overfit</w:t>
      </w:r>
      <w:proofErr w:type="spellEnd"/>
      <w:r>
        <w:rPr>
          <w:rFonts w:ascii="inherit" w:hAnsi="inherit"/>
        </w:rPr>
        <w:t xml:space="preserve"> models will generalize poorly to new data, diminishing their value altogether. By reducing regression coefficients to zero, lasso </w:t>
      </w:r>
      <w:r>
        <w:rPr>
          <w:rFonts w:ascii="inherit" w:hAnsi="inherit"/>
        </w:rPr>
        <w:lastRenderedPageBreak/>
        <w:t xml:space="preserve">regression can effectively eliminate independent variables from the model, sidestepping these potential issues within modeling process. Model </w:t>
      </w:r>
      <w:proofErr w:type="spellStart"/>
      <w:r>
        <w:rPr>
          <w:rFonts w:ascii="inherit" w:hAnsi="inherit"/>
        </w:rPr>
        <w:t>sparsity</w:t>
      </w:r>
      <w:proofErr w:type="spellEnd"/>
      <w:r>
        <w:rPr>
          <w:rFonts w:ascii="inherit" w:hAnsi="inherit"/>
        </w:rPr>
        <w:t xml:space="preserve"> can also improve the interpretability of the model compared to other regularization techniques such as </w:t>
      </w:r>
      <w:hyperlink r:id="rId32" w:history="1">
        <w:r>
          <w:rPr>
            <w:rStyle w:val="Hyperlink"/>
            <w:rFonts w:ascii="inherit" w:hAnsi="inherit"/>
            <w:color w:val="0062FE"/>
            <w:bdr w:val="none" w:sz="0" w:space="0" w:color="auto" w:frame="1"/>
          </w:rPr>
          <w:t>ridge regression</w:t>
        </w:r>
      </w:hyperlink>
      <w:r>
        <w:rPr>
          <w:rFonts w:ascii="inherit" w:hAnsi="inherit"/>
        </w:rPr>
        <w:t> (also known as L2 regularization).</w:t>
      </w:r>
    </w:p>
    <w:p w:rsidR="00F33A69" w:rsidRDefault="00F33A69" w:rsidP="00F33A69">
      <w:pPr>
        <w:pStyle w:val="NormalWeb"/>
        <w:spacing w:before="0" w:beforeAutospacing="0" w:after="0" w:afterAutospacing="0"/>
        <w:jc w:val="both"/>
        <w:textAlignment w:val="baseline"/>
        <w:rPr>
          <w:rFonts w:ascii="inherit" w:hAnsi="inherit"/>
        </w:rPr>
      </w:pPr>
      <w:r>
        <w:rPr>
          <w:rFonts w:ascii="inherit" w:hAnsi="inherit"/>
        </w:rPr>
        <w:t>As a note, this article focuses on regularization of linear regression models, but it’s worth noting that lasso regression may also be applied in </w:t>
      </w:r>
      <w:hyperlink r:id="rId33" w:anchor=":~:text=Resources-,What%20is%20logistic%20regression%3F,given%20dataset%20of%20independent%20variables." w:history="1">
        <w:r>
          <w:rPr>
            <w:rStyle w:val="Hyperlink"/>
            <w:rFonts w:ascii="inherit" w:hAnsi="inherit"/>
            <w:color w:val="0062FE"/>
            <w:bdr w:val="none" w:sz="0" w:space="0" w:color="auto" w:frame="1"/>
          </w:rPr>
          <w:t>logistic regression</w:t>
        </w:r>
      </w:hyperlink>
      <w:r>
        <w:rPr>
          <w:rFonts w:ascii="inherit" w:hAnsi="inherit"/>
        </w:rPr>
        <w:t>.</w:t>
      </w:r>
    </w:p>
    <w:p w:rsidR="003B7A30" w:rsidRPr="00F84455" w:rsidRDefault="003B7A30" w:rsidP="003B7A30">
      <w:pPr>
        <w:rPr>
          <w:color w:val="FF0000"/>
          <w:sz w:val="28"/>
          <w:szCs w:val="28"/>
        </w:rPr>
      </w:pPr>
    </w:p>
    <w:p w:rsidR="003B7A30" w:rsidRPr="00F84455" w:rsidRDefault="003B7A30" w:rsidP="003B7A30">
      <w:pPr>
        <w:rPr>
          <w:color w:val="FF0000"/>
          <w:sz w:val="28"/>
          <w:szCs w:val="28"/>
        </w:rPr>
      </w:pPr>
      <w:r w:rsidRPr="00F84455">
        <w:rPr>
          <w:color w:val="FF0000"/>
          <w:sz w:val="28"/>
          <w:szCs w:val="28"/>
        </w:rPr>
        <w:t>14. What is polynomial regression and how does it work?</w:t>
      </w:r>
    </w:p>
    <w:p w:rsidR="00F33A69" w:rsidRDefault="00F33A69" w:rsidP="00F33A69">
      <w:pPr>
        <w:pStyle w:val="NormalWeb"/>
        <w:shd w:val="clear" w:color="auto" w:fill="FFFFFF"/>
        <w:spacing w:before="0" w:beforeAutospacing="0" w:after="390" w:afterAutospacing="0"/>
        <w:jc w:val="both"/>
        <w:rPr>
          <w:rFonts w:ascii="Arial" w:hAnsi="Arial" w:cs="Arial"/>
          <w:color w:val="51565E"/>
        </w:rPr>
      </w:pPr>
      <w:r>
        <w:rPr>
          <w:rFonts w:ascii="Arial" w:hAnsi="Arial" w:cs="Arial"/>
          <w:color w:val="51565E"/>
        </w:rPr>
        <w:t>Polynomial regression is a kind of </w:t>
      </w:r>
      <w:hyperlink r:id="rId34" w:tgtFrame="_blank" w:tooltip="linear regression" w:history="1">
        <w:r>
          <w:rPr>
            <w:rStyle w:val="Hyperlink"/>
            <w:rFonts w:ascii="Arial" w:hAnsi="Arial" w:cs="Arial"/>
          </w:rPr>
          <w:t>linear regression</w:t>
        </w:r>
      </w:hyperlink>
      <w:r>
        <w:rPr>
          <w:rFonts w:ascii="Arial" w:hAnsi="Arial" w:cs="Arial"/>
          <w:color w:val="51565E"/>
        </w:rPr>
        <w:t> in which the relationship shared between the dependent and independent variables Y and X is modeled as the nth degree of the polynomial. This is done to look for the best way of drawing a line using data points. Keep reading to know more about polynomial regression. </w:t>
      </w:r>
    </w:p>
    <w:p w:rsidR="00F33A69" w:rsidRPr="00F33A69" w:rsidRDefault="00F33A69" w:rsidP="00F33A69">
      <w:pPr>
        <w:pStyle w:val="NormalWeb"/>
        <w:shd w:val="clear" w:color="auto" w:fill="FFFFFF"/>
        <w:spacing w:before="0" w:beforeAutospacing="0" w:after="390" w:afterAutospacing="0"/>
        <w:jc w:val="both"/>
        <w:rPr>
          <w:rFonts w:ascii="Arial" w:hAnsi="Arial" w:cs="Arial"/>
          <w:color w:val="51565E"/>
        </w:rPr>
      </w:pPr>
      <w:r>
        <w:rPr>
          <w:b/>
          <w:bCs/>
        </w:rPr>
        <w:t>What Is Polynomial Regression?</w:t>
      </w:r>
    </w:p>
    <w:p w:rsidR="00F33A69" w:rsidRDefault="00F33A69" w:rsidP="00F33A69">
      <w:pPr>
        <w:pStyle w:val="NormalWeb"/>
        <w:spacing w:before="0" w:beforeAutospacing="0" w:after="390" w:afterAutospacing="0"/>
        <w:jc w:val="both"/>
      </w:pPr>
      <w:r>
        <w:t>The </w:t>
      </w:r>
      <w:hyperlink r:id="rId35" w:tgtFrame="_blank" w:tooltip="algorithm" w:history="1">
        <w:r>
          <w:rPr>
            <w:rStyle w:val="Hyperlink"/>
          </w:rPr>
          <w:t>algorithm</w:t>
        </w:r>
      </w:hyperlink>
      <w:r>
        <w:t> of linear regression works only when the regression in the data is linear. Polynomial regression can be considered one of the exceptional cases of multiple linear regression models. In other words, it is a linear regression type containing dependent and independent variables, and they both share a curvilinear relationship. A polynomial relationship is fitted in the data.</w:t>
      </w:r>
    </w:p>
    <w:p w:rsidR="00F33A69" w:rsidRDefault="00F33A69" w:rsidP="00F33A69">
      <w:pPr>
        <w:pStyle w:val="NormalWeb"/>
        <w:spacing w:before="0" w:beforeAutospacing="0" w:after="390" w:afterAutospacing="0"/>
        <w:jc w:val="both"/>
      </w:pPr>
      <w:r>
        <w:t>Also, several linear regression equations are converted into polynomial regression equations by including numerous polynomial elements. </w:t>
      </w:r>
    </w:p>
    <w:p w:rsidR="00F33A69" w:rsidRPr="00683E2E" w:rsidRDefault="00F33A69" w:rsidP="00F33A69">
      <w:pPr>
        <w:pStyle w:val="NormalWeb"/>
        <w:shd w:val="clear" w:color="auto" w:fill="FFFFFF"/>
        <w:spacing w:before="120" w:beforeAutospacing="0" w:after="240" w:afterAutospacing="0"/>
        <w:jc w:val="both"/>
        <w:rPr>
          <w:rFonts w:ascii="Arial" w:hAnsi="Arial" w:cs="Arial"/>
          <w:color w:val="000000" w:themeColor="text1"/>
        </w:rPr>
      </w:pPr>
      <w:r w:rsidRPr="00683E2E">
        <w:rPr>
          <w:rFonts w:ascii="Arial" w:hAnsi="Arial" w:cs="Arial"/>
          <w:color w:val="000000" w:themeColor="text1"/>
        </w:rPr>
        <w:t>In </w:t>
      </w:r>
      <w:hyperlink r:id="rId36" w:tooltip="Statistics" w:history="1">
        <w:r w:rsidRPr="00683E2E">
          <w:rPr>
            <w:rStyle w:val="Hyperlink"/>
            <w:rFonts w:ascii="Arial" w:hAnsi="Arial" w:cs="Arial"/>
            <w:color w:val="000000" w:themeColor="text1"/>
            <w:u w:val="none"/>
          </w:rPr>
          <w:t>statistics</w:t>
        </w:r>
      </w:hyperlink>
      <w:r w:rsidRPr="00683E2E">
        <w:rPr>
          <w:rFonts w:ascii="Arial" w:hAnsi="Arial" w:cs="Arial"/>
          <w:color w:val="000000" w:themeColor="text1"/>
        </w:rPr>
        <w:t>, </w:t>
      </w:r>
      <w:r w:rsidRPr="00683E2E">
        <w:rPr>
          <w:rFonts w:ascii="Arial" w:hAnsi="Arial" w:cs="Arial"/>
          <w:b/>
          <w:bCs/>
          <w:color w:val="000000" w:themeColor="text1"/>
        </w:rPr>
        <w:t>polynomial regression</w:t>
      </w:r>
      <w:r w:rsidRPr="00683E2E">
        <w:rPr>
          <w:rFonts w:ascii="Arial" w:hAnsi="Arial" w:cs="Arial"/>
          <w:color w:val="000000" w:themeColor="text1"/>
        </w:rPr>
        <w:t> is a form of </w:t>
      </w:r>
      <w:hyperlink r:id="rId37" w:tooltip="Regression analysis" w:history="1">
        <w:r w:rsidRPr="00683E2E">
          <w:rPr>
            <w:rStyle w:val="Hyperlink"/>
            <w:rFonts w:ascii="Arial" w:hAnsi="Arial" w:cs="Arial"/>
            <w:color w:val="000000" w:themeColor="text1"/>
            <w:u w:val="none"/>
          </w:rPr>
          <w:t>regression analysis</w:t>
        </w:r>
      </w:hyperlink>
      <w:r w:rsidRPr="00683E2E">
        <w:rPr>
          <w:rFonts w:ascii="Arial" w:hAnsi="Arial" w:cs="Arial"/>
          <w:color w:val="000000" w:themeColor="text1"/>
        </w:rPr>
        <w:t> in which the relationship between the </w:t>
      </w:r>
      <w:hyperlink r:id="rId38" w:tooltip="Independent variable" w:history="1">
        <w:r w:rsidRPr="00683E2E">
          <w:rPr>
            <w:rStyle w:val="Hyperlink"/>
            <w:rFonts w:ascii="Arial" w:hAnsi="Arial" w:cs="Arial"/>
            <w:color w:val="000000" w:themeColor="text1"/>
            <w:u w:val="none"/>
          </w:rPr>
          <w:t>independent variable</w:t>
        </w:r>
      </w:hyperlink>
      <w:r w:rsidRPr="00683E2E">
        <w:rPr>
          <w:rFonts w:ascii="Arial" w:hAnsi="Arial" w:cs="Arial"/>
          <w:color w:val="000000" w:themeColor="text1"/>
        </w:rPr>
        <w:t> </w:t>
      </w:r>
      <w:r w:rsidRPr="00683E2E">
        <w:rPr>
          <w:rFonts w:ascii="Arial" w:hAnsi="Arial" w:cs="Arial"/>
          <w:i/>
          <w:iCs/>
          <w:color w:val="000000" w:themeColor="text1"/>
        </w:rPr>
        <w:t>x</w:t>
      </w:r>
      <w:r w:rsidRPr="00683E2E">
        <w:rPr>
          <w:rFonts w:ascii="Arial" w:hAnsi="Arial" w:cs="Arial"/>
          <w:color w:val="000000" w:themeColor="text1"/>
        </w:rPr>
        <w:t> and the </w:t>
      </w:r>
      <w:hyperlink r:id="rId39" w:tooltip="Dependent variable" w:history="1">
        <w:r w:rsidRPr="00683E2E">
          <w:rPr>
            <w:rStyle w:val="Hyperlink"/>
            <w:rFonts w:ascii="Arial" w:hAnsi="Arial" w:cs="Arial"/>
            <w:color w:val="000000" w:themeColor="text1"/>
            <w:u w:val="none"/>
          </w:rPr>
          <w:t>dependent variable</w:t>
        </w:r>
      </w:hyperlink>
      <w:r w:rsidRPr="00683E2E">
        <w:rPr>
          <w:rFonts w:ascii="Arial" w:hAnsi="Arial" w:cs="Arial"/>
          <w:color w:val="000000" w:themeColor="text1"/>
        </w:rPr>
        <w:t> </w:t>
      </w:r>
      <w:r w:rsidRPr="00683E2E">
        <w:rPr>
          <w:rFonts w:ascii="Arial" w:hAnsi="Arial" w:cs="Arial"/>
          <w:i/>
          <w:iCs/>
          <w:color w:val="000000" w:themeColor="text1"/>
        </w:rPr>
        <w:t>y</w:t>
      </w:r>
      <w:r w:rsidRPr="00683E2E">
        <w:rPr>
          <w:rFonts w:ascii="Arial" w:hAnsi="Arial" w:cs="Arial"/>
          <w:color w:val="000000" w:themeColor="text1"/>
        </w:rPr>
        <w:t> is modeled as an </w:t>
      </w:r>
      <w:r w:rsidRPr="00683E2E">
        <w:rPr>
          <w:rFonts w:ascii="Arial" w:hAnsi="Arial" w:cs="Arial"/>
          <w:i/>
          <w:iCs/>
          <w:color w:val="000000" w:themeColor="text1"/>
        </w:rPr>
        <w:t>n</w:t>
      </w:r>
      <w:r w:rsidRPr="00683E2E">
        <w:rPr>
          <w:rFonts w:ascii="Arial" w:hAnsi="Arial" w:cs="Arial"/>
          <w:color w:val="000000" w:themeColor="text1"/>
        </w:rPr>
        <w:t>th degree </w:t>
      </w:r>
      <w:hyperlink r:id="rId40" w:tooltip="Polynomial" w:history="1">
        <w:r w:rsidRPr="00683E2E">
          <w:rPr>
            <w:rStyle w:val="Hyperlink"/>
            <w:rFonts w:ascii="Arial" w:hAnsi="Arial" w:cs="Arial"/>
            <w:color w:val="000000" w:themeColor="text1"/>
            <w:u w:val="none"/>
          </w:rPr>
          <w:t>polynomial</w:t>
        </w:r>
      </w:hyperlink>
      <w:r w:rsidRPr="00683E2E">
        <w:rPr>
          <w:rFonts w:ascii="Arial" w:hAnsi="Arial" w:cs="Arial"/>
          <w:color w:val="000000" w:themeColor="text1"/>
        </w:rPr>
        <w:t> in </w:t>
      </w:r>
      <w:r w:rsidRPr="00683E2E">
        <w:rPr>
          <w:rFonts w:ascii="Arial" w:hAnsi="Arial" w:cs="Arial"/>
          <w:i/>
          <w:iCs/>
          <w:color w:val="000000" w:themeColor="text1"/>
        </w:rPr>
        <w:t>x</w:t>
      </w:r>
      <w:r w:rsidRPr="00683E2E">
        <w:rPr>
          <w:rFonts w:ascii="Arial" w:hAnsi="Arial" w:cs="Arial"/>
          <w:color w:val="000000" w:themeColor="text1"/>
        </w:rPr>
        <w:t>. Polynomial regression fits a nonlinear relationship between the value of </w:t>
      </w:r>
      <w:r w:rsidRPr="00683E2E">
        <w:rPr>
          <w:rFonts w:ascii="Arial" w:hAnsi="Arial" w:cs="Arial"/>
          <w:i/>
          <w:iCs/>
          <w:color w:val="000000" w:themeColor="text1"/>
        </w:rPr>
        <w:t>x</w:t>
      </w:r>
      <w:r w:rsidRPr="00683E2E">
        <w:rPr>
          <w:rFonts w:ascii="Arial" w:hAnsi="Arial" w:cs="Arial"/>
          <w:color w:val="000000" w:themeColor="text1"/>
        </w:rPr>
        <w:t> and the corresponding </w:t>
      </w:r>
      <w:hyperlink r:id="rId41" w:tooltip="Conditional expectation" w:history="1">
        <w:r w:rsidRPr="00683E2E">
          <w:rPr>
            <w:rStyle w:val="Hyperlink"/>
            <w:rFonts w:ascii="Arial" w:hAnsi="Arial" w:cs="Arial"/>
            <w:color w:val="000000" w:themeColor="text1"/>
            <w:u w:val="none"/>
          </w:rPr>
          <w:t>conditional mean</w:t>
        </w:r>
      </w:hyperlink>
      <w:r w:rsidRPr="00683E2E">
        <w:rPr>
          <w:rFonts w:ascii="Arial" w:hAnsi="Arial" w:cs="Arial"/>
          <w:color w:val="000000" w:themeColor="text1"/>
        </w:rPr>
        <w:t> of </w:t>
      </w:r>
      <w:r w:rsidRPr="00683E2E">
        <w:rPr>
          <w:rFonts w:ascii="Arial" w:hAnsi="Arial" w:cs="Arial"/>
          <w:i/>
          <w:iCs/>
          <w:color w:val="000000" w:themeColor="text1"/>
        </w:rPr>
        <w:t>y</w:t>
      </w:r>
      <w:r w:rsidRPr="00683E2E">
        <w:rPr>
          <w:rFonts w:ascii="Arial" w:hAnsi="Arial" w:cs="Arial"/>
          <w:color w:val="000000" w:themeColor="text1"/>
        </w:rPr>
        <w:t>, denoted E(</w:t>
      </w:r>
      <w:r w:rsidRPr="00683E2E">
        <w:rPr>
          <w:rFonts w:ascii="Arial" w:hAnsi="Arial" w:cs="Arial"/>
          <w:i/>
          <w:iCs/>
          <w:color w:val="000000" w:themeColor="text1"/>
        </w:rPr>
        <w:t>y</w:t>
      </w:r>
      <w:r w:rsidRPr="00683E2E">
        <w:rPr>
          <w:rFonts w:ascii="Arial" w:hAnsi="Arial" w:cs="Arial"/>
          <w:color w:val="000000" w:themeColor="text1"/>
        </w:rPr>
        <w:t> |</w:t>
      </w:r>
      <w:r w:rsidRPr="00683E2E">
        <w:rPr>
          <w:rFonts w:ascii="Arial" w:hAnsi="Arial" w:cs="Arial"/>
          <w:i/>
          <w:iCs/>
          <w:color w:val="000000" w:themeColor="text1"/>
        </w:rPr>
        <w:t>x</w:t>
      </w:r>
      <w:r w:rsidRPr="00683E2E">
        <w:rPr>
          <w:rFonts w:ascii="Arial" w:hAnsi="Arial" w:cs="Arial"/>
          <w:color w:val="000000" w:themeColor="text1"/>
        </w:rPr>
        <w:t>). Although </w:t>
      </w:r>
      <w:r w:rsidRPr="00683E2E">
        <w:rPr>
          <w:rFonts w:ascii="Arial" w:hAnsi="Arial" w:cs="Arial"/>
          <w:i/>
          <w:iCs/>
          <w:color w:val="000000" w:themeColor="text1"/>
        </w:rPr>
        <w:t>polynomial regression</w:t>
      </w:r>
      <w:r w:rsidRPr="00683E2E">
        <w:rPr>
          <w:rFonts w:ascii="Arial" w:hAnsi="Arial" w:cs="Arial"/>
          <w:color w:val="000000" w:themeColor="text1"/>
        </w:rPr>
        <w:t> fits a nonlinear model to the data, as a </w:t>
      </w:r>
      <w:hyperlink r:id="rId42" w:tooltip="Estimation theory" w:history="1">
        <w:r w:rsidRPr="00683E2E">
          <w:rPr>
            <w:rStyle w:val="Hyperlink"/>
            <w:rFonts w:ascii="Arial" w:hAnsi="Arial" w:cs="Arial"/>
            <w:color w:val="000000" w:themeColor="text1"/>
            <w:u w:val="none"/>
          </w:rPr>
          <w:t>statistical estimation</w:t>
        </w:r>
      </w:hyperlink>
      <w:r w:rsidRPr="00683E2E">
        <w:rPr>
          <w:rFonts w:ascii="Arial" w:hAnsi="Arial" w:cs="Arial"/>
          <w:color w:val="000000" w:themeColor="text1"/>
        </w:rPr>
        <w:t> problem it is linear, in the sense that the regression function E(</w:t>
      </w:r>
      <w:r w:rsidRPr="00683E2E">
        <w:rPr>
          <w:rFonts w:ascii="Arial" w:hAnsi="Arial" w:cs="Arial"/>
          <w:i/>
          <w:iCs/>
          <w:color w:val="000000" w:themeColor="text1"/>
        </w:rPr>
        <w:t>y</w:t>
      </w:r>
      <w:r w:rsidRPr="00683E2E">
        <w:rPr>
          <w:rFonts w:ascii="Arial" w:hAnsi="Arial" w:cs="Arial"/>
          <w:color w:val="000000" w:themeColor="text1"/>
        </w:rPr>
        <w:t> | </w:t>
      </w:r>
      <w:r w:rsidRPr="00683E2E">
        <w:rPr>
          <w:rFonts w:ascii="Arial" w:hAnsi="Arial" w:cs="Arial"/>
          <w:i/>
          <w:iCs/>
          <w:color w:val="000000" w:themeColor="text1"/>
        </w:rPr>
        <w:t>x</w:t>
      </w:r>
      <w:r w:rsidRPr="00683E2E">
        <w:rPr>
          <w:rFonts w:ascii="Arial" w:hAnsi="Arial" w:cs="Arial"/>
          <w:color w:val="000000" w:themeColor="text1"/>
        </w:rPr>
        <w:t>) is linear in the unknown </w:t>
      </w:r>
      <w:hyperlink r:id="rId43" w:tooltip="Parameter" w:history="1">
        <w:r w:rsidRPr="00683E2E">
          <w:rPr>
            <w:rStyle w:val="Hyperlink"/>
            <w:rFonts w:ascii="Arial" w:hAnsi="Arial" w:cs="Arial"/>
            <w:color w:val="000000" w:themeColor="text1"/>
            <w:u w:val="none"/>
          </w:rPr>
          <w:t>parameters</w:t>
        </w:r>
      </w:hyperlink>
      <w:r w:rsidRPr="00683E2E">
        <w:rPr>
          <w:rFonts w:ascii="Arial" w:hAnsi="Arial" w:cs="Arial"/>
          <w:color w:val="000000" w:themeColor="text1"/>
        </w:rPr>
        <w:t> that are estimated from the </w:t>
      </w:r>
      <w:hyperlink r:id="rId44" w:tooltip="Data" w:history="1">
        <w:r w:rsidRPr="00683E2E">
          <w:rPr>
            <w:rStyle w:val="Hyperlink"/>
            <w:rFonts w:ascii="Arial" w:hAnsi="Arial" w:cs="Arial"/>
            <w:color w:val="000000" w:themeColor="text1"/>
            <w:u w:val="none"/>
          </w:rPr>
          <w:t>data</w:t>
        </w:r>
      </w:hyperlink>
      <w:r w:rsidRPr="00683E2E">
        <w:rPr>
          <w:rFonts w:ascii="Arial" w:hAnsi="Arial" w:cs="Arial"/>
          <w:color w:val="000000" w:themeColor="text1"/>
        </w:rPr>
        <w:t>. For this reason, polynomial regression is considered to be a special case of </w:t>
      </w:r>
      <w:hyperlink r:id="rId45" w:tooltip="Multiple linear regression" w:history="1">
        <w:r w:rsidRPr="00683E2E">
          <w:rPr>
            <w:rStyle w:val="Hyperlink"/>
            <w:rFonts w:ascii="Arial" w:hAnsi="Arial" w:cs="Arial"/>
            <w:color w:val="000000" w:themeColor="text1"/>
            <w:u w:val="none"/>
          </w:rPr>
          <w:t xml:space="preserve">multiple linear </w:t>
        </w:r>
        <w:proofErr w:type="gramStart"/>
        <w:r w:rsidRPr="00683E2E">
          <w:rPr>
            <w:rStyle w:val="Hyperlink"/>
            <w:rFonts w:ascii="Arial" w:hAnsi="Arial" w:cs="Arial"/>
            <w:color w:val="000000" w:themeColor="text1"/>
            <w:u w:val="none"/>
          </w:rPr>
          <w:t>regression</w:t>
        </w:r>
        <w:proofErr w:type="gramEnd"/>
      </w:hyperlink>
      <w:r w:rsidRPr="00683E2E">
        <w:rPr>
          <w:rFonts w:ascii="Arial" w:hAnsi="Arial" w:cs="Arial"/>
          <w:color w:val="000000" w:themeColor="text1"/>
        </w:rPr>
        <w:t>.</w:t>
      </w:r>
    </w:p>
    <w:p w:rsidR="00F33A69" w:rsidRPr="00683E2E" w:rsidRDefault="00F33A69" w:rsidP="00F33A69">
      <w:pPr>
        <w:pStyle w:val="NormalWeb"/>
        <w:shd w:val="clear" w:color="auto" w:fill="FFFFFF"/>
        <w:spacing w:before="120" w:beforeAutospacing="0" w:after="240" w:afterAutospacing="0"/>
        <w:jc w:val="both"/>
        <w:rPr>
          <w:rFonts w:ascii="Arial" w:hAnsi="Arial" w:cs="Arial"/>
          <w:color w:val="000000" w:themeColor="text1"/>
        </w:rPr>
      </w:pPr>
      <w:r w:rsidRPr="00683E2E">
        <w:rPr>
          <w:rFonts w:ascii="Arial" w:hAnsi="Arial" w:cs="Arial"/>
          <w:color w:val="000000" w:themeColor="text1"/>
        </w:rPr>
        <w:t>The explanatory (independent) variables resulting from the polynomial expansion of the "baseline" variables are known as higher-degree terms. Such variables are also used in </w:t>
      </w:r>
      <w:hyperlink r:id="rId46" w:tooltip="Statistical classification" w:history="1">
        <w:r w:rsidRPr="00683E2E">
          <w:rPr>
            <w:rStyle w:val="Hyperlink"/>
            <w:rFonts w:ascii="Arial" w:hAnsi="Arial" w:cs="Arial"/>
            <w:color w:val="000000" w:themeColor="text1"/>
            <w:u w:val="none"/>
          </w:rPr>
          <w:t>classification</w:t>
        </w:r>
      </w:hyperlink>
      <w:r w:rsidRPr="00683E2E">
        <w:rPr>
          <w:rFonts w:ascii="Arial" w:hAnsi="Arial" w:cs="Arial"/>
          <w:color w:val="000000" w:themeColor="text1"/>
        </w:rPr>
        <w:t> settings.</w:t>
      </w:r>
    </w:p>
    <w:p w:rsidR="003B7A30" w:rsidRPr="00F84455" w:rsidRDefault="003B7A30" w:rsidP="003B7A30">
      <w:pPr>
        <w:rPr>
          <w:color w:val="FF0000"/>
          <w:sz w:val="28"/>
          <w:szCs w:val="28"/>
        </w:rPr>
      </w:pPr>
    </w:p>
    <w:p w:rsidR="003B7A30" w:rsidRPr="00F84455" w:rsidRDefault="003B7A30" w:rsidP="003B7A30">
      <w:pPr>
        <w:rPr>
          <w:color w:val="FF0000"/>
          <w:sz w:val="28"/>
          <w:szCs w:val="28"/>
        </w:rPr>
      </w:pPr>
      <w:r w:rsidRPr="00F84455">
        <w:rPr>
          <w:color w:val="FF0000"/>
          <w:sz w:val="28"/>
          <w:szCs w:val="28"/>
        </w:rPr>
        <w:t>15. Describe the basis function.</w:t>
      </w:r>
    </w:p>
    <w:p w:rsidR="003B7A30" w:rsidRPr="00153694" w:rsidRDefault="00153694" w:rsidP="00153694">
      <w:pPr>
        <w:jc w:val="both"/>
        <w:rPr>
          <w:color w:val="000000" w:themeColor="text1"/>
          <w:sz w:val="28"/>
          <w:szCs w:val="28"/>
        </w:rPr>
      </w:pPr>
      <w:r w:rsidRPr="00153694">
        <w:rPr>
          <w:rFonts w:ascii="Arial" w:hAnsi="Arial" w:cs="Arial"/>
          <w:color w:val="000000" w:themeColor="text1"/>
          <w:shd w:val="clear" w:color="auto" w:fill="FFFFFF"/>
        </w:rPr>
        <w:t>In </w:t>
      </w:r>
      <w:hyperlink r:id="rId47" w:tooltip="Mathematics" w:history="1">
        <w:r w:rsidRPr="00153694">
          <w:rPr>
            <w:rStyle w:val="Hyperlink"/>
            <w:rFonts w:ascii="Arial" w:hAnsi="Arial" w:cs="Arial"/>
            <w:color w:val="000000" w:themeColor="text1"/>
            <w:u w:val="none"/>
            <w:shd w:val="clear" w:color="auto" w:fill="FFFFFF"/>
          </w:rPr>
          <w:t>mathematics</w:t>
        </w:r>
      </w:hyperlink>
      <w:r w:rsidRPr="00153694">
        <w:rPr>
          <w:rFonts w:ascii="Arial" w:hAnsi="Arial" w:cs="Arial"/>
          <w:color w:val="000000" w:themeColor="text1"/>
          <w:shd w:val="clear" w:color="auto" w:fill="FFFFFF"/>
        </w:rPr>
        <w:t>, a </w:t>
      </w:r>
      <w:r w:rsidRPr="00153694">
        <w:rPr>
          <w:rFonts w:ascii="Arial" w:hAnsi="Arial" w:cs="Arial"/>
          <w:b/>
          <w:bCs/>
          <w:color w:val="000000" w:themeColor="text1"/>
          <w:shd w:val="clear" w:color="auto" w:fill="FFFFFF"/>
        </w:rPr>
        <w:t>basis function</w:t>
      </w:r>
      <w:r w:rsidRPr="00153694">
        <w:rPr>
          <w:rFonts w:ascii="Arial" w:hAnsi="Arial" w:cs="Arial"/>
          <w:color w:val="000000" w:themeColor="text1"/>
          <w:shd w:val="clear" w:color="auto" w:fill="FFFFFF"/>
        </w:rPr>
        <w:t> is an element of a particular </w:t>
      </w:r>
      <w:hyperlink r:id="rId48" w:tooltip="Basis (linear algebra)" w:history="1">
        <w:r w:rsidRPr="00153694">
          <w:rPr>
            <w:rStyle w:val="Hyperlink"/>
            <w:rFonts w:ascii="Arial" w:hAnsi="Arial" w:cs="Arial"/>
            <w:color w:val="000000" w:themeColor="text1"/>
            <w:u w:val="none"/>
            <w:shd w:val="clear" w:color="auto" w:fill="FFFFFF"/>
          </w:rPr>
          <w:t>basis</w:t>
        </w:r>
      </w:hyperlink>
      <w:r w:rsidRPr="00153694">
        <w:rPr>
          <w:rFonts w:ascii="Arial" w:hAnsi="Arial" w:cs="Arial"/>
          <w:color w:val="000000" w:themeColor="text1"/>
          <w:shd w:val="clear" w:color="auto" w:fill="FFFFFF"/>
        </w:rPr>
        <w:t> for a </w:t>
      </w:r>
      <w:hyperlink r:id="rId49" w:tooltip="Function space" w:history="1">
        <w:r w:rsidRPr="00153694">
          <w:rPr>
            <w:rStyle w:val="Hyperlink"/>
            <w:rFonts w:ascii="Arial" w:hAnsi="Arial" w:cs="Arial"/>
            <w:color w:val="000000" w:themeColor="text1"/>
            <w:u w:val="none"/>
            <w:shd w:val="clear" w:color="auto" w:fill="FFFFFF"/>
          </w:rPr>
          <w:t>function space</w:t>
        </w:r>
      </w:hyperlink>
      <w:r w:rsidRPr="00153694">
        <w:rPr>
          <w:rFonts w:ascii="Arial" w:hAnsi="Arial" w:cs="Arial"/>
          <w:color w:val="000000" w:themeColor="text1"/>
          <w:shd w:val="clear" w:color="auto" w:fill="FFFFFF"/>
        </w:rPr>
        <w:t>. Every </w:t>
      </w:r>
      <w:hyperlink r:id="rId50" w:tooltip="Function (mathematics)" w:history="1">
        <w:r w:rsidRPr="00153694">
          <w:rPr>
            <w:rStyle w:val="Hyperlink"/>
            <w:rFonts w:ascii="Arial" w:hAnsi="Arial" w:cs="Arial"/>
            <w:color w:val="000000" w:themeColor="text1"/>
            <w:u w:val="none"/>
            <w:shd w:val="clear" w:color="auto" w:fill="FFFFFF"/>
          </w:rPr>
          <w:t>function</w:t>
        </w:r>
      </w:hyperlink>
      <w:r w:rsidRPr="00153694">
        <w:rPr>
          <w:rFonts w:ascii="Arial" w:hAnsi="Arial" w:cs="Arial"/>
          <w:color w:val="000000" w:themeColor="text1"/>
          <w:shd w:val="clear" w:color="auto" w:fill="FFFFFF"/>
        </w:rPr>
        <w:t> in the function space can be represented as a </w:t>
      </w:r>
      <w:hyperlink r:id="rId51" w:tooltip="Linear combination" w:history="1">
        <w:r w:rsidRPr="00153694">
          <w:rPr>
            <w:rStyle w:val="Hyperlink"/>
            <w:rFonts w:ascii="Arial" w:hAnsi="Arial" w:cs="Arial"/>
            <w:color w:val="000000" w:themeColor="text1"/>
            <w:u w:val="none"/>
            <w:shd w:val="clear" w:color="auto" w:fill="FFFFFF"/>
          </w:rPr>
          <w:t>linear combination</w:t>
        </w:r>
      </w:hyperlink>
      <w:r w:rsidRPr="00153694">
        <w:rPr>
          <w:rFonts w:ascii="Arial" w:hAnsi="Arial" w:cs="Arial"/>
          <w:color w:val="000000" w:themeColor="text1"/>
          <w:shd w:val="clear" w:color="auto" w:fill="FFFFFF"/>
        </w:rPr>
        <w:t xml:space="preserve"> of </w:t>
      </w:r>
      <w:proofErr w:type="spellStart"/>
      <w:r w:rsidRPr="00153694">
        <w:rPr>
          <w:rFonts w:ascii="Arial" w:hAnsi="Arial" w:cs="Arial"/>
          <w:color w:val="000000" w:themeColor="text1"/>
          <w:shd w:val="clear" w:color="auto" w:fill="FFFFFF"/>
        </w:rPr>
        <w:t>basis</w:t>
      </w:r>
      <w:proofErr w:type="spellEnd"/>
      <w:r w:rsidRPr="00153694">
        <w:rPr>
          <w:rFonts w:ascii="Arial" w:hAnsi="Arial" w:cs="Arial"/>
          <w:color w:val="000000" w:themeColor="text1"/>
          <w:shd w:val="clear" w:color="auto" w:fill="FFFFFF"/>
        </w:rPr>
        <w:t xml:space="preserve"> functions, just as every vector in a </w:t>
      </w:r>
      <w:hyperlink r:id="rId52" w:tooltip="Vector space" w:history="1">
        <w:r w:rsidRPr="00153694">
          <w:rPr>
            <w:rStyle w:val="Hyperlink"/>
            <w:rFonts w:ascii="Arial" w:hAnsi="Arial" w:cs="Arial"/>
            <w:color w:val="000000" w:themeColor="text1"/>
            <w:u w:val="none"/>
            <w:shd w:val="clear" w:color="auto" w:fill="FFFFFF"/>
          </w:rPr>
          <w:t>vector space</w:t>
        </w:r>
      </w:hyperlink>
      <w:r w:rsidRPr="00153694">
        <w:rPr>
          <w:rFonts w:ascii="Arial" w:hAnsi="Arial" w:cs="Arial"/>
          <w:color w:val="000000" w:themeColor="text1"/>
          <w:shd w:val="clear" w:color="auto" w:fill="FFFFFF"/>
        </w:rPr>
        <w:t> can be represented as a linear combination of </w:t>
      </w:r>
      <w:hyperlink r:id="rId53" w:tooltip="Basis vectors" w:history="1">
        <w:r w:rsidRPr="00153694">
          <w:rPr>
            <w:rStyle w:val="Hyperlink"/>
            <w:rFonts w:ascii="Arial" w:hAnsi="Arial" w:cs="Arial"/>
            <w:color w:val="000000" w:themeColor="text1"/>
            <w:u w:val="none"/>
            <w:shd w:val="clear" w:color="auto" w:fill="FFFFFF"/>
          </w:rPr>
          <w:t>basis vectors</w:t>
        </w:r>
      </w:hyperlink>
      <w:r w:rsidRPr="00153694">
        <w:rPr>
          <w:rFonts w:ascii="Arial" w:hAnsi="Arial" w:cs="Arial"/>
          <w:color w:val="000000" w:themeColor="text1"/>
          <w:shd w:val="clear" w:color="auto" w:fill="FFFFFF"/>
        </w:rPr>
        <w:t>.</w:t>
      </w:r>
    </w:p>
    <w:p w:rsidR="00B915EE" w:rsidRDefault="003B7A30" w:rsidP="003B7A30">
      <w:pPr>
        <w:rPr>
          <w:color w:val="FF0000"/>
          <w:sz w:val="28"/>
          <w:szCs w:val="28"/>
        </w:rPr>
      </w:pPr>
      <w:r w:rsidRPr="00F84455">
        <w:rPr>
          <w:color w:val="FF0000"/>
          <w:sz w:val="28"/>
          <w:szCs w:val="28"/>
        </w:rPr>
        <w:lastRenderedPageBreak/>
        <w:t>16. Describe how logistic regression works.</w:t>
      </w:r>
    </w:p>
    <w:p w:rsidR="00153694" w:rsidRDefault="00153694" w:rsidP="00153694">
      <w:pPr>
        <w:pStyle w:val="NormalWeb"/>
        <w:spacing w:before="0" w:beforeAutospacing="0" w:after="225" w:afterAutospacing="0"/>
        <w:jc w:val="both"/>
        <w:rPr>
          <w:rFonts w:ascii="Helvetica" w:hAnsi="Helvetica"/>
          <w:color w:val="333333"/>
          <w:sz w:val="21"/>
          <w:szCs w:val="21"/>
        </w:rPr>
      </w:pPr>
      <w:r>
        <w:rPr>
          <w:rFonts w:ascii="Helvetica" w:hAnsi="Helvetica"/>
          <w:color w:val="333333"/>
          <w:sz w:val="21"/>
          <w:szCs w:val="21"/>
        </w:rPr>
        <w:t>Logistic regression is a data analysis technique that uses mathematics to find the relationships between two data factors. It then uses this relationship to predict the value of one of those factors based on the other. The prediction usually has a finite number of outcomes, like yes or no.</w:t>
      </w:r>
    </w:p>
    <w:p w:rsidR="00153694" w:rsidRDefault="00153694" w:rsidP="00153694">
      <w:pPr>
        <w:pStyle w:val="NormalWeb"/>
        <w:spacing w:before="225" w:beforeAutospacing="0" w:after="0" w:afterAutospacing="0"/>
        <w:jc w:val="both"/>
        <w:rPr>
          <w:rFonts w:ascii="Helvetica" w:hAnsi="Helvetica"/>
          <w:color w:val="333333"/>
          <w:sz w:val="21"/>
          <w:szCs w:val="21"/>
        </w:rPr>
      </w:pPr>
      <w:r>
        <w:rPr>
          <w:rFonts w:ascii="Helvetica" w:hAnsi="Helvetica"/>
          <w:color w:val="333333"/>
          <w:sz w:val="21"/>
          <w:szCs w:val="21"/>
        </w:rPr>
        <w:t>For example, let’s say you want to guess if your website visitor will click the checkout button in their shopping cart or not. Logistic regression analysis looks at past visitor behavior, such as time spent on the website and the number of items in the cart. It determines that, in the past, if visitors spent more than five minutes on the site and added more than three items to the cart, they clicked the checkout button. Using this information, the logistic regression function can then predict the behavior of a new website visitor.</w:t>
      </w:r>
    </w:p>
    <w:p w:rsidR="00153694" w:rsidRPr="00F84455" w:rsidRDefault="00153694" w:rsidP="003B7A30">
      <w:pPr>
        <w:rPr>
          <w:color w:val="FF0000"/>
          <w:sz w:val="28"/>
          <w:szCs w:val="28"/>
        </w:rPr>
      </w:pPr>
    </w:p>
    <w:sectPr w:rsidR="00153694" w:rsidRPr="00F84455" w:rsidSect="00EE724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JXc-TeX-math-Iw">
    <w:altName w:val="Times New Roman"/>
    <w:panose1 w:val="00000000000000000000"/>
    <w:charset w:val="00"/>
    <w:family w:val="roman"/>
    <w:notTrueType/>
    <w:pitch w:val="default"/>
    <w:sig w:usb0="00000000" w:usb1="00000000" w:usb2="00000000" w:usb3="00000000" w:csb0="00000000" w:csb1="00000000"/>
  </w:font>
  <w:font w:name="MJXc-TeX-main-Rw">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JXc-TeX-size2-Rw">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1928"/>
    <w:multiLevelType w:val="multilevel"/>
    <w:tmpl w:val="7428B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A55206"/>
    <w:multiLevelType w:val="multilevel"/>
    <w:tmpl w:val="0EBE0A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DD71F62"/>
    <w:multiLevelType w:val="multilevel"/>
    <w:tmpl w:val="3142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E02FC9"/>
    <w:multiLevelType w:val="multilevel"/>
    <w:tmpl w:val="DDB0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8B48A6"/>
    <w:multiLevelType w:val="hybridMultilevel"/>
    <w:tmpl w:val="CE169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47057F"/>
    <w:multiLevelType w:val="multilevel"/>
    <w:tmpl w:val="FBE4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A36454"/>
    <w:multiLevelType w:val="multilevel"/>
    <w:tmpl w:val="9196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F76522"/>
    <w:multiLevelType w:val="multilevel"/>
    <w:tmpl w:val="2EE2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2C0179"/>
    <w:multiLevelType w:val="multilevel"/>
    <w:tmpl w:val="7D4AE0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4"/>
  </w:num>
  <w:num w:numId="3">
    <w:abstractNumId w:val="0"/>
  </w:num>
  <w:num w:numId="4">
    <w:abstractNumId w:val="2"/>
  </w:num>
  <w:num w:numId="5">
    <w:abstractNumId w:val="8"/>
  </w:num>
  <w:num w:numId="6">
    <w:abstractNumId w:val="1"/>
  </w:num>
  <w:num w:numId="7">
    <w:abstractNumId w:val="6"/>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661B"/>
    <w:rsid w:val="001265D2"/>
    <w:rsid w:val="00153694"/>
    <w:rsid w:val="002328F0"/>
    <w:rsid w:val="00290485"/>
    <w:rsid w:val="00347BF4"/>
    <w:rsid w:val="003B7A30"/>
    <w:rsid w:val="00683E2E"/>
    <w:rsid w:val="0085661B"/>
    <w:rsid w:val="00962E2C"/>
    <w:rsid w:val="00AE6D5D"/>
    <w:rsid w:val="00B915EE"/>
    <w:rsid w:val="00C730F6"/>
    <w:rsid w:val="00EE724E"/>
    <w:rsid w:val="00F33A69"/>
    <w:rsid w:val="00F844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24E"/>
  </w:style>
  <w:style w:type="paragraph" w:styleId="Heading1">
    <w:name w:val="heading 1"/>
    <w:basedOn w:val="Normal"/>
    <w:link w:val="Heading1Char"/>
    <w:uiPriority w:val="9"/>
    <w:qFormat/>
    <w:rsid w:val="00AE6D5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962E2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62E2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62E2C"/>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455"/>
    <w:pPr>
      <w:ind w:left="720"/>
      <w:contextualSpacing/>
    </w:pPr>
  </w:style>
  <w:style w:type="paragraph" w:customStyle="1" w:styleId="q-text">
    <w:name w:val="q-text"/>
    <w:basedOn w:val="Normal"/>
    <w:rsid w:val="00C730F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jx-char">
    <w:name w:val="mjx-char"/>
    <w:basedOn w:val="DefaultParagraphFont"/>
    <w:rsid w:val="00C730F6"/>
  </w:style>
  <w:style w:type="character" w:customStyle="1" w:styleId="mjxassistivemathml">
    <w:name w:val="mjx_assistive_mathml"/>
    <w:basedOn w:val="DefaultParagraphFont"/>
    <w:rsid w:val="00C730F6"/>
  </w:style>
  <w:style w:type="paragraph" w:styleId="NormalWeb">
    <w:name w:val="Normal (Web)"/>
    <w:basedOn w:val="Normal"/>
    <w:uiPriority w:val="99"/>
    <w:unhideWhenUsed/>
    <w:rsid w:val="00AE6D5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E6D5D"/>
    <w:rPr>
      <w:b/>
      <w:bCs/>
    </w:rPr>
  </w:style>
  <w:style w:type="character" w:styleId="Hyperlink">
    <w:name w:val="Hyperlink"/>
    <w:basedOn w:val="DefaultParagraphFont"/>
    <w:uiPriority w:val="99"/>
    <w:semiHidden/>
    <w:unhideWhenUsed/>
    <w:rsid w:val="00AE6D5D"/>
    <w:rPr>
      <w:color w:val="0000FF"/>
      <w:u w:val="single"/>
    </w:rPr>
  </w:style>
  <w:style w:type="character" w:customStyle="1" w:styleId="Heading1Char">
    <w:name w:val="Heading 1 Char"/>
    <w:basedOn w:val="DefaultParagraphFont"/>
    <w:link w:val="Heading1"/>
    <w:uiPriority w:val="9"/>
    <w:rsid w:val="00AE6D5D"/>
    <w:rPr>
      <w:rFonts w:ascii="Times New Roman" w:eastAsia="Times New Roman" w:hAnsi="Times New Roman" w:cs="Times New Roman"/>
      <w:b/>
      <w:bCs/>
      <w:kern w:val="36"/>
      <w:sz w:val="48"/>
      <w:szCs w:val="48"/>
      <w:lang w:val="en-US"/>
    </w:rPr>
  </w:style>
  <w:style w:type="character" w:customStyle="1" w:styleId="override">
    <w:name w:val="_override"/>
    <w:basedOn w:val="DefaultParagraphFont"/>
    <w:rsid w:val="00AE6D5D"/>
  </w:style>
  <w:style w:type="character" w:styleId="HTMLCode">
    <w:name w:val="HTML Code"/>
    <w:basedOn w:val="DefaultParagraphFont"/>
    <w:uiPriority w:val="99"/>
    <w:semiHidden/>
    <w:unhideWhenUsed/>
    <w:rsid w:val="00AE6D5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E6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D5D"/>
    <w:rPr>
      <w:rFonts w:ascii="Tahoma" w:hAnsi="Tahoma" w:cs="Tahoma"/>
      <w:sz w:val="16"/>
      <w:szCs w:val="16"/>
    </w:rPr>
  </w:style>
  <w:style w:type="character" w:customStyle="1" w:styleId="Heading2Char">
    <w:name w:val="Heading 2 Char"/>
    <w:basedOn w:val="DefaultParagraphFont"/>
    <w:link w:val="Heading2"/>
    <w:uiPriority w:val="9"/>
    <w:semiHidden/>
    <w:rsid w:val="00962E2C"/>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62E2C"/>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962E2C"/>
    <w:rPr>
      <w:rFonts w:asciiTheme="majorHAnsi" w:eastAsiaTheme="majorEastAsia" w:hAnsiTheme="majorHAnsi" w:cstheme="majorBidi"/>
      <w:b/>
      <w:bCs/>
      <w:i/>
      <w:iCs/>
      <w:color w:val="4472C4" w:themeColor="accent1"/>
    </w:rPr>
  </w:style>
  <w:style w:type="character" w:styleId="Emphasis">
    <w:name w:val="Emphasis"/>
    <w:basedOn w:val="DefaultParagraphFont"/>
    <w:uiPriority w:val="20"/>
    <w:qFormat/>
    <w:rsid w:val="00290485"/>
    <w:rPr>
      <w:i/>
      <w:iCs/>
    </w:rPr>
  </w:style>
  <w:style w:type="character" w:customStyle="1" w:styleId="cf0">
    <w:name w:val="cf0"/>
    <w:basedOn w:val="DefaultParagraphFont"/>
    <w:rsid w:val="00290485"/>
  </w:style>
  <w:style w:type="paragraph" w:customStyle="1" w:styleId="comp">
    <w:name w:val="comp"/>
    <w:basedOn w:val="Normal"/>
    <w:rsid w:val="0029048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474377407">
      <w:bodyDiv w:val="1"/>
      <w:marLeft w:val="0"/>
      <w:marRight w:val="0"/>
      <w:marTop w:val="0"/>
      <w:marBottom w:val="0"/>
      <w:divBdr>
        <w:top w:val="none" w:sz="0" w:space="0" w:color="auto"/>
        <w:left w:val="none" w:sz="0" w:space="0" w:color="auto"/>
        <w:bottom w:val="none" w:sz="0" w:space="0" w:color="auto"/>
        <w:right w:val="none" w:sz="0" w:space="0" w:color="auto"/>
      </w:divBdr>
    </w:div>
    <w:div w:id="528757984">
      <w:bodyDiv w:val="1"/>
      <w:marLeft w:val="0"/>
      <w:marRight w:val="0"/>
      <w:marTop w:val="0"/>
      <w:marBottom w:val="0"/>
      <w:divBdr>
        <w:top w:val="none" w:sz="0" w:space="0" w:color="auto"/>
        <w:left w:val="none" w:sz="0" w:space="0" w:color="auto"/>
        <w:bottom w:val="none" w:sz="0" w:space="0" w:color="auto"/>
        <w:right w:val="none" w:sz="0" w:space="0" w:color="auto"/>
      </w:divBdr>
    </w:div>
    <w:div w:id="536164729">
      <w:bodyDiv w:val="1"/>
      <w:marLeft w:val="0"/>
      <w:marRight w:val="0"/>
      <w:marTop w:val="0"/>
      <w:marBottom w:val="0"/>
      <w:divBdr>
        <w:top w:val="none" w:sz="0" w:space="0" w:color="auto"/>
        <w:left w:val="none" w:sz="0" w:space="0" w:color="auto"/>
        <w:bottom w:val="none" w:sz="0" w:space="0" w:color="auto"/>
        <w:right w:val="none" w:sz="0" w:space="0" w:color="auto"/>
      </w:divBdr>
    </w:div>
    <w:div w:id="550386067">
      <w:bodyDiv w:val="1"/>
      <w:marLeft w:val="0"/>
      <w:marRight w:val="0"/>
      <w:marTop w:val="0"/>
      <w:marBottom w:val="0"/>
      <w:divBdr>
        <w:top w:val="none" w:sz="0" w:space="0" w:color="auto"/>
        <w:left w:val="none" w:sz="0" w:space="0" w:color="auto"/>
        <w:bottom w:val="none" w:sz="0" w:space="0" w:color="auto"/>
        <w:right w:val="none" w:sz="0" w:space="0" w:color="auto"/>
      </w:divBdr>
    </w:div>
    <w:div w:id="601911309">
      <w:bodyDiv w:val="1"/>
      <w:marLeft w:val="0"/>
      <w:marRight w:val="0"/>
      <w:marTop w:val="0"/>
      <w:marBottom w:val="0"/>
      <w:divBdr>
        <w:top w:val="none" w:sz="0" w:space="0" w:color="auto"/>
        <w:left w:val="none" w:sz="0" w:space="0" w:color="auto"/>
        <w:bottom w:val="none" w:sz="0" w:space="0" w:color="auto"/>
        <w:right w:val="none" w:sz="0" w:space="0" w:color="auto"/>
      </w:divBdr>
      <w:divsChild>
        <w:div w:id="1046832635">
          <w:marLeft w:val="0"/>
          <w:marRight w:val="0"/>
          <w:marTop w:val="0"/>
          <w:marBottom w:val="0"/>
          <w:divBdr>
            <w:top w:val="none" w:sz="0" w:space="0" w:color="auto"/>
            <w:left w:val="none" w:sz="0" w:space="0" w:color="auto"/>
            <w:bottom w:val="none" w:sz="0" w:space="0" w:color="auto"/>
            <w:right w:val="none" w:sz="0" w:space="0" w:color="auto"/>
          </w:divBdr>
        </w:div>
        <w:div w:id="980234981">
          <w:marLeft w:val="0"/>
          <w:marRight w:val="0"/>
          <w:marTop w:val="0"/>
          <w:marBottom w:val="0"/>
          <w:divBdr>
            <w:top w:val="none" w:sz="0" w:space="0" w:color="auto"/>
            <w:left w:val="none" w:sz="0" w:space="0" w:color="auto"/>
            <w:bottom w:val="none" w:sz="0" w:space="0" w:color="auto"/>
            <w:right w:val="none" w:sz="0" w:space="0" w:color="auto"/>
          </w:divBdr>
          <w:divsChild>
            <w:div w:id="26804452">
              <w:marLeft w:val="0"/>
              <w:marRight w:val="0"/>
              <w:marTop w:val="0"/>
              <w:marBottom w:val="0"/>
              <w:divBdr>
                <w:top w:val="none" w:sz="0" w:space="0" w:color="auto"/>
                <w:left w:val="none" w:sz="0" w:space="0" w:color="auto"/>
                <w:bottom w:val="none" w:sz="0" w:space="0" w:color="auto"/>
                <w:right w:val="none" w:sz="0" w:space="0" w:color="auto"/>
              </w:divBdr>
              <w:divsChild>
                <w:div w:id="1168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09938">
      <w:bodyDiv w:val="1"/>
      <w:marLeft w:val="0"/>
      <w:marRight w:val="0"/>
      <w:marTop w:val="0"/>
      <w:marBottom w:val="0"/>
      <w:divBdr>
        <w:top w:val="none" w:sz="0" w:space="0" w:color="auto"/>
        <w:left w:val="none" w:sz="0" w:space="0" w:color="auto"/>
        <w:bottom w:val="none" w:sz="0" w:space="0" w:color="auto"/>
        <w:right w:val="none" w:sz="0" w:space="0" w:color="auto"/>
      </w:divBdr>
    </w:div>
    <w:div w:id="744766716">
      <w:bodyDiv w:val="1"/>
      <w:marLeft w:val="0"/>
      <w:marRight w:val="0"/>
      <w:marTop w:val="0"/>
      <w:marBottom w:val="0"/>
      <w:divBdr>
        <w:top w:val="none" w:sz="0" w:space="0" w:color="auto"/>
        <w:left w:val="none" w:sz="0" w:space="0" w:color="auto"/>
        <w:bottom w:val="none" w:sz="0" w:space="0" w:color="auto"/>
        <w:right w:val="none" w:sz="0" w:space="0" w:color="auto"/>
      </w:divBdr>
    </w:div>
    <w:div w:id="908929495">
      <w:bodyDiv w:val="1"/>
      <w:marLeft w:val="0"/>
      <w:marRight w:val="0"/>
      <w:marTop w:val="0"/>
      <w:marBottom w:val="0"/>
      <w:divBdr>
        <w:top w:val="none" w:sz="0" w:space="0" w:color="auto"/>
        <w:left w:val="none" w:sz="0" w:space="0" w:color="auto"/>
        <w:bottom w:val="none" w:sz="0" w:space="0" w:color="auto"/>
        <w:right w:val="none" w:sz="0" w:space="0" w:color="auto"/>
      </w:divBdr>
      <w:divsChild>
        <w:div w:id="1059136800">
          <w:marLeft w:val="0"/>
          <w:marRight w:val="0"/>
          <w:marTop w:val="0"/>
          <w:marBottom w:val="0"/>
          <w:divBdr>
            <w:top w:val="none" w:sz="0" w:space="0" w:color="auto"/>
            <w:left w:val="none" w:sz="0" w:space="0" w:color="auto"/>
            <w:bottom w:val="none" w:sz="0" w:space="0" w:color="auto"/>
            <w:right w:val="none" w:sz="0" w:space="0" w:color="auto"/>
          </w:divBdr>
        </w:div>
        <w:div w:id="1894660518">
          <w:marLeft w:val="0"/>
          <w:marRight w:val="0"/>
          <w:marTop w:val="0"/>
          <w:marBottom w:val="0"/>
          <w:divBdr>
            <w:top w:val="none" w:sz="0" w:space="0" w:color="auto"/>
            <w:left w:val="none" w:sz="0" w:space="0" w:color="auto"/>
            <w:bottom w:val="none" w:sz="0" w:space="0" w:color="auto"/>
            <w:right w:val="none" w:sz="0" w:space="0" w:color="auto"/>
          </w:divBdr>
          <w:divsChild>
            <w:div w:id="400912705">
              <w:marLeft w:val="0"/>
              <w:marRight w:val="0"/>
              <w:marTop w:val="0"/>
              <w:marBottom w:val="0"/>
              <w:divBdr>
                <w:top w:val="none" w:sz="0" w:space="0" w:color="auto"/>
                <w:left w:val="none" w:sz="0" w:space="0" w:color="auto"/>
                <w:bottom w:val="none" w:sz="0" w:space="0" w:color="auto"/>
                <w:right w:val="none" w:sz="0" w:space="0" w:color="auto"/>
              </w:divBdr>
              <w:divsChild>
                <w:div w:id="14516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03522">
      <w:bodyDiv w:val="1"/>
      <w:marLeft w:val="0"/>
      <w:marRight w:val="0"/>
      <w:marTop w:val="0"/>
      <w:marBottom w:val="0"/>
      <w:divBdr>
        <w:top w:val="none" w:sz="0" w:space="0" w:color="auto"/>
        <w:left w:val="none" w:sz="0" w:space="0" w:color="auto"/>
        <w:bottom w:val="none" w:sz="0" w:space="0" w:color="auto"/>
        <w:right w:val="none" w:sz="0" w:space="0" w:color="auto"/>
      </w:divBdr>
    </w:div>
    <w:div w:id="1052191178">
      <w:bodyDiv w:val="1"/>
      <w:marLeft w:val="0"/>
      <w:marRight w:val="0"/>
      <w:marTop w:val="0"/>
      <w:marBottom w:val="0"/>
      <w:divBdr>
        <w:top w:val="none" w:sz="0" w:space="0" w:color="auto"/>
        <w:left w:val="none" w:sz="0" w:space="0" w:color="auto"/>
        <w:bottom w:val="none" w:sz="0" w:space="0" w:color="auto"/>
        <w:right w:val="none" w:sz="0" w:space="0" w:color="auto"/>
      </w:divBdr>
    </w:div>
    <w:div w:id="1063286635">
      <w:bodyDiv w:val="1"/>
      <w:marLeft w:val="0"/>
      <w:marRight w:val="0"/>
      <w:marTop w:val="0"/>
      <w:marBottom w:val="0"/>
      <w:divBdr>
        <w:top w:val="none" w:sz="0" w:space="0" w:color="auto"/>
        <w:left w:val="none" w:sz="0" w:space="0" w:color="auto"/>
        <w:bottom w:val="none" w:sz="0" w:space="0" w:color="auto"/>
        <w:right w:val="none" w:sz="0" w:space="0" w:color="auto"/>
      </w:divBdr>
    </w:div>
    <w:div w:id="1320305816">
      <w:bodyDiv w:val="1"/>
      <w:marLeft w:val="0"/>
      <w:marRight w:val="0"/>
      <w:marTop w:val="0"/>
      <w:marBottom w:val="0"/>
      <w:divBdr>
        <w:top w:val="none" w:sz="0" w:space="0" w:color="auto"/>
        <w:left w:val="none" w:sz="0" w:space="0" w:color="auto"/>
        <w:bottom w:val="none" w:sz="0" w:space="0" w:color="auto"/>
        <w:right w:val="none" w:sz="0" w:space="0" w:color="auto"/>
      </w:divBdr>
    </w:div>
    <w:div w:id="1426222653">
      <w:bodyDiv w:val="1"/>
      <w:marLeft w:val="0"/>
      <w:marRight w:val="0"/>
      <w:marTop w:val="0"/>
      <w:marBottom w:val="0"/>
      <w:divBdr>
        <w:top w:val="none" w:sz="0" w:space="0" w:color="auto"/>
        <w:left w:val="none" w:sz="0" w:space="0" w:color="auto"/>
        <w:bottom w:val="none" w:sz="0" w:space="0" w:color="auto"/>
        <w:right w:val="none" w:sz="0" w:space="0" w:color="auto"/>
      </w:divBdr>
    </w:div>
    <w:div w:id="1482431282">
      <w:bodyDiv w:val="1"/>
      <w:marLeft w:val="0"/>
      <w:marRight w:val="0"/>
      <w:marTop w:val="0"/>
      <w:marBottom w:val="0"/>
      <w:divBdr>
        <w:top w:val="none" w:sz="0" w:space="0" w:color="auto"/>
        <w:left w:val="none" w:sz="0" w:space="0" w:color="auto"/>
        <w:bottom w:val="none" w:sz="0" w:space="0" w:color="auto"/>
        <w:right w:val="none" w:sz="0" w:space="0" w:color="auto"/>
      </w:divBdr>
    </w:div>
    <w:div w:id="1501042495">
      <w:bodyDiv w:val="1"/>
      <w:marLeft w:val="0"/>
      <w:marRight w:val="0"/>
      <w:marTop w:val="0"/>
      <w:marBottom w:val="0"/>
      <w:divBdr>
        <w:top w:val="none" w:sz="0" w:space="0" w:color="auto"/>
        <w:left w:val="none" w:sz="0" w:space="0" w:color="auto"/>
        <w:bottom w:val="none" w:sz="0" w:space="0" w:color="auto"/>
        <w:right w:val="none" w:sz="0" w:space="0" w:color="auto"/>
      </w:divBdr>
    </w:div>
    <w:div w:id="1574003508">
      <w:bodyDiv w:val="1"/>
      <w:marLeft w:val="0"/>
      <w:marRight w:val="0"/>
      <w:marTop w:val="0"/>
      <w:marBottom w:val="0"/>
      <w:divBdr>
        <w:top w:val="none" w:sz="0" w:space="0" w:color="auto"/>
        <w:left w:val="none" w:sz="0" w:space="0" w:color="auto"/>
        <w:bottom w:val="none" w:sz="0" w:space="0" w:color="auto"/>
        <w:right w:val="none" w:sz="0" w:space="0" w:color="auto"/>
      </w:divBdr>
    </w:div>
    <w:div w:id="1624262789">
      <w:bodyDiv w:val="1"/>
      <w:marLeft w:val="0"/>
      <w:marRight w:val="0"/>
      <w:marTop w:val="0"/>
      <w:marBottom w:val="0"/>
      <w:divBdr>
        <w:top w:val="none" w:sz="0" w:space="0" w:color="auto"/>
        <w:left w:val="none" w:sz="0" w:space="0" w:color="auto"/>
        <w:bottom w:val="none" w:sz="0" w:space="0" w:color="auto"/>
        <w:right w:val="none" w:sz="0" w:space="0" w:color="auto"/>
      </w:divBdr>
    </w:div>
    <w:div w:id="1663046299">
      <w:bodyDiv w:val="1"/>
      <w:marLeft w:val="0"/>
      <w:marRight w:val="0"/>
      <w:marTop w:val="0"/>
      <w:marBottom w:val="0"/>
      <w:divBdr>
        <w:top w:val="none" w:sz="0" w:space="0" w:color="auto"/>
        <w:left w:val="none" w:sz="0" w:space="0" w:color="auto"/>
        <w:bottom w:val="none" w:sz="0" w:space="0" w:color="auto"/>
        <w:right w:val="none" w:sz="0" w:space="0" w:color="auto"/>
      </w:divBdr>
    </w:div>
    <w:div w:id="1669212061">
      <w:bodyDiv w:val="1"/>
      <w:marLeft w:val="0"/>
      <w:marRight w:val="0"/>
      <w:marTop w:val="0"/>
      <w:marBottom w:val="0"/>
      <w:divBdr>
        <w:top w:val="none" w:sz="0" w:space="0" w:color="auto"/>
        <w:left w:val="none" w:sz="0" w:space="0" w:color="auto"/>
        <w:bottom w:val="none" w:sz="0" w:space="0" w:color="auto"/>
        <w:right w:val="none" w:sz="0" w:space="0" w:color="auto"/>
      </w:divBdr>
    </w:div>
    <w:div w:id="1686054448">
      <w:bodyDiv w:val="1"/>
      <w:marLeft w:val="0"/>
      <w:marRight w:val="0"/>
      <w:marTop w:val="0"/>
      <w:marBottom w:val="0"/>
      <w:divBdr>
        <w:top w:val="none" w:sz="0" w:space="0" w:color="auto"/>
        <w:left w:val="none" w:sz="0" w:space="0" w:color="auto"/>
        <w:bottom w:val="none" w:sz="0" w:space="0" w:color="auto"/>
        <w:right w:val="none" w:sz="0" w:space="0" w:color="auto"/>
      </w:divBdr>
      <w:divsChild>
        <w:div w:id="292447255">
          <w:marLeft w:val="0"/>
          <w:marRight w:val="0"/>
          <w:marTop w:val="0"/>
          <w:marBottom w:val="0"/>
          <w:divBdr>
            <w:top w:val="none" w:sz="0" w:space="0" w:color="auto"/>
            <w:left w:val="none" w:sz="0" w:space="0" w:color="auto"/>
            <w:bottom w:val="none" w:sz="0" w:space="0" w:color="auto"/>
            <w:right w:val="none" w:sz="0" w:space="0" w:color="auto"/>
          </w:divBdr>
          <w:divsChild>
            <w:div w:id="7034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92161">
      <w:bodyDiv w:val="1"/>
      <w:marLeft w:val="0"/>
      <w:marRight w:val="0"/>
      <w:marTop w:val="0"/>
      <w:marBottom w:val="0"/>
      <w:divBdr>
        <w:top w:val="none" w:sz="0" w:space="0" w:color="auto"/>
        <w:left w:val="none" w:sz="0" w:space="0" w:color="auto"/>
        <w:bottom w:val="none" w:sz="0" w:space="0" w:color="auto"/>
        <w:right w:val="none" w:sz="0" w:space="0" w:color="auto"/>
      </w:divBdr>
    </w:div>
    <w:div w:id="193744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rporatefinanceinstitute.com/resources/financial-modeling/independent-variable/" TargetMode="External"/><Relationship Id="rId18" Type="http://schemas.openxmlformats.org/officeDocument/2006/relationships/hyperlink" Target="https://corporatefinanceinstitute.com/resources/data-science/regression-analysis/" TargetMode="External"/><Relationship Id="rId26" Type="http://schemas.openxmlformats.org/officeDocument/2006/relationships/hyperlink" Target="https://www.ibm.com/topics/regularization" TargetMode="External"/><Relationship Id="rId39" Type="http://schemas.openxmlformats.org/officeDocument/2006/relationships/hyperlink" Target="https://en.wikipedia.org/wiki/Dependent_variable" TargetMode="External"/><Relationship Id="rId21" Type="http://schemas.openxmlformats.org/officeDocument/2006/relationships/hyperlink" Target="https://www.xlstat.com/en/solutions/features/anova-analysis-of-variance" TargetMode="External"/><Relationship Id="rId34" Type="http://schemas.openxmlformats.org/officeDocument/2006/relationships/hyperlink" Target="https://www.simplilearn.com/tutorials/machine-learning-tutorial/linear-regression-in-python" TargetMode="External"/><Relationship Id="rId42" Type="http://schemas.openxmlformats.org/officeDocument/2006/relationships/hyperlink" Target="https://en.wikipedia.org/wiki/Estimation_theory" TargetMode="External"/><Relationship Id="rId47" Type="http://schemas.openxmlformats.org/officeDocument/2006/relationships/hyperlink" Target="https://en.wikipedia.org/wiki/Mathematics" TargetMode="External"/><Relationship Id="rId50" Type="http://schemas.openxmlformats.org/officeDocument/2006/relationships/hyperlink" Target="https://en.wikipedia.org/wiki/Function_(mathematics)" TargetMode="External"/><Relationship Id="rId55" Type="http://schemas.openxmlformats.org/officeDocument/2006/relationships/theme" Target="theme/theme1.xml"/><Relationship Id="rId7" Type="http://schemas.openxmlformats.org/officeDocument/2006/relationships/hyperlink" Target="https://www.scribbr.com/methodology/independent-and-dependent-variables/" TargetMode="External"/><Relationship Id="rId12" Type="http://schemas.openxmlformats.org/officeDocument/2006/relationships/hyperlink" Target="https://corporatefinanceinstitute.com/resources/?topics=111064" TargetMode="External"/><Relationship Id="rId17" Type="http://schemas.openxmlformats.org/officeDocument/2006/relationships/hyperlink" Target="https://corporatefinanceinstitute.com/resources/data-science/random-variable/" TargetMode="External"/><Relationship Id="rId25" Type="http://schemas.openxmlformats.org/officeDocument/2006/relationships/hyperlink" Target="https://www.ibm.com/topics/linear-regression" TargetMode="External"/><Relationship Id="rId33" Type="http://schemas.openxmlformats.org/officeDocument/2006/relationships/hyperlink" Target="https://www.ibm.com/topics/logistic-regression" TargetMode="External"/><Relationship Id="rId38" Type="http://schemas.openxmlformats.org/officeDocument/2006/relationships/hyperlink" Target="https://en.wikipedia.org/wiki/Independent_variable" TargetMode="External"/><Relationship Id="rId46" Type="http://schemas.openxmlformats.org/officeDocument/2006/relationships/hyperlink" Target="https://en.wikipedia.org/wiki/Statistical_classification" TargetMode="External"/><Relationship Id="rId2" Type="http://schemas.openxmlformats.org/officeDocument/2006/relationships/styles" Target="styles.xml"/><Relationship Id="rId16" Type="http://schemas.openxmlformats.org/officeDocument/2006/relationships/hyperlink" Target="https://corporatefinanceinstitute.com/resources/data-science/poisson-distribution/" TargetMode="External"/><Relationship Id="rId20" Type="http://schemas.openxmlformats.org/officeDocument/2006/relationships/image" Target="media/image4.png"/><Relationship Id="rId29" Type="http://schemas.openxmlformats.org/officeDocument/2006/relationships/hyperlink" Target="https://www.ibm.com/topics/regularization" TargetMode="External"/><Relationship Id="rId41" Type="http://schemas.openxmlformats.org/officeDocument/2006/relationships/hyperlink" Target="https://en.wikipedia.org/wiki/Conditional_expectation"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ribbr.com/methodology/independent-and-dependent-variables/" TargetMode="External"/><Relationship Id="rId11" Type="http://schemas.openxmlformats.org/officeDocument/2006/relationships/image" Target="media/image3.jpeg"/><Relationship Id="rId24" Type="http://schemas.openxmlformats.org/officeDocument/2006/relationships/hyperlink" Target="https://www.investopedia.com/terms/v/volatility.asp" TargetMode="External"/><Relationship Id="rId32" Type="http://schemas.openxmlformats.org/officeDocument/2006/relationships/hyperlink" Target="https://www.ibm.com/topics/ridge-regression" TargetMode="External"/><Relationship Id="rId37" Type="http://schemas.openxmlformats.org/officeDocument/2006/relationships/hyperlink" Target="https://en.wikipedia.org/wiki/Regression_analysis" TargetMode="External"/><Relationship Id="rId40" Type="http://schemas.openxmlformats.org/officeDocument/2006/relationships/hyperlink" Target="https://en.wikipedia.org/wiki/Polynomial" TargetMode="External"/><Relationship Id="rId45" Type="http://schemas.openxmlformats.org/officeDocument/2006/relationships/hyperlink" Target="https://en.wikipedia.org/wiki/Multiple_linear_regression" TargetMode="External"/><Relationship Id="rId53" Type="http://schemas.openxmlformats.org/officeDocument/2006/relationships/hyperlink" Target="https://en.wikipedia.org/wiki/Basis_vectors" TargetMode="External"/><Relationship Id="rId5" Type="http://schemas.openxmlformats.org/officeDocument/2006/relationships/hyperlink" Target="https://www.scribbr.com/methodology/types-of-variables/" TargetMode="External"/><Relationship Id="rId15" Type="http://schemas.openxmlformats.org/officeDocument/2006/relationships/hyperlink" Target="https://corporatefinanceinstitute.com/resources/financial-modeling/forecasting-methods/" TargetMode="External"/><Relationship Id="rId23" Type="http://schemas.openxmlformats.org/officeDocument/2006/relationships/hyperlink" Target="https://365datascience.com/tutorials/statistics-tutorials/coefficient-variation-variance-standard-deviation/" TargetMode="External"/><Relationship Id="rId28" Type="http://schemas.openxmlformats.org/officeDocument/2006/relationships/hyperlink" Target="https://www.ibm.com/topics/linear-regression" TargetMode="External"/><Relationship Id="rId36" Type="http://schemas.openxmlformats.org/officeDocument/2006/relationships/hyperlink" Target="https://en.wikipedia.org/wiki/Statistics" TargetMode="External"/><Relationship Id="rId49" Type="http://schemas.openxmlformats.org/officeDocument/2006/relationships/hyperlink" Target="https://en.wikipedia.org/wiki/Function_space" TargetMode="External"/><Relationship Id="rId10" Type="http://schemas.openxmlformats.org/officeDocument/2006/relationships/image" Target="media/image2.jpeg"/><Relationship Id="rId19" Type="http://schemas.openxmlformats.org/officeDocument/2006/relationships/hyperlink" Target="https://corporatefinanceinstitute.com/topic/data-science/" TargetMode="External"/><Relationship Id="rId31" Type="http://schemas.openxmlformats.org/officeDocument/2006/relationships/hyperlink" Target="https://webdoc.agsci.colostate.edu/koontz/arec-econ535/papers/Tibshirani%20(JRSS-B%201996).pdf" TargetMode="External"/><Relationship Id="rId44" Type="http://schemas.openxmlformats.org/officeDocument/2006/relationships/hyperlink" Target="https://en.wikipedia.org/wiki/Data" TargetMode="External"/><Relationship Id="rId52" Type="http://schemas.openxmlformats.org/officeDocument/2006/relationships/hyperlink" Target="https://en.wikipedia.org/wiki/Vector_space" TargetMode="External"/><Relationship Id="rId4" Type="http://schemas.openxmlformats.org/officeDocument/2006/relationships/webSettings" Target="webSettings.xml"/><Relationship Id="rId9" Type="http://schemas.openxmlformats.org/officeDocument/2006/relationships/hyperlink" Target="https://www2.microstrategy.com/producthelp/2021/FunctionsRef/Content/FuncRef/Additional_examples_of_functions_in_expressions.htm" TargetMode="External"/><Relationship Id="rId14" Type="http://schemas.openxmlformats.org/officeDocument/2006/relationships/hyperlink" Target="https://corporatefinanceinstitute.com/resources/data-science/high-low-method-vs-regression-analysis/" TargetMode="External"/><Relationship Id="rId22" Type="http://schemas.openxmlformats.org/officeDocument/2006/relationships/hyperlink" Target="https://365datascience.com/tutorials/statistics-tutorials/measures-central-tendency/" TargetMode="External"/><Relationship Id="rId27" Type="http://schemas.openxmlformats.org/officeDocument/2006/relationships/hyperlink" Target="https://www.ibm.com/topics/logistic-regression" TargetMode="External"/><Relationship Id="rId30" Type="http://schemas.openxmlformats.org/officeDocument/2006/relationships/hyperlink" Target="https://epubs.siam.org/doi/10.1137/0907087" TargetMode="External"/><Relationship Id="rId35" Type="http://schemas.openxmlformats.org/officeDocument/2006/relationships/hyperlink" Target="https://www.simplilearn.com/tutorials/data-structure-tutorial/what-is-an-algorithm" TargetMode="External"/><Relationship Id="rId43" Type="http://schemas.openxmlformats.org/officeDocument/2006/relationships/hyperlink" Target="https://en.wikipedia.org/wiki/Parameter" TargetMode="External"/><Relationship Id="rId48" Type="http://schemas.openxmlformats.org/officeDocument/2006/relationships/hyperlink" Target="https://en.wikipedia.org/wiki/Basis_(linear_algebra)" TargetMode="External"/><Relationship Id="rId8" Type="http://schemas.openxmlformats.org/officeDocument/2006/relationships/image" Target="media/image1.png"/><Relationship Id="rId51" Type="http://schemas.openxmlformats.org/officeDocument/2006/relationships/hyperlink" Target="https://en.wikipedia.org/wiki/Linear_combina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12</Pages>
  <Words>4014</Words>
  <Characters>22882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14</cp:revision>
  <dcterms:created xsi:type="dcterms:W3CDTF">2021-03-03T17:15:00Z</dcterms:created>
  <dcterms:modified xsi:type="dcterms:W3CDTF">2024-07-18T11:27:00Z</dcterms:modified>
</cp:coreProperties>
</file>