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C1" w:rsidRPr="00D3353E"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r w:rsidRPr="00D3353E">
        <w:rPr>
          <w:rFonts w:ascii="Times New Roman" w:eastAsia="Times New Roman" w:hAnsi="Times New Roman" w:cs="Times New Roman"/>
          <w:color w:val="0D0D0D" w:themeColor="text1" w:themeTint="F2"/>
          <w:sz w:val="35"/>
          <w:szCs w:val="35"/>
        </w:rPr>
        <w:t>Snehal Raghunath Thomake</w:t>
      </w:r>
    </w:p>
    <w:p w:rsidR="000A32C1" w:rsidRPr="00D3353E"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r w:rsidRPr="00D3353E">
        <w:rPr>
          <w:rFonts w:ascii="Times New Roman" w:eastAsia="Times New Roman" w:hAnsi="Times New Roman" w:cs="Times New Roman"/>
          <w:color w:val="0D0D0D" w:themeColor="text1" w:themeTint="F2"/>
          <w:sz w:val="35"/>
          <w:szCs w:val="35"/>
        </w:rPr>
        <w:t>Date = 10/11/2022</w:t>
      </w:r>
    </w:p>
    <w:p w:rsidR="000A32C1" w:rsidRPr="00D3353E"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r w:rsidRPr="00D3353E">
        <w:rPr>
          <w:rFonts w:ascii="Times New Roman" w:eastAsia="Times New Roman" w:hAnsi="Times New Roman" w:cs="Times New Roman"/>
          <w:color w:val="0D0D0D" w:themeColor="text1" w:themeTint="F2"/>
          <w:sz w:val="35"/>
          <w:szCs w:val="35"/>
        </w:rPr>
        <w:t>Batch=7670(Thane)</w:t>
      </w:r>
    </w:p>
    <w:p w:rsidR="000A32C1" w:rsidRPr="00D3353E"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p>
    <w:p w:rsidR="000A32C1" w:rsidRPr="00D3353E"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r w:rsidRPr="00D3353E">
        <w:rPr>
          <w:rFonts w:ascii="Times New Roman" w:eastAsia="Times New Roman" w:hAnsi="Times New Roman" w:cs="Times New Roman"/>
          <w:color w:val="0D0D0D" w:themeColor="text1" w:themeTint="F2"/>
          <w:sz w:val="35"/>
          <w:szCs w:val="35"/>
        </w:rPr>
        <w:t>Defect life cycle</w:t>
      </w:r>
    </w:p>
    <w:p w:rsidR="000A32C1" w:rsidRPr="000A32C1" w:rsidRDefault="000A32C1" w:rsidP="000A32C1">
      <w:pPr>
        <w:spacing w:before="100" w:beforeAutospacing="1" w:after="100" w:afterAutospacing="1" w:line="240" w:lineRule="auto"/>
        <w:outlineLvl w:val="1"/>
        <w:rPr>
          <w:rFonts w:ascii="Times New Roman" w:eastAsia="Times New Roman" w:hAnsi="Times New Roman" w:cs="Times New Roman"/>
          <w:color w:val="0D0D0D" w:themeColor="text1" w:themeTint="F2"/>
          <w:sz w:val="35"/>
          <w:szCs w:val="35"/>
        </w:rPr>
      </w:pPr>
      <w:r w:rsidRPr="000A32C1">
        <w:rPr>
          <w:rFonts w:ascii="Times New Roman" w:eastAsia="Times New Roman" w:hAnsi="Times New Roman" w:cs="Times New Roman"/>
          <w:color w:val="0D0D0D" w:themeColor="text1" w:themeTint="F2"/>
          <w:sz w:val="35"/>
          <w:szCs w:val="35"/>
        </w:rPr>
        <w:t>What is a Defect?</w:t>
      </w:r>
    </w:p>
    <w:p w:rsidR="000A32C1" w:rsidRPr="000A32C1" w:rsidRDefault="000A32C1" w:rsidP="000A32C1">
      <w:pPr>
        <w:spacing w:before="120" w:after="144" w:line="240" w:lineRule="auto"/>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A software bug arises when the expected result don't match with the actual results. It can also be error, flaw, failure, or fault in a computer program. Most bugs arise from mistakes and errors made by developers, architects.</w:t>
      </w:r>
    </w:p>
    <w:p w:rsidR="000A32C1" w:rsidRPr="000A32C1" w:rsidRDefault="000A32C1" w:rsidP="000A32C1">
      <w:pPr>
        <w:spacing w:before="120" w:after="144" w:line="240" w:lineRule="auto"/>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Following are the methods for preventing programmers from introducing bugs during development:</w:t>
      </w:r>
    </w:p>
    <w:p w:rsidR="000A32C1" w:rsidRPr="000A32C1" w:rsidRDefault="000A32C1" w:rsidP="000A32C1">
      <w:pPr>
        <w:numPr>
          <w:ilvl w:val="0"/>
          <w:numId w:val="1"/>
        </w:numPr>
        <w:spacing w:after="0" w:line="240" w:lineRule="auto"/>
        <w:ind w:left="675"/>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Programming Techniques adopted</w:t>
      </w:r>
    </w:p>
    <w:p w:rsidR="000A32C1" w:rsidRPr="000A32C1" w:rsidRDefault="000A32C1" w:rsidP="000A32C1">
      <w:pPr>
        <w:numPr>
          <w:ilvl w:val="0"/>
          <w:numId w:val="1"/>
        </w:numPr>
        <w:spacing w:after="0" w:line="240" w:lineRule="auto"/>
        <w:ind w:left="675"/>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Software Development methodologies</w:t>
      </w:r>
    </w:p>
    <w:p w:rsidR="000A32C1" w:rsidRPr="000A32C1" w:rsidRDefault="000A32C1" w:rsidP="000A32C1">
      <w:pPr>
        <w:numPr>
          <w:ilvl w:val="0"/>
          <w:numId w:val="1"/>
        </w:numPr>
        <w:spacing w:after="0" w:line="240" w:lineRule="auto"/>
        <w:ind w:left="675"/>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Peer Review</w:t>
      </w:r>
    </w:p>
    <w:p w:rsidR="000A32C1" w:rsidRPr="000A32C1" w:rsidRDefault="000A32C1" w:rsidP="000A32C1">
      <w:pPr>
        <w:numPr>
          <w:ilvl w:val="0"/>
          <w:numId w:val="1"/>
        </w:numPr>
        <w:spacing w:after="0" w:line="240" w:lineRule="auto"/>
        <w:ind w:left="675"/>
        <w:jc w:val="both"/>
        <w:rPr>
          <w:rFonts w:ascii="Times New Roman" w:eastAsia="Times New Roman" w:hAnsi="Times New Roman" w:cs="Times New Roman"/>
          <w:color w:val="0D0D0D" w:themeColor="text1" w:themeTint="F2"/>
          <w:sz w:val="24"/>
          <w:szCs w:val="24"/>
        </w:rPr>
      </w:pPr>
      <w:r w:rsidRPr="000A32C1">
        <w:rPr>
          <w:rFonts w:ascii="Times New Roman" w:eastAsia="Times New Roman" w:hAnsi="Times New Roman" w:cs="Times New Roman"/>
          <w:color w:val="0D0D0D" w:themeColor="text1" w:themeTint="F2"/>
          <w:sz w:val="24"/>
          <w:szCs w:val="24"/>
        </w:rPr>
        <w:t>Code Analysis</w:t>
      </w:r>
    </w:p>
    <w:p w:rsidR="00FA727D" w:rsidRPr="00D3353E" w:rsidRDefault="00FA727D">
      <w:pPr>
        <w:rPr>
          <w:rFonts w:ascii="Times New Roman" w:hAnsi="Times New Roman" w:cs="Times New Roman"/>
          <w:color w:val="0D0D0D" w:themeColor="text1" w:themeTint="F2"/>
        </w:rPr>
      </w:pPr>
    </w:p>
    <w:p w:rsidR="00FA727D" w:rsidRPr="00D3353E" w:rsidRDefault="00FA727D" w:rsidP="00FA727D">
      <w:pPr>
        <w:pStyle w:val="Heading2"/>
        <w:rPr>
          <w:b w:val="0"/>
          <w:bCs w:val="0"/>
          <w:color w:val="0D0D0D" w:themeColor="text1" w:themeTint="F2"/>
          <w:sz w:val="35"/>
          <w:szCs w:val="35"/>
        </w:rPr>
      </w:pPr>
      <w:r w:rsidRPr="00D3353E">
        <w:rPr>
          <w:b w:val="0"/>
          <w:bCs w:val="0"/>
          <w:color w:val="0D0D0D" w:themeColor="text1" w:themeTint="F2"/>
          <w:sz w:val="35"/>
          <w:szCs w:val="35"/>
        </w:rPr>
        <w:t>Common Types of Defects</w:t>
      </w:r>
    </w:p>
    <w:p w:rsidR="00FA727D" w:rsidRPr="00D3353E" w:rsidRDefault="00FA727D" w:rsidP="00FA727D">
      <w:pPr>
        <w:pStyle w:val="NormalWeb"/>
        <w:spacing w:before="120" w:beforeAutospacing="0" w:after="144" w:afterAutospacing="0"/>
        <w:jc w:val="both"/>
        <w:rPr>
          <w:color w:val="0D0D0D" w:themeColor="text1" w:themeTint="F2"/>
        </w:rPr>
      </w:pPr>
      <w:r w:rsidRPr="00D3353E">
        <w:rPr>
          <w:color w:val="0D0D0D" w:themeColor="text1" w:themeTint="F2"/>
        </w:rPr>
        <w:t>Following are the common types of defects that occur during development:</w:t>
      </w:r>
    </w:p>
    <w:p w:rsidR="00FA727D" w:rsidRPr="00D3353E" w:rsidRDefault="00FA727D" w:rsidP="00FA727D">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Arithmetic Defects</w:t>
      </w:r>
    </w:p>
    <w:p w:rsidR="00FA727D" w:rsidRPr="00D3353E" w:rsidRDefault="00FA727D" w:rsidP="00FA727D">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Logical Defects</w:t>
      </w:r>
    </w:p>
    <w:p w:rsidR="00FA727D" w:rsidRPr="00D3353E" w:rsidRDefault="00FA727D" w:rsidP="00FA727D">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Syntax Defects</w:t>
      </w:r>
    </w:p>
    <w:p w:rsidR="00FA727D" w:rsidRPr="00D3353E" w:rsidRDefault="00FA727D" w:rsidP="00FA727D">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Multithreading Defects</w:t>
      </w:r>
    </w:p>
    <w:p w:rsidR="00FA727D" w:rsidRPr="00D3353E" w:rsidRDefault="00FA727D" w:rsidP="00FA727D">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Interface Defects</w:t>
      </w:r>
    </w:p>
    <w:p w:rsidR="00157DB0" w:rsidRPr="00D3353E" w:rsidRDefault="00FA727D" w:rsidP="00DA2A6A">
      <w:pPr>
        <w:pStyle w:val="NormalWeb"/>
        <w:numPr>
          <w:ilvl w:val="0"/>
          <w:numId w:val="4"/>
        </w:numPr>
        <w:spacing w:before="0" w:beforeAutospacing="0" w:after="0" w:afterAutospacing="0"/>
        <w:ind w:left="675"/>
        <w:jc w:val="both"/>
        <w:rPr>
          <w:color w:val="0D0D0D" w:themeColor="text1" w:themeTint="F2"/>
        </w:rPr>
      </w:pPr>
      <w:r w:rsidRPr="00D3353E">
        <w:rPr>
          <w:color w:val="0D0D0D" w:themeColor="text1" w:themeTint="F2"/>
        </w:rPr>
        <w:t>Performance Defects</w:t>
      </w:r>
    </w:p>
    <w:p w:rsidR="00FA727D" w:rsidRPr="00D3353E" w:rsidRDefault="00FA727D" w:rsidP="005420CC">
      <w:pPr>
        <w:pStyle w:val="Heading2"/>
        <w:rPr>
          <w:b w:val="0"/>
          <w:bCs w:val="0"/>
          <w:color w:val="0D0D0D" w:themeColor="text1" w:themeTint="F2"/>
          <w:sz w:val="35"/>
          <w:szCs w:val="35"/>
        </w:rPr>
      </w:pPr>
    </w:p>
    <w:p w:rsidR="00DA2A6A" w:rsidRPr="00D3353E" w:rsidRDefault="00DA2A6A" w:rsidP="00DA2A6A">
      <w:pPr>
        <w:pStyle w:val="NormalWeb"/>
        <w:spacing w:before="0" w:beforeAutospacing="0" w:after="0" w:afterAutospacing="0"/>
        <w:ind w:left="675"/>
        <w:jc w:val="both"/>
        <w:rPr>
          <w:b/>
          <w:color w:val="0D0D0D" w:themeColor="text1" w:themeTint="F2"/>
          <w:sz w:val="36"/>
        </w:rPr>
      </w:pPr>
    </w:p>
    <w:p w:rsidR="00DA2A6A" w:rsidRPr="00D3353E" w:rsidRDefault="001E6DE4" w:rsidP="00DA2A6A">
      <w:pPr>
        <w:pStyle w:val="NormalWeb"/>
        <w:spacing w:before="0" w:beforeAutospacing="0" w:after="0" w:afterAutospacing="0"/>
        <w:ind w:left="675"/>
        <w:jc w:val="both"/>
        <w:rPr>
          <w:b/>
          <w:color w:val="0D0D0D" w:themeColor="text1" w:themeTint="F2"/>
          <w:sz w:val="36"/>
        </w:rPr>
      </w:pPr>
      <w:r>
        <w:rPr>
          <w:noProof/>
        </w:rPr>
        <w:lastRenderedPageBreak/>
        <w:drawing>
          <wp:inline distT="0" distB="0" distL="0" distR="0">
            <wp:extent cx="5753100" cy="8229600"/>
            <wp:effectExtent l="0" t="0" r="0" b="0"/>
            <wp:docPr id="1" name="Picture 1"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8229600"/>
                    </a:xfrm>
                    <a:prstGeom prst="rect">
                      <a:avLst/>
                    </a:prstGeom>
                    <a:noFill/>
                    <a:ln>
                      <a:noFill/>
                    </a:ln>
                  </pic:spPr>
                </pic:pic>
              </a:graphicData>
            </a:graphic>
          </wp:inline>
        </w:drawing>
      </w:r>
    </w:p>
    <w:p w:rsidR="00DA2A6A" w:rsidRPr="00D3353E" w:rsidRDefault="00DA2A6A" w:rsidP="00DA2A6A">
      <w:pPr>
        <w:pStyle w:val="NormalWeb"/>
        <w:spacing w:before="0" w:beforeAutospacing="0" w:after="0" w:afterAutospacing="0"/>
        <w:ind w:left="675"/>
        <w:jc w:val="both"/>
        <w:rPr>
          <w:b/>
          <w:color w:val="0D0D0D" w:themeColor="text1" w:themeTint="F2"/>
          <w:sz w:val="36"/>
        </w:rPr>
      </w:pPr>
    </w:p>
    <w:p w:rsidR="00DA2A6A" w:rsidRPr="00D3353E" w:rsidRDefault="00DA2A6A" w:rsidP="00DA2A6A">
      <w:pPr>
        <w:pStyle w:val="NormalWeb"/>
        <w:spacing w:before="0" w:beforeAutospacing="0" w:after="0" w:afterAutospacing="0"/>
        <w:ind w:left="675"/>
        <w:jc w:val="both"/>
        <w:rPr>
          <w:b/>
          <w:color w:val="0D0D0D" w:themeColor="text1" w:themeTint="F2"/>
          <w:sz w:val="36"/>
        </w:rPr>
      </w:pPr>
    </w:p>
    <w:p w:rsidR="00657FAB" w:rsidRDefault="00657FAB" w:rsidP="00F17A14">
      <w:pPr>
        <w:pStyle w:val="NormalWeb"/>
        <w:spacing w:before="0" w:beforeAutospacing="0" w:after="0" w:afterAutospacing="0"/>
        <w:jc w:val="both"/>
        <w:rPr>
          <w:b/>
          <w:color w:val="0D0D0D" w:themeColor="text1" w:themeTint="F2"/>
          <w:sz w:val="28"/>
        </w:rPr>
      </w:pPr>
      <w:bookmarkStart w:id="0" w:name="_GoBack"/>
      <w:bookmarkEnd w:id="0"/>
    </w:p>
    <w:p w:rsidR="009E7053" w:rsidRDefault="009E7053" w:rsidP="001A52DA">
      <w:pPr>
        <w:pStyle w:val="NormalWeb"/>
        <w:shd w:val="clear" w:color="auto" w:fill="FFFFFF"/>
        <w:spacing w:before="0" w:beforeAutospacing="0" w:after="384" w:afterAutospacing="0"/>
        <w:ind w:left="720"/>
        <w:textAlignment w:val="baseline"/>
        <w:rPr>
          <w:color w:val="0D0D0D" w:themeColor="text1" w:themeTint="F2"/>
          <w:spacing w:val="8"/>
        </w:rPr>
      </w:pPr>
    </w:p>
    <w:tbl>
      <w:tblPr>
        <w:tblStyle w:val="TableGrid"/>
        <w:tblW w:w="0" w:type="auto"/>
        <w:jc w:val="center"/>
        <w:tblInd w:w="720" w:type="dxa"/>
        <w:tblLook w:val="04A0" w:firstRow="1" w:lastRow="0" w:firstColumn="1" w:lastColumn="0" w:noHBand="0" w:noVBand="1"/>
      </w:tblPr>
      <w:tblGrid>
        <w:gridCol w:w="1728"/>
        <w:gridCol w:w="3060"/>
        <w:gridCol w:w="5508"/>
      </w:tblGrid>
      <w:tr w:rsidR="00D10250" w:rsidRPr="00D10250" w:rsidTr="00D10250">
        <w:trPr>
          <w:jc w:val="center"/>
        </w:trPr>
        <w:tc>
          <w:tcPr>
            <w:tcW w:w="1728" w:type="dxa"/>
          </w:tcPr>
          <w:p w:rsidR="009E7053" w:rsidRPr="00D10250" w:rsidRDefault="00814A13" w:rsidP="00B624B9">
            <w:pPr>
              <w:pStyle w:val="NormalWeb"/>
              <w:spacing w:before="0" w:beforeAutospacing="0" w:after="384" w:afterAutospacing="0"/>
              <w:textAlignment w:val="baseline"/>
              <w:rPr>
                <w:b/>
                <w:color w:val="000000" w:themeColor="text1"/>
                <w:spacing w:val="8"/>
                <w:sz w:val="28"/>
                <w:szCs w:val="28"/>
              </w:rPr>
            </w:pPr>
            <w:r w:rsidRPr="00D10250">
              <w:rPr>
                <w:b/>
                <w:color w:val="000000" w:themeColor="text1"/>
                <w:spacing w:val="8"/>
                <w:sz w:val="28"/>
                <w:szCs w:val="28"/>
              </w:rPr>
              <w:lastRenderedPageBreak/>
              <w:t>SR.NO</w:t>
            </w:r>
          </w:p>
        </w:tc>
        <w:tc>
          <w:tcPr>
            <w:tcW w:w="3060" w:type="dxa"/>
          </w:tcPr>
          <w:p w:rsidR="009E7053" w:rsidRPr="00D10250" w:rsidRDefault="00814A13" w:rsidP="00B624B9">
            <w:pPr>
              <w:pStyle w:val="NormalWeb"/>
              <w:spacing w:before="0" w:beforeAutospacing="0" w:after="384" w:afterAutospacing="0"/>
              <w:textAlignment w:val="baseline"/>
              <w:rPr>
                <w:b/>
                <w:color w:val="000000" w:themeColor="text1"/>
                <w:spacing w:val="8"/>
                <w:sz w:val="28"/>
                <w:szCs w:val="28"/>
              </w:rPr>
            </w:pPr>
            <w:r w:rsidRPr="00D10250">
              <w:rPr>
                <w:b/>
                <w:color w:val="000000" w:themeColor="text1"/>
                <w:spacing w:val="8"/>
                <w:sz w:val="28"/>
                <w:szCs w:val="28"/>
              </w:rPr>
              <w:t>Defects</w:t>
            </w:r>
          </w:p>
        </w:tc>
        <w:tc>
          <w:tcPr>
            <w:tcW w:w="5508" w:type="dxa"/>
          </w:tcPr>
          <w:p w:rsidR="009E7053" w:rsidRPr="00D10250" w:rsidRDefault="00814A13" w:rsidP="00B624B9">
            <w:pPr>
              <w:pStyle w:val="NormalWeb"/>
              <w:spacing w:before="0" w:beforeAutospacing="0" w:after="384" w:afterAutospacing="0"/>
              <w:textAlignment w:val="baseline"/>
              <w:rPr>
                <w:b/>
                <w:color w:val="000000" w:themeColor="text1"/>
                <w:spacing w:val="8"/>
                <w:sz w:val="28"/>
                <w:szCs w:val="28"/>
              </w:rPr>
            </w:pPr>
            <w:r w:rsidRPr="00D10250">
              <w:rPr>
                <w:b/>
                <w:color w:val="000000" w:themeColor="text1"/>
                <w:spacing w:val="8"/>
                <w:sz w:val="28"/>
                <w:szCs w:val="28"/>
              </w:rPr>
              <w:t>Description</w:t>
            </w:r>
          </w:p>
        </w:tc>
      </w:tr>
      <w:tr w:rsidR="00D10250" w:rsidRPr="00D10250" w:rsidTr="00D10250">
        <w:trPr>
          <w:jc w:val="center"/>
        </w:trPr>
        <w:tc>
          <w:tcPr>
            <w:tcW w:w="1728"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1</w:t>
            </w:r>
          </w:p>
        </w:tc>
        <w:tc>
          <w:tcPr>
            <w:tcW w:w="3060" w:type="dxa"/>
          </w:tcPr>
          <w:p w:rsidR="009E7053" w:rsidRPr="00D10250" w:rsidRDefault="001A52DA" w:rsidP="006B327B">
            <w:pPr>
              <w:pStyle w:val="NormalWeb"/>
              <w:spacing w:before="0" w:beforeAutospacing="0" w:after="0" w:afterAutospacing="0"/>
              <w:jc w:val="both"/>
              <w:rPr>
                <w:b/>
                <w:color w:val="000000" w:themeColor="text1"/>
                <w:sz w:val="28"/>
                <w:szCs w:val="28"/>
              </w:rPr>
            </w:pPr>
            <w:r w:rsidRPr="00D10250">
              <w:rPr>
                <w:b/>
                <w:color w:val="000000" w:themeColor="text1"/>
                <w:sz w:val="28"/>
                <w:szCs w:val="28"/>
              </w:rPr>
              <w:t>Arithmetic Defects</w:t>
            </w:r>
          </w:p>
        </w:tc>
        <w:tc>
          <w:tcPr>
            <w:tcW w:w="5508" w:type="dxa"/>
          </w:tcPr>
          <w:p w:rsidR="009E7053" w:rsidRPr="00D10250" w:rsidRDefault="00B024F0" w:rsidP="00D10250">
            <w:pPr>
              <w:pStyle w:val="NormalWeb"/>
              <w:spacing w:before="0" w:beforeAutospacing="0" w:after="0" w:afterAutospacing="0"/>
              <w:ind w:left="720"/>
              <w:jc w:val="both"/>
              <w:rPr>
                <w:b/>
                <w:color w:val="000000" w:themeColor="text1"/>
                <w:sz w:val="28"/>
                <w:szCs w:val="28"/>
              </w:rPr>
            </w:pPr>
            <w:r w:rsidRPr="00D10250">
              <w:rPr>
                <w:color w:val="000000" w:themeColor="text1"/>
                <w:spacing w:val="2"/>
                <w:sz w:val="28"/>
                <w:szCs w:val="28"/>
                <w:shd w:val="clear" w:color="auto" w:fill="FFFFFF"/>
              </w:rPr>
              <w:t xml:space="preserve">It </w:t>
            </w:r>
            <w:r w:rsidR="002F2D11" w:rsidRPr="00D10250">
              <w:rPr>
                <w:color w:val="000000" w:themeColor="text1"/>
                <w:spacing w:val="2"/>
                <w:sz w:val="28"/>
                <w:szCs w:val="28"/>
                <w:shd w:val="clear" w:color="auto" w:fill="FFFFFF"/>
              </w:rPr>
              <w:t>includes</w:t>
            </w:r>
            <w:r w:rsidRPr="00D10250">
              <w:rPr>
                <w:color w:val="000000" w:themeColor="text1"/>
                <w:spacing w:val="2"/>
                <w:sz w:val="28"/>
                <w:szCs w:val="28"/>
                <w:shd w:val="clear" w:color="auto" w:fill="FFFFFF"/>
              </w:rPr>
              <w:t xml:space="preserve"> the defects made by the developer in some arithmetic expression or mistake in finding solution of such arithmetic expression. </w:t>
            </w:r>
          </w:p>
        </w:tc>
      </w:tr>
      <w:tr w:rsidR="00D10250" w:rsidRPr="00D10250" w:rsidTr="00D10250">
        <w:trPr>
          <w:jc w:val="center"/>
        </w:trPr>
        <w:tc>
          <w:tcPr>
            <w:tcW w:w="1728"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2</w:t>
            </w:r>
          </w:p>
        </w:tc>
        <w:tc>
          <w:tcPr>
            <w:tcW w:w="3060"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b/>
                <w:bCs/>
                <w:color w:val="000000" w:themeColor="text1"/>
                <w:spacing w:val="2"/>
                <w:sz w:val="28"/>
                <w:szCs w:val="28"/>
                <w:bdr w:val="none" w:sz="0" w:space="0" w:color="auto" w:frame="1"/>
              </w:rPr>
              <w:t>Logical Defects</w:t>
            </w:r>
          </w:p>
        </w:tc>
        <w:tc>
          <w:tcPr>
            <w:tcW w:w="5508" w:type="dxa"/>
          </w:tcPr>
          <w:p w:rsidR="00B024F0" w:rsidRPr="00D10250" w:rsidRDefault="00B024F0" w:rsidP="00D10250">
            <w:pPr>
              <w:shd w:val="clear" w:color="auto" w:fill="FFFFFF"/>
              <w:textAlignment w:val="baseline"/>
              <w:rPr>
                <w:rFonts w:ascii="Times New Roman" w:eastAsia="Times New Roman" w:hAnsi="Times New Roman" w:cs="Times New Roman"/>
                <w:color w:val="000000" w:themeColor="text1"/>
                <w:spacing w:val="2"/>
                <w:sz w:val="28"/>
                <w:szCs w:val="28"/>
              </w:rPr>
            </w:pPr>
            <w:r w:rsidRPr="00D10250">
              <w:rPr>
                <w:rFonts w:ascii="Times New Roman" w:eastAsia="Times New Roman" w:hAnsi="Times New Roman" w:cs="Times New Roman"/>
                <w:color w:val="000000" w:themeColor="text1"/>
                <w:spacing w:val="2"/>
                <w:sz w:val="28"/>
                <w:szCs w:val="28"/>
              </w:rPr>
              <w:t xml:space="preserve">Logical defects are mistakes done regarding the implementation of the code. When the programmer doesn’t understand the problem clearly or thinks in a wrong way then such types of defects happen. </w:t>
            </w:r>
          </w:p>
          <w:p w:rsidR="009E7053" w:rsidRPr="00D10250" w:rsidRDefault="009E7053" w:rsidP="00B624B9">
            <w:pPr>
              <w:pStyle w:val="NormalWeb"/>
              <w:spacing w:before="0" w:beforeAutospacing="0" w:after="384" w:afterAutospacing="0"/>
              <w:textAlignment w:val="baseline"/>
              <w:rPr>
                <w:color w:val="000000" w:themeColor="text1"/>
                <w:spacing w:val="8"/>
                <w:sz w:val="28"/>
                <w:szCs w:val="28"/>
              </w:rPr>
            </w:pPr>
          </w:p>
        </w:tc>
      </w:tr>
      <w:tr w:rsidR="00D10250" w:rsidRPr="00D10250" w:rsidTr="00D10250">
        <w:trPr>
          <w:jc w:val="center"/>
        </w:trPr>
        <w:tc>
          <w:tcPr>
            <w:tcW w:w="1728"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3</w:t>
            </w:r>
          </w:p>
        </w:tc>
        <w:tc>
          <w:tcPr>
            <w:tcW w:w="3060"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b/>
                <w:bCs/>
                <w:color w:val="000000" w:themeColor="text1"/>
                <w:spacing w:val="2"/>
                <w:sz w:val="28"/>
                <w:szCs w:val="28"/>
                <w:bdr w:val="none" w:sz="0" w:space="0" w:color="auto" w:frame="1"/>
              </w:rPr>
              <w:t>Syntax Defects</w:t>
            </w:r>
          </w:p>
        </w:tc>
        <w:tc>
          <w:tcPr>
            <w:tcW w:w="5508" w:type="dxa"/>
          </w:tcPr>
          <w:p w:rsidR="009E7053" w:rsidRPr="00D10250" w:rsidRDefault="00F17A14" w:rsidP="00D10250">
            <w:pPr>
              <w:shd w:val="clear" w:color="auto" w:fill="FFFFFF"/>
              <w:textAlignment w:val="baseline"/>
              <w:rPr>
                <w:rFonts w:ascii="Times New Roman" w:eastAsia="Times New Roman" w:hAnsi="Times New Roman" w:cs="Times New Roman"/>
                <w:color w:val="000000" w:themeColor="text1"/>
                <w:spacing w:val="2"/>
                <w:sz w:val="28"/>
                <w:szCs w:val="28"/>
              </w:rPr>
            </w:pPr>
            <w:r w:rsidRPr="00D10250">
              <w:rPr>
                <w:rFonts w:ascii="Times New Roman" w:eastAsia="Times New Roman" w:hAnsi="Times New Roman" w:cs="Times New Roman"/>
                <w:color w:val="000000" w:themeColor="text1"/>
                <w:spacing w:val="2"/>
                <w:sz w:val="28"/>
                <w:szCs w:val="28"/>
              </w:rPr>
              <w:t>Syntax defects means mistake in the writing style of the code. It also focuses on the small mistake made by developer while writing the code</w:t>
            </w:r>
          </w:p>
        </w:tc>
      </w:tr>
      <w:tr w:rsidR="00D10250" w:rsidRPr="00D10250" w:rsidTr="00D10250">
        <w:trPr>
          <w:jc w:val="center"/>
        </w:trPr>
        <w:tc>
          <w:tcPr>
            <w:tcW w:w="1728" w:type="dxa"/>
          </w:tcPr>
          <w:p w:rsidR="009E7053"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4</w:t>
            </w:r>
          </w:p>
        </w:tc>
        <w:tc>
          <w:tcPr>
            <w:tcW w:w="3060" w:type="dxa"/>
          </w:tcPr>
          <w:p w:rsidR="009E7053" w:rsidRPr="00D10250" w:rsidRDefault="006B327B" w:rsidP="00B624B9">
            <w:pPr>
              <w:pStyle w:val="NormalWeb"/>
              <w:spacing w:before="0" w:beforeAutospacing="0" w:after="384" w:afterAutospacing="0"/>
              <w:textAlignment w:val="baseline"/>
              <w:rPr>
                <w:color w:val="000000" w:themeColor="text1"/>
                <w:spacing w:val="8"/>
                <w:sz w:val="28"/>
                <w:szCs w:val="28"/>
              </w:rPr>
            </w:pPr>
            <w:r w:rsidRPr="00D10250">
              <w:rPr>
                <w:b/>
                <w:bCs/>
                <w:color w:val="000000" w:themeColor="text1"/>
                <w:spacing w:val="2"/>
                <w:sz w:val="28"/>
                <w:szCs w:val="28"/>
                <w:bdr w:val="none" w:sz="0" w:space="0" w:color="auto" w:frame="1"/>
              </w:rPr>
              <w:t>Multithreading Defects</w:t>
            </w:r>
          </w:p>
        </w:tc>
        <w:tc>
          <w:tcPr>
            <w:tcW w:w="5508" w:type="dxa"/>
          </w:tcPr>
          <w:p w:rsidR="009E7053" w:rsidRPr="00D10250" w:rsidRDefault="00F17A14"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 xml:space="preserve">Executing or running multiple tasks at the time. Complex debugging is possible in the multiple threading </w:t>
            </w:r>
            <w:r w:rsidR="002F2D11" w:rsidRPr="00D10250">
              <w:rPr>
                <w:color w:val="000000" w:themeColor="text1"/>
                <w:spacing w:val="8"/>
                <w:sz w:val="28"/>
                <w:szCs w:val="28"/>
              </w:rPr>
              <w:t>processes</w:t>
            </w:r>
            <w:r w:rsidRPr="00D10250">
              <w:rPr>
                <w:color w:val="000000" w:themeColor="text1"/>
                <w:spacing w:val="8"/>
                <w:sz w:val="28"/>
                <w:szCs w:val="28"/>
              </w:rPr>
              <w:t>. It may also lead to a system crash/failure due to the condition in deadlock</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5</w:t>
            </w:r>
          </w:p>
        </w:tc>
        <w:tc>
          <w:tcPr>
            <w:tcW w:w="3060" w:type="dxa"/>
          </w:tcPr>
          <w:p w:rsidR="009E7053" w:rsidRPr="00D10250" w:rsidRDefault="006B327B" w:rsidP="006B327B">
            <w:pPr>
              <w:shd w:val="clear" w:color="auto" w:fill="FFFFFF"/>
              <w:textAlignment w:val="baseline"/>
              <w:rPr>
                <w:rFonts w:ascii="Times New Roman" w:eastAsia="Times New Roman" w:hAnsi="Times New Roman" w:cs="Times New Roman"/>
                <w:b/>
                <w:color w:val="000000" w:themeColor="text1"/>
                <w:spacing w:val="2"/>
                <w:sz w:val="28"/>
                <w:szCs w:val="28"/>
              </w:rPr>
            </w:pPr>
            <w:r w:rsidRPr="00D10250">
              <w:rPr>
                <w:rFonts w:ascii="Times New Roman" w:hAnsi="Times New Roman" w:cs="Times New Roman"/>
                <w:b/>
                <w:color w:val="000000" w:themeColor="text1"/>
                <w:sz w:val="28"/>
                <w:szCs w:val="28"/>
              </w:rPr>
              <w:t>Minor defects</w:t>
            </w:r>
          </w:p>
        </w:tc>
        <w:tc>
          <w:tcPr>
            <w:tcW w:w="5508" w:type="dxa"/>
          </w:tcPr>
          <w:p w:rsidR="009E7053" w:rsidRPr="00D10250" w:rsidRDefault="00F17A14"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z w:val="28"/>
                <w:szCs w:val="28"/>
              </w:rPr>
              <w:t>Minor defects are usually small, insignificant issues that </w:t>
            </w:r>
            <w:r w:rsidRPr="00D10250">
              <w:rPr>
                <w:rStyle w:val="Strong"/>
                <w:rFonts w:eastAsiaTheme="majorEastAsia"/>
                <w:color w:val="000000" w:themeColor="text1"/>
                <w:sz w:val="28"/>
                <w:szCs w:val="28"/>
              </w:rPr>
              <w:t>don’t affect the function or form of the item</w:t>
            </w:r>
            <w:r w:rsidRPr="00D10250">
              <w:rPr>
                <w:color w:val="000000" w:themeColor="text1"/>
                <w:sz w:val="28"/>
                <w:szCs w:val="28"/>
              </w:rPr>
              <w:t>. In most cases, the customer wouldn’t even notice a minor defect on a product</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6</w:t>
            </w:r>
          </w:p>
        </w:tc>
        <w:tc>
          <w:tcPr>
            <w:tcW w:w="3060" w:type="dxa"/>
          </w:tcPr>
          <w:p w:rsidR="001A52DA" w:rsidRPr="00D10250" w:rsidRDefault="00E064E8" w:rsidP="00E064E8">
            <w:pPr>
              <w:pStyle w:val="NormalWeb"/>
              <w:spacing w:before="0" w:beforeAutospacing="0" w:after="105" w:afterAutospacing="0"/>
              <w:rPr>
                <w:b/>
                <w:color w:val="000000" w:themeColor="text1"/>
                <w:sz w:val="28"/>
                <w:szCs w:val="28"/>
              </w:rPr>
            </w:pPr>
            <w:r w:rsidRPr="00D10250">
              <w:rPr>
                <w:b/>
                <w:bCs/>
                <w:color w:val="000000" w:themeColor="text1"/>
                <w:sz w:val="28"/>
                <w:szCs w:val="28"/>
              </w:rPr>
              <w:t>Major defects</w:t>
            </w:r>
          </w:p>
        </w:tc>
        <w:tc>
          <w:tcPr>
            <w:tcW w:w="5508" w:type="dxa"/>
          </w:tcPr>
          <w:p w:rsidR="001A52DA" w:rsidRPr="00D10250" w:rsidRDefault="00F17A14" w:rsidP="00D10250">
            <w:pPr>
              <w:pStyle w:val="NormalWeb"/>
              <w:spacing w:before="0" w:beforeAutospacing="0" w:after="105" w:afterAutospacing="0"/>
              <w:ind w:left="360"/>
              <w:rPr>
                <w:color w:val="000000" w:themeColor="text1"/>
                <w:sz w:val="28"/>
                <w:szCs w:val="28"/>
              </w:rPr>
            </w:pPr>
            <w:r w:rsidRPr="00D10250">
              <w:rPr>
                <w:color w:val="000000" w:themeColor="text1"/>
                <w:sz w:val="28"/>
                <w:szCs w:val="28"/>
              </w:rPr>
              <w:t>Major defects are more serious than minor defects. A product with a major defect departs significantly from the buyer’s product specifications.  Major defects are those which could adversely </w:t>
            </w:r>
            <w:r w:rsidRPr="00D10250">
              <w:rPr>
                <w:rStyle w:val="Strong"/>
                <w:rFonts w:eastAsiaTheme="majorEastAsia"/>
                <w:color w:val="000000" w:themeColor="text1"/>
                <w:sz w:val="28"/>
                <w:szCs w:val="28"/>
              </w:rPr>
              <w:t>affect the function, performance or appearance</w:t>
            </w:r>
            <w:r w:rsidRPr="00D10250">
              <w:rPr>
                <w:color w:val="000000" w:themeColor="text1"/>
                <w:sz w:val="28"/>
                <w:szCs w:val="28"/>
              </w:rPr>
              <w:t> of a product.</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7</w:t>
            </w:r>
          </w:p>
        </w:tc>
        <w:tc>
          <w:tcPr>
            <w:tcW w:w="3060" w:type="dxa"/>
          </w:tcPr>
          <w:p w:rsidR="001A52DA" w:rsidRPr="00D10250" w:rsidRDefault="00E064E8" w:rsidP="00E064E8">
            <w:pPr>
              <w:pStyle w:val="NormalWeb"/>
              <w:spacing w:before="0" w:beforeAutospacing="0" w:after="105" w:afterAutospacing="0"/>
              <w:rPr>
                <w:color w:val="000000" w:themeColor="text1"/>
                <w:sz w:val="28"/>
                <w:szCs w:val="28"/>
              </w:rPr>
            </w:pPr>
            <w:r w:rsidRPr="00D10250">
              <w:rPr>
                <w:b/>
                <w:bCs/>
                <w:color w:val="000000" w:themeColor="text1"/>
                <w:sz w:val="28"/>
                <w:szCs w:val="28"/>
              </w:rPr>
              <w:t>Critical defects</w:t>
            </w:r>
          </w:p>
        </w:tc>
        <w:tc>
          <w:tcPr>
            <w:tcW w:w="5508" w:type="dxa"/>
          </w:tcPr>
          <w:p w:rsidR="001A52DA" w:rsidRPr="00D10250" w:rsidRDefault="00F17A14"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z w:val="28"/>
                <w:szCs w:val="28"/>
              </w:rPr>
              <w:t>Critical defects are the most serious of the three defect types. Critical defects render an item completely unusable and/or could cause harm to the user or someone in the vicinity of the product</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lastRenderedPageBreak/>
              <w:t>8</w:t>
            </w:r>
          </w:p>
        </w:tc>
        <w:tc>
          <w:tcPr>
            <w:tcW w:w="3060" w:type="dxa"/>
          </w:tcPr>
          <w:p w:rsidR="001A52DA" w:rsidRPr="00D10250" w:rsidRDefault="00E064E8" w:rsidP="00E064E8">
            <w:pPr>
              <w:pStyle w:val="Heading4"/>
              <w:shd w:val="clear" w:color="auto" w:fill="FFFFFF"/>
              <w:spacing w:before="0"/>
              <w:textAlignment w:val="baseline"/>
              <w:rPr>
                <w:rFonts w:ascii="Times New Roman" w:hAnsi="Times New Roman" w:cs="Times New Roman"/>
                <w:i w:val="0"/>
                <w:color w:val="000000" w:themeColor="text1"/>
                <w:sz w:val="28"/>
                <w:szCs w:val="28"/>
              </w:rPr>
            </w:pPr>
            <w:r w:rsidRPr="00D10250">
              <w:rPr>
                <w:rStyle w:val="Strong"/>
                <w:rFonts w:ascii="Times New Roman" w:hAnsi="Times New Roman" w:cs="Times New Roman"/>
                <w:b/>
                <w:bCs/>
                <w:i w:val="0"/>
                <w:color w:val="000000" w:themeColor="text1"/>
                <w:sz w:val="28"/>
                <w:szCs w:val="28"/>
                <w:bdr w:val="none" w:sz="0" w:space="0" w:color="auto" w:frame="1"/>
              </w:rPr>
              <w:t>Design Defects:</w:t>
            </w:r>
          </w:p>
        </w:tc>
        <w:tc>
          <w:tcPr>
            <w:tcW w:w="5508" w:type="dxa"/>
          </w:tcPr>
          <w:p w:rsidR="001A52DA" w:rsidRPr="00D10250" w:rsidRDefault="00F17A14"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The algorithms, login and data elements, module interface, the external software and hardware UI descriptions should be correctly designed</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9</w:t>
            </w:r>
          </w:p>
        </w:tc>
        <w:tc>
          <w:tcPr>
            <w:tcW w:w="3060" w:type="dxa"/>
          </w:tcPr>
          <w:p w:rsidR="001A52DA" w:rsidRPr="00D10250" w:rsidRDefault="00E064E8" w:rsidP="00E064E8">
            <w:pPr>
              <w:pStyle w:val="Heading4"/>
              <w:shd w:val="clear" w:color="auto" w:fill="FFFFFF"/>
              <w:spacing w:before="0"/>
              <w:textAlignment w:val="baseline"/>
              <w:rPr>
                <w:rFonts w:ascii="Times New Roman" w:hAnsi="Times New Roman" w:cs="Times New Roman"/>
                <w:i w:val="0"/>
                <w:color w:val="000000" w:themeColor="text1"/>
                <w:sz w:val="28"/>
                <w:szCs w:val="28"/>
              </w:rPr>
            </w:pPr>
            <w:r w:rsidRPr="00D10250">
              <w:rPr>
                <w:rStyle w:val="Strong"/>
                <w:rFonts w:ascii="Times New Roman" w:hAnsi="Times New Roman" w:cs="Times New Roman"/>
                <w:b/>
                <w:bCs/>
                <w:i w:val="0"/>
                <w:color w:val="000000" w:themeColor="text1"/>
                <w:sz w:val="28"/>
                <w:szCs w:val="28"/>
                <w:bdr w:val="none" w:sz="0" w:space="0" w:color="auto" w:frame="1"/>
              </w:rPr>
              <w:t>Command Defects:</w:t>
            </w:r>
          </w:p>
        </w:tc>
        <w:tc>
          <w:tcPr>
            <w:tcW w:w="5508" w:type="dxa"/>
          </w:tcPr>
          <w:p w:rsidR="001A52DA" w:rsidRPr="00D10250" w:rsidRDefault="00F17A14" w:rsidP="00D10250">
            <w:pPr>
              <w:pStyle w:val="NormalWeb"/>
              <w:shd w:val="clear" w:color="auto" w:fill="FFFFFF"/>
              <w:spacing w:before="0" w:beforeAutospacing="0" w:after="384" w:afterAutospacing="0"/>
              <w:ind w:left="360"/>
              <w:textAlignment w:val="baseline"/>
              <w:rPr>
                <w:color w:val="000000" w:themeColor="text1"/>
                <w:spacing w:val="8"/>
                <w:sz w:val="28"/>
                <w:szCs w:val="28"/>
              </w:rPr>
            </w:pPr>
            <w:r w:rsidRPr="00D10250">
              <w:rPr>
                <w:color w:val="000000" w:themeColor="text1"/>
                <w:spacing w:val="8"/>
                <w:sz w:val="28"/>
                <w:szCs w:val="28"/>
              </w:rPr>
              <w:t>An error in the sequences and logic is known as control flow error or command error. The reasons for such defects are missing command, wrong algorithm,</w:t>
            </w:r>
            <w:r w:rsidR="00D10250">
              <w:rPr>
                <w:color w:val="000000" w:themeColor="text1"/>
                <w:spacing w:val="8"/>
                <w:sz w:val="28"/>
                <w:szCs w:val="28"/>
              </w:rPr>
              <w:t xml:space="preserve"> incorrect data and code errors</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10</w:t>
            </w:r>
          </w:p>
        </w:tc>
        <w:tc>
          <w:tcPr>
            <w:tcW w:w="3060" w:type="dxa"/>
          </w:tcPr>
          <w:p w:rsidR="001A52DA" w:rsidRPr="00D10250" w:rsidRDefault="00E064E8" w:rsidP="00E064E8">
            <w:pPr>
              <w:pStyle w:val="Heading4"/>
              <w:shd w:val="clear" w:color="auto" w:fill="FFFFFF"/>
              <w:spacing w:before="0"/>
              <w:textAlignment w:val="baseline"/>
              <w:rPr>
                <w:rFonts w:ascii="Times New Roman" w:hAnsi="Times New Roman" w:cs="Times New Roman"/>
                <w:i w:val="0"/>
                <w:color w:val="000000" w:themeColor="text1"/>
                <w:sz w:val="28"/>
                <w:szCs w:val="28"/>
              </w:rPr>
            </w:pPr>
            <w:r w:rsidRPr="00D10250">
              <w:rPr>
                <w:rStyle w:val="Strong"/>
                <w:rFonts w:ascii="Times New Roman" w:hAnsi="Times New Roman" w:cs="Times New Roman"/>
                <w:b/>
                <w:bCs/>
                <w:i w:val="0"/>
                <w:color w:val="000000" w:themeColor="text1"/>
                <w:sz w:val="28"/>
                <w:szCs w:val="28"/>
                <w:bdr w:val="none" w:sz="0" w:space="0" w:color="auto" w:frame="1"/>
              </w:rPr>
              <w:t>Boundary Value Defects:</w:t>
            </w:r>
          </w:p>
        </w:tc>
        <w:tc>
          <w:tcPr>
            <w:tcW w:w="5508" w:type="dxa"/>
          </w:tcPr>
          <w:p w:rsidR="001A52DA" w:rsidRPr="00D10250" w:rsidRDefault="00B024F0" w:rsidP="00D10250">
            <w:pPr>
              <w:pStyle w:val="NormalWeb"/>
              <w:shd w:val="clear" w:color="auto" w:fill="FFFFFF"/>
              <w:spacing w:before="0" w:beforeAutospacing="0" w:after="384" w:afterAutospacing="0"/>
              <w:ind w:left="360"/>
              <w:textAlignment w:val="baseline"/>
              <w:rPr>
                <w:color w:val="000000" w:themeColor="text1"/>
                <w:spacing w:val="8"/>
                <w:sz w:val="28"/>
                <w:szCs w:val="28"/>
              </w:rPr>
            </w:pPr>
            <w:r w:rsidRPr="00D10250">
              <w:rPr>
                <w:color w:val="000000" w:themeColor="text1"/>
                <w:spacing w:val="8"/>
                <w:sz w:val="28"/>
                <w:szCs w:val="28"/>
              </w:rPr>
              <w:t>In case the login page is logging in by giving the passport length to 16 characters in the place of 15   characters, then the defect is the boundary value defect.</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11</w:t>
            </w:r>
          </w:p>
        </w:tc>
        <w:tc>
          <w:tcPr>
            <w:tcW w:w="3060" w:type="dxa"/>
          </w:tcPr>
          <w:p w:rsidR="001A52DA" w:rsidRPr="00D10250" w:rsidRDefault="00E064E8" w:rsidP="00E064E8">
            <w:pPr>
              <w:pStyle w:val="Heading4"/>
              <w:shd w:val="clear" w:color="auto" w:fill="FFFFFF"/>
              <w:spacing w:before="0"/>
              <w:textAlignment w:val="baseline"/>
              <w:rPr>
                <w:rFonts w:ascii="Times New Roman" w:hAnsi="Times New Roman" w:cs="Times New Roman"/>
                <w:i w:val="0"/>
                <w:color w:val="000000" w:themeColor="text1"/>
                <w:sz w:val="28"/>
                <w:szCs w:val="28"/>
              </w:rPr>
            </w:pPr>
            <w:r w:rsidRPr="00D10250">
              <w:rPr>
                <w:rStyle w:val="Strong"/>
                <w:rFonts w:ascii="Times New Roman" w:hAnsi="Times New Roman" w:cs="Times New Roman"/>
                <w:b/>
                <w:bCs/>
                <w:i w:val="0"/>
                <w:color w:val="000000" w:themeColor="text1"/>
                <w:sz w:val="28"/>
                <w:szCs w:val="28"/>
                <w:bdr w:val="none" w:sz="0" w:space="0" w:color="auto" w:frame="1"/>
              </w:rPr>
              <w:t>Error Handling Defects:</w:t>
            </w:r>
          </w:p>
        </w:tc>
        <w:tc>
          <w:tcPr>
            <w:tcW w:w="5508" w:type="dxa"/>
          </w:tcPr>
          <w:p w:rsidR="001A52DA" w:rsidRPr="00D10250" w:rsidRDefault="00B024F0" w:rsidP="00D10250">
            <w:pPr>
              <w:pStyle w:val="NormalWeb"/>
              <w:shd w:val="clear" w:color="auto" w:fill="FFFFFF"/>
              <w:spacing w:before="0" w:beforeAutospacing="0" w:after="384" w:afterAutospacing="0"/>
              <w:ind w:left="720"/>
              <w:textAlignment w:val="baseline"/>
              <w:rPr>
                <w:color w:val="000000" w:themeColor="text1"/>
                <w:spacing w:val="8"/>
                <w:sz w:val="28"/>
                <w:szCs w:val="28"/>
              </w:rPr>
            </w:pPr>
            <w:r w:rsidRPr="00D10250">
              <w:rPr>
                <w:color w:val="000000" w:themeColor="text1"/>
                <w:spacing w:val="8"/>
                <w:sz w:val="28"/>
                <w:szCs w:val="28"/>
              </w:rPr>
              <w:t>The error that is raised while the users interacting with the software need to be handled in the correct flow. The flow should indicate the instruction in the popup message for the mandatory fields to alert the users for incorrect information.</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12</w:t>
            </w:r>
          </w:p>
        </w:tc>
        <w:tc>
          <w:tcPr>
            <w:tcW w:w="3060" w:type="dxa"/>
          </w:tcPr>
          <w:p w:rsidR="001A52DA" w:rsidRPr="00D10250" w:rsidRDefault="006B327B" w:rsidP="006B327B">
            <w:pPr>
              <w:pStyle w:val="Heading4"/>
              <w:shd w:val="clear" w:color="auto" w:fill="FFFFFF"/>
              <w:spacing w:before="0"/>
              <w:textAlignment w:val="baseline"/>
              <w:outlineLvl w:val="3"/>
              <w:rPr>
                <w:rFonts w:ascii="Times New Roman" w:hAnsi="Times New Roman" w:cs="Times New Roman"/>
                <w:i w:val="0"/>
                <w:color w:val="000000" w:themeColor="text1"/>
                <w:sz w:val="28"/>
                <w:szCs w:val="28"/>
              </w:rPr>
            </w:pPr>
            <w:r w:rsidRPr="00D10250">
              <w:rPr>
                <w:rStyle w:val="Strong"/>
                <w:rFonts w:ascii="Times New Roman" w:hAnsi="Times New Roman" w:cs="Times New Roman"/>
                <w:b/>
                <w:bCs/>
                <w:i w:val="0"/>
                <w:color w:val="000000" w:themeColor="text1"/>
                <w:sz w:val="28"/>
                <w:szCs w:val="28"/>
                <w:bdr w:val="none" w:sz="0" w:space="0" w:color="auto" w:frame="1"/>
              </w:rPr>
              <w:t>Security Defect:</w:t>
            </w:r>
          </w:p>
        </w:tc>
        <w:tc>
          <w:tcPr>
            <w:tcW w:w="5508" w:type="dxa"/>
          </w:tcPr>
          <w:p w:rsidR="001A52DA" w:rsidRPr="00D10250" w:rsidRDefault="00B024F0"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The defects will be different by their nature of the risks. These defects are weaknesses allowing for a potential security attack</w:t>
            </w:r>
          </w:p>
        </w:tc>
      </w:tr>
      <w:tr w:rsidR="00D10250" w:rsidRPr="00D10250" w:rsidTr="00D10250">
        <w:trPr>
          <w:jc w:val="center"/>
        </w:trPr>
        <w:tc>
          <w:tcPr>
            <w:tcW w:w="1728" w:type="dxa"/>
          </w:tcPr>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r w:rsidRPr="00D10250">
              <w:rPr>
                <w:color w:val="000000" w:themeColor="text1"/>
                <w:spacing w:val="8"/>
                <w:sz w:val="28"/>
                <w:szCs w:val="28"/>
              </w:rPr>
              <w:t>13</w:t>
            </w:r>
          </w:p>
        </w:tc>
        <w:tc>
          <w:tcPr>
            <w:tcW w:w="3060" w:type="dxa"/>
          </w:tcPr>
          <w:p w:rsidR="001A52DA" w:rsidRPr="00D10250" w:rsidRDefault="006B327B" w:rsidP="00B624B9">
            <w:pPr>
              <w:pStyle w:val="NormalWeb"/>
              <w:spacing w:before="0" w:beforeAutospacing="0" w:after="384" w:afterAutospacing="0"/>
              <w:textAlignment w:val="baseline"/>
              <w:rPr>
                <w:color w:val="000000" w:themeColor="text1"/>
                <w:spacing w:val="8"/>
                <w:sz w:val="28"/>
                <w:szCs w:val="28"/>
              </w:rPr>
            </w:pPr>
            <w:r w:rsidRPr="00D10250">
              <w:rPr>
                <w:rStyle w:val="Strong"/>
                <w:bCs w:val="0"/>
                <w:color w:val="000000" w:themeColor="text1"/>
                <w:sz w:val="28"/>
                <w:szCs w:val="28"/>
                <w:bdr w:val="none" w:sz="0" w:space="0" w:color="auto" w:frame="1"/>
              </w:rPr>
              <w:t>Interface Defects:</w:t>
            </w:r>
          </w:p>
        </w:tc>
        <w:tc>
          <w:tcPr>
            <w:tcW w:w="5508" w:type="dxa"/>
          </w:tcPr>
          <w:p w:rsidR="00B024F0" w:rsidRPr="00D10250" w:rsidRDefault="00B024F0" w:rsidP="00B024F0">
            <w:pPr>
              <w:pStyle w:val="NormalWeb"/>
              <w:shd w:val="clear" w:color="auto" w:fill="FFFFFF"/>
              <w:spacing w:before="0" w:beforeAutospacing="0" w:after="384" w:afterAutospacing="0"/>
              <w:ind w:left="720"/>
              <w:textAlignment w:val="baseline"/>
              <w:rPr>
                <w:color w:val="000000" w:themeColor="text1"/>
                <w:spacing w:val="8"/>
                <w:sz w:val="28"/>
                <w:szCs w:val="28"/>
              </w:rPr>
            </w:pPr>
            <w:r w:rsidRPr="00D10250">
              <w:rPr>
                <w:color w:val="000000" w:themeColor="text1"/>
                <w:spacing w:val="8"/>
                <w:sz w:val="28"/>
                <w:szCs w:val="28"/>
              </w:rPr>
              <w:t>The defects in the interactions of the software and the users. Some of the interfaces in the different kinds of forms are complicated interfaces, unclear interfaces and platform based interfaces.</w:t>
            </w:r>
          </w:p>
          <w:p w:rsidR="001A52DA" w:rsidRPr="00D10250" w:rsidRDefault="001A52DA" w:rsidP="00B624B9">
            <w:pPr>
              <w:pStyle w:val="NormalWeb"/>
              <w:spacing w:before="0" w:beforeAutospacing="0" w:after="384" w:afterAutospacing="0"/>
              <w:textAlignment w:val="baseline"/>
              <w:rPr>
                <w:color w:val="000000" w:themeColor="text1"/>
                <w:spacing w:val="8"/>
                <w:sz w:val="28"/>
                <w:szCs w:val="28"/>
              </w:rPr>
            </w:pPr>
          </w:p>
        </w:tc>
      </w:tr>
    </w:tbl>
    <w:p w:rsidR="009E7053" w:rsidRPr="00D3353E" w:rsidRDefault="009E7053" w:rsidP="00B624B9">
      <w:pPr>
        <w:pStyle w:val="NormalWeb"/>
        <w:shd w:val="clear" w:color="auto" w:fill="FFFFFF"/>
        <w:spacing w:before="0" w:beforeAutospacing="0" w:after="384" w:afterAutospacing="0"/>
        <w:ind w:left="720"/>
        <w:textAlignment w:val="baseline"/>
        <w:rPr>
          <w:color w:val="0D0D0D" w:themeColor="text1" w:themeTint="F2"/>
          <w:spacing w:val="8"/>
        </w:rPr>
      </w:pPr>
    </w:p>
    <w:p w:rsidR="00E04777" w:rsidRPr="00D3353E" w:rsidRDefault="00E04777" w:rsidP="005420CC">
      <w:pPr>
        <w:pStyle w:val="Heading2"/>
        <w:rPr>
          <w:color w:val="0D0D0D" w:themeColor="text1" w:themeTint="F2"/>
          <w:spacing w:val="8"/>
          <w:sz w:val="24"/>
          <w:szCs w:val="24"/>
        </w:rPr>
      </w:pPr>
    </w:p>
    <w:sectPr w:rsidR="00E04777" w:rsidRPr="00D3353E" w:rsidSect="000A32C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220D"/>
    <w:multiLevelType w:val="multilevel"/>
    <w:tmpl w:val="2782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5167C"/>
    <w:multiLevelType w:val="multilevel"/>
    <w:tmpl w:val="B10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3A1448"/>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2844"/>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84CD1"/>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210E1"/>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27C19"/>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4500E"/>
    <w:multiLevelType w:val="multilevel"/>
    <w:tmpl w:val="FA7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E6347"/>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D3421"/>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2F2AFC"/>
    <w:multiLevelType w:val="multilevel"/>
    <w:tmpl w:val="97C4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162E23"/>
    <w:multiLevelType w:val="multilevel"/>
    <w:tmpl w:val="4A1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905C23"/>
    <w:multiLevelType w:val="multilevel"/>
    <w:tmpl w:val="EBF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C46ABD"/>
    <w:multiLevelType w:val="multilevel"/>
    <w:tmpl w:val="572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761C43"/>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D61B9"/>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B6A11"/>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209E3"/>
    <w:multiLevelType w:val="hybridMultilevel"/>
    <w:tmpl w:val="3DEA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02AC7"/>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203465"/>
    <w:multiLevelType w:val="hybridMultilevel"/>
    <w:tmpl w:val="7CB49B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0"/>
  </w:num>
  <w:num w:numId="5">
    <w:abstractNumId w:val="7"/>
  </w:num>
  <w:num w:numId="6">
    <w:abstractNumId w:val="10"/>
  </w:num>
  <w:num w:numId="7">
    <w:abstractNumId w:val="13"/>
  </w:num>
  <w:num w:numId="8">
    <w:abstractNumId w:val="17"/>
  </w:num>
  <w:num w:numId="9">
    <w:abstractNumId w:val="4"/>
  </w:num>
  <w:num w:numId="10">
    <w:abstractNumId w:val="8"/>
  </w:num>
  <w:num w:numId="11">
    <w:abstractNumId w:val="18"/>
  </w:num>
  <w:num w:numId="12">
    <w:abstractNumId w:val="14"/>
  </w:num>
  <w:num w:numId="13">
    <w:abstractNumId w:val="2"/>
  </w:num>
  <w:num w:numId="14">
    <w:abstractNumId w:val="9"/>
  </w:num>
  <w:num w:numId="15">
    <w:abstractNumId w:val="16"/>
  </w:num>
  <w:num w:numId="16">
    <w:abstractNumId w:val="19"/>
  </w:num>
  <w:num w:numId="17">
    <w:abstractNumId w:val="5"/>
  </w:num>
  <w:num w:numId="18">
    <w:abstractNumId w:val="15"/>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2C1"/>
    <w:rsid w:val="00004084"/>
    <w:rsid w:val="000A32C1"/>
    <w:rsid w:val="000E16D3"/>
    <w:rsid w:val="00157DB0"/>
    <w:rsid w:val="0018101C"/>
    <w:rsid w:val="001A52DA"/>
    <w:rsid w:val="001E6DE4"/>
    <w:rsid w:val="002F2D11"/>
    <w:rsid w:val="003A04EE"/>
    <w:rsid w:val="005420CC"/>
    <w:rsid w:val="00657FAB"/>
    <w:rsid w:val="006B327B"/>
    <w:rsid w:val="00814A13"/>
    <w:rsid w:val="00833D03"/>
    <w:rsid w:val="008D2CC0"/>
    <w:rsid w:val="009E7053"/>
    <w:rsid w:val="00A03424"/>
    <w:rsid w:val="00A31AFF"/>
    <w:rsid w:val="00B024F0"/>
    <w:rsid w:val="00B624B9"/>
    <w:rsid w:val="00B83012"/>
    <w:rsid w:val="00D10250"/>
    <w:rsid w:val="00D30620"/>
    <w:rsid w:val="00D3353E"/>
    <w:rsid w:val="00DA2A6A"/>
    <w:rsid w:val="00E04777"/>
    <w:rsid w:val="00E064E8"/>
    <w:rsid w:val="00E27FB4"/>
    <w:rsid w:val="00E350CE"/>
    <w:rsid w:val="00F17A14"/>
    <w:rsid w:val="00FA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72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727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27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2C1"/>
    <w:rPr>
      <w:rFonts w:ascii="Times New Roman" w:eastAsia="Times New Roman" w:hAnsi="Times New Roman" w:cs="Times New Roman"/>
      <w:b/>
      <w:bCs/>
      <w:sz w:val="36"/>
      <w:szCs w:val="36"/>
    </w:rPr>
  </w:style>
  <w:style w:type="paragraph" w:styleId="NormalWeb">
    <w:name w:val="Normal (Web)"/>
    <w:basedOn w:val="Normal"/>
    <w:uiPriority w:val="99"/>
    <w:unhideWhenUsed/>
    <w:rsid w:val="000A3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72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72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72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27D"/>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FA727D"/>
    <w:rPr>
      <w:b/>
      <w:bCs/>
    </w:rPr>
  </w:style>
  <w:style w:type="character" w:styleId="Hyperlink">
    <w:name w:val="Hyperlink"/>
    <w:basedOn w:val="DefaultParagraphFont"/>
    <w:uiPriority w:val="99"/>
    <w:semiHidden/>
    <w:unhideWhenUsed/>
    <w:rsid w:val="00FA727D"/>
    <w:rPr>
      <w:color w:val="0000FF"/>
      <w:u w:val="single"/>
    </w:rPr>
  </w:style>
  <w:style w:type="paragraph" w:customStyle="1" w:styleId="ekit-heading--title">
    <w:name w:val="ekit-heading--title"/>
    <w:basedOn w:val="Normal"/>
    <w:rsid w:val="00FA72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012"/>
    <w:rPr>
      <w:rFonts w:ascii="Tahoma" w:hAnsi="Tahoma" w:cs="Tahoma"/>
      <w:sz w:val="16"/>
      <w:szCs w:val="16"/>
    </w:rPr>
  </w:style>
  <w:style w:type="paragraph" w:styleId="ListParagraph">
    <w:name w:val="List Paragraph"/>
    <w:basedOn w:val="Normal"/>
    <w:uiPriority w:val="34"/>
    <w:qFormat/>
    <w:rsid w:val="003A04EE"/>
    <w:pPr>
      <w:ind w:left="720"/>
      <w:contextualSpacing/>
    </w:pPr>
  </w:style>
  <w:style w:type="table" w:styleId="TableGrid">
    <w:name w:val="Table Grid"/>
    <w:basedOn w:val="TableNormal"/>
    <w:uiPriority w:val="59"/>
    <w:rsid w:val="009E7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72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727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27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2C1"/>
    <w:rPr>
      <w:rFonts w:ascii="Times New Roman" w:eastAsia="Times New Roman" w:hAnsi="Times New Roman" w:cs="Times New Roman"/>
      <w:b/>
      <w:bCs/>
      <w:sz w:val="36"/>
      <w:szCs w:val="36"/>
    </w:rPr>
  </w:style>
  <w:style w:type="paragraph" w:styleId="NormalWeb">
    <w:name w:val="Normal (Web)"/>
    <w:basedOn w:val="Normal"/>
    <w:uiPriority w:val="99"/>
    <w:unhideWhenUsed/>
    <w:rsid w:val="000A3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72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72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72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27D"/>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FA727D"/>
    <w:rPr>
      <w:b/>
      <w:bCs/>
    </w:rPr>
  </w:style>
  <w:style w:type="character" w:styleId="Hyperlink">
    <w:name w:val="Hyperlink"/>
    <w:basedOn w:val="DefaultParagraphFont"/>
    <w:uiPriority w:val="99"/>
    <w:semiHidden/>
    <w:unhideWhenUsed/>
    <w:rsid w:val="00FA727D"/>
    <w:rPr>
      <w:color w:val="0000FF"/>
      <w:u w:val="single"/>
    </w:rPr>
  </w:style>
  <w:style w:type="paragraph" w:customStyle="1" w:styleId="ekit-heading--title">
    <w:name w:val="ekit-heading--title"/>
    <w:basedOn w:val="Normal"/>
    <w:rsid w:val="00FA72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012"/>
    <w:rPr>
      <w:rFonts w:ascii="Tahoma" w:hAnsi="Tahoma" w:cs="Tahoma"/>
      <w:sz w:val="16"/>
      <w:szCs w:val="16"/>
    </w:rPr>
  </w:style>
  <w:style w:type="paragraph" w:styleId="ListParagraph">
    <w:name w:val="List Paragraph"/>
    <w:basedOn w:val="Normal"/>
    <w:uiPriority w:val="34"/>
    <w:qFormat/>
    <w:rsid w:val="003A04EE"/>
    <w:pPr>
      <w:ind w:left="720"/>
      <w:contextualSpacing/>
    </w:pPr>
  </w:style>
  <w:style w:type="table" w:styleId="TableGrid">
    <w:name w:val="Table Grid"/>
    <w:basedOn w:val="TableNormal"/>
    <w:uiPriority w:val="59"/>
    <w:rsid w:val="009E7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82948">
      <w:bodyDiv w:val="1"/>
      <w:marLeft w:val="0"/>
      <w:marRight w:val="0"/>
      <w:marTop w:val="0"/>
      <w:marBottom w:val="0"/>
      <w:divBdr>
        <w:top w:val="none" w:sz="0" w:space="0" w:color="auto"/>
        <w:left w:val="none" w:sz="0" w:space="0" w:color="auto"/>
        <w:bottom w:val="none" w:sz="0" w:space="0" w:color="auto"/>
        <w:right w:val="none" w:sz="0" w:space="0" w:color="auto"/>
      </w:divBdr>
    </w:div>
    <w:div w:id="902369081">
      <w:bodyDiv w:val="1"/>
      <w:marLeft w:val="0"/>
      <w:marRight w:val="0"/>
      <w:marTop w:val="0"/>
      <w:marBottom w:val="0"/>
      <w:divBdr>
        <w:top w:val="none" w:sz="0" w:space="0" w:color="auto"/>
        <w:left w:val="none" w:sz="0" w:space="0" w:color="auto"/>
        <w:bottom w:val="none" w:sz="0" w:space="0" w:color="auto"/>
        <w:right w:val="none" w:sz="0" w:space="0" w:color="auto"/>
      </w:divBdr>
      <w:divsChild>
        <w:div w:id="47610459">
          <w:marLeft w:val="0"/>
          <w:marRight w:val="0"/>
          <w:marTop w:val="0"/>
          <w:marBottom w:val="0"/>
          <w:divBdr>
            <w:top w:val="none" w:sz="0" w:space="0" w:color="auto"/>
            <w:left w:val="none" w:sz="0" w:space="0" w:color="auto"/>
            <w:bottom w:val="none" w:sz="0" w:space="0" w:color="auto"/>
            <w:right w:val="none" w:sz="0" w:space="0" w:color="auto"/>
          </w:divBdr>
          <w:divsChild>
            <w:div w:id="2003385298">
              <w:marLeft w:val="0"/>
              <w:marRight w:val="0"/>
              <w:marTop w:val="0"/>
              <w:marBottom w:val="0"/>
              <w:divBdr>
                <w:top w:val="none" w:sz="0" w:space="0" w:color="auto"/>
                <w:left w:val="none" w:sz="0" w:space="0" w:color="auto"/>
                <w:bottom w:val="none" w:sz="0" w:space="0" w:color="auto"/>
                <w:right w:val="none" w:sz="0" w:space="0" w:color="auto"/>
              </w:divBdr>
              <w:divsChild>
                <w:div w:id="2087259237">
                  <w:marLeft w:val="0"/>
                  <w:marRight w:val="0"/>
                  <w:marTop w:val="0"/>
                  <w:marBottom w:val="0"/>
                  <w:divBdr>
                    <w:top w:val="none" w:sz="0" w:space="0" w:color="auto"/>
                    <w:left w:val="none" w:sz="0" w:space="0" w:color="auto"/>
                    <w:bottom w:val="none" w:sz="0" w:space="0" w:color="auto"/>
                    <w:right w:val="none" w:sz="0" w:space="0" w:color="auto"/>
                  </w:divBdr>
                  <w:divsChild>
                    <w:div w:id="1350335560">
                      <w:marLeft w:val="0"/>
                      <w:marRight w:val="0"/>
                      <w:marTop w:val="0"/>
                      <w:marBottom w:val="0"/>
                      <w:divBdr>
                        <w:top w:val="none" w:sz="0" w:space="0" w:color="auto"/>
                        <w:left w:val="none" w:sz="0" w:space="0" w:color="auto"/>
                        <w:bottom w:val="none" w:sz="0" w:space="0" w:color="auto"/>
                        <w:right w:val="none" w:sz="0" w:space="0" w:color="auto"/>
                      </w:divBdr>
                      <w:divsChild>
                        <w:div w:id="1759596441">
                          <w:marLeft w:val="0"/>
                          <w:marRight w:val="0"/>
                          <w:marTop w:val="0"/>
                          <w:marBottom w:val="0"/>
                          <w:divBdr>
                            <w:top w:val="none" w:sz="0" w:space="0" w:color="auto"/>
                            <w:left w:val="none" w:sz="0" w:space="0" w:color="auto"/>
                            <w:bottom w:val="none" w:sz="0" w:space="0" w:color="auto"/>
                            <w:right w:val="none" w:sz="0" w:space="0" w:color="auto"/>
                          </w:divBdr>
                          <w:divsChild>
                            <w:div w:id="1976059665">
                              <w:marLeft w:val="0"/>
                              <w:marRight w:val="0"/>
                              <w:marTop w:val="0"/>
                              <w:marBottom w:val="0"/>
                              <w:divBdr>
                                <w:top w:val="none" w:sz="0" w:space="0" w:color="auto"/>
                                <w:left w:val="none" w:sz="0" w:space="0" w:color="auto"/>
                                <w:bottom w:val="none" w:sz="0" w:space="0" w:color="auto"/>
                                <w:right w:val="none" w:sz="0" w:space="0" w:color="auto"/>
                              </w:divBdr>
                              <w:divsChild>
                                <w:div w:id="484055275">
                                  <w:marLeft w:val="0"/>
                                  <w:marRight w:val="0"/>
                                  <w:marTop w:val="0"/>
                                  <w:marBottom w:val="0"/>
                                  <w:divBdr>
                                    <w:top w:val="none" w:sz="0" w:space="0" w:color="auto"/>
                                    <w:left w:val="none" w:sz="0" w:space="0" w:color="auto"/>
                                    <w:bottom w:val="none" w:sz="0" w:space="0" w:color="auto"/>
                                    <w:right w:val="none" w:sz="0" w:space="0" w:color="auto"/>
                                  </w:divBdr>
                                  <w:divsChild>
                                    <w:div w:id="21395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9428">
          <w:marLeft w:val="0"/>
          <w:marRight w:val="0"/>
          <w:marTop w:val="0"/>
          <w:marBottom w:val="0"/>
          <w:divBdr>
            <w:top w:val="none" w:sz="0" w:space="0" w:color="auto"/>
            <w:left w:val="none" w:sz="0" w:space="0" w:color="auto"/>
            <w:bottom w:val="none" w:sz="0" w:space="0" w:color="auto"/>
            <w:right w:val="none" w:sz="0" w:space="0" w:color="auto"/>
          </w:divBdr>
          <w:divsChild>
            <w:div w:id="775517142">
              <w:marLeft w:val="0"/>
              <w:marRight w:val="0"/>
              <w:marTop w:val="0"/>
              <w:marBottom w:val="0"/>
              <w:divBdr>
                <w:top w:val="none" w:sz="0" w:space="0" w:color="auto"/>
                <w:left w:val="none" w:sz="0" w:space="0" w:color="auto"/>
                <w:bottom w:val="none" w:sz="0" w:space="0" w:color="auto"/>
                <w:right w:val="none" w:sz="0" w:space="0" w:color="auto"/>
              </w:divBdr>
              <w:divsChild>
                <w:div w:id="1541816709">
                  <w:marLeft w:val="0"/>
                  <w:marRight w:val="0"/>
                  <w:marTop w:val="0"/>
                  <w:marBottom w:val="0"/>
                  <w:divBdr>
                    <w:top w:val="none" w:sz="0" w:space="0" w:color="auto"/>
                    <w:left w:val="none" w:sz="0" w:space="0" w:color="auto"/>
                    <w:bottom w:val="none" w:sz="0" w:space="0" w:color="auto"/>
                    <w:right w:val="none" w:sz="0" w:space="0" w:color="auto"/>
                  </w:divBdr>
                  <w:divsChild>
                    <w:div w:id="248396183">
                      <w:marLeft w:val="0"/>
                      <w:marRight w:val="0"/>
                      <w:marTop w:val="0"/>
                      <w:marBottom w:val="0"/>
                      <w:divBdr>
                        <w:top w:val="none" w:sz="0" w:space="0" w:color="auto"/>
                        <w:left w:val="none" w:sz="0" w:space="0" w:color="auto"/>
                        <w:bottom w:val="none" w:sz="0" w:space="0" w:color="auto"/>
                        <w:right w:val="none" w:sz="0" w:space="0" w:color="auto"/>
                      </w:divBdr>
                      <w:divsChild>
                        <w:div w:id="1180702035">
                          <w:marLeft w:val="0"/>
                          <w:marRight w:val="0"/>
                          <w:marTop w:val="0"/>
                          <w:marBottom w:val="0"/>
                          <w:divBdr>
                            <w:top w:val="none" w:sz="0" w:space="0" w:color="auto"/>
                            <w:left w:val="none" w:sz="0" w:space="0" w:color="auto"/>
                            <w:bottom w:val="none" w:sz="0" w:space="0" w:color="auto"/>
                            <w:right w:val="none" w:sz="0" w:space="0" w:color="auto"/>
                          </w:divBdr>
                          <w:divsChild>
                            <w:div w:id="1040861464">
                              <w:marLeft w:val="0"/>
                              <w:marRight w:val="0"/>
                              <w:marTop w:val="0"/>
                              <w:marBottom w:val="0"/>
                              <w:divBdr>
                                <w:top w:val="none" w:sz="0" w:space="0" w:color="auto"/>
                                <w:left w:val="none" w:sz="0" w:space="0" w:color="auto"/>
                                <w:bottom w:val="none" w:sz="0" w:space="0" w:color="auto"/>
                                <w:right w:val="none" w:sz="0" w:space="0" w:color="auto"/>
                              </w:divBdr>
                              <w:divsChild>
                                <w:div w:id="6122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7589">
          <w:marLeft w:val="0"/>
          <w:marRight w:val="0"/>
          <w:marTop w:val="0"/>
          <w:marBottom w:val="0"/>
          <w:divBdr>
            <w:top w:val="none" w:sz="0" w:space="0" w:color="auto"/>
            <w:left w:val="none" w:sz="0" w:space="0" w:color="auto"/>
            <w:bottom w:val="none" w:sz="0" w:space="0" w:color="auto"/>
            <w:right w:val="none" w:sz="0" w:space="0" w:color="auto"/>
          </w:divBdr>
          <w:divsChild>
            <w:div w:id="1981374210">
              <w:marLeft w:val="0"/>
              <w:marRight w:val="0"/>
              <w:marTop w:val="0"/>
              <w:marBottom w:val="0"/>
              <w:divBdr>
                <w:top w:val="none" w:sz="0" w:space="0" w:color="auto"/>
                <w:left w:val="none" w:sz="0" w:space="0" w:color="auto"/>
                <w:bottom w:val="none" w:sz="0" w:space="0" w:color="auto"/>
                <w:right w:val="none" w:sz="0" w:space="0" w:color="auto"/>
              </w:divBdr>
              <w:divsChild>
                <w:div w:id="447966479">
                  <w:marLeft w:val="0"/>
                  <w:marRight w:val="0"/>
                  <w:marTop w:val="0"/>
                  <w:marBottom w:val="0"/>
                  <w:divBdr>
                    <w:top w:val="none" w:sz="0" w:space="0" w:color="auto"/>
                    <w:left w:val="none" w:sz="0" w:space="0" w:color="auto"/>
                    <w:bottom w:val="none" w:sz="0" w:space="0" w:color="auto"/>
                    <w:right w:val="none" w:sz="0" w:space="0" w:color="auto"/>
                  </w:divBdr>
                  <w:divsChild>
                    <w:div w:id="361789466">
                      <w:marLeft w:val="0"/>
                      <w:marRight w:val="0"/>
                      <w:marTop w:val="0"/>
                      <w:marBottom w:val="0"/>
                      <w:divBdr>
                        <w:top w:val="none" w:sz="0" w:space="0" w:color="auto"/>
                        <w:left w:val="none" w:sz="0" w:space="0" w:color="auto"/>
                        <w:bottom w:val="none" w:sz="0" w:space="0" w:color="auto"/>
                        <w:right w:val="none" w:sz="0" w:space="0" w:color="auto"/>
                      </w:divBdr>
                      <w:divsChild>
                        <w:div w:id="449977883">
                          <w:marLeft w:val="0"/>
                          <w:marRight w:val="0"/>
                          <w:marTop w:val="0"/>
                          <w:marBottom w:val="0"/>
                          <w:divBdr>
                            <w:top w:val="none" w:sz="0" w:space="0" w:color="auto"/>
                            <w:left w:val="none" w:sz="0" w:space="0" w:color="auto"/>
                            <w:bottom w:val="none" w:sz="0" w:space="0" w:color="auto"/>
                            <w:right w:val="none" w:sz="0" w:space="0" w:color="auto"/>
                          </w:divBdr>
                          <w:divsChild>
                            <w:div w:id="1639601502">
                              <w:marLeft w:val="0"/>
                              <w:marRight w:val="0"/>
                              <w:marTop w:val="0"/>
                              <w:marBottom w:val="0"/>
                              <w:divBdr>
                                <w:top w:val="none" w:sz="0" w:space="0" w:color="auto"/>
                                <w:left w:val="none" w:sz="0" w:space="0" w:color="auto"/>
                                <w:bottom w:val="none" w:sz="0" w:space="0" w:color="auto"/>
                                <w:right w:val="none" w:sz="0" w:space="0" w:color="auto"/>
                              </w:divBdr>
                              <w:divsChild>
                                <w:div w:id="1346978843">
                                  <w:marLeft w:val="0"/>
                                  <w:marRight w:val="0"/>
                                  <w:marTop w:val="0"/>
                                  <w:marBottom w:val="0"/>
                                  <w:divBdr>
                                    <w:top w:val="none" w:sz="0" w:space="0" w:color="auto"/>
                                    <w:left w:val="none" w:sz="0" w:space="0" w:color="auto"/>
                                    <w:bottom w:val="none" w:sz="0" w:space="0" w:color="auto"/>
                                    <w:right w:val="none" w:sz="0" w:space="0" w:color="auto"/>
                                  </w:divBdr>
                                  <w:divsChild>
                                    <w:div w:id="19752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39181">
          <w:marLeft w:val="0"/>
          <w:marRight w:val="0"/>
          <w:marTop w:val="0"/>
          <w:marBottom w:val="0"/>
          <w:divBdr>
            <w:top w:val="none" w:sz="0" w:space="0" w:color="auto"/>
            <w:left w:val="none" w:sz="0" w:space="0" w:color="auto"/>
            <w:bottom w:val="none" w:sz="0" w:space="0" w:color="auto"/>
            <w:right w:val="none" w:sz="0" w:space="0" w:color="auto"/>
          </w:divBdr>
          <w:divsChild>
            <w:div w:id="306859166">
              <w:marLeft w:val="0"/>
              <w:marRight w:val="0"/>
              <w:marTop w:val="0"/>
              <w:marBottom w:val="0"/>
              <w:divBdr>
                <w:top w:val="none" w:sz="0" w:space="0" w:color="auto"/>
                <w:left w:val="none" w:sz="0" w:space="0" w:color="auto"/>
                <w:bottom w:val="none" w:sz="0" w:space="0" w:color="auto"/>
                <w:right w:val="none" w:sz="0" w:space="0" w:color="auto"/>
              </w:divBdr>
              <w:divsChild>
                <w:div w:id="1790665682">
                  <w:marLeft w:val="0"/>
                  <w:marRight w:val="0"/>
                  <w:marTop w:val="0"/>
                  <w:marBottom w:val="0"/>
                  <w:divBdr>
                    <w:top w:val="none" w:sz="0" w:space="0" w:color="auto"/>
                    <w:left w:val="none" w:sz="0" w:space="0" w:color="auto"/>
                    <w:bottom w:val="none" w:sz="0" w:space="0" w:color="auto"/>
                    <w:right w:val="none" w:sz="0" w:space="0" w:color="auto"/>
                  </w:divBdr>
                  <w:divsChild>
                    <w:div w:id="1410276163">
                      <w:marLeft w:val="0"/>
                      <w:marRight w:val="0"/>
                      <w:marTop w:val="0"/>
                      <w:marBottom w:val="0"/>
                      <w:divBdr>
                        <w:top w:val="none" w:sz="0" w:space="0" w:color="auto"/>
                        <w:left w:val="none" w:sz="0" w:space="0" w:color="auto"/>
                        <w:bottom w:val="none" w:sz="0" w:space="0" w:color="auto"/>
                        <w:right w:val="none" w:sz="0" w:space="0" w:color="auto"/>
                      </w:divBdr>
                      <w:divsChild>
                        <w:div w:id="291131900">
                          <w:marLeft w:val="0"/>
                          <w:marRight w:val="0"/>
                          <w:marTop w:val="0"/>
                          <w:marBottom w:val="0"/>
                          <w:divBdr>
                            <w:top w:val="none" w:sz="0" w:space="0" w:color="auto"/>
                            <w:left w:val="none" w:sz="0" w:space="0" w:color="auto"/>
                            <w:bottom w:val="none" w:sz="0" w:space="0" w:color="auto"/>
                            <w:right w:val="none" w:sz="0" w:space="0" w:color="auto"/>
                          </w:divBdr>
                          <w:divsChild>
                            <w:div w:id="1009213237">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53794">
          <w:marLeft w:val="0"/>
          <w:marRight w:val="0"/>
          <w:marTop w:val="0"/>
          <w:marBottom w:val="0"/>
          <w:divBdr>
            <w:top w:val="none" w:sz="0" w:space="0" w:color="auto"/>
            <w:left w:val="none" w:sz="0" w:space="0" w:color="auto"/>
            <w:bottom w:val="none" w:sz="0" w:space="0" w:color="auto"/>
            <w:right w:val="none" w:sz="0" w:space="0" w:color="auto"/>
          </w:divBdr>
          <w:divsChild>
            <w:div w:id="706099371">
              <w:marLeft w:val="0"/>
              <w:marRight w:val="0"/>
              <w:marTop w:val="0"/>
              <w:marBottom w:val="0"/>
              <w:divBdr>
                <w:top w:val="none" w:sz="0" w:space="0" w:color="auto"/>
                <w:left w:val="none" w:sz="0" w:space="0" w:color="auto"/>
                <w:bottom w:val="none" w:sz="0" w:space="0" w:color="auto"/>
                <w:right w:val="none" w:sz="0" w:space="0" w:color="auto"/>
              </w:divBdr>
              <w:divsChild>
                <w:div w:id="560402971">
                  <w:marLeft w:val="0"/>
                  <w:marRight w:val="0"/>
                  <w:marTop w:val="0"/>
                  <w:marBottom w:val="0"/>
                  <w:divBdr>
                    <w:top w:val="none" w:sz="0" w:space="0" w:color="auto"/>
                    <w:left w:val="none" w:sz="0" w:space="0" w:color="auto"/>
                    <w:bottom w:val="none" w:sz="0" w:space="0" w:color="auto"/>
                    <w:right w:val="none" w:sz="0" w:space="0" w:color="auto"/>
                  </w:divBdr>
                  <w:divsChild>
                    <w:div w:id="462963677">
                      <w:marLeft w:val="0"/>
                      <w:marRight w:val="0"/>
                      <w:marTop w:val="0"/>
                      <w:marBottom w:val="0"/>
                      <w:divBdr>
                        <w:top w:val="none" w:sz="0" w:space="0" w:color="auto"/>
                        <w:left w:val="none" w:sz="0" w:space="0" w:color="auto"/>
                        <w:bottom w:val="none" w:sz="0" w:space="0" w:color="auto"/>
                        <w:right w:val="none" w:sz="0" w:space="0" w:color="auto"/>
                      </w:divBdr>
                      <w:divsChild>
                        <w:div w:id="1966539009">
                          <w:marLeft w:val="0"/>
                          <w:marRight w:val="0"/>
                          <w:marTop w:val="0"/>
                          <w:marBottom w:val="0"/>
                          <w:divBdr>
                            <w:top w:val="none" w:sz="0" w:space="0" w:color="auto"/>
                            <w:left w:val="none" w:sz="0" w:space="0" w:color="auto"/>
                            <w:bottom w:val="none" w:sz="0" w:space="0" w:color="auto"/>
                            <w:right w:val="none" w:sz="0" w:space="0" w:color="auto"/>
                          </w:divBdr>
                          <w:divsChild>
                            <w:div w:id="1229879648">
                              <w:marLeft w:val="0"/>
                              <w:marRight w:val="0"/>
                              <w:marTop w:val="0"/>
                              <w:marBottom w:val="0"/>
                              <w:divBdr>
                                <w:top w:val="none" w:sz="0" w:space="0" w:color="auto"/>
                                <w:left w:val="none" w:sz="0" w:space="0" w:color="auto"/>
                                <w:bottom w:val="none" w:sz="0" w:space="0" w:color="auto"/>
                                <w:right w:val="none" w:sz="0" w:space="0" w:color="auto"/>
                              </w:divBdr>
                              <w:divsChild>
                                <w:div w:id="1190146664">
                                  <w:marLeft w:val="0"/>
                                  <w:marRight w:val="0"/>
                                  <w:marTop w:val="0"/>
                                  <w:marBottom w:val="0"/>
                                  <w:divBdr>
                                    <w:top w:val="none" w:sz="0" w:space="0" w:color="auto"/>
                                    <w:left w:val="none" w:sz="0" w:space="0" w:color="auto"/>
                                    <w:bottom w:val="none" w:sz="0" w:space="0" w:color="auto"/>
                                    <w:right w:val="none" w:sz="0" w:space="0" w:color="auto"/>
                                  </w:divBdr>
                                  <w:divsChild>
                                    <w:div w:id="5058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587045">
          <w:marLeft w:val="0"/>
          <w:marRight w:val="0"/>
          <w:marTop w:val="0"/>
          <w:marBottom w:val="0"/>
          <w:divBdr>
            <w:top w:val="none" w:sz="0" w:space="0" w:color="auto"/>
            <w:left w:val="none" w:sz="0" w:space="0" w:color="auto"/>
            <w:bottom w:val="none" w:sz="0" w:space="0" w:color="auto"/>
            <w:right w:val="none" w:sz="0" w:space="0" w:color="auto"/>
          </w:divBdr>
          <w:divsChild>
            <w:div w:id="679358648">
              <w:marLeft w:val="0"/>
              <w:marRight w:val="0"/>
              <w:marTop w:val="0"/>
              <w:marBottom w:val="0"/>
              <w:divBdr>
                <w:top w:val="none" w:sz="0" w:space="0" w:color="auto"/>
                <w:left w:val="none" w:sz="0" w:space="0" w:color="auto"/>
                <w:bottom w:val="none" w:sz="0" w:space="0" w:color="auto"/>
                <w:right w:val="none" w:sz="0" w:space="0" w:color="auto"/>
              </w:divBdr>
              <w:divsChild>
                <w:div w:id="895353890">
                  <w:marLeft w:val="0"/>
                  <w:marRight w:val="0"/>
                  <w:marTop w:val="0"/>
                  <w:marBottom w:val="0"/>
                  <w:divBdr>
                    <w:top w:val="none" w:sz="0" w:space="0" w:color="auto"/>
                    <w:left w:val="none" w:sz="0" w:space="0" w:color="auto"/>
                    <w:bottom w:val="none" w:sz="0" w:space="0" w:color="auto"/>
                    <w:right w:val="none" w:sz="0" w:space="0" w:color="auto"/>
                  </w:divBdr>
                  <w:divsChild>
                    <w:div w:id="1776748185">
                      <w:marLeft w:val="0"/>
                      <w:marRight w:val="0"/>
                      <w:marTop w:val="0"/>
                      <w:marBottom w:val="0"/>
                      <w:divBdr>
                        <w:top w:val="none" w:sz="0" w:space="0" w:color="auto"/>
                        <w:left w:val="none" w:sz="0" w:space="0" w:color="auto"/>
                        <w:bottom w:val="none" w:sz="0" w:space="0" w:color="auto"/>
                        <w:right w:val="none" w:sz="0" w:space="0" w:color="auto"/>
                      </w:divBdr>
                      <w:divsChild>
                        <w:div w:id="1700356322">
                          <w:marLeft w:val="0"/>
                          <w:marRight w:val="0"/>
                          <w:marTop w:val="0"/>
                          <w:marBottom w:val="0"/>
                          <w:divBdr>
                            <w:top w:val="none" w:sz="0" w:space="0" w:color="auto"/>
                            <w:left w:val="none" w:sz="0" w:space="0" w:color="auto"/>
                            <w:bottom w:val="none" w:sz="0" w:space="0" w:color="auto"/>
                            <w:right w:val="none" w:sz="0" w:space="0" w:color="auto"/>
                          </w:divBdr>
                          <w:divsChild>
                            <w:div w:id="1542404890">
                              <w:marLeft w:val="0"/>
                              <w:marRight w:val="0"/>
                              <w:marTop w:val="0"/>
                              <w:marBottom w:val="0"/>
                              <w:divBdr>
                                <w:top w:val="none" w:sz="0" w:space="0" w:color="auto"/>
                                <w:left w:val="none" w:sz="0" w:space="0" w:color="auto"/>
                                <w:bottom w:val="none" w:sz="0" w:space="0" w:color="auto"/>
                                <w:right w:val="none" w:sz="0" w:space="0" w:color="auto"/>
                              </w:divBdr>
                              <w:divsChild>
                                <w:div w:id="14672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37342">
          <w:marLeft w:val="0"/>
          <w:marRight w:val="0"/>
          <w:marTop w:val="0"/>
          <w:marBottom w:val="0"/>
          <w:divBdr>
            <w:top w:val="none" w:sz="0" w:space="0" w:color="auto"/>
            <w:left w:val="none" w:sz="0" w:space="0" w:color="auto"/>
            <w:bottom w:val="none" w:sz="0" w:space="0" w:color="auto"/>
            <w:right w:val="none" w:sz="0" w:space="0" w:color="auto"/>
          </w:divBdr>
          <w:divsChild>
            <w:div w:id="747775990">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1837265027">
                      <w:marLeft w:val="0"/>
                      <w:marRight w:val="0"/>
                      <w:marTop w:val="0"/>
                      <w:marBottom w:val="0"/>
                      <w:divBdr>
                        <w:top w:val="none" w:sz="0" w:space="0" w:color="auto"/>
                        <w:left w:val="none" w:sz="0" w:space="0" w:color="auto"/>
                        <w:bottom w:val="none" w:sz="0" w:space="0" w:color="auto"/>
                        <w:right w:val="none" w:sz="0" w:space="0" w:color="auto"/>
                      </w:divBdr>
                      <w:divsChild>
                        <w:div w:id="2142383140">
                          <w:marLeft w:val="0"/>
                          <w:marRight w:val="0"/>
                          <w:marTop w:val="0"/>
                          <w:marBottom w:val="0"/>
                          <w:divBdr>
                            <w:top w:val="none" w:sz="0" w:space="0" w:color="auto"/>
                            <w:left w:val="none" w:sz="0" w:space="0" w:color="auto"/>
                            <w:bottom w:val="none" w:sz="0" w:space="0" w:color="auto"/>
                            <w:right w:val="none" w:sz="0" w:space="0" w:color="auto"/>
                          </w:divBdr>
                          <w:divsChild>
                            <w:div w:id="1806508731">
                              <w:marLeft w:val="0"/>
                              <w:marRight w:val="0"/>
                              <w:marTop w:val="0"/>
                              <w:marBottom w:val="0"/>
                              <w:divBdr>
                                <w:top w:val="none" w:sz="0" w:space="0" w:color="auto"/>
                                <w:left w:val="none" w:sz="0" w:space="0" w:color="auto"/>
                                <w:bottom w:val="none" w:sz="0" w:space="0" w:color="auto"/>
                                <w:right w:val="none" w:sz="0" w:space="0" w:color="auto"/>
                              </w:divBdr>
                              <w:divsChild>
                                <w:div w:id="886456898">
                                  <w:marLeft w:val="0"/>
                                  <w:marRight w:val="0"/>
                                  <w:marTop w:val="0"/>
                                  <w:marBottom w:val="0"/>
                                  <w:divBdr>
                                    <w:top w:val="none" w:sz="0" w:space="0" w:color="auto"/>
                                    <w:left w:val="none" w:sz="0" w:space="0" w:color="auto"/>
                                    <w:bottom w:val="none" w:sz="0" w:space="0" w:color="auto"/>
                                    <w:right w:val="none" w:sz="0" w:space="0" w:color="auto"/>
                                  </w:divBdr>
                                  <w:divsChild>
                                    <w:div w:id="9002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04132">
          <w:marLeft w:val="0"/>
          <w:marRight w:val="0"/>
          <w:marTop w:val="0"/>
          <w:marBottom w:val="0"/>
          <w:divBdr>
            <w:top w:val="none" w:sz="0" w:space="0" w:color="auto"/>
            <w:left w:val="none" w:sz="0" w:space="0" w:color="auto"/>
            <w:bottom w:val="none" w:sz="0" w:space="0" w:color="auto"/>
            <w:right w:val="none" w:sz="0" w:space="0" w:color="auto"/>
          </w:divBdr>
          <w:divsChild>
            <w:div w:id="1279490823">
              <w:marLeft w:val="0"/>
              <w:marRight w:val="0"/>
              <w:marTop w:val="0"/>
              <w:marBottom w:val="0"/>
              <w:divBdr>
                <w:top w:val="none" w:sz="0" w:space="0" w:color="auto"/>
                <w:left w:val="none" w:sz="0" w:space="0" w:color="auto"/>
                <w:bottom w:val="none" w:sz="0" w:space="0" w:color="auto"/>
                <w:right w:val="none" w:sz="0" w:space="0" w:color="auto"/>
              </w:divBdr>
              <w:divsChild>
                <w:div w:id="475756057">
                  <w:marLeft w:val="0"/>
                  <w:marRight w:val="0"/>
                  <w:marTop w:val="0"/>
                  <w:marBottom w:val="0"/>
                  <w:divBdr>
                    <w:top w:val="none" w:sz="0" w:space="0" w:color="auto"/>
                    <w:left w:val="none" w:sz="0" w:space="0" w:color="auto"/>
                    <w:bottom w:val="none" w:sz="0" w:space="0" w:color="auto"/>
                    <w:right w:val="none" w:sz="0" w:space="0" w:color="auto"/>
                  </w:divBdr>
                  <w:divsChild>
                    <w:div w:id="192351037">
                      <w:marLeft w:val="0"/>
                      <w:marRight w:val="0"/>
                      <w:marTop w:val="0"/>
                      <w:marBottom w:val="0"/>
                      <w:divBdr>
                        <w:top w:val="none" w:sz="0" w:space="0" w:color="auto"/>
                        <w:left w:val="none" w:sz="0" w:space="0" w:color="auto"/>
                        <w:bottom w:val="none" w:sz="0" w:space="0" w:color="auto"/>
                        <w:right w:val="none" w:sz="0" w:space="0" w:color="auto"/>
                      </w:divBdr>
                      <w:divsChild>
                        <w:div w:id="1878812533">
                          <w:marLeft w:val="0"/>
                          <w:marRight w:val="0"/>
                          <w:marTop w:val="0"/>
                          <w:marBottom w:val="0"/>
                          <w:divBdr>
                            <w:top w:val="none" w:sz="0" w:space="0" w:color="auto"/>
                            <w:left w:val="none" w:sz="0" w:space="0" w:color="auto"/>
                            <w:bottom w:val="none" w:sz="0" w:space="0" w:color="auto"/>
                            <w:right w:val="none" w:sz="0" w:space="0" w:color="auto"/>
                          </w:divBdr>
                          <w:divsChild>
                            <w:div w:id="1938980419">
                              <w:marLeft w:val="0"/>
                              <w:marRight w:val="0"/>
                              <w:marTop w:val="0"/>
                              <w:marBottom w:val="0"/>
                              <w:divBdr>
                                <w:top w:val="none" w:sz="0" w:space="0" w:color="auto"/>
                                <w:left w:val="none" w:sz="0" w:space="0" w:color="auto"/>
                                <w:bottom w:val="none" w:sz="0" w:space="0" w:color="auto"/>
                                <w:right w:val="none" w:sz="0" w:space="0" w:color="auto"/>
                              </w:divBdr>
                              <w:divsChild>
                                <w:div w:id="7400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051987">
          <w:marLeft w:val="0"/>
          <w:marRight w:val="0"/>
          <w:marTop w:val="0"/>
          <w:marBottom w:val="0"/>
          <w:divBdr>
            <w:top w:val="none" w:sz="0" w:space="0" w:color="auto"/>
            <w:left w:val="none" w:sz="0" w:space="0" w:color="auto"/>
            <w:bottom w:val="none" w:sz="0" w:space="0" w:color="auto"/>
            <w:right w:val="none" w:sz="0" w:space="0" w:color="auto"/>
          </w:divBdr>
          <w:divsChild>
            <w:div w:id="180977496">
              <w:marLeft w:val="0"/>
              <w:marRight w:val="0"/>
              <w:marTop w:val="0"/>
              <w:marBottom w:val="0"/>
              <w:divBdr>
                <w:top w:val="none" w:sz="0" w:space="0" w:color="auto"/>
                <w:left w:val="none" w:sz="0" w:space="0" w:color="auto"/>
                <w:bottom w:val="none" w:sz="0" w:space="0" w:color="auto"/>
                <w:right w:val="none" w:sz="0" w:space="0" w:color="auto"/>
              </w:divBdr>
              <w:divsChild>
                <w:div w:id="380442219">
                  <w:marLeft w:val="0"/>
                  <w:marRight w:val="0"/>
                  <w:marTop w:val="0"/>
                  <w:marBottom w:val="0"/>
                  <w:divBdr>
                    <w:top w:val="none" w:sz="0" w:space="0" w:color="auto"/>
                    <w:left w:val="none" w:sz="0" w:space="0" w:color="auto"/>
                    <w:bottom w:val="none" w:sz="0" w:space="0" w:color="auto"/>
                    <w:right w:val="none" w:sz="0" w:space="0" w:color="auto"/>
                  </w:divBdr>
                  <w:divsChild>
                    <w:div w:id="102657539">
                      <w:marLeft w:val="0"/>
                      <w:marRight w:val="0"/>
                      <w:marTop w:val="0"/>
                      <w:marBottom w:val="0"/>
                      <w:divBdr>
                        <w:top w:val="none" w:sz="0" w:space="0" w:color="auto"/>
                        <w:left w:val="none" w:sz="0" w:space="0" w:color="auto"/>
                        <w:bottom w:val="none" w:sz="0" w:space="0" w:color="auto"/>
                        <w:right w:val="none" w:sz="0" w:space="0" w:color="auto"/>
                      </w:divBdr>
                      <w:divsChild>
                        <w:div w:id="1640109141">
                          <w:marLeft w:val="0"/>
                          <w:marRight w:val="0"/>
                          <w:marTop w:val="0"/>
                          <w:marBottom w:val="0"/>
                          <w:divBdr>
                            <w:top w:val="none" w:sz="0" w:space="0" w:color="auto"/>
                            <w:left w:val="none" w:sz="0" w:space="0" w:color="auto"/>
                            <w:bottom w:val="none" w:sz="0" w:space="0" w:color="auto"/>
                            <w:right w:val="none" w:sz="0" w:space="0" w:color="auto"/>
                          </w:divBdr>
                          <w:divsChild>
                            <w:div w:id="1745907572">
                              <w:marLeft w:val="0"/>
                              <w:marRight w:val="0"/>
                              <w:marTop w:val="0"/>
                              <w:marBottom w:val="0"/>
                              <w:divBdr>
                                <w:top w:val="none" w:sz="0" w:space="0" w:color="auto"/>
                                <w:left w:val="none" w:sz="0" w:space="0" w:color="auto"/>
                                <w:bottom w:val="none" w:sz="0" w:space="0" w:color="auto"/>
                                <w:right w:val="none" w:sz="0" w:space="0" w:color="auto"/>
                              </w:divBdr>
                              <w:divsChild>
                                <w:div w:id="1720476712">
                                  <w:marLeft w:val="0"/>
                                  <w:marRight w:val="0"/>
                                  <w:marTop w:val="0"/>
                                  <w:marBottom w:val="0"/>
                                  <w:divBdr>
                                    <w:top w:val="none" w:sz="0" w:space="0" w:color="auto"/>
                                    <w:left w:val="none" w:sz="0" w:space="0" w:color="auto"/>
                                    <w:bottom w:val="none" w:sz="0" w:space="0" w:color="auto"/>
                                    <w:right w:val="none" w:sz="0" w:space="0" w:color="auto"/>
                                  </w:divBdr>
                                  <w:divsChild>
                                    <w:div w:id="13936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972105">
          <w:marLeft w:val="0"/>
          <w:marRight w:val="0"/>
          <w:marTop w:val="0"/>
          <w:marBottom w:val="0"/>
          <w:divBdr>
            <w:top w:val="none" w:sz="0" w:space="0" w:color="auto"/>
            <w:left w:val="none" w:sz="0" w:space="0" w:color="auto"/>
            <w:bottom w:val="none" w:sz="0" w:space="0" w:color="auto"/>
            <w:right w:val="none" w:sz="0" w:space="0" w:color="auto"/>
          </w:divBdr>
          <w:divsChild>
            <w:div w:id="1542284654">
              <w:marLeft w:val="0"/>
              <w:marRight w:val="0"/>
              <w:marTop w:val="0"/>
              <w:marBottom w:val="0"/>
              <w:divBdr>
                <w:top w:val="none" w:sz="0" w:space="0" w:color="auto"/>
                <w:left w:val="none" w:sz="0" w:space="0" w:color="auto"/>
                <w:bottom w:val="none" w:sz="0" w:space="0" w:color="auto"/>
                <w:right w:val="none" w:sz="0" w:space="0" w:color="auto"/>
              </w:divBdr>
              <w:divsChild>
                <w:div w:id="1403286815">
                  <w:marLeft w:val="0"/>
                  <w:marRight w:val="0"/>
                  <w:marTop w:val="0"/>
                  <w:marBottom w:val="0"/>
                  <w:divBdr>
                    <w:top w:val="none" w:sz="0" w:space="0" w:color="auto"/>
                    <w:left w:val="none" w:sz="0" w:space="0" w:color="auto"/>
                    <w:bottom w:val="none" w:sz="0" w:space="0" w:color="auto"/>
                    <w:right w:val="none" w:sz="0" w:space="0" w:color="auto"/>
                  </w:divBdr>
                  <w:divsChild>
                    <w:div w:id="1684895514">
                      <w:marLeft w:val="0"/>
                      <w:marRight w:val="0"/>
                      <w:marTop w:val="0"/>
                      <w:marBottom w:val="0"/>
                      <w:divBdr>
                        <w:top w:val="none" w:sz="0" w:space="0" w:color="auto"/>
                        <w:left w:val="none" w:sz="0" w:space="0" w:color="auto"/>
                        <w:bottom w:val="none" w:sz="0" w:space="0" w:color="auto"/>
                        <w:right w:val="none" w:sz="0" w:space="0" w:color="auto"/>
                      </w:divBdr>
                      <w:divsChild>
                        <w:div w:id="8801131">
                          <w:marLeft w:val="0"/>
                          <w:marRight w:val="0"/>
                          <w:marTop w:val="0"/>
                          <w:marBottom w:val="0"/>
                          <w:divBdr>
                            <w:top w:val="none" w:sz="0" w:space="0" w:color="auto"/>
                            <w:left w:val="none" w:sz="0" w:space="0" w:color="auto"/>
                            <w:bottom w:val="none" w:sz="0" w:space="0" w:color="auto"/>
                            <w:right w:val="none" w:sz="0" w:space="0" w:color="auto"/>
                          </w:divBdr>
                          <w:divsChild>
                            <w:div w:id="133253889">
                              <w:marLeft w:val="0"/>
                              <w:marRight w:val="0"/>
                              <w:marTop w:val="0"/>
                              <w:marBottom w:val="0"/>
                              <w:divBdr>
                                <w:top w:val="none" w:sz="0" w:space="0" w:color="auto"/>
                                <w:left w:val="none" w:sz="0" w:space="0" w:color="auto"/>
                                <w:bottom w:val="none" w:sz="0" w:space="0" w:color="auto"/>
                                <w:right w:val="none" w:sz="0" w:space="0" w:color="auto"/>
                              </w:divBdr>
                              <w:divsChild>
                                <w:div w:id="7144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564804">
          <w:marLeft w:val="0"/>
          <w:marRight w:val="0"/>
          <w:marTop w:val="0"/>
          <w:marBottom w:val="0"/>
          <w:divBdr>
            <w:top w:val="none" w:sz="0" w:space="0" w:color="auto"/>
            <w:left w:val="none" w:sz="0" w:space="0" w:color="auto"/>
            <w:bottom w:val="none" w:sz="0" w:space="0" w:color="auto"/>
            <w:right w:val="none" w:sz="0" w:space="0" w:color="auto"/>
          </w:divBdr>
          <w:divsChild>
            <w:div w:id="1390609305">
              <w:marLeft w:val="0"/>
              <w:marRight w:val="0"/>
              <w:marTop w:val="0"/>
              <w:marBottom w:val="0"/>
              <w:divBdr>
                <w:top w:val="none" w:sz="0" w:space="0" w:color="auto"/>
                <w:left w:val="none" w:sz="0" w:space="0" w:color="auto"/>
                <w:bottom w:val="none" w:sz="0" w:space="0" w:color="auto"/>
                <w:right w:val="none" w:sz="0" w:space="0" w:color="auto"/>
              </w:divBdr>
              <w:divsChild>
                <w:div w:id="1818493734">
                  <w:marLeft w:val="0"/>
                  <w:marRight w:val="0"/>
                  <w:marTop w:val="0"/>
                  <w:marBottom w:val="0"/>
                  <w:divBdr>
                    <w:top w:val="none" w:sz="0" w:space="0" w:color="auto"/>
                    <w:left w:val="none" w:sz="0" w:space="0" w:color="auto"/>
                    <w:bottom w:val="none" w:sz="0" w:space="0" w:color="auto"/>
                    <w:right w:val="none" w:sz="0" w:space="0" w:color="auto"/>
                  </w:divBdr>
                  <w:divsChild>
                    <w:div w:id="345600267">
                      <w:marLeft w:val="0"/>
                      <w:marRight w:val="0"/>
                      <w:marTop w:val="0"/>
                      <w:marBottom w:val="0"/>
                      <w:divBdr>
                        <w:top w:val="none" w:sz="0" w:space="0" w:color="auto"/>
                        <w:left w:val="none" w:sz="0" w:space="0" w:color="auto"/>
                        <w:bottom w:val="none" w:sz="0" w:space="0" w:color="auto"/>
                        <w:right w:val="none" w:sz="0" w:space="0" w:color="auto"/>
                      </w:divBdr>
                      <w:divsChild>
                        <w:div w:id="1761363690">
                          <w:marLeft w:val="0"/>
                          <w:marRight w:val="0"/>
                          <w:marTop w:val="0"/>
                          <w:marBottom w:val="0"/>
                          <w:divBdr>
                            <w:top w:val="none" w:sz="0" w:space="0" w:color="auto"/>
                            <w:left w:val="none" w:sz="0" w:space="0" w:color="auto"/>
                            <w:bottom w:val="none" w:sz="0" w:space="0" w:color="auto"/>
                            <w:right w:val="none" w:sz="0" w:space="0" w:color="auto"/>
                          </w:divBdr>
                          <w:divsChild>
                            <w:div w:id="718093739">
                              <w:marLeft w:val="0"/>
                              <w:marRight w:val="0"/>
                              <w:marTop w:val="0"/>
                              <w:marBottom w:val="0"/>
                              <w:divBdr>
                                <w:top w:val="none" w:sz="0" w:space="0" w:color="auto"/>
                                <w:left w:val="none" w:sz="0" w:space="0" w:color="auto"/>
                                <w:bottom w:val="none" w:sz="0" w:space="0" w:color="auto"/>
                                <w:right w:val="none" w:sz="0" w:space="0" w:color="auto"/>
                              </w:divBdr>
                              <w:divsChild>
                                <w:div w:id="628702116">
                                  <w:marLeft w:val="0"/>
                                  <w:marRight w:val="0"/>
                                  <w:marTop w:val="0"/>
                                  <w:marBottom w:val="0"/>
                                  <w:divBdr>
                                    <w:top w:val="none" w:sz="0" w:space="0" w:color="auto"/>
                                    <w:left w:val="none" w:sz="0" w:space="0" w:color="auto"/>
                                    <w:bottom w:val="none" w:sz="0" w:space="0" w:color="auto"/>
                                    <w:right w:val="none" w:sz="0" w:space="0" w:color="auto"/>
                                  </w:divBdr>
                                  <w:divsChild>
                                    <w:div w:id="17171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95641">
          <w:marLeft w:val="0"/>
          <w:marRight w:val="0"/>
          <w:marTop w:val="0"/>
          <w:marBottom w:val="0"/>
          <w:divBdr>
            <w:top w:val="none" w:sz="0" w:space="0" w:color="auto"/>
            <w:left w:val="none" w:sz="0" w:space="0" w:color="auto"/>
            <w:bottom w:val="none" w:sz="0" w:space="0" w:color="auto"/>
            <w:right w:val="none" w:sz="0" w:space="0" w:color="auto"/>
          </w:divBdr>
          <w:divsChild>
            <w:div w:id="777600603">
              <w:marLeft w:val="0"/>
              <w:marRight w:val="0"/>
              <w:marTop w:val="0"/>
              <w:marBottom w:val="0"/>
              <w:divBdr>
                <w:top w:val="none" w:sz="0" w:space="0" w:color="auto"/>
                <w:left w:val="none" w:sz="0" w:space="0" w:color="auto"/>
                <w:bottom w:val="none" w:sz="0" w:space="0" w:color="auto"/>
                <w:right w:val="none" w:sz="0" w:space="0" w:color="auto"/>
              </w:divBdr>
              <w:divsChild>
                <w:div w:id="59181071">
                  <w:marLeft w:val="0"/>
                  <w:marRight w:val="0"/>
                  <w:marTop w:val="0"/>
                  <w:marBottom w:val="0"/>
                  <w:divBdr>
                    <w:top w:val="none" w:sz="0" w:space="0" w:color="auto"/>
                    <w:left w:val="none" w:sz="0" w:space="0" w:color="auto"/>
                    <w:bottom w:val="none" w:sz="0" w:space="0" w:color="auto"/>
                    <w:right w:val="none" w:sz="0" w:space="0" w:color="auto"/>
                  </w:divBdr>
                  <w:divsChild>
                    <w:div w:id="1261836823">
                      <w:marLeft w:val="0"/>
                      <w:marRight w:val="0"/>
                      <w:marTop w:val="0"/>
                      <w:marBottom w:val="0"/>
                      <w:divBdr>
                        <w:top w:val="none" w:sz="0" w:space="0" w:color="auto"/>
                        <w:left w:val="none" w:sz="0" w:space="0" w:color="auto"/>
                        <w:bottom w:val="none" w:sz="0" w:space="0" w:color="auto"/>
                        <w:right w:val="none" w:sz="0" w:space="0" w:color="auto"/>
                      </w:divBdr>
                      <w:divsChild>
                        <w:div w:id="544487506">
                          <w:marLeft w:val="0"/>
                          <w:marRight w:val="0"/>
                          <w:marTop w:val="0"/>
                          <w:marBottom w:val="0"/>
                          <w:divBdr>
                            <w:top w:val="none" w:sz="0" w:space="0" w:color="auto"/>
                            <w:left w:val="none" w:sz="0" w:space="0" w:color="auto"/>
                            <w:bottom w:val="none" w:sz="0" w:space="0" w:color="auto"/>
                            <w:right w:val="none" w:sz="0" w:space="0" w:color="auto"/>
                          </w:divBdr>
                          <w:divsChild>
                            <w:div w:id="363141601">
                              <w:marLeft w:val="0"/>
                              <w:marRight w:val="0"/>
                              <w:marTop w:val="0"/>
                              <w:marBottom w:val="300"/>
                              <w:divBdr>
                                <w:top w:val="none" w:sz="0" w:space="0" w:color="auto"/>
                                <w:left w:val="none" w:sz="0" w:space="0" w:color="auto"/>
                                <w:bottom w:val="none" w:sz="0" w:space="0" w:color="auto"/>
                                <w:right w:val="none" w:sz="0" w:space="0" w:color="auto"/>
                              </w:divBdr>
                              <w:divsChild>
                                <w:div w:id="323705112">
                                  <w:marLeft w:val="0"/>
                                  <w:marRight w:val="0"/>
                                  <w:marTop w:val="0"/>
                                  <w:marBottom w:val="0"/>
                                  <w:divBdr>
                                    <w:top w:val="none" w:sz="0" w:space="0" w:color="auto"/>
                                    <w:left w:val="none" w:sz="0" w:space="0" w:color="auto"/>
                                    <w:bottom w:val="none" w:sz="0" w:space="0" w:color="auto"/>
                                    <w:right w:val="none" w:sz="0" w:space="0" w:color="auto"/>
                                  </w:divBdr>
                                  <w:divsChild>
                                    <w:div w:id="1206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054">
                              <w:marLeft w:val="0"/>
                              <w:marRight w:val="0"/>
                              <w:marTop w:val="0"/>
                              <w:marBottom w:val="300"/>
                              <w:divBdr>
                                <w:top w:val="none" w:sz="0" w:space="0" w:color="auto"/>
                                <w:left w:val="none" w:sz="0" w:space="0" w:color="auto"/>
                                <w:bottom w:val="none" w:sz="0" w:space="0" w:color="auto"/>
                                <w:right w:val="none" w:sz="0" w:space="0" w:color="auto"/>
                              </w:divBdr>
                              <w:divsChild>
                                <w:div w:id="516769231">
                                  <w:marLeft w:val="0"/>
                                  <w:marRight w:val="0"/>
                                  <w:marTop w:val="0"/>
                                  <w:marBottom w:val="0"/>
                                  <w:divBdr>
                                    <w:top w:val="none" w:sz="0" w:space="0" w:color="auto"/>
                                    <w:left w:val="none" w:sz="0" w:space="0" w:color="auto"/>
                                    <w:bottom w:val="none" w:sz="0" w:space="0" w:color="auto"/>
                                    <w:right w:val="none" w:sz="0" w:space="0" w:color="auto"/>
                                  </w:divBdr>
                                  <w:divsChild>
                                    <w:div w:id="14952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33267">
      <w:bodyDiv w:val="1"/>
      <w:marLeft w:val="0"/>
      <w:marRight w:val="0"/>
      <w:marTop w:val="0"/>
      <w:marBottom w:val="0"/>
      <w:divBdr>
        <w:top w:val="none" w:sz="0" w:space="0" w:color="auto"/>
        <w:left w:val="none" w:sz="0" w:space="0" w:color="auto"/>
        <w:bottom w:val="none" w:sz="0" w:space="0" w:color="auto"/>
        <w:right w:val="none" w:sz="0" w:space="0" w:color="auto"/>
      </w:divBdr>
    </w:div>
    <w:div w:id="1419591831">
      <w:bodyDiv w:val="1"/>
      <w:marLeft w:val="0"/>
      <w:marRight w:val="0"/>
      <w:marTop w:val="0"/>
      <w:marBottom w:val="0"/>
      <w:divBdr>
        <w:top w:val="none" w:sz="0" w:space="0" w:color="auto"/>
        <w:left w:val="none" w:sz="0" w:space="0" w:color="auto"/>
        <w:bottom w:val="none" w:sz="0" w:space="0" w:color="auto"/>
        <w:right w:val="none" w:sz="0" w:space="0" w:color="auto"/>
      </w:divBdr>
    </w:div>
    <w:div w:id="1565065743">
      <w:bodyDiv w:val="1"/>
      <w:marLeft w:val="0"/>
      <w:marRight w:val="0"/>
      <w:marTop w:val="0"/>
      <w:marBottom w:val="0"/>
      <w:divBdr>
        <w:top w:val="none" w:sz="0" w:space="0" w:color="auto"/>
        <w:left w:val="none" w:sz="0" w:space="0" w:color="auto"/>
        <w:bottom w:val="none" w:sz="0" w:space="0" w:color="auto"/>
        <w:right w:val="none" w:sz="0" w:space="0" w:color="auto"/>
      </w:divBdr>
    </w:div>
    <w:div w:id="1627661396">
      <w:bodyDiv w:val="1"/>
      <w:marLeft w:val="0"/>
      <w:marRight w:val="0"/>
      <w:marTop w:val="0"/>
      <w:marBottom w:val="0"/>
      <w:divBdr>
        <w:top w:val="none" w:sz="0" w:space="0" w:color="auto"/>
        <w:left w:val="none" w:sz="0" w:space="0" w:color="auto"/>
        <w:bottom w:val="none" w:sz="0" w:space="0" w:color="auto"/>
        <w:right w:val="none" w:sz="0" w:space="0" w:color="auto"/>
      </w:divBdr>
    </w:div>
    <w:div w:id="1636327909">
      <w:bodyDiv w:val="1"/>
      <w:marLeft w:val="0"/>
      <w:marRight w:val="0"/>
      <w:marTop w:val="0"/>
      <w:marBottom w:val="0"/>
      <w:divBdr>
        <w:top w:val="none" w:sz="0" w:space="0" w:color="auto"/>
        <w:left w:val="none" w:sz="0" w:space="0" w:color="auto"/>
        <w:bottom w:val="none" w:sz="0" w:space="0" w:color="auto"/>
        <w:right w:val="none" w:sz="0" w:space="0" w:color="auto"/>
      </w:divBdr>
    </w:div>
    <w:div w:id="1681545879">
      <w:bodyDiv w:val="1"/>
      <w:marLeft w:val="0"/>
      <w:marRight w:val="0"/>
      <w:marTop w:val="0"/>
      <w:marBottom w:val="0"/>
      <w:divBdr>
        <w:top w:val="none" w:sz="0" w:space="0" w:color="auto"/>
        <w:left w:val="none" w:sz="0" w:space="0" w:color="auto"/>
        <w:bottom w:val="none" w:sz="0" w:space="0" w:color="auto"/>
        <w:right w:val="none" w:sz="0" w:space="0" w:color="auto"/>
      </w:divBdr>
    </w:div>
    <w:div w:id="1763143825">
      <w:bodyDiv w:val="1"/>
      <w:marLeft w:val="0"/>
      <w:marRight w:val="0"/>
      <w:marTop w:val="0"/>
      <w:marBottom w:val="0"/>
      <w:divBdr>
        <w:top w:val="none" w:sz="0" w:space="0" w:color="auto"/>
        <w:left w:val="none" w:sz="0" w:space="0" w:color="auto"/>
        <w:bottom w:val="none" w:sz="0" w:space="0" w:color="auto"/>
        <w:right w:val="none" w:sz="0" w:space="0" w:color="auto"/>
      </w:divBdr>
    </w:div>
    <w:div w:id="1784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2022-11-10T09:48:00Z</dcterms:created>
  <dcterms:modified xsi:type="dcterms:W3CDTF">2022-11-11T07:30:00Z</dcterms:modified>
</cp:coreProperties>
</file>