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7C2F" w14:textId="7A764A32" w:rsidR="00316AE1" w:rsidRPr="0065265D" w:rsidRDefault="007407C6">
      <w:pPr>
        <w:pBdr>
          <w:top w:val="nil"/>
          <w:left w:val="nil"/>
          <w:bottom w:val="nil"/>
          <w:right w:val="nil"/>
          <w:between w:val="nil"/>
        </w:pBdr>
        <w:ind w:left="-142" w:firstLine="360"/>
        <w:jc w:val="center"/>
        <w:rPr>
          <w:rFonts w:ascii="Book Antiqua" w:eastAsia="Book Antiqua" w:hAnsi="Book Antiqua" w:cs="Book Antiqua"/>
          <w:b/>
          <w:smallCaps/>
          <w:color w:val="000000"/>
          <w:sz w:val="44"/>
          <w:szCs w:val="44"/>
        </w:rPr>
      </w:pPr>
      <w:r>
        <w:rPr>
          <w:noProof/>
        </w:rPr>
        <w:drawing>
          <wp:anchor distT="0" distB="0" distL="114300" distR="114300" simplePos="0" relativeHeight="251659264" behindDoc="0" locked="0" layoutInCell="1" allowOverlap="1" wp14:anchorId="4D6514D7" wp14:editId="294C2599">
            <wp:simplePos x="0" y="0"/>
            <wp:positionH relativeFrom="column">
              <wp:posOffset>4271010</wp:posOffset>
            </wp:positionH>
            <wp:positionV relativeFrom="paragraph">
              <wp:posOffset>-55245</wp:posOffset>
            </wp:positionV>
            <wp:extent cx="1758459" cy="226062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87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8459" cy="226062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B756A8" w:rsidRPr="0065265D">
        <w:rPr>
          <w:rFonts w:ascii="Book Antiqua" w:eastAsia="Book Antiqua" w:hAnsi="Book Antiqua" w:cs="Book Antiqua"/>
          <w:b/>
          <w:smallCaps/>
          <w:color w:val="000000"/>
          <w:sz w:val="44"/>
          <w:szCs w:val="44"/>
        </w:rPr>
        <w:t>Snehangshu Das</w:t>
      </w:r>
    </w:p>
    <w:p w14:paraId="1229CFF3" w14:textId="77777777" w:rsidR="00316AE1" w:rsidRDefault="00316AE1">
      <w:pPr>
        <w:pBdr>
          <w:top w:val="nil"/>
          <w:left w:val="nil"/>
          <w:bottom w:val="nil"/>
          <w:right w:val="nil"/>
          <w:between w:val="nil"/>
        </w:pBdr>
        <w:ind w:left="-360" w:firstLine="360"/>
        <w:jc w:val="center"/>
        <w:rPr>
          <w:b/>
          <w:smallCaps/>
          <w:color w:val="000000"/>
        </w:rPr>
      </w:pPr>
    </w:p>
    <w:p w14:paraId="691B4B95" w14:textId="77777777" w:rsidR="00316AE1" w:rsidRDefault="00B756A8">
      <w:pPr>
        <w:pStyle w:val="Subtitle"/>
        <w:ind w:left="-284"/>
        <w:jc w:val="center"/>
        <w:rPr>
          <w:i/>
        </w:rPr>
      </w:pPr>
      <w:r>
        <w:rPr>
          <w:i/>
        </w:rPr>
        <w:t>Curriculum vitae</w:t>
      </w:r>
    </w:p>
    <w:p w14:paraId="572F76B5" w14:textId="77777777" w:rsidR="00316AE1" w:rsidRDefault="00316AE1"/>
    <w:p w14:paraId="52E9E6F4" w14:textId="1D91B916" w:rsidR="00BA40B8" w:rsidRDefault="00BA40B8" w:rsidP="00BA40B8">
      <w:r>
        <w:t>Date of Birth: 25th March 1997</w:t>
      </w:r>
    </w:p>
    <w:p w14:paraId="724DF960" w14:textId="77777777" w:rsidR="00BA40B8" w:rsidRDefault="00BA40B8" w:rsidP="00BA40B8"/>
    <w:p w14:paraId="3464D6CE" w14:textId="77777777" w:rsidR="00BA40B8" w:rsidRDefault="00BA40B8" w:rsidP="00BA40B8">
      <w:r>
        <w:t>Phone: +91-7407769210</w:t>
      </w:r>
    </w:p>
    <w:p w14:paraId="1B916B4A" w14:textId="77777777" w:rsidR="00BA40B8" w:rsidRDefault="00BA40B8" w:rsidP="00BA40B8">
      <w:r>
        <w:t xml:space="preserve">            +91-8600669379</w:t>
      </w:r>
    </w:p>
    <w:p w14:paraId="34CDB02E" w14:textId="77777777" w:rsidR="00BA40B8" w:rsidRDefault="00BA40B8" w:rsidP="00BA40B8"/>
    <w:p w14:paraId="7C031628" w14:textId="6C30F040" w:rsidR="00BA40B8" w:rsidRDefault="00BA40B8" w:rsidP="00F457A0">
      <w:r>
        <w:t xml:space="preserve">E-mail: </w:t>
      </w:r>
      <w:hyperlink r:id="rId9" w:history="1">
        <w:r w:rsidR="00B84A16" w:rsidRPr="00193B8B">
          <w:rPr>
            <w:rStyle w:val="Hyperlink"/>
          </w:rPr>
          <w:t>snehangshudas3@gmail.com</w:t>
        </w:r>
      </w:hyperlink>
      <w:r w:rsidR="00B84A16">
        <w:t xml:space="preserve"> </w:t>
      </w:r>
    </w:p>
    <w:p w14:paraId="2C7DAB5B" w14:textId="77777777" w:rsidR="00513443" w:rsidRDefault="00513443" w:rsidP="00F457A0"/>
    <w:p w14:paraId="50DB02A8" w14:textId="0AD8F61B" w:rsidR="00316AE1" w:rsidRDefault="00513443">
      <w:r>
        <w:t xml:space="preserve">RG profile: </w:t>
      </w:r>
      <w:hyperlink r:id="rId10" w:history="1">
        <w:r w:rsidRPr="0063388E">
          <w:rPr>
            <w:rStyle w:val="Hyperlink"/>
          </w:rPr>
          <w:t>https://www.researchgate.net/profile/Snehangshu_Das</w:t>
        </w:r>
      </w:hyperlink>
      <w:r>
        <w:t xml:space="preserve"> </w:t>
      </w:r>
    </w:p>
    <w:p w14:paraId="40662E85" w14:textId="2B136D73" w:rsidR="004D47D2" w:rsidRDefault="004D47D2"/>
    <w:p w14:paraId="14FAED66" w14:textId="0A1634FC" w:rsidR="004D47D2" w:rsidRDefault="004D47D2">
      <w:r>
        <w:t xml:space="preserve">Google Scholar citations: 2 </w:t>
      </w:r>
    </w:p>
    <w:p w14:paraId="235A930B" w14:textId="6F2FE327" w:rsidR="004D47D2" w:rsidRDefault="006A28F3">
      <w:r>
        <w:t xml:space="preserve">Google Scholar </w:t>
      </w:r>
      <w:r w:rsidR="004D47D2">
        <w:t>h-index:1</w:t>
      </w:r>
    </w:p>
    <w:p w14:paraId="2B3DADF4" w14:textId="77777777" w:rsidR="00513443" w:rsidRDefault="00513443"/>
    <w:p w14:paraId="7D01C97C" w14:textId="77777777" w:rsidR="00316AE1" w:rsidRDefault="00B756A8">
      <w:pPr>
        <w:pStyle w:val="Heading1"/>
      </w:pPr>
      <w:r>
        <w:t>Education</w:t>
      </w:r>
    </w:p>
    <w:p w14:paraId="489B8DD0" w14:textId="77777777" w:rsidR="00316AE1" w:rsidRDefault="00316AE1"/>
    <w:p w14:paraId="129C3078" w14:textId="766EBD76" w:rsidR="00E851AA" w:rsidRDefault="00F457A0" w:rsidP="00E851AA">
      <w:pPr>
        <w:tabs>
          <w:tab w:val="left" w:pos="1701"/>
          <w:tab w:val="right" w:pos="9214"/>
        </w:tabs>
        <w:ind w:left="-284" w:right="-353"/>
      </w:pPr>
      <w:r w:rsidRPr="00F457A0">
        <w:rPr>
          <w:b/>
          <w:bCs/>
        </w:rPr>
        <w:t>MSc</w:t>
      </w:r>
      <w:r>
        <w:tab/>
      </w:r>
      <w:r w:rsidR="00E851AA">
        <w:t>Botany</w:t>
      </w:r>
      <w:r w:rsidR="00E851AA">
        <w:tab/>
        <w:t xml:space="preserve">     </w:t>
      </w:r>
      <w:r w:rsidR="003968A9">
        <w:t>November 20</w:t>
      </w:r>
      <w:r w:rsidR="00A33EFF">
        <w:t>20</w:t>
      </w:r>
    </w:p>
    <w:p w14:paraId="0CFC1F26" w14:textId="77777777" w:rsidR="00E851AA" w:rsidRDefault="00E851AA" w:rsidP="00E851AA">
      <w:pPr>
        <w:ind w:left="993" w:firstLine="720"/>
      </w:pPr>
      <w:r>
        <w:t xml:space="preserve">University: </w:t>
      </w:r>
      <w:r w:rsidR="00A33EFF">
        <w:t>Shivaji University, Kolhapur</w:t>
      </w:r>
      <w:r>
        <w:tab/>
      </w:r>
    </w:p>
    <w:p w14:paraId="3F43A715" w14:textId="364581A6" w:rsidR="00316AE1" w:rsidRDefault="00F457A0" w:rsidP="000F571B">
      <w:pPr>
        <w:tabs>
          <w:tab w:val="left" w:pos="1701"/>
          <w:tab w:val="left" w:pos="8222"/>
          <w:tab w:val="right" w:pos="9003"/>
        </w:tabs>
        <w:ind w:left="-284"/>
      </w:pPr>
      <w:r>
        <w:tab/>
      </w:r>
      <w:r w:rsidR="007407C6">
        <w:t xml:space="preserve">Score: </w:t>
      </w:r>
      <w:r w:rsidR="002A60C0">
        <w:t>82.27%</w:t>
      </w:r>
      <w:r>
        <w:tab/>
      </w:r>
    </w:p>
    <w:p w14:paraId="216DA5E6" w14:textId="77777777" w:rsidR="00F457A0" w:rsidRDefault="00F457A0">
      <w:pPr>
        <w:tabs>
          <w:tab w:val="left" w:pos="1134"/>
          <w:tab w:val="left" w:pos="1701"/>
          <w:tab w:val="right" w:pos="9214"/>
        </w:tabs>
        <w:ind w:left="-284" w:right="-353"/>
        <w:rPr>
          <w:b/>
        </w:rPr>
      </w:pPr>
    </w:p>
    <w:p w14:paraId="06823729" w14:textId="77777777" w:rsidR="00316AE1" w:rsidRDefault="00B756A8">
      <w:pPr>
        <w:tabs>
          <w:tab w:val="left" w:pos="1134"/>
          <w:tab w:val="left" w:pos="1701"/>
          <w:tab w:val="right" w:pos="9214"/>
        </w:tabs>
        <w:ind w:left="-284" w:right="-353"/>
      </w:pPr>
      <w:r>
        <w:rPr>
          <w:b/>
        </w:rPr>
        <w:t>BSc</w:t>
      </w:r>
      <w:r>
        <w:rPr>
          <w:b/>
        </w:rPr>
        <w:tab/>
      </w:r>
      <w:r>
        <w:rPr>
          <w:b/>
        </w:rPr>
        <w:tab/>
      </w:r>
      <w:r>
        <w:t>Botany</w:t>
      </w:r>
      <w:r>
        <w:tab/>
        <w:t xml:space="preserve">     June 2018</w:t>
      </w:r>
    </w:p>
    <w:p w14:paraId="4C8AC1C3" w14:textId="77777777" w:rsidR="00316AE1" w:rsidRDefault="00B756A8">
      <w:pPr>
        <w:ind w:left="993" w:firstLine="720"/>
      </w:pPr>
      <w:r>
        <w:t>Fergusson College, Pune</w:t>
      </w:r>
    </w:p>
    <w:p w14:paraId="02383394" w14:textId="77777777" w:rsidR="00316AE1" w:rsidRDefault="00B756A8">
      <w:pPr>
        <w:ind w:left="993" w:firstLine="720"/>
      </w:pPr>
      <w:r>
        <w:t>University: Savitribai Phule Pune University</w:t>
      </w:r>
      <w:r>
        <w:tab/>
      </w:r>
    </w:p>
    <w:p w14:paraId="411F7128" w14:textId="77777777" w:rsidR="00316AE1" w:rsidRDefault="00B756A8" w:rsidP="00126C70">
      <w:pPr>
        <w:ind w:left="1701"/>
      </w:pPr>
      <w:r>
        <w:t>Project: “</w:t>
      </w:r>
      <w:r w:rsidR="0059739E">
        <w:t>Talking about Beans, Banes and B</w:t>
      </w:r>
      <w:r w:rsidR="00126C70" w:rsidRPr="00126C70">
        <w:t>iocrimes: Colour, Concentration and India’s Outlook on Ricin</w:t>
      </w:r>
      <w:r>
        <w:t>”</w:t>
      </w:r>
    </w:p>
    <w:p w14:paraId="6E44F4CE" w14:textId="77777777" w:rsidR="00316AE1" w:rsidRDefault="00B756A8">
      <w:pPr>
        <w:ind w:left="993" w:firstLine="720"/>
      </w:pPr>
      <w:r>
        <w:t>Score: 81.60%</w:t>
      </w:r>
    </w:p>
    <w:p w14:paraId="66707B8B" w14:textId="77777777" w:rsidR="00316AE1" w:rsidRDefault="00B756A8">
      <w:r>
        <w:tab/>
      </w:r>
    </w:p>
    <w:p w14:paraId="04407551" w14:textId="77777777" w:rsidR="00316AE1" w:rsidRDefault="00B756A8">
      <w:pPr>
        <w:tabs>
          <w:tab w:val="left" w:pos="1701"/>
        </w:tabs>
        <w:ind w:left="-426" w:right="-353"/>
      </w:pPr>
      <w:r>
        <w:rPr>
          <w:b/>
        </w:rPr>
        <w:t>AISSCE (12</w:t>
      </w:r>
      <w:r>
        <w:rPr>
          <w:b/>
          <w:vertAlign w:val="superscript"/>
        </w:rPr>
        <w:t>th</w:t>
      </w:r>
      <w:r>
        <w:rPr>
          <w:b/>
        </w:rPr>
        <w:t>)</w:t>
      </w:r>
      <w:r>
        <w:rPr>
          <w:b/>
        </w:rPr>
        <w:tab/>
      </w:r>
      <w:r>
        <w:t>All India Senior School Certificate Examination                                May 2015</w:t>
      </w:r>
    </w:p>
    <w:p w14:paraId="37E15488" w14:textId="77777777" w:rsidR="00316AE1" w:rsidRDefault="00B756A8">
      <w:pPr>
        <w:ind w:left="993"/>
      </w:pPr>
      <w:r>
        <w:t xml:space="preserve">            Delhi Public School, Siliguri</w:t>
      </w:r>
    </w:p>
    <w:p w14:paraId="5A74B068" w14:textId="77777777" w:rsidR="00316AE1" w:rsidRDefault="00B756A8">
      <w:pPr>
        <w:ind w:left="993"/>
      </w:pPr>
      <w:r>
        <w:t xml:space="preserve">            Board: CBSE</w:t>
      </w:r>
    </w:p>
    <w:p w14:paraId="49A07F2A" w14:textId="77777777" w:rsidR="00316AE1" w:rsidRDefault="00B756A8">
      <w:pPr>
        <w:ind w:left="993"/>
      </w:pPr>
      <w:r>
        <w:t xml:space="preserve">            Score: 91.33%</w:t>
      </w:r>
    </w:p>
    <w:p w14:paraId="2D3B51FD" w14:textId="77777777" w:rsidR="00316AE1" w:rsidRDefault="00316AE1"/>
    <w:p w14:paraId="57C527AF" w14:textId="32A388E6" w:rsidR="00316AE1" w:rsidRDefault="00B756A8">
      <w:pPr>
        <w:tabs>
          <w:tab w:val="left" w:pos="1701"/>
        </w:tabs>
        <w:ind w:left="-426" w:right="-1203"/>
      </w:pPr>
      <w:r>
        <w:rPr>
          <w:b/>
        </w:rPr>
        <w:t>AISSE (10</w:t>
      </w:r>
      <w:r w:rsidR="006A28F3">
        <w:rPr>
          <w:b/>
          <w:vertAlign w:val="superscript"/>
        </w:rPr>
        <w:t>th</w:t>
      </w:r>
      <w:r w:rsidR="006A28F3">
        <w:rPr>
          <w:b/>
        </w:rPr>
        <w:t xml:space="preserve">) </w:t>
      </w:r>
      <w:r w:rsidR="006A28F3">
        <w:rPr>
          <w:b/>
        </w:rPr>
        <w:tab/>
      </w:r>
      <w:r>
        <w:t>All India Secondary School Examination</w:t>
      </w:r>
      <w:r>
        <w:tab/>
        <w:t xml:space="preserve">                                         May 2013</w:t>
      </w:r>
    </w:p>
    <w:p w14:paraId="41903712" w14:textId="77777777" w:rsidR="00316AE1" w:rsidRDefault="00B756A8">
      <w:pPr>
        <w:ind w:left="1701"/>
      </w:pPr>
      <w:r>
        <w:t>Delhi Public School, Siliguri</w:t>
      </w:r>
    </w:p>
    <w:p w14:paraId="549D86DA" w14:textId="77777777" w:rsidR="00316AE1" w:rsidRDefault="00B756A8">
      <w:pPr>
        <w:ind w:left="993"/>
      </w:pPr>
      <w:r>
        <w:t xml:space="preserve">            Board: CBSE</w:t>
      </w:r>
    </w:p>
    <w:p w14:paraId="3A4B46D1" w14:textId="77777777" w:rsidR="00316AE1" w:rsidRDefault="00B756A8">
      <w:pPr>
        <w:ind w:left="993"/>
      </w:pPr>
      <w:r>
        <w:t xml:space="preserve">            CGPA: 9.8/10</w:t>
      </w:r>
    </w:p>
    <w:p w14:paraId="74E88FCC" w14:textId="77777777" w:rsidR="00316AE1" w:rsidRDefault="00316AE1"/>
    <w:p w14:paraId="0CC29156" w14:textId="784744FA" w:rsidR="00316AE1" w:rsidRDefault="00316AE1"/>
    <w:p w14:paraId="014637CD" w14:textId="77777777" w:rsidR="007407C6" w:rsidRDefault="007407C6"/>
    <w:p w14:paraId="1F4E3988" w14:textId="77777777" w:rsidR="00316AE1" w:rsidRDefault="00B756A8">
      <w:pPr>
        <w:pStyle w:val="Heading1"/>
        <w:ind w:left="-284"/>
      </w:pPr>
      <w:r>
        <w:t>Research Interests</w:t>
      </w:r>
    </w:p>
    <w:p w14:paraId="1701CD1B" w14:textId="77777777" w:rsidR="00932B3F" w:rsidRDefault="00932B3F">
      <w:pPr>
        <w:rPr>
          <w:b/>
        </w:rPr>
      </w:pPr>
    </w:p>
    <w:p w14:paraId="32A7D0F1" w14:textId="70E94674" w:rsidR="004D47D2" w:rsidRPr="006A28F3" w:rsidRDefault="004D47D2" w:rsidP="004D47D2">
      <w:pPr>
        <w:rPr>
          <w:b/>
        </w:rPr>
      </w:pPr>
      <w:r>
        <w:rPr>
          <w:b/>
        </w:rPr>
        <w:t>Botany</w:t>
      </w:r>
      <w:r w:rsidR="004864F8">
        <w:rPr>
          <w:b/>
        </w:rPr>
        <w:t xml:space="preserve">, </w:t>
      </w:r>
      <w:r>
        <w:rPr>
          <w:b/>
        </w:rPr>
        <w:t xml:space="preserve">plant ecology and taxonomy, </w:t>
      </w:r>
      <w:r w:rsidR="00151A23">
        <w:rPr>
          <w:b/>
        </w:rPr>
        <w:t xml:space="preserve">ecological niche modelling, </w:t>
      </w:r>
      <w:r w:rsidR="004864F8">
        <w:rPr>
          <w:b/>
        </w:rPr>
        <w:t xml:space="preserve">GIS &amp; RS, </w:t>
      </w:r>
      <w:r w:rsidR="00DF569C">
        <w:rPr>
          <w:b/>
        </w:rPr>
        <w:t>c</w:t>
      </w:r>
      <w:r w:rsidR="0037010F">
        <w:rPr>
          <w:b/>
        </w:rPr>
        <w:t>onservation</w:t>
      </w:r>
      <w:r w:rsidR="000075C1">
        <w:rPr>
          <w:b/>
        </w:rPr>
        <w:t xml:space="preserve"> scienc</w:t>
      </w:r>
      <w:r>
        <w:rPr>
          <w:b/>
        </w:rPr>
        <w:t>e</w:t>
      </w:r>
      <w:r w:rsidR="006A28F3">
        <w:rPr>
          <w:b/>
        </w:rPr>
        <w:t>, urban biodiversity</w:t>
      </w:r>
    </w:p>
    <w:p w14:paraId="3A0635BC" w14:textId="5135D57D" w:rsidR="00316AE1" w:rsidRDefault="00B756A8" w:rsidP="004864F8">
      <w:pPr>
        <w:pStyle w:val="Heading1"/>
        <w:ind w:left="0"/>
      </w:pPr>
      <w:r>
        <w:lastRenderedPageBreak/>
        <w:t>Skills</w:t>
      </w:r>
    </w:p>
    <w:p w14:paraId="1B483B13" w14:textId="77777777" w:rsidR="00316AE1" w:rsidRDefault="00316AE1"/>
    <w:p w14:paraId="3D0F1035" w14:textId="2DCD32C7" w:rsidR="00EC61B4" w:rsidRPr="00F457A0" w:rsidRDefault="00EC61B4">
      <w:pPr>
        <w:ind w:left="709"/>
        <w:rPr>
          <w:bCs/>
        </w:rPr>
      </w:pPr>
      <w:r>
        <w:rPr>
          <w:b/>
        </w:rPr>
        <w:t>Laboratory Skills:</w:t>
      </w:r>
      <w:r w:rsidR="004C558F">
        <w:rPr>
          <w:b/>
        </w:rPr>
        <w:t xml:space="preserve"> </w:t>
      </w:r>
      <w:r w:rsidR="004C558F" w:rsidRPr="00F457A0">
        <w:rPr>
          <w:bCs/>
        </w:rPr>
        <w:t xml:space="preserve">Spectrophotometry, Titrations, Ultracentrifugation, </w:t>
      </w:r>
      <w:r w:rsidR="00F457A0" w:rsidRPr="00F457A0">
        <w:rPr>
          <w:bCs/>
        </w:rPr>
        <w:t>Thin Layer Chromatography</w:t>
      </w:r>
    </w:p>
    <w:p w14:paraId="0DAE04DE" w14:textId="77777777" w:rsidR="00316AE1" w:rsidRDefault="00316AE1" w:rsidP="00EA4529"/>
    <w:p w14:paraId="67FD7078" w14:textId="0139BC56" w:rsidR="00316AE1" w:rsidRDefault="00B756A8" w:rsidP="0059739E">
      <w:pPr>
        <w:ind w:left="709"/>
      </w:pPr>
      <w:r>
        <w:rPr>
          <w:b/>
        </w:rPr>
        <w:t>Software</w:t>
      </w:r>
      <w:r>
        <w:t xml:space="preserve">: </w:t>
      </w:r>
      <w:r w:rsidR="003E552C">
        <w:t>Git</w:t>
      </w:r>
      <w:r w:rsidR="00FC4199">
        <w:t>Hub</w:t>
      </w:r>
      <w:r w:rsidR="003E552C">
        <w:t>, QGIS (2.14,</w:t>
      </w:r>
      <w:r w:rsidR="00FC4199">
        <w:t xml:space="preserve"> 3.0 &amp; higher</w:t>
      </w:r>
      <w:r w:rsidR="0059739E">
        <w:t>),</w:t>
      </w:r>
      <w:r w:rsidR="0059739E" w:rsidRPr="0059739E">
        <w:t xml:space="preserve"> </w:t>
      </w:r>
      <w:r w:rsidR="0059739E">
        <w:t xml:space="preserve">MaxEnt, </w:t>
      </w:r>
      <w:r w:rsidR="006E0927">
        <w:t xml:space="preserve">R (basic level usage), </w:t>
      </w:r>
      <w:r w:rsidR="0059739E">
        <w:t xml:space="preserve">DIVA-GIS, </w:t>
      </w:r>
      <w:r w:rsidR="0059739E" w:rsidRPr="0059739E">
        <w:t>Google Earth Pro</w:t>
      </w:r>
      <w:r w:rsidR="0059739E">
        <w:t xml:space="preserve">, </w:t>
      </w:r>
      <w:r>
        <w:t>Minitab</w:t>
      </w:r>
      <w:r w:rsidR="001D73D7">
        <w:t xml:space="preserve"> 18</w:t>
      </w:r>
      <w:r>
        <w:t xml:space="preserve">, Statistica and PAST with proficiency in </w:t>
      </w:r>
      <w:r>
        <w:rPr>
          <w:b/>
        </w:rPr>
        <w:t>Multivariate Statistical Tools</w:t>
      </w:r>
      <w:r w:rsidR="0059739E">
        <w:rPr>
          <w:b/>
        </w:rPr>
        <w:t>.</w:t>
      </w:r>
      <w:r>
        <w:t xml:space="preserve"> </w:t>
      </w:r>
    </w:p>
    <w:p w14:paraId="00D091CD" w14:textId="77777777" w:rsidR="005F505B" w:rsidRDefault="005F505B" w:rsidP="005F505B">
      <w:pPr>
        <w:pStyle w:val="Heading1"/>
      </w:pPr>
    </w:p>
    <w:p w14:paraId="5C760FA8" w14:textId="77777777" w:rsidR="005F505B" w:rsidRDefault="005F505B" w:rsidP="005F505B">
      <w:pPr>
        <w:pStyle w:val="Heading1"/>
      </w:pPr>
      <w:r>
        <w:t>Internship</w:t>
      </w:r>
    </w:p>
    <w:p w14:paraId="384383FD" w14:textId="77777777" w:rsidR="005F505B" w:rsidRDefault="005F505B" w:rsidP="005F505B">
      <w:pPr>
        <w:pBdr>
          <w:top w:val="nil"/>
          <w:left w:val="nil"/>
          <w:bottom w:val="nil"/>
          <w:right w:val="nil"/>
          <w:between w:val="nil"/>
        </w:pBdr>
        <w:rPr>
          <w:b/>
        </w:rPr>
      </w:pPr>
    </w:p>
    <w:p w14:paraId="455ABD3D" w14:textId="52175075" w:rsidR="00BE436C" w:rsidRDefault="00AB7A7A" w:rsidP="005F505B">
      <w:pPr>
        <w:ind w:left="709"/>
        <w:rPr>
          <w:b/>
          <w:color w:val="000000"/>
        </w:rPr>
      </w:pPr>
      <w:hyperlink r:id="rId11" w:history="1">
        <w:r w:rsidR="00BE436C" w:rsidRPr="00064F50">
          <w:rPr>
            <w:rStyle w:val="Hyperlink"/>
            <w:b/>
          </w:rPr>
          <w:t>CSIR-North East Institute of Science and Technology, Jorhat, Assam</w:t>
        </w:r>
      </w:hyperlink>
    </w:p>
    <w:p w14:paraId="0A530F89" w14:textId="3DBA1AD8" w:rsidR="00BE436C" w:rsidRDefault="00BE436C" w:rsidP="005F505B">
      <w:pPr>
        <w:ind w:left="709"/>
        <w:rPr>
          <w:b/>
          <w:color w:val="000000"/>
        </w:rPr>
      </w:pPr>
    </w:p>
    <w:p w14:paraId="2AFEF114" w14:textId="6D7A8ED0" w:rsidR="00BE436C" w:rsidRDefault="00BE436C" w:rsidP="00BE436C">
      <w:pPr>
        <w:ind w:left="709"/>
      </w:pPr>
      <w:r>
        <w:t>Tenure: June</w:t>
      </w:r>
      <w:r w:rsidR="0099708B">
        <w:t>-August 2020</w:t>
      </w:r>
    </w:p>
    <w:p w14:paraId="11735121" w14:textId="696E953A" w:rsidR="00BE436C" w:rsidRDefault="00BE436C" w:rsidP="00BE436C">
      <w:pPr>
        <w:ind w:left="709"/>
      </w:pPr>
      <w:r>
        <w:t>Supervisor: Dr. M. Arunjit Singh</w:t>
      </w:r>
      <w:r w:rsidR="00064F50">
        <w:t xml:space="preserve"> and Dr. Salam Sonia Devi</w:t>
      </w:r>
    </w:p>
    <w:p w14:paraId="0FFC0FB2" w14:textId="380E4694" w:rsidR="00BE436C" w:rsidRDefault="00BE436C" w:rsidP="00BE436C">
      <w:pPr>
        <w:ind w:left="709"/>
      </w:pPr>
      <w:r>
        <w:t xml:space="preserve">Project: “Familiarizing local plants (genus </w:t>
      </w:r>
      <w:r w:rsidRPr="00BE436C">
        <w:rPr>
          <w:i/>
          <w:iCs/>
        </w:rPr>
        <w:t>Ceropegia</w:t>
      </w:r>
      <w:r>
        <w:t xml:space="preserve"> L.) and tapping its present and future potential habitat areas in India.”</w:t>
      </w:r>
    </w:p>
    <w:p w14:paraId="53F2D5B0" w14:textId="77777777" w:rsidR="00BE436C" w:rsidRDefault="00BE436C" w:rsidP="00BE436C">
      <w:pPr>
        <w:ind w:left="709"/>
      </w:pPr>
    </w:p>
    <w:p w14:paraId="27A4A943" w14:textId="2D3AF200" w:rsidR="00BE436C" w:rsidRDefault="00BE436C" w:rsidP="00BE436C">
      <w:pPr>
        <w:ind w:left="709"/>
        <w:rPr>
          <w:b/>
          <w:color w:val="000000"/>
        </w:rPr>
      </w:pPr>
      <w:r>
        <w:t xml:space="preserve">Insight: Using the techniques of ecological niche modelling and data obtained from biodiversity databases (like iNaturalist, GBIF and many more), prediction regarding its potential habitats are being made. Also, a dedicated database for </w:t>
      </w:r>
      <w:r w:rsidRPr="00BE436C">
        <w:rPr>
          <w:i/>
          <w:iCs/>
        </w:rPr>
        <w:t>Ceropegia</w:t>
      </w:r>
      <w:r>
        <w:t xml:space="preserve"> is being developed at GitHub, using which a webmap has already been published through the use of ArcGIS Online.</w:t>
      </w:r>
    </w:p>
    <w:p w14:paraId="2B6B7254" w14:textId="77777777" w:rsidR="00BE436C" w:rsidRDefault="00BE436C" w:rsidP="00BE436C">
      <w:pPr>
        <w:rPr>
          <w:b/>
          <w:color w:val="000000"/>
        </w:rPr>
      </w:pPr>
    </w:p>
    <w:p w14:paraId="112B4BB1" w14:textId="2E87A1DB" w:rsidR="005F505B" w:rsidRDefault="005F505B" w:rsidP="005F505B">
      <w:pPr>
        <w:ind w:left="709"/>
      </w:pPr>
      <w:r>
        <w:rPr>
          <w:b/>
          <w:color w:val="000000"/>
        </w:rPr>
        <w:t>Salim Ali Centre for Ornithology and Natural History</w:t>
      </w:r>
      <w:r w:rsidR="00D67B60">
        <w:rPr>
          <w:b/>
          <w:color w:val="000000"/>
        </w:rPr>
        <w:t>, Coimbatore</w:t>
      </w:r>
      <w:r w:rsidR="00BE436C">
        <w:rPr>
          <w:b/>
          <w:color w:val="000000"/>
        </w:rPr>
        <w:t>, Tamil Nadu</w:t>
      </w:r>
    </w:p>
    <w:p w14:paraId="4503836B" w14:textId="77777777" w:rsidR="005F505B" w:rsidRDefault="005F505B" w:rsidP="005F505B">
      <w:pPr>
        <w:ind w:left="709"/>
      </w:pPr>
    </w:p>
    <w:p w14:paraId="32D5699A" w14:textId="77777777" w:rsidR="005F505B" w:rsidRDefault="005F505B" w:rsidP="005F505B">
      <w:pPr>
        <w:ind w:left="709"/>
      </w:pPr>
      <w:bookmarkStart w:id="0" w:name="_Hlk49527772"/>
      <w:r>
        <w:t>Tenure: May-July 2019</w:t>
      </w:r>
    </w:p>
    <w:p w14:paraId="40410898" w14:textId="77777777" w:rsidR="005F505B" w:rsidRDefault="005F505B" w:rsidP="005F505B">
      <w:pPr>
        <w:ind w:left="709"/>
      </w:pPr>
      <w:r>
        <w:t>Supervisor: Dr. Santanu Gupta</w:t>
      </w:r>
    </w:p>
    <w:p w14:paraId="19F38C48" w14:textId="77777777" w:rsidR="005F505B" w:rsidRDefault="00521D73" w:rsidP="005F505B">
      <w:pPr>
        <w:ind w:left="709"/>
      </w:pPr>
      <w:r>
        <w:t>Project: “</w:t>
      </w:r>
      <w:r w:rsidRPr="00521D73">
        <w:t>Ecological exploration and socio-economic valuation of pit lakes in Eastern coal fields, India: implications for conservation and sustainable use</w:t>
      </w:r>
      <w:r>
        <w:t>”</w:t>
      </w:r>
    </w:p>
    <w:p w14:paraId="2F597090" w14:textId="77777777" w:rsidR="00521D73" w:rsidRDefault="00521D73" w:rsidP="005F505B">
      <w:pPr>
        <w:ind w:left="709"/>
      </w:pPr>
    </w:p>
    <w:p w14:paraId="10EDEA5C" w14:textId="4DBDB981" w:rsidR="00BE436C" w:rsidRDefault="000A5401" w:rsidP="007407C6">
      <w:pPr>
        <w:ind w:left="709"/>
      </w:pPr>
      <w:r>
        <w:t>Insight: I have contributed</w:t>
      </w:r>
      <w:r w:rsidR="005F505B">
        <w:t xml:space="preserve"> in </w:t>
      </w:r>
      <w:r w:rsidR="00831828">
        <w:t xml:space="preserve">building species distribution models </w:t>
      </w:r>
      <w:r w:rsidR="00521D73">
        <w:t xml:space="preserve">of certain local migratory bird species, vegetation quantification, </w:t>
      </w:r>
      <w:r w:rsidR="0049637F">
        <w:t>studying change of vegetation using NDVI, map preparation of study areas and surveying socio-economic importance of the pit lakes</w:t>
      </w:r>
      <w:bookmarkEnd w:id="0"/>
      <w:r w:rsidR="0049637F">
        <w:t>.</w:t>
      </w:r>
    </w:p>
    <w:p w14:paraId="6A269F51" w14:textId="66BADE02" w:rsidR="00BE436C" w:rsidRDefault="00BE436C" w:rsidP="005F505B">
      <w:pPr>
        <w:ind w:left="709"/>
      </w:pPr>
    </w:p>
    <w:p w14:paraId="29E3EF09" w14:textId="77777777" w:rsidR="00BE436C" w:rsidRDefault="00BE436C" w:rsidP="005F505B">
      <w:pPr>
        <w:ind w:left="709"/>
      </w:pPr>
    </w:p>
    <w:p w14:paraId="7AB069CF" w14:textId="2BD87D88" w:rsidR="006B2091" w:rsidRDefault="004D47D2" w:rsidP="006B2091">
      <w:pPr>
        <w:pStyle w:val="Heading1"/>
        <w:ind w:left="-284"/>
      </w:pPr>
      <w:r>
        <w:t>Achievements</w:t>
      </w:r>
      <w:r w:rsidR="00E64BA8">
        <w:t xml:space="preserve"> and Grants</w:t>
      </w:r>
    </w:p>
    <w:p w14:paraId="5CD818DE" w14:textId="77777777" w:rsidR="006B2091" w:rsidRDefault="006B2091" w:rsidP="006B2091">
      <w:pPr>
        <w:ind w:left="709"/>
      </w:pPr>
    </w:p>
    <w:p w14:paraId="526B4FA5" w14:textId="029D1D94" w:rsidR="004D47D2" w:rsidRDefault="004D47D2" w:rsidP="004D47D2">
      <w:pPr>
        <w:pBdr>
          <w:top w:val="nil"/>
          <w:left w:val="nil"/>
          <w:bottom w:val="nil"/>
          <w:right w:val="nil"/>
          <w:between w:val="nil"/>
        </w:pBdr>
        <w:ind w:left="709"/>
        <w:rPr>
          <w:b/>
          <w:color w:val="000000"/>
        </w:rPr>
      </w:pPr>
      <w:r>
        <w:rPr>
          <w:b/>
          <w:color w:val="000000"/>
        </w:rPr>
        <w:t xml:space="preserve">Awarded the </w:t>
      </w:r>
      <w:r w:rsidR="00C122F3">
        <w:rPr>
          <w:b/>
          <w:color w:val="000000"/>
        </w:rPr>
        <w:t xml:space="preserve">Dr. </w:t>
      </w:r>
      <w:r>
        <w:rPr>
          <w:b/>
          <w:color w:val="000000"/>
        </w:rPr>
        <w:t xml:space="preserve">G.V Joshi Gold Medal in MSc Botany at Shivaji University </w:t>
      </w:r>
      <w:r w:rsidR="00C122F3">
        <w:rPr>
          <w:b/>
          <w:color w:val="000000"/>
        </w:rPr>
        <w:t>(2018-2020)</w:t>
      </w:r>
    </w:p>
    <w:p w14:paraId="6A824BFC" w14:textId="170BCB90" w:rsidR="004D47D2" w:rsidRDefault="004D47D2" w:rsidP="004D47D2">
      <w:pPr>
        <w:pBdr>
          <w:top w:val="nil"/>
          <w:left w:val="nil"/>
          <w:bottom w:val="nil"/>
          <w:right w:val="nil"/>
          <w:between w:val="nil"/>
        </w:pBdr>
        <w:rPr>
          <w:bCs/>
          <w:color w:val="000000"/>
        </w:rPr>
      </w:pPr>
    </w:p>
    <w:p w14:paraId="23A9E8AD" w14:textId="5198F870" w:rsidR="004D47D2" w:rsidRDefault="004D47D2" w:rsidP="004D47D2">
      <w:pPr>
        <w:pBdr>
          <w:top w:val="nil"/>
          <w:left w:val="nil"/>
          <w:bottom w:val="nil"/>
          <w:right w:val="nil"/>
          <w:between w:val="nil"/>
        </w:pBdr>
        <w:ind w:left="709"/>
        <w:rPr>
          <w:bCs/>
          <w:color w:val="000000"/>
        </w:rPr>
      </w:pPr>
      <w:r>
        <w:rPr>
          <w:bCs/>
          <w:color w:val="000000"/>
        </w:rPr>
        <w:t>Insight: For being meritorious in the academic tenure of MSc Botany from 2018-2020</w:t>
      </w:r>
    </w:p>
    <w:p w14:paraId="751C1C01" w14:textId="77777777" w:rsidR="004D47D2" w:rsidRDefault="004D47D2" w:rsidP="004D47D2">
      <w:pPr>
        <w:pBdr>
          <w:top w:val="nil"/>
          <w:left w:val="nil"/>
          <w:bottom w:val="nil"/>
          <w:right w:val="nil"/>
          <w:between w:val="nil"/>
        </w:pBdr>
        <w:rPr>
          <w:b/>
          <w:color w:val="000000"/>
        </w:rPr>
      </w:pPr>
    </w:p>
    <w:p w14:paraId="3FE083AC" w14:textId="77777777" w:rsidR="004D47D2" w:rsidRDefault="004D47D2" w:rsidP="004864F8">
      <w:pPr>
        <w:pBdr>
          <w:top w:val="nil"/>
          <w:left w:val="nil"/>
          <w:bottom w:val="nil"/>
          <w:right w:val="nil"/>
          <w:between w:val="nil"/>
        </w:pBdr>
        <w:ind w:left="709"/>
        <w:rPr>
          <w:b/>
          <w:color w:val="000000"/>
        </w:rPr>
      </w:pPr>
    </w:p>
    <w:p w14:paraId="12770726" w14:textId="77777777" w:rsidR="00932D67" w:rsidRDefault="00932D67" w:rsidP="004864F8">
      <w:pPr>
        <w:pBdr>
          <w:top w:val="nil"/>
          <w:left w:val="nil"/>
          <w:bottom w:val="nil"/>
          <w:right w:val="nil"/>
          <w:between w:val="nil"/>
        </w:pBdr>
        <w:ind w:left="709"/>
        <w:rPr>
          <w:b/>
          <w:color w:val="000000"/>
        </w:rPr>
      </w:pPr>
    </w:p>
    <w:p w14:paraId="0845843B" w14:textId="004281B7" w:rsidR="004864F8" w:rsidRDefault="00A565F3" w:rsidP="004864F8">
      <w:pPr>
        <w:pBdr>
          <w:top w:val="nil"/>
          <w:left w:val="nil"/>
          <w:bottom w:val="nil"/>
          <w:right w:val="nil"/>
          <w:between w:val="nil"/>
        </w:pBdr>
        <w:ind w:left="709"/>
        <w:rPr>
          <w:b/>
          <w:color w:val="000000"/>
        </w:rPr>
      </w:pPr>
      <w:r>
        <w:rPr>
          <w:b/>
          <w:color w:val="000000"/>
        </w:rPr>
        <w:lastRenderedPageBreak/>
        <w:t xml:space="preserve">Awarded the </w:t>
      </w:r>
      <w:r w:rsidR="004864F8">
        <w:rPr>
          <w:b/>
          <w:color w:val="000000"/>
        </w:rPr>
        <w:t xml:space="preserve">Shivaji University Merit Scholarship </w:t>
      </w:r>
      <w:r w:rsidR="00C122F3">
        <w:rPr>
          <w:b/>
          <w:color w:val="000000"/>
        </w:rPr>
        <w:t>(</w:t>
      </w:r>
      <w:r w:rsidR="004864F8">
        <w:rPr>
          <w:b/>
          <w:color w:val="000000"/>
        </w:rPr>
        <w:t>2019-2020</w:t>
      </w:r>
      <w:r w:rsidR="00C122F3">
        <w:rPr>
          <w:b/>
          <w:color w:val="000000"/>
        </w:rPr>
        <w:t>)</w:t>
      </w:r>
    </w:p>
    <w:p w14:paraId="33C4E0B8" w14:textId="22EDD347" w:rsidR="004864F8" w:rsidRDefault="004864F8" w:rsidP="004864F8">
      <w:pPr>
        <w:pBdr>
          <w:top w:val="nil"/>
          <w:left w:val="nil"/>
          <w:bottom w:val="nil"/>
          <w:right w:val="nil"/>
          <w:between w:val="nil"/>
        </w:pBdr>
        <w:ind w:left="709"/>
        <w:rPr>
          <w:b/>
          <w:color w:val="000000"/>
        </w:rPr>
      </w:pPr>
    </w:p>
    <w:p w14:paraId="038323E7" w14:textId="4D3A4331" w:rsidR="004864F8" w:rsidRDefault="00A565F3" w:rsidP="006B2091">
      <w:pPr>
        <w:pBdr>
          <w:top w:val="nil"/>
          <w:left w:val="nil"/>
          <w:bottom w:val="nil"/>
          <w:right w:val="nil"/>
          <w:between w:val="nil"/>
        </w:pBdr>
        <w:ind w:left="709"/>
        <w:rPr>
          <w:bCs/>
          <w:color w:val="000000"/>
        </w:rPr>
      </w:pPr>
      <w:r>
        <w:rPr>
          <w:bCs/>
          <w:color w:val="000000"/>
        </w:rPr>
        <w:t>Funds received: INR 10,000</w:t>
      </w:r>
    </w:p>
    <w:p w14:paraId="71EE160F" w14:textId="1E1E3481" w:rsidR="004864F8" w:rsidRDefault="00A565F3" w:rsidP="00A565F3">
      <w:pPr>
        <w:pBdr>
          <w:top w:val="nil"/>
          <w:left w:val="nil"/>
          <w:bottom w:val="nil"/>
          <w:right w:val="nil"/>
          <w:between w:val="nil"/>
        </w:pBdr>
        <w:ind w:left="709"/>
        <w:rPr>
          <w:bCs/>
          <w:color w:val="000000"/>
        </w:rPr>
      </w:pPr>
      <w:r>
        <w:rPr>
          <w:bCs/>
          <w:color w:val="000000"/>
        </w:rPr>
        <w:t>Insight: For being meritorious in the year 2018-2019</w:t>
      </w:r>
    </w:p>
    <w:p w14:paraId="07D10A8A" w14:textId="77777777" w:rsidR="00A565F3" w:rsidRPr="00A565F3" w:rsidRDefault="00A565F3" w:rsidP="00A565F3">
      <w:pPr>
        <w:pBdr>
          <w:top w:val="nil"/>
          <w:left w:val="nil"/>
          <w:bottom w:val="nil"/>
          <w:right w:val="nil"/>
          <w:between w:val="nil"/>
        </w:pBdr>
        <w:ind w:left="709"/>
        <w:rPr>
          <w:bCs/>
          <w:color w:val="000000"/>
        </w:rPr>
      </w:pPr>
    </w:p>
    <w:p w14:paraId="693EE16D" w14:textId="07F58B4F" w:rsidR="006B2091" w:rsidRDefault="006B2091" w:rsidP="006B2091">
      <w:pPr>
        <w:pBdr>
          <w:top w:val="nil"/>
          <w:left w:val="nil"/>
          <w:bottom w:val="nil"/>
          <w:right w:val="nil"/>
          <w:between w:val="nil"/>
        </w:pBdr>
        <w:ind w:left="709"/>
        <w:rPr>
          <w:b/>
          <w:color w:val="000000"/>
        </w:rPr>
      </w:pPr>
      <w:bookmarkStart w:id="1" w:name="_Hlk57798354"/>
      <w:r>
        <w:rPr>
          <w:b/>
          <w:color w:val="000000"/>
        </w:rPr>
        <w:t>Mini Project Scheme under Model for Arts and Science Teachers (MAST) Program for UG students under ‘College of Excellence’ 2017-18</w:t>
      </w:r>
    </w:p>
    <w:bookmarkEnd w:id="1"/>
    <w:p w14:paraId="2C5AF834" w14:textId="77777777" w:rsidR="006B2091" w:rsidRDefault="006B2091" w:rsidP="006B2091">
      <w:pPr>
        <w:ind w:left="709"/>
      </w:pPr>
    </w:p>
    <w:p w14:paraId="38F0A20E" w14:textId="77777777" w:rsidR="006B2091" w:rsidRDefault="006B2091" w:rsidP="006B2091">
      <w:pPr>
        <w:ind w:left="709"/>
      </w:pPr>
      <w:r>
        <w:t>Funds Received: INR 2,500</w:t>
      </w:r>
    </w:p>
    <w:p w14:paraId="0285D1A6" w14:textId="77777777" w:rsidR="006B2091" w:rsidRDefault="006B2091" w:rsidP="006B2091">
      <w:pPr>
        <w:ind w:left="709"/>
      </w:pPr>
      <w:r>
        <w:t xml:space="preserve">Project: </w:t>
      </w:r>
      <w:hyperlink r:id="rId12" w:history="1">
        <w:r w:rsidRPr="00BB5F0C">
          <w:rPr>
            <w:rStyle w:val="Hyperlink"/>
          </w:rPr>
          <w:t>“Talking about beans, banes and biocrimes: Colour, Concentration and India’s Outlook on Ricin”</w:t>
        </w:r>
      </w:hyperlink>
    </w:p>
    <w:p w14:paraId="62C8899F" w14:textId="77777777" w:rsidR="006B2091" w:rsidRDefault="006B2091" w:rsidP="006B2091">
      <w:pPr>
        <w:ind w:left="709"/>
      </w:pPr>
      <w:r>
        <w:t>Advisor: Dr. Minakshi C. Mahajan</w:t>
      </w:r>
    </w:p>
    <w:p w14:paraId="42547B12" w14:textId="77777777" w:rsidR="006B2091" w:rsidRDefault="006B2091" w:rsidP="006B2091">
      <w:pPr>
        <w:ind w:left="709"/>
      </w:pPr>
    </w:p>
    <w:p w14:paraId="762B6FBA" w14:textId="2EF1846F" w:rsidR="006B2091" w:rsidRDefault="006B2091" w:rsidP="00BE436C">
      <w:pPr>
        <w:ind w:left="709"/>
      </w:pPr>
      <w:r>
        <w:t xml:space="preserve">Insight: I extracted the highly poisonous protein Ricin according to </w:t>
      </w:r>
      <w:r>
        <w:rPr>
          <w:i/>
        </w:rPr>
        <w:t>US Pat 3060165A</w:t>
      </w:r>
      <w:r>
        <w:t xml:space="preserve"> and noted down its color change and safe disposal methods. Also, I added a review on how it can be used as a futuristic biowarfare weapon by relating it to </w:t>
      </w:r>
      <w:proofErr w:type="gramStart"/>
      <w:r w:rsidR="003F77A8">
        <w:t>its</w:t>
      </w:r>
      <w:proofErr w:type="gramEnd"/>
      <w:r>
        <w:t xml:space="preserve"> </w:t>
      </w:r>
      <w:r w:rsidR="003F77A8">
        <w:t>uses</w:t>
      </w:r>
      <w:r>
        <w:t xml:space="preserve"> in past instances as well as an overview of ricin </w:t>
      </w:r>
      <w:r w:rsidR="00EA4529">
        <w:t xml:space="preserve">uses </w:t>
      </w:r>
      <w:r>
        <w:t>in India.</w:t>
      </w:r>
    </w:p>
    <w:p w14:paraId="7B6A2BF3" w14:textId="77777777" w:rsidR="00EC61B4" w:rsidRPr="0059739E" w:rsidRDefault="00EC61B4" w:rsidP="0059739E">
      <w:pPr>
        <w:ind w:left="709"/>
        <w:rPr>
          <w:b/>
        </w:rPr>
      </w:pPr>
    </w:p>
    <w:p w14:paraId="3325135F" w14:textId="77777777" w:rsidR="00316AE1" w:rsidRDefault="00B756A8">
      <w:pPr>
        <w:pStyle w:val="Heading1"/>
        <w:ind w:left="-284"/>
      </w:pPr>
      <w:r>
        <w:t>Project</w:t>
      </w:r>
      <w:r w:rsidR="00391022">
        <w:t>s</w:t>
      </w:r>
      <w:r>
        <w:t xml:space="preserve"> Undertaken</w:t>
      </w:r>
    </w:p>
    <w:p w14:paraId="3064F45C" w14:textId="77777777" w:rsidR="00316AE1" w:rsidRDefault="00316AE1">
      <w:pPr>
        <w:ind w:left="709"/>
      </w:pPr>
    </w:p>
    <w:p w14:paraId="2BFF46E3" w14:textId="77777777" w:rsidR="00316AE1" w:rsidRDefault="00B756A8" w:rsidP="00470A65">
      <w:pPr>
        <w:pBdr>
          <w:top w:val="nil"/>
          <w:left w:val="nil"/>
          <w:bottom w:val="nil"/>
          <w:right w:val="nil"/>
          <w:between w:val="nil"/>
        </w:pBdr>
        <w:ind w:left="709"/>
        <w:rPr>
          <w:b/>
          <w:color w:val="000000"/>
        </w:rPr>
      </w:pPr>
      <w:r>
        <w:rPr>
          <w:b/>
          <w:color w:val="000000"/>
        </w:rPr>
        <w:t>Fergusson College Long Term Vegetation Monitoring Project</w:t>
      </w:r>
      <w:r w:rsidR="000A5401">
        <w:rPr>
          <w:b/>
          <w:color w:val="000000"/>
        </w:rPr>
        <w:t>, Pune</w:t>
      </w:r>
      <w:r>
        <w:rPr>
          <w:b/>
          <w:color w:val="000000"/>
        </w:rPr>
        <w:t xml:space="preserve"> </w:t>
      </w:r>
    </w:p>
    <w:p w14:paraId="7B4F47A8" w14:textId="77777777" w:rsidR="00316AE1" w:rsidRDefault="00316AE1">
      <w:pPr>
        <w:ind w:left="709"/>
      </w:pPr>
    </w:p>
    <w:p w14:paraId="2B7CE607" w14:textId="77777777" w:rsidR="00316AE1" w:rsidRDefault="00B756A8">
      <w:pPr>
        <w:ind w:left="709"/>
      </w:pPr>
      <w:r>
        <w:t>Tenure: June 2018 – Till present</w:t>
      </w:r>
    </w:p>
    <w:p w14:paraId="719166E4" w14:textId="77777777" w:rsidR="00316AE1" w:rsidRDefault="00B756A8">
      <w:pPr>
        <w:ind w:left="709"/>
      </w:pPr>
      <w:r>
        <w:t xml:space="preserve">Team: Ashish Nerlekar, </w:t>
      </w:r>
      <w:r w:rsidR="00911DAD" w:rsidRPr="00911DAD">
        <w:rPr>
          <w:b/>
        </w:rPr>
        <w:t>Snehangshu Das</w:t>
      </w:r>
      <w:r w:rsidR="00911DAD">
        <w:t xml:space="preserve">, </w:t>
      </w:r>
      <w:r>
        <w:t>A</w:t>
      </w:r>
      <w:r w:rsidR="00911DAD">
        <w:t>kshay Onkar, Pranav Mhaisalkar</w:t>
      </w:r>
      <w:r w:rsidR="0089290C">
        <w:t xml:space="preserve">, </w:t>
      </w:r>
      <w:r w:rsidR="000D31B8">
        <w:t>M</w:t>
      </w:r>
      <w:r w:rsidR="008105DB">
        <w:t xml:space="preserve">. Bhagwat, </w:t>
      </w:r>
      <w:r w:rsidR="0089290C">
        <w:t xml:space="preserve">S.A. </w:t>
      </w:r>
      <w:proofErr w:type="spellStart"/>
      <w:r w:rsidR="0089290C" w:rsidRPr="0089290C">
        <w:t>Lapalikar</w:t>
      </w:r>
      <w:proofErr w:type="spellEnd"/>
      <w:r w:rsidR="00646043">
        <w:t xml:space="preserve"> and</w:t>
      </w:r>
      <w:r w:rsidR="0089290C">
        <w:t xml:space="preserve"> Dr. V.D. Chavan</w:t>
      </w:r>
    </w:p>
    <w:p w14:paraId="72253C8D" w14:textId="77777777" w:rsidR="00316AE1" w:rsidRDefault="00B756A8">
      <w:pPr>
        <w:ind w:left="709"/>
      </w:pPr>
      <w:r>
        <w:t>Advisors: Dr. Harini Nagendra and Dr. Minakshi C. Mahajan</w:t>
      </w:r>
    </w:p>
    <w:p w14:paraId="1990D3A7" w14:textId="77777777" w:rsidR="00316AE1" w:rsidRDefault="00316AE1">
      <w:pPr>
        <w:ind w:left="709"/>
      </w:pPr>
    </w:p>
    <w:p w14:paraId="72B81FE0" w14:textId="74149FB4" w:rsidR="0017607F" w:rsidRDefault="00B756A8" w:rsidP="00BE436C">
      <w:pPr>
        <w:ind w:left="709"/>
      </w:pPr>
      <w:r>
        <w:t xml:space="preserve">Insight: I am contributing in establishment and maintenance of 50 long-term vegetation transects for the subsequent 10 years with an analysis of the changes in campus biodiversity and functional traits over time with focus on fluctuations in the urban ecology context. </w:t>
      </w:r>
    </w:p>
    <w:p w14:paraId="1CABC9B7" w14:textId="77777777" w:rsidR="00F31C4E" w:rsidRDefault="00F31C4E" w:rsidP="0017607F">
      <w:pPr>
        <w:pStyle w:val="ListParagraph"/>
        <w:ind w:left="567"/>
      </w:pPr>
    </w:p>
    <w:p w14:paraId="05663658" w14:textId="77777777" w:rsidR="00D1413E" w:rsidRDefault="00B756A8" w:rsidP="00FC4199">
      <w:pPr>
        <w:pStyle w:val="Heading1"/>
      </w:pPr>
      <w:r>
        <w:t>Publications</w:t>
      </w:r>
    </w:p>
    <w:p w14:paraId="3D3F7EAC" w14:textId="77777777" w:rsidR="00F743EC" w:rsidRDefault="00F743EC" w:rsidP="00FC4199">
      <w:pPr>
        <w:pStyle w:val="Heading2"/>
        <w:ind w:left="567"/>
      </w:pPr>
    </w:p>
    <w:p w14:paraId="47EB68DF" w14:textId="5D65ADD4" w:rsidR="00FC4199" w:rsidRDefault="00FC4199" w:rsidP="00FC4199">
      <w:pPr>
        <w:pStyle w:val="Heading2"/>
        <w:ind w:left="567"/>
      </w:pPr>
      <w:r>
        <w:t>Published Book</w:t>
      </w:r>
      <w:r w:rsidR="00470A65">
        <w:t>let</w:t>
      </w:r>
    </w:p>
    <w:p w14:paraId="2D230B6E" w14:textId="77777777" w:rsidR="00FC4199" w:rsidRDefault="00FC4199" w:rsidP="00FC4199">
      <w:pPr>
        <w:ind w:left="567"/>
      </w:pPr>
    </w:p>
    <w:p w14:paraId="347A3B53" w14:textId="77777777" w:rsidR="00FC4199" w:rsidRPr="00FC4199" w:rsidRDefault="00FC4199" w:rsidP="00FC4199">
      <w:pPr>
        <w:ind w:left="567"/>
      </w:pPr>
      <w:r w:rsidRPr="00F743EC">
        <w:rPr>
          <w:b/>
          <w:bCs/>
        </w:rPr>
        <w:t>Das, S.</w:t>
      </w:r>
      <w:r>
        <w:t xml:space="preserve">, Mukherjee, A., Gupta S. 2020. </w:t>
      </w:r>
      <w:hyperlink r:id="rId13" w:history="1">
        <w:r w:rsidRPr="00F743EC">
          <w:rPr>
            <w:rStyle w:val="Hyperlink"/>
          </w:rPr>
          <w:t xml:space="preserve">Plants </w:t>
        </w:r>
        <w:proofErr w:type="gramStart"/>
        <w:r w:rsidRPr="00F743EC">
          <w:rPr>
            <w:rStyle w:val="Hyperlink"/>
          </w:rPr>
          <w:t>From</w:t>
        </w:r>
        <w:proofErr w:type="gramEnd"/>
        <w:r w:rsidRPr="00F743EC">
          <w:rPr>
            <w:rStyle w:val="Hyperlink"/>
          </w:rPr>
          <w:t xml:space="preserve"> Pitlak</w:t>
        </w:r>
        <w:r w:rsidRPr="00F743EC">
          <w:rPr>
            <w:rStyle w:val="Hyperlink"/>
          </w:rPr>
          <w:t>e</w:t>
        </w:r>
        <w:r w:rsidRPr="00F743EC">
          <w:rPr>
            <w:rStyle w:val="Hyperlink"/>
          </w:rPr>
          <w:t>s: An inventory of plants from Eastern Coalfields, India</w:t>
        </w:r>
      </w:hyperlink>
      <w:r>
        <w:t>. Salim Ali Centre for Ornithology and Natural History, Coimbatore, India.</w:t>
      </w:r>
    </w:p>
    <w:p w14:paraId="5042BA1D" w14:textId="77777777" w:rsidR="00FC4199" w:rsidRPr="00FC4199" w:rsidRDefault="00FC4199" w:rsidP="00FC4199"/>
    <w:p w14:paraId="2AEAD802" w14:textId="77777777" w:rsidR="00D1413E" w:rsidRDefault="00D1413E" w:rsidP="00097B64">
      <w:pPr>
        <w:pStyle w:val="Heading2"/>
        <w:ind w:left="567"/>
      </w:pPr>
      <w:r>
        <w:t>Published Papers</w:t>
      </w:r>
    </w:p>
    <w:p w14:paraId="0E6D86AB" w14:textId="5462F9C9" w:rsidR="00D1413E" w:rsidRDefault="00D1413E" w:rsidP="00097B64">
      <w:pPr>
        <w:tabs>
          <w:tab w:val="left" w:pos="945"/>
        </w:tabs>
        <w:ind w:left="567"/>
      </w:pPr>
    </w:p>
    <w:p w14:paraId="3E9A8654" w14:textId="77777777" w:rsidR="0060753E" w:rsidRPr="0060753E" w:rsidRDefault="0060753E" w:rsidP="0060753E">
      <w:pPr>
        <w:ind w:left="567"/>
      </w:pPr>
      <w:r>
        <w:rPr>
          <w:b/>
        </w:rPr>
        <w:t>Das, S.</w:t>
      </w:r>
      <w:r>
        <w:t xml:space="preserve"> &amp; Mahajan, M. (2021). </w:t>
      </w:r>
      <w:hyperlink r:id="rId14" w:history="1">
        <w:r w:rsidRPr="0060753E">
          <w:rPr>
            <w:rStyle w:val="Hyperlink"/>
          </w:rPr>
          <w:t>Role of plants in a pandemic: learning from the COVID-19 situation</w:t>
        </w:r>
      </w:hyperlink>
      <w:r>
        <w:t xml:space="preserve">. </w:t>
      </w:r>
      <w:r>
        <w:rPr>
          <w:i/>
          <w:iCs/>
        </w:rPr>
        <w:t>Global Journal of Medical Research</w:t>
      </w:r>
      <w:r>
        <w:t>. 20(14). p 43-51</w:t>
      </w:r>
      <w:r>
        <w:rPr>
          <w:i/>
          <w:iCs/>
        </w:rPr>
        <w:t xml:space="preserve"> </w:t>
      </w:r>
    </w:p>
    <w:p w14:paraId="42BBEDB1" w14:textId="77777777" w:rsidR="0060753E" w:rsidRDefault="0060753E" w:rsidP="0060753E">
      <w:pPr>
        <w:tabs>
          <w:tab w:val="left" w:pos="945"/>
        </w:tabs>
        <w:rPr>
          <w:b/>
          <w:bCs/>
          <w:lang w:val="en-IN"/>
        </w:rPr>
      </w:pPr>
    </w:p>
    <w:p w14:paraId="741584F9" w14:textId="64FC6BAE" w:rsidR="006E0927" w:rsidRPr="009C6FB7" w:rsidRDefault="009C6FB7" w:rsidP="009C6FB7">
      <w:pPr>
        <w:tabs>
          <w:tab w:val="left" w:pos="945"/>
        </w:tabs>
        <w:ind w:left="567"/>
        <w:rPr>
          <w:lang w:val="en-IN"/>
        </w:rPr>
      </w:pPr>
      <w:r w:rsidRPr="009C6FB7">
        <w:rPr>
          <w:b/>
          <w:bCs/>
          <w:lang w:val="en-IN"/>
        </w:rPr>
        <w:lastRenderedPageBreak/>
        <w:t>Das S</w:t>
      </w:r>
      <w:r w:rsidRPr="009C6FB7">
        <w:rPr>
          <w:lang w:val="en-IN"/>
        </w:rPr>
        <w:t>, Mukherjee A,</w:t>
      </w:r>
      <w:r>
        <w:rPr>
          <w:lang w:val="en-IN"/>
        </w:rPr>
        <w:t xml:space="preserve"> </w:t>
      </w:r>
      <w:r w:rsidRPr="009C6FB7">
        <w:rPr>
          <w:lang w:val="en-IN"/>
        </w:rPr>
        <w:t>Gupta S.</w:t>
      </w:r>
      <w:r>
        <w:rPr>
          <w:lang w:val="en-IN"/>
        </w:rPr>
        <w:t xml:space="preserve"> (2020)</w:t>
      </w:r>
      <w:r w:rsidRPr="009C6FB7">
        <w:rPr>
          <w:lang w:val="en-IN"/>
        </w:rPr>
        <w:t xml:space="preserve"> </w:t>
      </w:r>
      <w:hyperlink r:id="rId15" w:history="1">
        <w:r w:rsidRPr="00C122F3">
          <w:rPr>
            <w:rStyle w:val="Hyperlink"/>
            <w:lang w:val="en-IN"/>
          </w:rPr>
          <w:t>Spatial prioritization of selected mining pitlakes from Eastern Coalfields region, India: A species distribution modelling approach</w:t>
        </w:r>
      </w:hyperlink>
      <w:r w:rsidRPr="009C6FB7">
        <w:rPr>
          <w:lang w:val="en-IN"/>
        </w:rPr>
        <w:t>.</w:t>
      </w:r>
      <w:r>
        <w:rPr>
          <w:lang w:val="en-IN"/>
        </w:rPr>
        <w:t xml:space="preserve"> </w:t>
      </w:r>
      <w:r w:rsidRPr="00C122F3">
        <w:rPr>
          <w:i/>
          <w:iCs/>
          <w:lang w:val="en-IN"/>
        </w:rPr>
        <w:t>Conservation Science and Practice</w:t>
      </w:r>
      <w:r>
        <w:rPr>
          <w:lang w:val="en-IN"/>
        </w:rPr>
        <w:t>, 8(</w:t>
      </w:r>
      <w:r w:rsidRPr="009C6FB7">
        <w:rPr>
          <w:lang w:val="en-IN"/>
        </w:rPr>
        <w:t>2</w:t>
      </w:r>
      <w:r>
        <w:rPr>
          <w:lang w:val="en-IN"/>
        </w:rPr>
        <w:t xml:space="preserve">), </w:t>
      </w:r>
      <w:r w:rsidR="00C122F3">
        <w:rPr>
          <w:lang w:val="en-IN"/>
        </w:rPr>
        <w:t xml:space="preserve">Wiley Online. </w:t>
      </w:r>
      <w:r w:rsidRPr="009C6FB7">
        <w:rPr>
          <w:lang w:val="en-IN"/>
        </w:rPr>
        <w:t>e216.</w:t>
      </w:r>
      <w:r>
        <w:rPr>
          <w:lang w:val="en-IN"/>
        </w:rPr>
        <w:t xml:space="preserve"> </w:t>
      </w:r>
      <w:hyperlink r:id="rId16" w:history="1">
        <w:r w:rsidRPr="00831828">
          <w:rPr>
            <w:rStyle w:val="Hyperlink"/>
            <w:u w:val="none"/>
          </w:rPr>
          <w:t>https://doi.org/10.1111/csp2.216</w:t>
        </w:r>
      </w:hyperlink>
    </w:p>
    <w:p w14:paraId="1B98EA58" w14:textId="77777777" w:rsidR="006E0927" w:rsidRDefault="006E0927" w:rsidP="00097B64">
      <w:pPr>
        <w:tabs>
          <w:tab w:val="left" w:pos="945"/>
        </w:tabs>
        <w:ind w:left="567"/>
      </w:pPr>
    </w:p>
    <w:p w14:paraId="1AD3FB9B" w14:textId="49B1EDA9" w:rsidR="003E552C" w:rsidRDefault="003E552C" w:rsidP="00097B64">
      <w:pPr>
        <w:tabs>
          <w:tab w:val="left" w:pos="945"/>
        </w:tabs>
        <w:ind w:left="567"/>
      </w:pPr>
      <w:r w:rsidRPr="003E552C">
        <w:t>Nerlekar, A.N.,</w:t>
      </w:r>
      <w:r w:rsidRPr="003E552C">
        <w:rPr>
          <w:b/>
          <w:bCs/>
        </w:rPr>
        <w:t xml:space="preserve"> Das, S., </w:t>
      </w:r>
      <w:r w:rsidRPr="003E552C">
        <w:t xml:space="preserve">Onkar, A.A., Bhagwat, M., Mhaisalkar, P., </w:t>
      </w:r>
      <w:proofErr w:type="spellStart"/>
      <w:r w:rsidRPr="003E552C">
        <w:t>Lapalikar</w:t>
      </w:r>
      <w:proofErr w:type="spellEnd"/>
      <w:r w:rsidRPr="003E552C">
        <w:t>, S.A., Chavan, V.D. and Mahajan, M.C.</w:t>
      </w:r>
      <w:r w:rsidR="0060753E">
        <w:t xml:space="preserve"> (</w:t>
      </w:r>
      <w:r w:rsidRPr="003E552C">
        <w:t>2019</w:t>
      </w:r>
      <w:r w:rsidR="0060753E">
        <w:t>)</w:t>
      </w:r>
      <w:r w:rsidRPr="003E552C">
        <w:t xml:space="preserve">. </w:t>
      </w:r>
      <w:hyperlink r:id="rId17" w:history="1">
        <w:r w:rsidRPr="003E552C">
          <w:rPr>
            <w:rStyle w:val="Hyperlink"/>
          </w:rPr>
          <w:t>India needs long</w:t>
        </w:r>
        <w:r w:rsidRPr="003E552C">
          <w:rPr>
            <w:rStyle w:val="Hyperlink"/>
          </w:rPr>
          <w:t>-</w:t>
        </w:r>
        <w:r w:rsidRPr="003E552C">
          <w:rPr>
            <w:rStyle w:val="Hyperlink"/>
          </w:rPr>
          <w:t>term biodiversity monitoring in urban landscapes</w:t>
        </w:r>
      </w:hyperlink>
      <w:r w:rsidRPr="003E552C">
        <w:t>. </w:t>
      </w:r>
      <w:r w:rsidRPr="003E552C">
        <w:rPr>
          <w:i/>
          <w:iCs/>
        </w:rPr>
        <w:t>CURRENT SCIENCE</w:t>
      </w:r>
      <w:r w:rsidRPr="003E552C">
        <w:t>, </w:t>
      </w:r>
      <w:r w:rsidRPr="003E552C">
        <w:rPr>
          <w:i/>
          <w:iCs/>
        </w:rPr>
        <w:t>117</w:t>
      </w:r>
      <w:r w:rsidRPr="003E552C">
        <w:t>(2), p.181.</w:t>
      </w:r>
    </w:p>
    <w:p w14:paraId="0BBB448A" w14:textId="2A410700" w:rsidR="00C122F3" w:rsidRDefault="00C122F3" w:rsidP="00097B64">
      <w:pPr>
        <w:tabs>
          <w:tab w:val="left" w:pos="945"/>
        </w:tabs>
        <w:ind w:left="567"/>
      </w:pPr>
    </w:p>
    <w:p w14:paraId="62A2C91F" w14:textId="58765723" w:rsidR="00E64BA8" w:rsidRPr="00E64BA8" w:rsidRDefault="00E64BA8" w:rsidP="00E64BA8">
      <w:pPr>
        <w:tabs>
          <w:tab w:val="left" w:pos="945"/>
        </w:tabs>
        <w:ind w:left="567"/>
        <w:rPr>
          <w:rStyle w:val="Hyperlink"/>
        </w:rPr>
      </w:pPr>
      <w:r>
        <w:rPr>
          <w:b/>
        </w:rPr>
        <w:t>Das, S.</w:t>
      </w:r>
      <w:r>
        <w:t xml:space="preserve"> &amp; Mahajan, M. </w:t>
      </w:r>
      <w:r w:rsidR="00114239">
        <w:t>(2020).</w:t>
      </w:r>
      <w:r>
        <w:t xml:space="preserve"> </w:t>
      </w:r>
      <w:r>
        <w:fldChar w:fldCharType="begin"/>
      </w:r>
      <w:r>
        <w:instrText xml:space="preserve"> HYPERLINK "http://www.envirobiotechjournals.com/article_abstract.php?aid=11030&amp;iid=322&amp;jid=3" </w:instrText>
      </w:r>
      <w:r>
        <w:fldChar w:fldCharType="separate"/>
      </w:r>
      <w:r w:rsidRPr="00E64BA8">
        <w:rPr>
          <w:rStyle w:val="Hyperlink"/>
        </w:rPr>
        <w:t>Numerical intraspecific morphometric study of</w:t>
      </w:r>
    </w:p>
    <w:p w14:paraId="54E35AE6" w14:textId="44036DC5" w:rsidR="00114239" w:rsidRDefault="00E64BA8" w:rsidP="00E64BA8">
      <w:pPr>
        <w:tabs>
          <w:tab w:val="left" w:pos="945"/>
        </w:tabs>
        <w:ind w:left="567"/>
      </w:pPr>
      <w:r w:rsidRPr="00E64BA8">
        <w:rPr>
          <w:rStyle w:val="Hyperlink"/>
        </w:rPr>
        <w:t>Actinodaphne Hookeri Meisn. (Magnoliopsida: Laurale</w:t>
      </w:r>
      <w:r w:rsidRPr="00E64BA8">
        <w:rPr>
          <w:rStyle w:val="Hyperlink"/>
        </w:rPr>
        <w:t>s</w:t>
      </w:r>
      <w:r w:rsidRPr="00E64BA8">
        <w:rPr>
          <w:rStyle w:val="Hyperlink"/>
        </w:rPr>
        <w:t>: Lauraceae) from Mahabaleshwar, Maharashtra, India</w:t>
      </w:r>
      <w:r>
        <w:fldChar w:fldCharType="end"/>
      </w:r>
      <w:r w:rsidR="00114239">
        <w:t xml:space="preserve">. </w:t>
      </w:r>
      <w:r>
        <w:rPr>
          <w:i/>
          <w:iCs/>
        </w:rPr>
        <w:t>Ecology, Environment and Conservation</w:t>
      </w:r>
      <w:r w:rsidR="00114239">
        <w:t xml:space="preserve">. </w:t>
      </w:r>
      <w:r>
        <w:t xml:space="preserve">26(4). </w:t>
      </w:r>
      <w:r w:rsidR="00114239">
        <w:t xml:space="preserve">p </w:t>
      </w:r>
      <w:r>
        <w:t>1775-1778</w:t>
      </w:r>
    </w:p>
    <w:p w14:paraId="78507141" w14:textId="4115C891" w:rsidR="00E64BA8" w:rsidRDefault="00E64BA8" w:rsidP="00097B64">
      <w:pPr>
        <w:tabs>
          <w:tab w:val="left" w:pos="945"/>
        </w:tabs>
        <w:ind w:left="567"/>
      </w:pPr>
    </w:p>
    <w:p w14:paraId="3BF77FFB" w14:textId="77777777" w:rsidR="00E64BA8" w:rsidRDefault="00E64BA8" w:rsidP="00E64BA8">
      <w:pPr>
        <w:tabs>
          <w:tab w:val="left" w:pos="945"/>
        </w:tabs>
        <w:ind w:left="567"/>
      </w:pPr>
      <w:r>
        <w:t xml:space="preserve">Mahajan, M. &amp; </w:t>
      </w:r>
      <w:r w:rsidRPr="00C122F3">
        <w:rPr>
          <w:b/>
          <w:bCs/>
        </w:rPr>
        <w:t>Das, S</w:t>
      </w:r>
      <w:r>
        <w:t xml:space="preserve">. (2020). </w:t>
      </w:r>
      <w:hyperlink r:id="rId18" w:history="1">
        <w:r w:rsidRPr="00C122F3">
          <w:rPr>
            <w:rStyle w:val="Hyperlink"/>
          </w:rPr>
          <w:t>Diversity and importance of the genus Ficus L. from an urban forest: The case study of Fergusson College Campus, Pune, India</w:t>
        </w:r>
      </w:hyperlink>
      <w:r>
        <w:t xml:space="preserve">. </w:t>
      </w:r>
      <w:r w:rsidRPr="00114239">
        <w:rPr>
          <w:i/>
          <w:iCs/>
        </w:rPr>
        <w:t>International Research Journal of Environmental Sciences</w:t>
      </w:r>
      <w:r>
        <w:t>. 9(4). p 74-79</w:t>
      </w:r>
    </w:p>
    <w:p w14:paraId="1A474A3B" w14:textId="77777777" w:rsidR="00E64BA8" w:rsidRDefault="00E64BA8" w:rsidP="00E64BA8">
      <w:pPr>
        <w:tabs>
          <w:tab w:val="left" w:pos="945"/>
        </w:tabs>
      </w:pPr>
    </w:p>
    <w:p w14:paraId="7A98AAA4" w14:textId="623FE480" w:rsidR="00114239" w:rsidRDefault="00C122F3" w:rsidP="00097B64">
      <w:pPr>
        <w:tabs>
          <w:tab w:val="left" w:pos="945"/>
        </w:tabs>
        <w:ind w:left="567"/>
      </w:pPr>
      <w:r w:rsidRPr="00C122F3">
        <w:t xml:space="preserve">Terdalkar, S., </w:t>
      </w:r>
      <w:r w:rsidRPr="00C122F3">
        <w:rPr>
          <w:b/>
          <w:bCs/>
        </w:rPr>
        <w:t>Das, S</w:t>
      </w:r>
      <w:r w:rsidRPr="00C122F3">
        <w:t>., Patil, P. &amp; Mahajan, M. (201</w:t>
      </w:r>
      <w:r>
        <w:t>9</w:t>
      </w:r>
      <w:r w:rsidRPr="00C122F3">
        <w:t xml:space="preserve">). </w:t>
      </w:r>
      <w:hyperlink r:id="rId19" w:history="1">
        <w:r w:rsidRPr="00C122F3">
          <w:rPr>
            <w:rStyle w:val="Hyperlink"/>
          </w:rPr>
          <w:t>A comprehensive study of the relationship between Euploea core and Nerium indicum present in Fergusson College, Pune, India</w:t>
        </w:r>
      </w:hyperlink>
      <w:r w:rsidRPr="00C122F3">
        <w:rPr>
          <w:i/>
          <w:iCs/>
        </w:rPr>
        <w:t>. International Research Journal of Biological Sciences</w:t>
      </w:r>
      <w:r w:rsidRPr="00C122F3">
        <w:t xml:space="preserve"> </w:t>
      </w:r>
      <w:r>
        <w:t>8(1). p 27-31</w:t>
      </w:r>
    </w:p>
    <w:p w14:paraId="72D2BB5D" w14:textId="77777777" w:rsidR="00D1413E" w:rsidRDefault="00D1413E" w:rsidP="006E0927">
      <w:pPr>
        <w:tabs>
          <w:tab w:val="left" w:pos="945"/>
        </w:tabs>
      </w:pPr>
    </w:p>
    <w:p w14:paraId="196ADE17" w14:textId="77777777" w:rsidR="004275F9" w:rsidRDefault="004275F9" w:rsidP="004275F9">
      <w:pPr>
        <w:ind w:left="567"/>
      </w:pPr>
      <w:r>
        <w:rPr>
          <w:b/>
        </w:rPr>
        <w:t>Das, S.</w:t>
      </w:r>
      <w:r>
        <w:t xml:space="preserve"> &amp; Mahajan, M. (2019). </w:t>
      </w:r>
      <w:hyperlink r:id="rId20" w:history="1">
        <w:r w:rsidRPr="00BB5F0C">
          <w:rPr>
            <w:rStyle w:val="Hyperlink"/>
          </w:rPr>
          <w:t>Talking about Beans, Banes and Biocrimes: Colour, Concentration and India’s Outlook on Ricin</w:t>
        </w:r>
      </w:hyperlink>
      <w:r>
        <w:t xml:space="preserve">. </w:t>
      </w:r>
      <w:r w:rsidRPr="003E552C">
        <w:rPr>
          <w:i/>
          <w:iCs/>
        </w:rPr>
        <w:t>Research Journal of Recent Sciences</w:t>
      </w:r>
      <w:r>
        <w:t>. 8(2). 52-59.</w:t>
      </w:r>
    </w:p>
    <w:p w14:paraId="33D6E336" w14:textId="77777777" w:rsidR="004275F9" w:rsidRDefault="0089290C" w:rsidP="0089290C">
      <w:pPr>
        <w:ind w:left="567"/>
        <w:rPr>
          <w:b/>
        </w:rPr>
      </w:pPr>
      <w:r>
        <w:rPr>
          <w:b/>
        </w:rPr>
        <w:br/>
      </w:r>
      <w:r w:rsidRPr="0089290C">
        <w:rPr>
          <w:b/>
          <w:bCs/>
        </w:rPr>
        <w:t>Das, S.</w:t>
      </w:r>
      <w:r w:rsidRPr="0089290C">
        <w:rPr>
          <w:b/>
        </w:rPr>
        <w:t xml:space="preserve">, </w:t>
      </w:r>
      <w:r w:rsidRPr="0089290C">
        <w:rPr>
          <w:bCs/>
        </w:rPr>
        <w:t xml:space="preserve">Patil, R. and Mahajan, M. (2018). </w:t>
      </w:r>
      <w:hyperlink r:id="rId21" w:history="1">
        <w:r w:rsidRPr="000150F2">
          <w:rPr>
            <w:rStyle w:val="Hyperlink"/>
            <w:bCs/>
          </w:rPr>
          <w:t xml:space="preserve">Numerical Taxonomy of the genus </w:t>
        </w:r>
        <w:r w:rsidRPr="000150F2">
          <w:rPr>
            <w:rStyle w:val="Hyperlink"/>
            <w:bCs/>
            <w:i/>
            <w:iCs/>
          </w:rPr>
          <w:t>Euphorbia</w:t>
        </w:r>
        <w:r w:rsidRPr="000150F2">
          <w:rPr>
            <w:rStyle w:val="Hyperlink"/>
            <w:bCs/>
          </w:rPr>
          <w:t xml:space="preserve"> L. from Pune, Maharashtra, India</w:t>
        </w:r>
      </w:hyperlink>
      <w:r w:rsidRPr="0089290C">
        <w:rPr>
          <w:bCs/>
        </w:rPr>
        <w:t xml:space="preserve">. </w:t>
      </w:r>
      <w:r w:rsidRPr="0089290C">
        <w:rPr>
          <w:bCs/>
          <w:i/>
          <w:iCs/>
        </w:rPr>
        <w:t>International Journal of Researches in Biosciences, Agriculture and Technology</w:t>
      </w:r>
      <w:r w:rsidRPr="0089290C">
        <w:rPr>
          <w:bCs/>
        </w:rPr>
        <w:t>. 2(6). 51-57.</w:t>
      </w:r>
    </w:p>
    <w:p w14:paraId="55D753B3" w14:textId="77777777" w:rsidR="0089290C" w:rsidRPr="0089290C" w:rsidRDefault="0089290C" w:rsidP="0089290C">
      <w:pPr>
        <w:ind w:left="567"/>
        <w:rPr>
          <w:b/>
        </w:rPr>
      </w:pPr>
    </w:p>
    <w:p w14:paraId="40B2E600" w14:textId="77777777" w:rsidR="00316AE1" w:rsidRDefault="00B756A8" w:rsidP="00097B64">
      <w:pPr>
        <w:pStyle w:val="Heading2"/>
        <w:ind w:left="567"/>
      </w:pPr>
      <w:bookmarkStart w:id="2" w:name="_gjdgxs" w:colFirst="0" w:colLast="0"/>
      <w:bookmarkEnd w:id="2"/>
      <w:r>
        <w:t>Journal Papers</w:t>
      </w:r>
      <w:r w:rsidR="00033C75">
        <w:t>/Abstracts</w:t>
      </w:r>
      <w:r>
        <w:t xml:space="preserve"> under Review</w:t>
      </w:r>
    </w:p>
    <w:p w14:paraId="2A2E5E06" w14:textId="77777777" w:rsidR="009B7227" w:rsidRDefault="009B7227" w:rsidP="003E552C"/>
    <w:p w14:paraId="3814F1E6" w14:textId="28AB8830" w:rsidR="00D1413E" w:rsidRDefault="000A5401" w:rsidP="009C6FB7">
      <w:pPr>
        <w:ind w:left="567"/>
      </w:pPr>
      <w:r>
        <w:rPr>
          <w:b/>
        </w:rPr>
        <w:t>Das, S.</w:t>
      </w:r>
      <w:r>
        <w:rPr>
          <w:bCs/>
        </w:rPr>
        <w:t xml:space="preserve">, </w:t>
      </w:r>
      <w:r w:rsidR="0065265D">
        <w:rPr>
          <w:bCs/>
        </w:rPr>
        <w:t>Mukherjee</w:t>
      </w:r>
      <w:r>
        <w:rPr>
          <w:bCs/>
        </w:rPr>
        <w:t>, A. and Gupta, S. (20</w:t>
      </w:r>
      <w:r w:rsidR="009C6FB7">
        <w:rPr>
          <w:bCs/>
        </w:rPr>
        <w:t>20</w:t>
      </w:r>
      <w:r>
        <w:rPr>
          <w:bCs/>
        </w:rPr>
        <w:t xml:space="preserve">). </w:t>
      </w:r>
      <w:r w:rsidR="009C6FB7" w:rsidRPr="009C6FB7">
        <w:rPr>
          <w:bCs/>
          <w:lang w:val="en-IN"/>
        </w:rPr>
        <w:t>India needs inventorisation of mining pit lakes</w:t>
      </w:r>
      <w:r w:rsidR="009C6FB7">
        <w:rPr>
          <w:bCs/>
          <w:lang w:val="en-IN"/>
        </w:rPr>
        <w:t>. Submitted to: Current Science</w:t>
      </w:r>
    </w:p>
    <w:p w14:paraId="4EADBA7E" w14:textId="77777777" w:rsidR="000A5401" w:rsidRDefault="000A5401" w:rsidP="000A5401"/>
    <w:p w14:paraId="79D85148" w14:textId="77777777" w:rsidR="00316AE1" w:rsidRDefault="00B756A8">
      <w:pPr>
        <w:pStyle w:val="Heading1"/>
      </w:pPr>
      <w:r>
        <w:t>Presentations and Talk</w:t>
      </w:r>
    </w:p>
    <w:p w14:paraId="7AB32B5E" w14:textId="77777777" w:rsidR="00316AE1" w:rsidRDefault="00316AE1">
      <w:pPr>
        <w:rPr>
          <w:b/>
        </w:rPr>
      </w:pPr>
    </w:p>
    <w:p w14:paraId="4693AADC" w14:textId="77777777" w:rsidR="00316AE1" w:rsidRDefault="00B756A8" w:rsidP="00D07E1C">
      <w:pPr>
        <w:ind w:left="426"/>
      </w:pPr>
      <w:r>
        <w:rPr>
          <w:b/>
        </w:rPr>
        <w:t>Power Point Presentation</w:t>
      </w:r>
      <w:r>
        <w:t>, “</w:t>
      </w:r>
      <w:hyperlink r:id="rId22">
        <w:r>
          <w:rPr>
            <w:color w:val="0000FF"/>
            <w:u w:val="single"/>
          </w:rPr>
          <w:t>Do Plants Show Primitive Neural Actions?</w:t>
        </w:r>
      </w:hyperlink>
      <w:r>
        <w:t xml:space="preserve">,” </w:t>
      </w:r>
      <w:r>
        <w:rPr>
          <w:i/>
        </w:rPr>
        <w:t>FLORA</w:t>
      </w:r>
      <w:r>
        <w:t>, Fergusson College, Pune. 29</w:t>
      </w:r>
      <w:r>
        <w:rPr>
          <w:vertAlign w:val="superscript"/>
        </w:rPr>
        <w:t>th</w:t>
      </w:r>
      <w:r>
        <w:t>-30</w:t>
      </w:r>
      <w:r>
        <w:rPr>
          <w:vertAlign w:val="superscript"/>
        </w:rPr>
        <w:t>th</w:t>
      </w:r>
      <w:r>
        <w:t xml:space="preserve"> December 2016. </w:t>
      </w:r>
    </w:p>
    <w:p w14:paraId="2A0EA18D" w14:textId="77777777" w:rsidR="00316AE1" w:rsidRDefault="00316AE1" w:rsidP="00D07E1C">
      <w:pPr>
        <w:ind w:left="426"/>
        <w:rPr>
          <w:b/>
        </w:rPr>
      </w:pPr>
    </w:p>
    <w:p w14:paraId="0E5859B8" w14:textId="77777777" w:rsidR="00316AE1" w:rsidRDefault="00B756A8" w:rsidP="00D07E1C">
      <w:pPr>
        <w:ind w:left="426"/>
      </w:pPr>
      <w:r>
        <w:rPr>
          <w:b/>
        </w:rPr>
        <w:t>Oral Presentation</w:t>
      </w:r>
      <w:r>
        <w:t xml:space="preserve">, “Plant Neurosciences and its Applications” </w:t>
      </w:r>
      <w:r>
        <w:rPr>
          <w:i/>
        </w:rPr>
        <w:t>BOTANICA</w:t>
      </w:r>
      <w:r>
        <w:t>, Nowrosjee Wadia College, Pune. 23</w:t>
      </w:r>
      <w:r>
        <w:rPr>
          <w:vertAlign w:val="superscript"/>
        </w:rPr>
        <w:t>rd</w:t>
      </w:r>
      <w:r>
        <w:t>-24</w:t>
      </w:r>
      <w:r>
        <w:rPr>
          <w:vertAlign w:val="superscript"/>
        </w:rPr>
        <w:t>th</w:t>
      </w:r>
      <w:r>
        <w:t xml:space="preserve"> January 2017.</w:t>
      </w:r>
    </w:p>
    <w:p w14:paraId="6E76A3DC" w14:textId="77777777" w:rsidR="00316AE1" w:rsidRDefault="00316AE1" w:rsidP="00D07E1C">
      <w:pPr>
        <w:ind w:left="426"/>
      </w:pPr>
    </w:p>
    <w:p w14:paraId="7C680B50" w14:textId="2B5487B3" w:rsidR="00316AE1" w:rsidRDefault="000A5401" w:rsidP="00E64BA8">
      <w:pPr>
        <w:ind w:left="426"/>
      </w:pPr>
      <w:r>
        <w:rPr>
          <w:b/>
        </w:rPr>
        <w:t>Student’s K</w:t>
      </w:r>
      <w:r w:rsidR="00B756A8">
        <w:rPr>
          <w:b/>
        </w:rPr>
        <w:t>eynote Speech</w:t>
      </w:r>
      <w:r w:rsidR="00B756A8">
        <w:t>, “</w:t>
      </w:r>
      <w:hyperlink r:id="rId23">
        <w:r w:rsidR="00B756A8">
          <w:rPr>
            <w:color w:val="0000FF"/>
            <w:u w:val="single"/>
          </w:rPr>
          <w:t>Is Coral Bleaching reaching a tipping point?</w:t>
        </w:r>
      </w:hyperlink>
      <w:r w:rsidR="00B756A8">
        <w:t xml:space="preserve">,” </w:t>
      </w:r>
      <w:r w:rsidR="00B756A8">
        <w:rPr>
          <w:i/>
        </w:rPr>
        <w:t>Conference on Environment, Climate Change and Pollution</w:t>
      </w:r>
      <w:r w:rsidR="00B756A8">
        <w:t>, Board of Student Welfare, Savitribai Phule Pune University and Sir Parshurambhau College, Pune. 6</w:t>
      </w:r>
      <w:r w:rsidR="00B756A8">
        <w:rPr>
          <w:vertAlign w:val="superscript"/>
        </w:rPr>
        <w:t>th</w:t>
      </w:r>
      <w:r w:rsidR="00B756A8">
        <w:t>-7</w:t>
      </w:r>
      <w:r w:rsidR="00B756A8">
        <w:rPr>
          <w:vertAlign w:val="superscript"/>
        </w:rPr>
        <w:t>th</w:t>
      </w:r>
      <w:r w:rsidR="00B756A8">
        <w:t xml:space="preserve"> February 2017.</w:t>
      </w:r>
    </w:p>
    <w:p w14:paraId="3E8702B6" w14:textId="77777777" w:rsidR="00316AE1" w:rsidRDefault="00B756A8">
      <w:pPr>
        <w:pStyle w:val="Heading1"/>
      </w:pPr>
      <w:r>
        <w:lastRenderedPageBreak/>
        <w:t>Certificate courses</w:t>
      </w:r>
    </w:p>
    <w:p w14:paraId="5C7FC354" w14:textId="77777777" w:rsidR="00316AE1" w:rsidRDefault="00316AE1">
      <w:pPr>
        <w:rPr>
          <w:b/>
        </w:rPr>
      </w:pPr>
    </w:p>
    <w:p w14:paraId="2C7544BC" w14:textId="77777777" w:rsidR="00316AE1" w:rsidRDefault="00316AE1" w:rsidP="0059739E">
      <w:pPr>
        <w:rPr>
          <w:b/>
        </w:rPr>
      </w:pPr>
    </w:p>
    <w:p w14:paraId="29DAA442" w14:textId="77777777" w:rsidR="00F04681" w:rsidRDefault="00AB7A7A" w:rsidP="00F04681">
      <w:pPr>
        <w:ind w:left="426"/>
        <w:rPr>
          <w:b/>
        </w:rPr>
      </w:pPr>
      <w:hyperlink r:id="rId24" w:history="1">
        <w:r w:rsidR="00F04681" w:rsidRPr="00F04681">
          <w:rPr>
            <w:rStyle w:val="Hyperlink"/>
            <w:b/>
          </w:rPr>
          <w:t>Certificate in R Programming</w:t>
        </w:r>
      </w:hyperlink>
    </w:p>
    <w:p w14:paraId="43DC4826" w14:textId="77777777" w:rsidR="00F04681" w:rsidRPr="00F04681" w:rsidRDefault="00F04681" w:rsidP="00F04681">
      <w:pPr>
        <w:ind w:left="426"/>
        <w:rPr>
          <w:bCs/>
        </w:rPr>
      </w:pPr>
      <w:r>
        <w:t>KES' B K Shroff College of Arts &amp; M H Shroff College of Commerce, Mumbai (remotely hosted by Indian Institute of Technology, Bombay)</w:t>
      </w:r>
      <w:r>
        <w:rPr>
          <w:bCs/>
        </w:rPr>
        <w:t>, 27</w:t>
      </w:r>
      <w:r w:rsidRPr="00F04681">
        <w:rPr>
          <w:bCs/>
          <w:vertAlign w:val="superscript"/>
        </w:rPr>
        <w:t>th</w:t>
      </w:r>
      <w:r>
        <w:rPr>
          <w:bCs/>
        </w:rPr>
        <w:t xml:space="preserve"> April-4</w:t>
      </w:r>
      <w:r w:rsidRPr="00F04681">
        <w:rPr>
          <w:bCs/>
          <w:vertAlign w:val="superscript"/>
        </w:rPr>
        <w:t>th</w:t>
      </w:r>
      <w:r>
        <w:rPr>
          <w:bCs/>
        </w:rPr>
        <w:t xml:space="preserve"> May, 2020</w:t>
      </w:r>
    </w:p>
    <w:p w14:paraId="74C8C147" w14:textId="77777777" w:rsidR="00F04681" w:rsidRDefault="00F04681" w:rsidP="005C19A1">
      <w:pPr>
        <w:ind w:left="426"/>
        <w:rPr>
          <w:b/>
        </w:rPr>
      </w:pPr>
    </w:p>
    <w:p w14:paraId="54ABBB13" w14:textId="77777777" w:rsidR="005C19A1" w:rsidRPr="000A5401" w:rsidRDefault="005C19A1" w:rsidP="005C19A1">
      <w:pPr>
        <w:ind w:left="426"/>
        <w:rPr>
          <w:bCs/>
        </w:rPr>
      </w:pPr>
      <w:r>
        <w:rPr>
          <w:b/>
        </w:rPr>
        <w:t>Hands-on training on Plant Taxonomy</w:t>
      </w:r>
      <w:r>
        <w:rPr>
          <w:b/>
        </w:rPr>
        <w:br/>
      </w:r>
      <w:r>
        <w:rPr>
          <w:bCs/>
        </w:rPr>
        <w:t>Department of Botany, Shivaji University, Kolhapur, 5</w:t>
      </w:r>
      <w:r w:rsidRPr="005C19A1">
        <w:rPr>
          <w:bCs/>
          <w:vertAlign w:val="superscript"/>
        </w:rPr>
        <w:t>th</w:t>
      </w:r>
      <w:r>
        <w:rPr>
          <w:bCs/>
        </w:rPr>
        <w:t>-10</w:t>
      </w:r>
      <w:r w:rsidRPr="005C19A1">
        <w:rPr>
          <w:bCs/>
          <w:vertAlign w:val="superscript"/>
        </w:rPr>
        <w:t>th</w:t>
      </w:r>
      <w:r>
        <w:rPr>
          <w:bCs/>
        </w:rPr>
        <w:t xml:space="preserve"> September, 2019</w:t>
      </w:r>
    </w:p>
    <w:p w14:paraId="5BB8F31B" w14:textId="77777777" w:rsidR="000F571B" w:rsidRDefault="000F571B" w:rsidP="000A5401">
      <w:pPr>
        <w:rPr>
          <w:b/>
        </w:rPr>
      </w:pPr>
    </w:p>
    <w:p w14:paraId="615345F9" w14:textId="77777777" w:rsidR="0059739E" w:rsidRPr="0059739E" w:rsidRDefault="0059739E" w:rsidP="00D07E1C">
      <w:pPr>
        <w:ind w:left="426"/>
        <w:rPr>
          <w:b/>
        </w:rPr>
      </w:pPr>
      <w:r w:rsidRPr="0059739E">
        <w:rPr>
          <w:b/>
        </w:rPr>
        <w:t>Orientation Lectures’ on AVISHKAR-2017</w:t>
      </w:r>
    </w:p>
    <w:p w14:paraId="52B04243" w14:textId="77777777" w:rsidR="0059739E" w:rsidRPr="0059739E" w:rsidRDefault="0059739E" w:rsidP="00D07E1C">
      <w:pPr>
        <w:ind w:left="426"/>
      </w:pPr>
      <w:r w:rsidRPr="0059739E">
        <w:t>Savitribai Phule Pune University and Fergusson College, Pune, 10</w:t>
      </w:r>
      <w:r w:rsidRPr="0059739E">
        <w:rPr>
          <w:vertAlign w:val="superscript"/>
        </w:rPr>
        <w:t>th</w:t>
      </w:r>
      <w:r w:rsidRPr="0059739E">
        <w:t xml:space="preserve"> October 2017</w:t>
      </w:r>
    </w:p>
    <w:p w14:paraId="4EEAF841" w14:textId="77777777" w:rsidR="0059739E" w:rsidRDefault="0059739E" w:rsidP="00D07E1C">
      <w:pPr>
        <w:ind w:left="426"/>
        <w:rPr>
          <w:b/>
        </w:rPr>
      </w:pPr>
    </w:p>
    <w:p w14:paraId="2742AF61" w14:textId="77777777" w:rsidR="0059739E" w:rsidRPr="0059739E" w:rsidRDefault="0059739E" w:rsidP="00D07E1C">
      <w:pPr>
        <w:ind w:left="426"/>
        <w:rPr>
          <w:b/>
        </w:rPr>
      </w:pPr>
      <w:r w:rsidRPr="0059739E">
        <w:rPr>
          <w:b/>
        </w:rPr>
        <w:t>Advanced Green Revolution Global Certification Program</w:t>
      </w:r>
    </w:p>
    <w:p w14:paraId="444EE6F1" w14:textId="77777777" w:rsidR="0059739E" w:rsidRPr="0059739E" w:rsidRDefault="0059739E" w:rsidP="00D07E1C">
      <w:pPr>
        <w:ind w:left="426"/>
        <w:rPr>
          <w:b/>
        </w:rPr>
      </w:pPr>
      <w:r w:rsidRPr="0059739E">
        <w:t>United Nations Framework Convention on Climate Change, Pune, 2017</w:t>
      </w:r>
    </w:p>
    <w:p w14:paraId="21FE8910" w14:textId="77777777" w:rsidR="0059739E" w:rsidRDefault="0059739E" w:rsidP="00D07E1C">
      <w:pPr>
        <w:ind w:left="426"/>
      </w:pPr>
      <w:r w:rsidRPr="0059739E">
        <w:t>Grade: A</w:t>
      </w:r>
    </w:p>
    <w:p w14:paraId="3CDCF8AA" w14:textId="77777777" w:rsidR="0059739E" w:rsidRDefault="0059739E" w:rsidP="00D07E1C">
      <w:pPr>
        <w:ind w:left="426"/>
        <w:rPr>
          <w:b/>
        </w:rPr>
      </w:pPr>
    </w:p>
    <w:p w14:paraId="043C6109" w14:textId="77777777" w:rsidR="0059739E" w:rsidRPr="0059739E" w:rsidRDefault="0059739E" w:rsidP="00D07E1C">
      <w:pPr>
        <w:ind w:left="426"/>
        <w:rPr>
          <w:b/>
        </w:rPr>
      </w:pPr>
      <w:r w:rsidRPr="0059739E">
        <w:rPr>
          <w:b/>
        </w:rPr>
        <w:t>Basic Green Revolution Global Certification Program</w:t>
      </w:r>
    </w:p>
    <w:p w14:paraId="1B63507E" w14:textId="77777777" w:rsidR="0059739E" w:rsidRPr="0059739E" w:rsidRDefault="0059739E" w:rsidP="00D07E1C">
      <w:pPr>
        <w:ind w:left="426"/>
      </w:pPr>
      <w:r w:rsidRPr="0059739E">
        <w:t>United Nations Framework Convention on Climate Change, Pune, 2016</w:t>
      </w:r>
    </w:p>
    <w:p w14:paraId="297DB100" w14:textId="46BD1304" w:rsidR="00097B64" w:rsidRDefault="0059739E" w:rsidP="00A565F3">
      <w:pPr>
        <w:ind w:left="426"/>
      </w:pPr>
      <w:r w:rsidRPr="0059739E">
        <w:t>Grade: A</w:t>
      </w:r>
    </w:p>
    <w:p w14:paraId="55FC1694" w14:textId="77777777" w:rsidR="00316AE1" w:rsidRDefault="00316AE1"/>
    <w:p w14:paraId="42FB13D7" w14:textId="77777777" w:rsidR="00316AE1" w:rsidRDefault="00B756A8">
      <w:pPr>
        <w:pStyle w:val="Heading1"/>
      </w:pPr>
      <w:r>
        <w:t>Other Affiliation</w:t>
      </w:r>
    </w:p>
    <w:p w14:paraId="35350469" w14:textId="77777777" w:rsidR="00316AE1" w:rsidRDefault="00316AE1"/>
    <w:p w14:paraId="4DF6F9CC" w14:textId="0106043E" w:rsidR="00316AE1" w:rsidRPr="0065265D" w:rsidRDefault="0065265D">
      <w:pPr>
        <w:ind w:left="993" w:hanging="142"/>
        <w:rPr>
          <w:rStyle w:val="Hyperlink"/>
          <w:b/>
        </w:rPr>
      </w:pPr>
      <w:r>
        <w:rPr>
          <w:b/>
        </w:rPr>
        <w:fldChar w:fldCharType="begin"/>
      </w:r>
      <w:r>
        <w:rPr>
          <w:b/>
        </w:rPr>
        <w:instrText xml:space="preserve"> HYPERLINK "https://yadi.sk/i/TxWz97YdFxwVPA" </w:instrText>
      </w:r>
      <w:r>
        <w:rPr>
          <w:b/>
        </w:rPr>
        <w:fldChar w:fldCharType="separate"/>
      </w:r>
      <w:r w:rsidR="00B756A8" w:rsidRPr="0065265D">
        <w:rPr>
          <w:rStyle w:val="Hyperlink"/>
          <w:b/>
        </w:rPr>
        <w:t>Content Translator (English-Hindi)</w:t>
      </w:r>
    </w:p>
    <w:p w14:paraId="16D9F628" w14:textId="05AB542C" w:rsidR="00316AE1" w:rsidRDefault="0065265D">
      <w:pPr>
        <w:ind w:left="851"/>
      </w:pPr>
      <w:r>
        <w:rPr>
          <w:b/>
        </w:rPr>
        <w:fldChar w:fldCharType="end"/>
      </w:r>
      <w:r w:rsidR="00B756A8">
        <w:t>FoodBook Online Services Pvt. Ltd.</w:t>
      </w:r>
    </w:p>
    <w:p w14:paraId="42C5175A" w14:textId="77777777" w:rsidR="00316AE1" w:rsidRDefault="00B756A8" w:rsidP="00B302BA">
      <w:pPr>
        <w:ind w:left="851"/>
      </w:pPr>
      <w:r>
        <w:t>Hyderabad, September-December 2017</w:t>
      </w:r>
    </w:p>
    <w:p w14:paraId="1E1DA1BA" w14:textId="77777777" w:rsidR="00B302BA" w:rsidRDefault="00B302BA" w:rsidP="00B302BA">
      <w:pPr>
        <w:ind w:left="851"/>
      </w:pPr>
    </w:p>
    <w:p w14:paraId="71D221BA" w14:textId="77777777" w:rsidR="00B302BA" w:rsidRDefault="00B302BA" w:rsidP="00B302BA">
      <w:pPr>
        <w:ind w:left="851"/>
      </w:pPr>
    </w:p>
    <w:p w14:paraId="2564CF83" w14:textId="77777777" w:rsidR="00316AE1" w:rsidRDefault="00B756A8">
      <w:pPr>
        <w:pStyle w:val="Heading1"/>
      </w:pPr>
      <w:r>
        <w:t>Community Service</w:t>
      </w:r>
    </w:p>
    <w:p w14:paraId="2779A0A5" w14:textId="77777777" w:rsidR="00316AE1" w:rsidRDefault="00316AE1">
      <w:pPr>
        <w:rPr>
          <w:b/>
        </w:rPr>
      </w:pPr>
    </w:p>
    <w:p w14:paraId="00149B6F" w14:textId="77777777" w:rsidR="00316AE1" w:rsidRDefault="00B756A8">
      <w:pPr>
        <w:ind w:left="851"/>
        <w:rPr>
          <w:b/>
        </w:rPr>
      </w:pPr>
      <w:r>
        <w:rPr>
          <w:b/>
        </w:rPr>
        <w:t>Teaching Volunteer</w:t>
      </w:r>
    </w:p>
    <w:p w14:paraId="319B9B5C" w14:textId="77777777" w:rsidR="00316AE1" w:rsidRDefault="00B756A8">
      <w:pPr>
        <w:ind w:left="851"/>
      </w:pPr>
      <w:r>
        <w:t>Doorstep School, Pune, June 2016-March 2017</w:t>
      </w:r>
    </w:p>
    <w:p w14:paraId="39A3EE71" w14:textId="77777777" w:rsidR="00B302BA" w:rsidRDefault="00B302BA">
      <w:pPr>
        <w:ind w:left="851"/>
      </w:pPr>
    </w:p>
    <w:p w14:paraId="60FF3A3E" w14:textId="77777777" w:rsidR="00316AE1" w:rsidRDefault="00B756A8">
      <w:pPr>
        <w:pStyle w:val="Heading1"/>
      </w:pPr>
      <w:r>
        <w:t>Languages</w:t>
      </w:r>
    </w:p>
    <w:p w14:paraId="3A6A4A85" w14:textId="77777777" w:rsidR="00316AE1" w:rsidRDefault="00316AE1">
      <w:pPr>
        <w:rPr>
          <w:b/>
        </w:rPr>
      </w:pPr>
    </w:p>
    <w:p w14:paraId="1AB99CAC" w14:textId="5E8F4C6E" w:rsidR="00316AE1" w:rsidRDefault="00B756A8">
      <w:pPr>
        <w:ind w:left="851"/>
      </w:pPr>
      <w:r>
        <w:rPr>
          <w:b/>
        </w:rPr>
        <w:t>Bengali</w:t>
      </w:r>
      <w:r>
        <w:t>: Native Language</w:t>
      </w:r>
    </w:p>
    <w:p w14:paraId="3A73F8D8" w14:textId="0E1E4AFE" w:rsidR="00A565F3" w:rsidRDefault="00A565F3">
      <w:pPr>
        <w:ind w:left="851"/>
      </w:pPr>
    </w:p>
    <w:p w14:paraId="054E6FC3" w14:textId="37FC1477" w:rsidR="00A565F3" w:rsidRDefault="00A565F3" w:rsidP="00A565F3">
      <w:pPr>
        <w:ind w:left="851"/>
      </w:pPr>
      <w:r>
        <w:rPr>
          <w:b/>
        </w:rPr>
        <w:t>English</w:t>
      </w:r>
      <w:r>
        <w:t>: Distinguished listener and speaker with notable reading and scientific writing skills.</w:t>
      </w:r>
    </w:p>
    <w:p w14:paraId="5CA9D7F2" w14:textId="77777777" w:rsidR="00A565F3" w:rsidRPr="00A565F3" w:rsidRDefault="00A565F3" w:rsidP="00A565F3">
      <w:pPr>
        <w:ind w:left="851"/>
      </w:pPr>
    </w:p>
    <w:p w14:paraId="63B252AF" w14:textId="77777777" w:rsidR="00A565F3" w:rsidRDefault="00A565F3" w:rsidP="00A565F3">
      <w:pPr>
        <w:ind w:left="851"/>
      </w:pPr>
      <w:r>
        <w:rPr>
          <w:b/>
        </w:rPr>
        <w:t>Hindi</w:t>
      </w:r>
      <w:r>
        <w:t>: Distinguished listener and speaker with efficient reading and writing skills.</w:t>
      </w:r>
    </w:p>
    <w:p w14:paraId="7151A19F" w14:textId="77777777" w:rsidR="00A565F3" w:rsidRDefault="00A565F3">
      <w:pPr>
        <w:ind w:left="851"/>
        <w:rPr>
          <w:b/>
          <w:bCs/>
        </w:rPr>
      </w:pPr>
    </w:p>
    <w:p w14:paraId="3B2FA18E" w14:textId="5494F396" w:rsidR="00A565F3" w:rsidRDefault="00A565F3">
      <w:pPr>
        <w:ind w:left="851"/>
      </w:pPr>
      <w:r w:rsidRPr="00A565F3">
        <w:rPr>
          <w:b/>
          <w:bCs/>
        </w:rPr>
        <w:t>Nepali</w:t>
      </w:r>
      <w:r>
        <w:t xml:space="preserve">: </w:t>
      </w:r>
      <w:r w:rsidRPr="00A565F3">
        <w:t>Intermediate listener and speaker, Novice reading and writing skills.</w:t>
      </w:r>
    </w:p>
    <w:p w14:paraId="5B7CD0E0" w14:textId="77777777" w:rsidR="00316AE1" w:rsidRDefault="00316AE1" w:rsidP="00A565F3"/>
    <w:p w14:paraId="0BA7E488" w14:textId="5D52A192" w:rsidR="00316AE1" w:rsidRDefault="00B756A8">
      <w:pPr>
        <w:ind w:left="851"/>
      </w:pPr>
      <w:r>
        <w:rPr>
          <w:b/>
        </w:rPr>
        <w:t>Marathi</w:t>
      </w:r>
      <w:r>
        <w:t xml:space="preserve">: </w:t>
      </w:r>
      <w:r w:rsidR="00114239">
        <w:t>Distinguished listener and speaker with efficient reading and novice writing skills.</w:t>
      </w:r>
    </w:p>
    <w:p w14:paraId="460D3927" w14:textId="77777777" w:rsidR="00114239" w:rsidRDefault="00114239">
      <w:pPr>
        <w:ind w:left="851"/>
      </w:pPr>
    </w:p>
    <w:p w14:paraId="42F6F3F9" w14:textId="77777777" w:rsidR="00316AE1" w:rsidRDefault="00B756A8">
      <w:pPr>
        <w:ind w:left="851"/>
      </w:pPr>
      <w:r>
        <w:rPr>
          <w:b/>
        </w:rPr>
        <w:t>German</w:t>
      </w:r>
      <w:r>
        <w:t>: Intermediate listener and speaker, Novice reading and writing skills.</w:t>
      </w:r>
    </w:p>
    <w:p w14:paraId="16FA64A3" w14:textId="77777777" w:rsidR="00316AE1" w:rsidRDefault="00316AE1">
      <w:pPr>
        <w:ind w:left="851"/>
        <w:rPr>
          <w:b/>
        </w:rPr>
      </w:pPr>
    </w:p>
    <w:p w14:paraId="1EF37824" w14:textId="77777777" w:rsidR="00316AE1" w:rsidRDefault="00B756A8">
      <w:pPr>
        <w:numPr>
          <w:ilvl w:val="0"/>
          <w:numId w:val="2"/>
        </w:numPr>
        <w:pBdr>
          <w:top w:val="nil"/>
          <w:left w:val="nil"/>
          <w:bottom w:val="nil"/>
          <w:right w:val="nil"/>
          <w:between w:val="nil"/>
        </w:pBdr>
        <w:rPr>
          <w:b/>
          <w:color w:val="000000"/>
        </w:rPr>
      </w:pPr>
      <w:r>
        <w:rPr>
          <w:b/>
          <w:color w:val="000000"/>
        </w:rPr>
        <w:t>German Language Proficiency Certificate (Level-A</w:t>
      </w:r>
      <w:r>
        <w:rPr>
          <w:b/>
          <w:color w:val="000000"/>
          <w:vertAlign w:val="subscript"/>
        </w:rPr>
        <w:t>1</w:t>
      </w:r>
      <w:r>
        <w:rPr>
          <w:b/>
          <w:color w:val="000000"/>
        </w:rPr>
        <w:t>)</w:t>
      </w:r>
    </w:p>
    <w:p w14:paraId="7D54B605" w14:textId="77777777" w:rsidR="00316AE1" w:rsidRDefault="00B756A8">
      <w:pPr>
        <w:ind w:left="1560"/>
      </w:pPr>
      <w:r>
        <w:t>Goethe Institute, Kolkata, 2012</w:t>
      </w:r>
    </w:p>
    <w:p w14:paraId="35D7DFD1" w14:textId="77777777" w:rsidR="00316AE1" w:rsidRDefault="00316AE1">
      <w:pPr>
        <w:ind w:left="851"/>
      </w:pPr>
    </w:p>
    <w:p w14:paraId="35B23476" w14:textId="77777777" w:rsidR="00316AE1" w:rsidRDefault="00B756A8">
      <w:pPr>
        <w:numPr>
          <w:ilvl w:val="0"/>
          <w:numId w:val="2"/>
        </w:numPr>
        <w:pBdr>
          <w:top w:val="nil"/>
          <w:left w:val="nil"/>
          <w:bottom w:val="nil"/>
          <w:right w:val="nil"/>
          <w:between w:val="nil"/>
        </w:pBdr>
        <w:rPr>
          <w:b/>
          <w:color w:val="000000"/>
        </w:rPr>
      </w:pPr>
      <w:r>
        <w:rPr>
          <w:b/>
          <w:color w:val="000000"/>
        </w:rPr>
        <w:t>German Language Proficiency Certificate (Level-A</w:t>
      </w:r>
      <w:r>
        <w:rPr>
          <w:b/>
          <w:color w:val="000000"/>
          <w:vertAlign w:val="subscript"/>
        </w:rPr>
        <w:t>2</w:t>
      </w:r>
      <w:r>
        <w:rPr>
          <w:b/>
          <w:color w:val="000000"/>
        </w:rPr>
        <w:t>)</w:t>
      </w:r>
    </w:p>
    <w:p w14:paraId="10935D0D" w14:textId="77777777" w:rsidR="00316AE1" w:rsidRDefault="00B756A8">
      <w:pPr>
        <w:ind w:left="1560"/>
      </w:pPr>
      <w:r>
        <w:t>Goethe Institute, Kolkata, 2014</w:t>
      </w:r>
    </w:p>
    <w:p w14:paraId="00656876" w14:textId="77777777" w:rsidR="00316AE1" w:rsidRDefault="00316AE1">
      <w:pPr>
        <w:ind w:left="851"/>
      </w:pPr>
    </w:p>
    <w:sectPr w:rsidR="00316AE1">
      <w:footerReference w:type="default" r:id="rId25"/>
      <w:pgSz w:w="12240" w:h="15840"/>
      <w:pgMar w:top="1440" w:right="1440"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10D48" w14:textId="77777777" w:rsidR="00AB7A7A" w:rsidRDefault="00AB7A7A">
      <w:r>
        <w:separator/>
      </w:r>
    </w:p>
  </w:endnote>
  <w:endnote w:type="continuationSeparator" w:id="0">
    <w:p w14:paraId="6B9EAF56" w14:textId="77777777" w:rsidR="00AB7A7A" w:rsidRDefault="00AB7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DA6B" w14:textId="77777777" w:rsidR="00316AE1" w:rsidRDefault="00316AE1">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86C7" w14:textId="77777777" w:rsidR="00AB7A7A" w:rsidRDefault="00AB7A7A">
      <w:r>
        <w:separator/>
      </w:r>
    </w:p>
  </w:footnote>
  <w:footnote w:type="continuationSeparator" w:id="0">
    <w:p w14:paraId="7C88BA36" w14:textId="77777777" w:rsidR="00AB7A7A" w:rsidRDefault="00AB7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83B44"/>
    <w:multiLevelType w:val="hybridMultilevel"/>
    <w:tmpl w:val="942E3E3C"/>
    <w:lvl w:ilvl="0" w:tplc="43101D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5B9A7D36"/>
    <w:multiLevelType w:val="multilevel"/>
    <w:tmpl w:val="42BC852A"/>
    <w:lvl w:ilvl="0">
      <w:start w:val="1"/>
      <w:numFmt w:val="decimal"/>
      <w:lvlText w:val="%1."/>
      <w:lvlJc w:val="left"/>
      <w:pPr>
        <w:ind w:left="1429" w:hanging="360"/>
      </w:pPr>
      <w:rPr>
        <w:b/>
        <w:bCs/>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63450F3E"/>
    <w:multiLevelType w:val="multilevel"/>
    <w:tmpl w:val="D9D0A87C"/>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sQAiYzMDQwMzAyUdpeDU4uLM/DyQAuNaAOafluksAAAA"/>
  </w:docVars>
  <w:rsids>
    <w:rsidRoot w:val="00316AE1"/>
    <w:rsid w:val="000075C1"/>
    <w:rsid w:val="000150F2"/>
    <w:rsid w:val="00033B7E"/>
    <w:rsid w:val="00033C75"/>
    <w:rsid w:val="00064F50"/>
    <w:rsid w:val="00097B64"/>
    <w:rsid w:val="000A5401"/>
    <w:rsid w:val="000C3C68"/>
    <w:rsid w:val="000D31B8"/>
    <w:rsid w:val="000F571B"/>
    <w:rsid w:val="00114239"/>
    <w:rsid w:val="00126C70"/>
    <w:rsid w:val="00147714"/>
    <w:rsid w:val="00151A23"/>
    <w:rsid w:val="00157772"/>
    <w:rsid w:val="0017607F"/>
    <w:rsid w:val="001B0914"/>
    <w:rsid w:val="001D73D7"/>
    <w:rsid w:val="0022171B"/>
    <w:rsid w:val="002A60C0"/>
    <w:rsid w:val="002C587D"/>
    <w:rsid w:val="002E1BAF"/>
    <w:rsid w:val="00316AE1"/>
    <w:rsid w:val="00334D20"/>
    <w:rsid w:val="0037010F"/>
    <w:rsid w:val="00381083"/>
    <w:rsid w:val="00390847"/>
    <w:rsid w:val="00391022"/>
    <w:rsid w:val="003916D0"/>
    <w:rsid w:val="003968A9"/>
    <w:rsid w:val="003E552C"/>
    <w:rsid w:val="003F77A8"/>
    <w:rsid w:val="004275F9"/>
    <w:rsid w:val="0043763F"/>
    <w:rsid w:val="0045551A"/>
    <w:rsid w:val="00470A65"/>
    <w:rsid w:val="004864F8"/>
    <w:rsid w:val="0049637F"/>
    <w:rsid w:val="004C558F"/>
    <w:rsid w:val="004D47D2"/>
    <w:rsid w:val="00502686"/>
    <w:rsid w:val="00513443"/>
    <w:rsid w:val="00521D73"/>
    <w:rsid w:val="00552E9C"/>
    <w:rsid w:val="0059739E"/>
    <w:rsid w:val="005B61CA"/>
    <w:rsid w:val="005C19A1"/>
    <w:rsid w:val="005F3DA8"/>
    <w:rsid w:val="005F505B"/>
    <w:rsid w:val="0060753E"/>
    <w:rsid w:val="006279DA"/>
    <w:rsid w:val="00631FAF"/>
    <w:rsid w:val="006415DA"/>
    <w:rsid w:val="00646043"/>
    <w:rsid w:val="0065265D"/>
    <w:rsid w:val="00655B9A"/>
    <w:rsid w:val="00696020"/>
    <w:rsid w:val="006A28F3"/>
    <w:rsid w:val="006B2091"/>
    <w:rsid w:val="006B47C6"/>
    <w:rsid w:val="006E0927"/>
    <w:rsid w:val="00707AE0"/>
    <w:rsid w:val="00735F21"/>
    <w:rsid w:val="007407C6"/>
    <w:rsid w:val="00790878"/>
    <w:rsid w:val="007A3197"/>
    <w:rsid w:val="008105DB"/>
    <w:rsid w:val="00823AD5"/>
    <w:rsid w:val="00831828"/>
    <w:rsid w:val="008400FE"/>
    <w:rsid w:val="00855081"/>
    <w:rsid w:val="0089290C"/>
    <w:rsid w:val="008B5D0E"/>
    <w:rsid w:val="008C363E"/>
    <w:rsid w:val="008D6EF2"/>
    <w:rsid w:val="00904CFE"/>
    <w:rsid w:val="00911DAD"/>
    <w:rsid w:val="00927E89"/>
    <w:rsid w:val="00932B3F"/>
    <w:rsid w:val="00932D67"/>
    <w:rsid w:val="0099708B"/>
    <w:rsid w:val="009B7227"/>
    <w:rsid w:val="009B7AD6"/>
    <w:rsid w:val="009C6FB7"/>
    <w:rsid w:val="00A02BB4"/>
    <w:rsid w:val="00A33EFF"/>
    <w:rsid w:val="00A565F3"/>
    <w:rsid w:val="00AB7A7A"/>
    <w:rsid w:val="00B22B53"/>
    <w:rsid w:val="00B302BA"/>
    <w:rsid w:val="00B756A8"/>
    <w:rsid w:val="00B84A16"/>
    <w:rsid w:val="00BA2A48"/>
    <w:rsid w:val="00BA40B8"/>
    <w:rsid w:val="00BB5F0C"/>
    <w:rsid w:val="00BE436C"/>
    <w:rsid w:val="00C122F3"/>
    <w:rsid w:val="00C652D8"/>
    <w:rsid w:val="00D07E1C"/>
    <w:rsid w:val="00D1413E"/>
    <w:rsid w:val="00D67B60"/>
    <w:rsid w:val="00DF569C"/>
    <w:rsid w:val="00E52548"/>
    <w:rsid w:val="00E64BA8"/>
    <w:rsid w:val="00E729DB"/>
    <w:rsid w:val="00E851AA"/>
    <w:rsid w:val="00EA41FA"/>
    <w:rsid w:val="00EA4529"/>
    <w:rsid w:val="00EC61B4"/>
    <w:rsid w:val="00F04681"/>
    <w:rsid w:val="00F04C8A"/>
    <w:rsid w:val="00F31C4E"/>
    <w:rsid w:val="00F40052"/>
    <w:rsid w:val="00F457A0"/>
    <w:rsid w:val="00F51E7A"/>
    <w:rsid w:val="00F743EC"/>
    <w:rsid w:val="00FC160D"/>
    <w:rsid w:val="00FC4199"/>
    <w:rsid w:val="00FF56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D193"/>
  <w15:docId w15:val="{7B0B7E31-E707-4FD9-B053-FBC24674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51AA"/>
  </w:style>
  <w:style w:type="paragraph" w:styleId="Heading1">
    <w:name w:val="heading 1"/>
    <w:basedOn w:val="Normal"/>
    <w:next w:val="Normal"/>
    <w:pPr>
      <w:keepNext/>
      <w:pBdr>
        <w:bottom w:val="single" w:sz="4" w:space="1" w:color="000000"/>
      </w:pBdr>
      <w:ind w:left="-360"/>
      <w:outlineLvl w:val="0"/>
    </w:pPr>
    <w:rPr>
      <w:b/>
      <w:smallCaps/>
    </w:rPr>
  </w:style>
  <w:style w:type="paragraph" w:styleId="Heading2">
    <w:name w:val="heading 2"/>
    <w:basedOn w:val="Normal"/>
    <w:next w:val="Normal"/>
    <w:pPr>
      <w:keepNext/>
      <w:outlineLvl w:val="1"/>
    </w:pPr>
    <w:rPr>
      <w:b/>
      <w:i/>
    </w:rPr>
  </w:style>
  <w:style w:type="paragraph" w:styleId="Heading3">
    <w:name w:val="heading 3"/>
    <w:basedOn w:val="Normal"/>
    <w:next w:val="Normal"/>
    <w:pPr>
      <w:keepNext/>
      <w:spacing w:before="240" w:after="60"/>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160"/>
    </w:pPr>
    <w:rPr>
      <w:color w:val="5A5A5A"/>
      <w:sz w:val="22"/>
      <w:szCs w:val="22"/>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17607F"/>
    <w:pPr>
      <w:ind w:left="720"/>
      <w:contextualSpacing/>
    </w:pPr>
    <w:rPr>
      <w:rFonts w:cs="Mangal"/>
      <w:szCs w:val="21"/>
    </w:rPr>
  </w:style>
  <w:style w:type="character" w:styleId="Hyperlink">
    <w:name w:val="Hyperlink"/>
    <w:basedOn w:val="DefaultParagraphFont"/>
    <w:uiPriority w:val="99"/>
    <w:unhideWhenUsed/>
    <w:rsid w:val="00F457A0"/>
    <w:rPr>
      <w:color w:val="0000FF" w:themeColor="hyperlink"/>
      <w:u w:val="single"/>
    </w:rPr>
  </w:style>
  <w:style w:type="paragraph" w:styleId="BalloonText">
    <w:name w:val="Balloon Text"/>
    <w:basedOn w:val="Normal"/>
    <w:link w:val="BalloonTextChar"/>
    <w:uiPriority w:val="99"/>
    <w:semiHidden/>
    <w:unhideWhenUsed/>
    <w:rsid w:val="005F505B"/>
    <w:rPr>
      <w:rFonts w:ascii="Segoe UI" w:hAnsi="Segoe UI" w:cs="Mangal"/>
      <w:sz w:val="18"/>
      <w:szCs w:val="16"/>
    </w:rPr>
  </w:style>
  <w:style w:type="character" w:customStyle="1" w:styleId="BalloonTextChar">
    <w:name w:val="Balloon Text Char"/>
    <w:basedOn w:val="DefaultParagraphFont"/>
    <w:link w:val="BalloonText"/>
    <w:uiPriority w:val="99"/>
    <w:semiHidden/>
    <w:rsid w:val="005F505B"/>
    <w:rPr>
      <w:rFonts w:ascii="Segoe UI" w:hAnsi="Segoe UI" w:cs="Mangal"/>
      <w:sz w:val="18"/>
      <w:szCs w:val="16"/>
    </w:rPr>
  </w:style>
  <w:style w:type="character" w:styleId="FollowedHyperlink">
    <w:name w:val="FollowedHyperlink"/>
    <w:basedOn w:val="DefaultParagraphFont"/>
    <w:uiPriority w:val="99"/>
    <w:semiHidden/>
    <w:unhideWhenUsed/>
    <w:rsid w:val="003E552C"/>
    <w:rPr>
      <w:color w:val="800080" w:themeColor="followedHyperlink"/>
      <w:u w:val="single"/>
    </w:rPr>
  </w:style>
  <w:style w:type="character" w:styleId="UnresolvedMention">
    <w:name w:val="Unresolved Mention"/>
    <w:basedOn w:val="DefaultParagraphFont"/>
    <w:uiPriority w:val="99"/>
    <w:semiHidden/>
    <w:unhideWhenUsed/>
    <w:rsid w:val="009C6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670599">
      <w:bodyDiv w:val="1"/>
      <w:marLeft w:val="0"/>
      <w:marRight w:val="0"/>
      <w:marTop w:val="0"/>
      <w:marBottom w:val="0"/>
      <w:divBdr>
        <w:top w:val="none" w:sz="0" w:space="0" w:color="auto"/>
        <w:left w:val="none" w:sz="0" w:space="0" w:color="auto"/>
        <w:bottom w:val="none" w:sz="0" w:space="0" w:color="auto"/>
        <w:right w:val="none" w:sz="0" w:space="0" w:color="auto"/>
      </w:divBdr>
      <w:divsChild>
        <w:div w:id="503521868">
          <w:marLeft w:val="0"/>
          <w:marRight w:val="0"/>
          <w:marTop w:val="0"/>
          <w:marBottom w:val="0"/>
          <w:divBdr>
            <w:top w:val="none" w:sz="0" w:space="0" w:color="auto"/>
            <w:left w:val="none" w:sz="0" w:space="0" w:color="auto"/>
            <w:bottom w:val="none" w:sz="0" w:space="0" w:color="auto"/>
            <w:right w:val="none" w:sz="0" w:space="0" w:color="auto"/>
          </w:divBdr>
        </w:div>
        <w:div w:id="593057471">
          <w:marLeft w:val="0"/>
          <w:marRight w:val="0"/>
          <w:marTop w:val="0"/>
          <w:marBottom w:val="0"/>
          <w:divBdr>
            <w:top w:val="none" w:sz="0" w:space="0" w:color="auto"/>
            <w:left w:val="none" w:sz="0" w:space="0" w:color="auto"/>
            <w:bottom w:val="none" w:sz="0" w:space="0" w:color="auto"/>
            <w:right w:val="none" w:sz="0" w:space="0" w:color="auto"/>
          </w:divBdr>
        </w:div>
        <w:div w:id="738985578">
          <w:marLeft w:val="0"/>
          <w:marRight w:val="0"/>
          <w:marTop w:val="0"/>
          <w:marBottom w:val="0"/>
          <w:divBdr>
            <w:top w:val="none" w:sz="0" w:space="0" w:color="auto"/>
            <w:left w:val="none" w:sz="0" w:space="0" w:color="auto"/>
            <w:bottom w:val="none" w:sz="0" w:space="0" w:color="auto"/>
            <w:right w:val="none" w:sz="0" w:space="0" w:color="auto"/>
          </w:divBdr>
        </w:div>
        <w:div w:id="744105764">
          <w:marLeft w:val="0"/>
          <w:marRight w:val="0"/>
          <w:marTop w:val="0"/>
          <w:marBottom w:val="0"/>
          <w:divBdr>
            <w:top w:val="none" w:sz="0" w:space="0" w:color="auto"/>
            <w:left w:val="none" w:sz="0" w:space="0" w:color="auto"/>
            <w:bottom w:val="none" w:sz="0" w:space="0" w:color="auto"/>
            <w:right w:val="none" w:sz="0" w:space="0" w:color="auto"/>
          </w:divBdr>
        </w:div>
        <w:div w:id="1193615968">
          <w:marLeft w:val="0"/>
          <w:marRight w:val="0"/>
          <w:marTop w:val="0"/>
          <w:marBottom w:val="0"/>
          <w:divBdr>
            <w:top w:val="none" w:sz="0" w:space="0" w:color="auto"/>
            <w:left w:val="none" w:sz="0" w:space="0" w:color="auto"/>
            <w:bottom w:val="none" w:sz="0" w:space="0" w:color="auto"/>
            <w:right w:val="none" w:sz="0" w:space="0" w:color="auto"/>
          </w:divBdr>
        </w:div>
        <w:div w:id="1511874942">
          <w:marLeft w:val="0"/>
          <w:marRight w:val="0"/>
          <w:marTop w:val="0"/>
          <w:marBottom w:val="0"/>
          <w:divBdr>
            <w:top w:val="none" w:sz="0" w:space="0" w:color="auto"/>
            <w:left w:val="none" w:sz="0" w:space="0" w:color="auto"/>
            <w:bottom w:val="none" w:sz="0" w:space="0" w:color="auto"/>
            <w:right w:val="none" w:sz="0" w:space="0" w:color="auto"/>
          </w:divBdr>
        </w:div>
        <w:div w:id="1954357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in/Plants-Pitlakes-inventory-pitlakes-Coalfields-ebook/dp/B087BCPRMY/ref=sr_1_1?dchild=1&amp;qid=1588077565&amp;refinements=p_27%3ASantanu+Das&amp;s=books&amp;sr=1-1" TargetMode="External"/><Relationship Id="rId18" Type="http://schemas.openxmlformats.org/officeDocument/2006/relationships/hyperlink" Target="http://isca.in/IJENS/Archive/v9/i4/10.ISCA-IRJEvS-2020-015.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328737907_Numerical_Taxonomy_of_the_genus_Euphorbia_L_from_Pune_Maharashtra_India" TargetMode="External"/><Relationship Id="rId7" Type="http://schemas.openxmlformats.org/officeDocument/2006/relationships/endnotes" Target="endnotes.xml"/><Relationship Id="rId12" Type="http://schemas.openxmlformats.org/officeDocument/2006/relationships/hyperlink" Target="https://www.researchgate.net/publication/332138470_Talking_about_Beans_Banes_and_Biocrimes_Colour_Concentration_and_India's_Outlook_on_Ricin" TargetMode="External"/><Relationship Id="rId17" Type="http://schemas.openxmlformats.org/officeDocument/2006/relationships/hyperlink" Target="https://www.researchgate.net/profile/Vinayak-Chavan/publication/334637784_India_needs_long-term_biodiversity_monitoring_in_urban_landscapes/links/5d6102f8299bf1f70b0900e7/India-needs-long-term-biodiversity-monitoring-in-urban-landscapes.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11/csp2.216" TargetMode="External"/><Relationship Id="rId20" Type="http://schemas.openxmlformats.org/officeDocument/2006/relationships/hyperlink" Target="https://www.researchgate.net/publication/332138470_Talking_about_Beans_Banes_and_Biocrimes_Colour_Concentration_and_India's_Outlook_on_Ric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di.sk/i/t6llegRQZfhhDg" TargetMode="External"/><Relationship Id="rId24" Type="http://schemas.openxmlformats.org/officeDocument/2006/relationships/hyperlink" Target="https://yadi.sk/i/BfRxhY6bKc8Dgg" TargetMode="External"/><Relationship Id="rId5" Type="http://schemas.openxmlformats.org/officeDocument/2006/relationships/webSettings" Target="webSettings.xml"/><Relationship Id="rId15" Type="http://schemas.openxmlformats.org/officeDocument/2006/relationships/hyperlink" Target="https://doi.org/10.1111/csp2.216" TargetMode="External"/><Relationship Id="rId23" Type="http://schemas.openxmlformats.org/officeDocument/2006/relationships/hyperlink" Target="https://drive.google.com/open?id=0Bw32POvc3KjicVV4NGFUXzkwVU5makxhWkFudjU4VjBsNnBv" TargetMode="External"/><Relationship Id="rId10" Type="http://schemas.openxmlformats.org/officeDocument/2006/relationships/hyperlink" Target="https://www.researchgate.net/profile/Snehangshu_Das" TargetMode="External"/><Relationship Id="rId19" Type="http://schemas.openxmlformats.org/officeDocument/2006/relationships/hyperlink" Target="http://isca.in/IJBS/Archive/v8/i1/5.ISCA-IRJBS-2018-074.php" TargetMode="External"/><Relationship Id="rId4" Type="http://schemas.openxmlformats.org/officeDocument/2006/relationships/settings" Target="settings.xml"/><Relationship Id="rId9" Type="http://schemas.openxmlformats.org/officeDocument/2006/relationships/hyperlink" Target="mailto:snehangshudas3@gmail.com" TargetMode="External"/><Relationship Id="rId14" Type="http://schemas.openxmlformats.org/officeDocument/2006/relationships/hyperlink" Target="https://globaljournals.org/GJMR_Volume20/E-Journal_GJMR_(K)_Vol_20_Issue_14.pdf" TargetMode="External"/><Relationship Id="rId22" Type="http://schemas.openxmlformats.org/officeDocument/2006/relationships/hyperlink" Target="https://drive.google.com/file/d/1w_0VAHXUaTwpUeG4TdXll9jPghrdoZ1w/view?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98BA9-B4F2-42FE-ADEA-48D38267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Snehangshu Das</dc:creator>
  <cp:keywords/>
  <dc:description/>
  <cp:lastModifiedBy>Snehangshu </cp:lastModifiedBy>
  <cp:revision>17</cp:revision>
  <cp:lastPrinted>2019-03-27T03:31:00Z</cp:lastPrinted>
  <dcterms:created xsi:type="dcterms:W3CDTF">2020-08-28T07:39:00Z</dcterms:created>
  <dcterms:modified xsi:type="dcterms:W3CDTF">2021-05-16T06:36:00Z</dcterms:modified>
</cp:coreProperties>
</file>