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D919" w14:textId="0ECF4BFC" w:rsidR="005649B0" w:rsidRDefault="00000000">
      <w:pPr>
        <w:pStyle w:val="Title"/>
        <w:jc w:val="center"/>
      </w:pPr>
      <w:proofErr w:type="spellStart"/>
      <w:r>
        <w:t>CampusCare</w:t>
      </w:r>
      <w:proofErr w:type="spellEnd"/>
      <w:r w:rsidR="00EC113F">
        <w:t xml:space="preserve"> </w:t>
      </w:r>
      <w:r>
        <w:t>Documentation</w:t>
      </w:r>
    </w:p>
    <w:p w14:paraId="1AFF865A" w14:textId="207E5B69" w:rsidR="005649B0" w:rsidRDefault="004C1A87">
      <w:pPr>
        <w:jc w:val="center"/>
      </w:pPr>
      <w:proofErr w:type="spellStart"/>
      <w:r>
        <w:rPr>
          <w:b/>
        </w:rPr>
        <w:t>TechNova</w:t>
      </w:r>
      <w:proofErr w:type="spellEnd"/>
      <w:r>
        <w:rPr>
          <w:b/>
        </w:rPr>
        <w:t xml:space="preserve"> </w:t>
      </w:r>
      <w:r w:rsidR="00000000">
        <w:rPr>
          <w:b/>
        </w:rPr>
        <w:t>Hackathon Presentation Document</w:t>
      </w:r>
      <w:r w:rsidR="00000000">
        <w:rPr>
          <w:b/>
        </w:rPr>
        <w:br/>
      </w:r>
      <w:r w:rsidR="00000000">
        <w:t>Version 1.0 | August 2026</w:t>
      </w:r>
    </w:p>
    <w:p w14:paraId="57D1DE3F" w14:textId="77777777" w:rsidR="005649B0" w:rsidRDefault="00000000">
      <w:pPr>
        <w:pStyle w:val="Heading1"/>
      </w:pPr>
      <w:r>
        <w:t>Table of Contents</w:t>
      </w:r>
    </w:p>
    <w:p w14:paraId="2947EF87" w14:textId="77777777" w:rsidR="005649B0" w:rsidRDefault="00000000">
      <w:pPr>
        <w:pStyle w:val="ListBullet"/>
      </w:pPr>
      <w:r>
        <w:t>1. Executive Summary</w:t>
      </w:r>
    </w:p>
    <w:p w14:paraId="47BCE350" w14:textId="77777777" w:rsidR="005649B0" w:rsidRDefault="00000000">
      <w:pPr>
        <w:pStyle w:val="ListBullet"/>
      </w:pPr>
      <w:r>
        <w:t>2. Problem Statement</w:t>
      </w:r>
    </w:p>
    <w:p w14:paraId="346942AA" w14:textId="77777777" w:rsidR="005649B0" w:rsidRDefault="00000000">
      <w:pPr>
        <w:pStyle w:val="ListBullet"/>
      </w:pPr>
      <w:r>
        <w:t>3. Design Goals</w:t>
      </w:r>
    </w:p>
    <w:p w14:paraId="452F3BFD" w14:textId="77777777" w:rsidR="005649B0" w:rsidRDefault="00000000">
      <w:pPr>
        <w:pStyle w:val="ListBullet"/>
      </w:pPr>
      <w:r>
        <w:t>4. Design Process</w:t>
      </w:r>
    </w:p>
    <w:p w14:paraId="401D36A5" w14:textId="77777777" w:rsidR="005649B0" w:rsidRDefault="00000000">
      <w:pPr>
        <w:pStyle w:val="ListBullet"/>
      </w:pPr>
      <w:r>
        <w:t>5. User Research &amp; Personas</w:t>
      </w:r>
    </w:p>
    <w:p w14:paraId="3BC63AB3" w14:textId="77777777" w:rsidR="005649B0" w:rsidRDefault="00000000">
      <w:pPr>
        <w:pStyle w:val="ListBullet"/>
      </w:pPr>
      <w:r>
        <w:t>6. Information Architecture</w:t>
      </w:r>
    </w:p>
    <w:p w14:paraId="3EC6A7F0" w14:textId="77777777" w:rsidR="005649B0" w:rsidRDefault="00000000">
      <w:pPr>
        <w:pStyle w:val="ListBullet"/>
      </w:pPr>
      <w:r>
        <w:t>7. User Flow</w:t>
      </w:r>
    </w:p>
    <w:p w14:paraId="662583E4" w14:textId="77777777" w:rsidR="005649B0" w:rsidRDefault="00000000">
      <w:pPr>
        <w:pStyle w:val="ListBullet"/>
      </w:pPr>
      <w:r>
        <w:t>8. Wireframing Approach</w:t>
      </w:r>
    </w:p>
    <w:p w14:paraId="4841BCA3" w14:textId="77777777" w:rsidR="005649B0" w:rsidRDefault="00000000">
      <w:pPr>
        <w:pStyle w:val="ListBullet"/>
      </w:pPr>
      <w:r>
        <w:t>9. Design System</w:t>
      </w:r>
    </w:p>
    <w:p w14:paraId="1CEE87E4" w14:textId="77777777" w:rsidR="005649B0" w:rsidRDefault="00000000">
      <w:pPr>
        <w:pStyle w:val="ListBullet"/>
      </w:pPr>
      <w:r>
        <w:t>10. UI Components</w:t>
      </w:r>
    </w:p>
    <w:p w14:paraId="05E00508" w14:textId="77777777" w:rsidR="005649B0" w:rsidRDefault="00000000">
      <w:pPr>
        <w:pStyle w:val="ListBullet"/>
      </w:pPr>
      <w:r>
        <w:t>11. Accessibility</w:t>
      </w:r>
    </w:p>
    <w:p w14:paraId="7E2DB727" w14:textId="77777777" w:rsidR="005649B0" w:rsidRDefault="00000000">
      <w:pPr>
        <w:pStyle w:val="ListBullet"/>
      </w:pPr>
      <w:r>
        <w:t>12. Responsive Strategy</w:t>
      </w:r>
    </w:p>
    <w:p w14:paraId="3AD85CA9" w14:textId="77777777" w:rsidR="005649B0" w:rsidRDefault="00000000">
      <w:pPr>
        <w:pStyle w:val="ListBullet"/>
      </w:pPr>
      <w:r>
        <w:t>13. Interactive Prototype Demo</w:t>
      </w:r>
    </w:p>
    <w:p w14:paraId="1967A53A" w14:textId="77777777" w:rsidR="005649B0" w:rsidRDefault="00000000">
      <w:pPr>
        <w:pStyle w:val="ListBullet"/>
      </w:pPr>
      <w:r>
        <w:t>14. Key Modules</w:t>
      </w:r>
    </w:p>
    <w:p w14:paraId="383A4FC7" w14:textId="77777777" w:rsidR="005649B0" w:rsidRDefault="00000000">
      <w:pPr>
        <w:pStyle w:val="ListBullet"/>
      </w:pPr>
      <w:r>
        <w:t>15. Challenges</w:t>
      </w:r>
    </w:p>
    <w:p w14:paraId="3013577E" w14:textId="77777777" w:rsidR="005649B0" w:rsidRDefault="00000000">
      <w:pPr>
        <w:pStyle w:val="ListBullet"/>
      </w:pPr>
      <w:r>
        <w:t>16. Future Improvements</w:t>
      </w:r>
    </w:p>
    <w:p w14:paraId="71103A36" w14:textId="77777777" w:rsidR="005649B0" w:rsidRDefault="00000000">
      <w:pPr>
        <w:pStyle w:val="ListBullet"/>
      </w:pPr>
      <w:r>
        <w:t>17. Conclusion</w:t>
      </w:r>
    </w:p>
    <w:p w14:paraId="169627B9" w14:textId="77777777" w:rsidR="005649B0" w:rsidRDefault="00000000">
      <w:pPr>
        <w:pStyle w:val="Heading1"/>
      </w:pPr>
      <w:r>
        <w:t>1. Executive Summary</w:t>
      </w:r>
    </w:p>
    <w:p w14:paraId="197EB2A9" w14:textId="77777777" w:rsidR="005649B0" w:rsidRDefault="00000000">
      <w:r>
        <w:t>CampusCare is an enterprise-style Campus Help Desk and IT Service Management platform designed to digitize campus support operations. The UI focuses on simplicity, role-based experiences, transparency, and operational efficiency while supporting students, technicians, department administrators, and system administrators.</w:t>
      </w:r>
    </w:p>
    <w:p w14:paraId="2C98B7B1" w14:textId="77777777" w:rsidR="005649B0" w:rsidRDefault="00000000">
      <w:pPr>
        <w:pStyle w:val="Heading1"/>
      </w:pPr>
      <w:r>
        <w:t>2. Problem Statement</w:t>
      </w:r>
    </w:p>
    <w:p w14:paraId="79CBC0E9" w14:textId="77777777" w:rsidR="005649B0" w:rsidRDefault="00000000">
      <w:pPr>
        <w:pStyle w:val="ListBullet"/>
      </w:pPr>
      <w:r>
        <w:t>Manual ticket handling causes delays.</w:t>
      </w:r>
    </w:p>
    <w:p w14:paraId="18B4B304" w14:textId="77777777" w:rsidR="005649B0" w:rsidRDefault="00000000">
      <w:pPr>
        <w:pStyle w:val="ListBullet"/>
      </w:pPr>
      <w:r>
        <w:t>Poor visibility of ticket lifecycle.</w:t>
      </w:r>
    </w:p>
    <w:p w14:paraId="67446A68" w14:textId="77777777" w:rsidR="005649B0" w:rsidRDefault="00000000">
      <w:pPr>
        <w:pStyle w:val="ListBullet"/>
      </w:pPr>
      <w:r>
        <w:t>No centralized asset and incident management.</w:t>
      </w:r>
    </w:p>
    <w:p w14:paraId="46B2FC56" w14:textId="77777777" w:rsidR="005649B0" w:rsidRDefault="00000000">
      <w:pPr>
        <w:pStyle w:val="ListBullet"/>
      </w:pPr>
      <w:r>
        <w:t>Limited accountability and SLA tracking.</w:t>
      </w:r>
    </w:p>
    <w:p w14:paraId="5B873FF0" w14:textId="77777777" w:rsidR="005649B0" w:rsidRDefault="00000000">
      <w:pPr>
        <w:pStyle w:val="ListBullet"/>
      </w:pPr>
      <w:r>
        <w:t>Need for secure role-based operations.</w:t>
      </w:r>
    </w:p>
    <w:p w14:paraId="6EACCC13" w14:textId="77777777" w:rsidR="005649B0" w:rsidRDefault="00000000">
      <w:pPr>
        <w:pStyle w:val="Heading1"/>
      </w:pPr>
      <w:r>
        <w:lastRenderedPageBreak/>
        <w:t>3. Design Goals</w:t>
      </w:r>
    </w:p>
    <w:p w14:paraId="761DF8B3" w14:textId="77777777" w:rsidR="005649B0" w:rsidRDefault="00000000">
      <w:pPr>
        <w:pStyle w:val="ListBullet"/>
      </w:pPr>
      <w:r>
        <w:t>Enterprise-grade dashboard experience.</w:t>
      </w:r>
    </w:p>
    <w:p w14:paraId="76DAD858" w14:textId="77777777" w:rsidR="005649B0" w:rsidRDefault="00000000">
      <w:pPr>
        <w:pStyle w:val="ListBullet"/>
      </w:pPr>
      <w:r>
        <w:t>Minimal learning curve.</w:t>
      </w:r>
    </w:p>
    <w:p w14:paraId="44AAA8C5" w14:textId="77777777" w:rsidR="005649B0" w:rsidRDefault="00000000">
      <w:pPr>
        <w:pStyle w:val="ListBullet"/>
      </w:pPr>
      <w:r>
        <w:t>Responsive across desktop, tablet and mobile.</w:t>
      </w:r>
    </w:p>
    <w:p w14:paraId="621970B2" w14:textId="77777777" w:rsidR="005649B0" w:rsidRDefault="00000000">
      <w:pPr>
        <w:pStyle w:val="ListBullet"/>
      </w:pPr>
      <w:r>
        <w:t>Consistent design language.</w:t>
      </w:r>
    </w:p>
    <w:p w14:paraId="0505426C" w14:textId="77777777" w:rsidR="005649B0" w:rsidRDefault="00000000">
      <w:pPr>
        <w:pStyle w:val="ListBullet"/>
      </w:pPr>
      <w:r>
        <w:t>Fast navigation with role-specific interfaces.</w:t>
      </w:r>
    </w:p>
    <w:p w14:paraId="35D1CFF9" w14:textId="77777777" w:rsidR="005649B0" w:rsidRDefault="00000000">
      <w:pPr>
        <w:pStyle w:val="Heading1"/>
      </w:pPr>
      <w:r>
        <w:t>4. Design Process</w:t>
      </w:r>
    </w:p>
    <w:p w14:paraId="4D2459C6" w14:textId="77777777" w:rsidR="005649B0" w:rsidRDefault="00000000">
      <w:pPr>
        <w:pStyle w:val="ListBullet"/>
      </w:pPr>
      <w:r>
        <w:t>Requirement analysis and stakeholder identification.</w:t>
      </w:r>
    </w:p>
    <w:p w14:paraId="0694E45D" w14:textId="77777777" w:rsidR="005649B0" w:rsidRDefault="00000000">
      <w:pPr>
        <w:pStyle w:val="ListBullet"/>
      </w:pPr>
      <w:r>
        <w:t>User journey mapping.</w:t>
      </w:r>
    </w:p>
    <w:p w14:paraId="190978B0" w14:textId="77777777" w:rsidR="005649B0" w:rsidRDefault="00000000">
      <w:pPr>
        <w:pStyle w:val="ListBullet"/>
      </w:pPr>
      <w:r>
        <w:t>Low-fidelity wireframes.</w:t>
      </w:r>
    </w:p>
    <w:p w14:paraId="1B67B48F" w14:textId="77777777" w:rsidR="005649B0" w:rsidRDefault="00000000">
      <w:pPr>
        <w:pStyle w:val="ListBullet"/>
      </w:pPr>
      <w:r>
        <w:t>High-fidelity UI design.</w:t>
      </w:r>
    </w:p>
    <w:p w14:paraId="74868366" w14:textId="77777777" w:rsidR="005649B0" w:rsidRDefault="00000000">
      <w:pPr>
        <w:pStyle w:val="ListBullet"/>
      </w:pPr>
      <w:r>
        <w:t>Component-based design system.</w:t>
      </w:r>
    </w:p>
    <w:p w14:paraId="676BDBC2" w14:textId="77777777" w:rsidR="005649B0" w:rsidRDefault="00000000">
      <w:pPr>
        <w:pStyle w:val="ListBullet"/>
      </w:pPr>
      <w:r>
        <w:t>Prototype validation and iterative improvements.</w:t>
      </w:r>
    </w:p>
    <w:p w14:paraId="2FDA9D7C" w14:textId="77777777" w:rsidR="005649B0" w:rsidRDefault="00000000">
      <w:pPr>
        <w:pStyle w:val="Heading1"/>
      </w:pPr>
      <w:r>
        <w:t>5. User Research &amp; Personas</w:t>
      </w:r>
    </w:p>
    <w:p w14:paraId="70D8691F" w14:textId="77777777" w:rsidR="005649B0" w:rsidRDefault="00000000">
      <w:pPr>
        <w:pStyle w:val="Heading2"/>
      </w:pPr>
      <w:r>
        <w:t>Student</w:t>
      </w:r>
    </w:p>
    <w:p w14:paraId="3945CA9D" w14:textId="77777777" w:rsidR="005649B0" w:rsidRDefault="00000000">
      <w:r>
        <w:t>Create and track tickets.</w:t>
      </w:r>
    </w:p>
    <w:p w14:paraId="457AC8B8" w14:textId="77777777" w:rsidR="005649B0" w:rsidRDefault="00000000">
      <w:pPr>
        <w:pStyle w:val="Heading2"/>
      </w:pPr>
      <w:r>
        <w:t>Technician</w:t>
      </w:r>
    </w:p>
    <w:p w14:paraId="127312F6" w14:textId="77777777" w:rsidR="005649B0" w:rsidRDefault="00000000">
      <w:r>
        <w:t>Resolve assigned tickets efficiently.</w:t>
      </w:r>
    </w:p>
    <w:p w14:paraId="63AB3238" w14:textId="77777777" w:rsidR="005649B0" w:rsidRDefault="00000000">
      <w:pPr>
        <w:pStyle w:val="Heading2"/>
      </w:pPr>
      <w:r>
        <w:t>Department Admin</w:t>
      </w:r>
    </w:p>
    <w:p w14:paraId="39B279CB" w14:textId="77777777" w:rsidR="005649B0" w:rsidRDefault="00000000">
      <w:r>
        <w:t>Manage departments, assignments and SLAs.</w:t>
      </w:r>
    </w:p>
    <w:p w14:paraId="0EF7265C" w14:textId="77777777" w:rsidR="005649B0" w:rsidRDefault="00000000">
      <w:pPr>
        <w:pStyle w:val="Heading2"/>
      </w:pPr>
      <w:r>
        <w:t>System Admin</w:t>
      </w:r>
    </w:p>
    <w:p w14:paraId="3A874115" w14:textId="77777777" w:rsidR="005649B0" w:rsidRDefault="00000000">
      <w:r>
        <w:t>Complete administrative control and security.</w:t>
      </w:r>
    </w:p>
    <w:p w14:paraId="71D89C2A" w14:textId="77777777" w:rsidR="005649B0" w:rsidRDefault="00000000">
      <w:pPr>
        <w:pStyle w:val="Heading1"/>
      </w:pPr>
      <w:r>
        <w:t>6. Information Architecture</w:t>
      </w:r>
    </w:p>
    <w:p w14:paraId="1DEBF9C9" w14:textId="77777777" w:rsidR="005649B0" w:rsidRDefault="00000000">
      <w:pPr>
        <w:pStyle w:val="ListBullet"/>
      </w:pPr>
      <w:r>
        <w:t>Authentication</w:t>
      </w:r>
    </w:p>
    <w:p w14:paraId="00DA57AF" w14:textId="77777777" w:rsidR="005649B0" w:rsidRDefault="00000000">
      <w:pPr>
        <w:pStyle w:val="ListBullet"/>
      </w:pPr>
      <w:r>
        <w:t>Dashboard</w:t>
      </w:r>
    </w:p>
    <w:p w14:paraId="536288E0" w14:textId="77777777" w:rsidR="005649B0" w:rsidRDefault="00000000">
      <w:pPr>
        <w:pStyle w:val="ListBullet"/>
      </w:pPr>
      <w:r>
        <w:t>Tickets</w:t>
      </w:r>
    </w:p>
    <w:p w14:paraId="0629CAFA" w14:textId="77777777" w:rsidR="005649B0" w:rsidRDefault="00000000">
      <w:pPr>
        <w:pStyle w:val="ListBullet"/>
      </w:pPr>
      <w:r>
        <w:t>Incidents</w:t>
      </w:r>
    </w:p>
    <w:p w14:paraId="0C5C9058" w14:textId="77777777" w:rsidR="005649B0" w:rsidRDefault="00000000">
      <w:pPr>
        <w:pStyle w:val="ListBullet"/>
      </w:pPr>
      <w:r>
        <w:t>Assets</w:t>
      </w:r>
    </w:p>
    <w:p w14:paraId="561A4A4C" w14:textId="77777777" w:rsidR="005649B0" w:rsidRDefault="00000000">
      <w:pPr>
        <w:pStyle w:val="ListBullet"/>
      </w:pPr>
      <w:r>
        <w:t>Inventory</w:t>
      </w:r>
    </w:p>
    <w:p w14:paraId="49A126A4" w14:textId="77777777" w:rsidR="005649B0" w:rsidRDefault="00000000">
      <w:pPr>
        <w:pStyle w:val="ListBullet"/>
      </w:pPr>
      <w:r>
        <w:t>SLA</w:t>
      </w:r>
    </w:p>
    <w:p w14:paraId="46544409" w14:textId="77777777" w:rsidR="005649B0" w:rsidRDefault="00000000">
      <w:pPr>
        <w:pStyle w:val="ListBullet"/>
      </w:pPr>
      <w:r>
        <w:t>Analytics</w:t>
      </w:r>
    </w:p>
    <w:p w14:paraId="29C2DAAC" w14:textId="77777777" w:rsidR="005649B0" w:rsidRDefault="00000000">
      <w:pPr>
        <w:pStyle w:val="ListBullet"/>
      </w:pPr>
      <w:r>
        <w:t>Reports</w:t>
      </w:r>
    </w:p>
    <w:p w14:paraId="334BC450" w14:textId="77777777" w:rsidR="005649B0" w:rsidRDefault="00000000">
      <w:pPr>
        <w:pStyle w:val="ListBullet"/>
      </w:pPr>
      <w:r>
        <w:t>Notifications</w:t>
      </w:r>
    </w:p>
    <w:p w14:paraId="7CB70401" w14:textId="77777777" w:rsidR="005649B0" w:rsidRDefault="00000000">
      <w:pPr>
        <w:pStyle w:val="ListBullet"/>
      </w:pPr>
      <w:r>
        <w:lastRenderedPageBreak/>
        <w:t>Knowledge Base</w:t>
      </w:r>
    </w:p>
    <w:p w14:paraId="14219D7E" w14:textId="77777777" w:rsidR="005649B0" w:rsidRDefault="00000000">
      <w:pPr>
        <w:pStyle w:val="ListBullet"/>
      </w:pPr>
      <w:r>
        <w:t>Settings</w:t>
      </w:r>
    </w:p>
    <w:p w14:paraId="68A39974" w14:textId="77777777" w:rsidR="005649B0" w:rsidRDefault="00000000">
      <w:pPr>
        <w:pStyle w:val="Heading1"/>
      </w:pPr>
      <w:r>
        <w:t>7. User Flow</w:t>
      </w:r>
    </w:p>
    <w:p w14:paraId="6742D732" w14:textId="77777777" w:rsidR="005649B0" w:rsidRDefault="00000000">
      <w:r>
        <w:t>Student: Login → Dashboard → Create Ticket → Track Status → View SLA → Verify Resolution/Reopen</w:t>
      </w:r>
    </w:p>
    <w:p w14:paraId="0A469420" w14:textId="77777777" w:rsidR="005649B0" w:rsidRDefault="00000000">
      <w:r>
        <w:t>Technician: Login → Assigned Tickets → Ticket Details → In Progress → Resolved</w:t>
      </w:r>
    </w:p>
    <w:p w14:paraId="50AD45DF" w14:textId="77777777" w:rsidR="005649B0" w:rsidRDefault="00000000">
      <w:r>
        <w:t>Admin: Login → Dashboard → Assign Tickets → Monitor SLA → Analytics → Reports</w:t>
      </w:r>
    </w:p>
    <w:p w14:paraId="225E6956" w14:textId="77777777" w:rsidR="005649B0" w:rsidRDefault="00000000">
      <w:pPr>
        <w:pStyle w:val="Heading1"/>
      </w:pPr>
      <w:r>
        <w:t>8. Wireframing Approach</w:t>
      </w:r>
    </w:p>
    <w:p w14:paraId="1AFBBC3F" w14:textId="77777777" w:rsidR="005649B0" w:rsidRDefault="00000000">
      <w:pPr>
        <w:pStyle w:val="ListBullet"/>
      </w:pPr>
      <w:r>
        <w:t>Simple navigation hierarchy.</w:t>
      </w:r>
    </w:p>
    <w:p w14:paraId="4671729C" w14:textId="77777777" w:rsidR="005649B0" w:rsidRDefault="00000000">
      <w:pPr>
        <w:pStyle w:val="ListBullet"/>
      </w:pPr>
      <w:r>
        <w:t>Action-first layouts.</w:t>
      </w:r>
    </w:p>
    <w:p w14:paraId="0946AD95" w14:textId="77777777" w:rsidR="005649B0" w:rsidRDefault="00000000">
      <w:pPr>
        <w:pStyle w:val="ListBullet"/>
      </w:pPr>
      <w:r>
        <w:t>Role-specific dashboards.</w:t>
      </w:r>
    </w:p>
    <w:p w14:paraId="777DD79C" w14:textId="77777777" w:rsidR="005649B0" w:rsidRDefault="00000000">
      <w:pPr>
        <w:pStyle w:val="ListBullet"/>
      </w:pPr>
      <w:r>
        <w:t>Card-based information architecture.</w:t>
      </w:r>
    </w:p>
    <w:p w14:paraId="31C57B80" w14:textId="77777777" w:rsidR="005649B0" w:rsidRDefault="00000000">
      <w:pPr>
        <w:pStyle w:val="Heading1"/>
      </w:pPr>
      <w:r>
        <w:t>9. Design System</w:t>
      </w:r>
    </w:p>
    <w:p w14:paraId="001FB2D9" w14:textId="77777777" w:rsidR="005649B0" w:rsidRDefault="00000000">
      <w:pPr>
        <w:pStyle w:val="ListBullet"/>
      </w:pPr>
      <w:r>
        <w:t>Primary colors: Blue &amp; Purple.</w:t>
      </w:r>
    </w:p>
    <w:p w14:paraId="5B1CDE09" w14:textId="77777777" w:rsidR="005649B0" w:rsidRDefault="00000000">
      <w:pPr>
        <w:pStyle w:val="ListBullet"/>
      </w:pPr>
      <w:r>
        <w:t>Typography: Inter.</w:t>
      </w:r>
    </w:p>
    <w:p w14:paraId="7D7EE9BE" w14:textId="77777777" w:rsidR="005649B0" w:rsidRDefault="00000000">
      <w:pPr>
        <w:pStyle w:val="ListBullet"/>
      </w:pPr>
      <w:r>
        <w:t>Icons: Lucide.</w:t>
      </w:r>
    </w:p>
    <w:p w14:paraId="08DA0A86" w14:textId="77777777" w:rsidR="005649B0" w:rsidRDefault="00000000">
      <w:pPr>
        <w:pStyle w:val="ListBullet"/>
      </w:pPr>
      <w:r>
        <w:t>Reusable cards, dialogs, tables, badges and charts.</w:t>
      </w:r>
    </w:p>
    <w:p w14:paraId="2FD26AC2" w14:textId="77777777" w:rsidR="005649B0" w:rsidRDefault="00000000">
      <w:pPr>
        <w:pStyle w:val="ListBullet"/>
      </w:pPr>
      <w:r>
        <w:t>8-point spacing system.</w:t>
      </w:r>
    </w:p>
    <w:p w14:paraId="3656512B" w14:textId="77777777" w:rsidR="005649B0" w:rsidRDefault="00000000">
      <w:pPr>
        <w:pStyle w:val="Heading1"/>
      </w:pPr>
      <w:r>
        <w:t>10. UI Components</w:t>
      </w:r>
    </w:p>
    <w:p w14:paraId="2874BD68" w14:textId="77777777" w:rsidR="005649B0" w:rsidRDefault="00000000">
      <w:pPr>
        <w:pStyle w:val="ListBullet"/>
      </w:pPr>
      <w:r>
        <w:t>Dashboard cards</w:t>
      </w:r>
    </w:p>
    <w:p w14:paraId="21931001" w14:textId="77777777" w:rsidR="005649B0" w:rsidRDefault="00000000">
      <w:pPr>
        <w:pStyle w:val="ListBullet"/>
      </w:pPr>
      <w:r>
        <w:t>Data tables</w:t>
      </w:r>
    </w:p>
    <w:p w14:paraId="21D9CC4F" w14:textId="77777777" w:rsidR="005649B0" w:rsidRDefault="00000000">
      <w:pPr>
        <w:pStyle w:val="ListBullet"/>
      </w:pPr>
      <w:r>
        <w:t>Search &amp; Filters</w:t>
      </w:r>
    </w:p>
    <w:p w14:paraId="3B7FB34A" w14:textId="77777777" w:rsidR="005649B0" w:rsidRDefault="00000000">
      <w:pPr>
        <w:pStyle w:val="ListBullet"/>
      </w:pPr>
      <w:r>
        <w:t>Status badges</w:t>
      </w:r>
    </w:p>
    <w:p w14:paraId="2D0DE764" w14:textId="77777777" w:rsidR="005649B0" w:rsidRDefault="00000000">
      <w:pPr>
        <w:pStyle w:val="ListBullet"/>
      </w:pPr>
      <w:r>
        <w:t>Timeline</w:t>
      </w:r>
    </w:p>
    <w:p w14:paraId="0972A213" w14:textId="77777777" w:rsidR="005649B0" w:rsidRDefault="00000000">
      <w:pPr>
        <w:pStyle w:val="ListBullet"/>
      </w:pPr>
      <w:r>
        <w:t>SLA countdown</w:t>
      </w:r>
    </w:p>
    <w:p w14:paraId="0DC075F7" w14:textId="77777777" w:rsidR="005649B0" w:rsidRDefault="00000000">
      <w:pPr>
        <w:pStyle w:val="ListBullet"/>
      </w:pPr>
      <w:r>
        <w:t>Charts</w:t>
      </w:r>
    </w:p>
    <w:p w14:paraId="2B7A4E03" w14:textId="77777777" w:rsidR="005649B0" w:rsidRDefault="00000000">
      <w:pPr>
        <w:pStyle w:val="ListBullet"/>
      </w:pPr>
      <w:r>
        <w:t>Dialogs</w:t>
      </w:r>
    </w:p>
    <w:p w14:paraId="0E0F954C" w14:textId="77777777" w:rsidR="005649B0" w:rsidRDefault="00000000">
      <w:pPr>
        <w:pStyle w:val="ListBullet"/>
      </w:pPr>
      <w:r>
        <w:t>Forms</w:t>
      </w:r>
    </w:p>
    <w:p w14:paraId="06DF2DAD" w14:textId="77777777" w:rsidR="005649B0" w:rsidRDefault="00000000">
      <w:pPr>
        <w:pStyle w:val="ListBullet"/>
      </w:pPr>
      <w:r>
        <w:t>Toast notifications</w:t>
      </w:r>
    </w:p>
    <w:p w14:paraId="3AE7E7A4" w14:textId="77777777" w:rsidR="005649B0" w:rsidRDefault="00000000">
      <w:pPr>
        <w:pStyle w:val="Heading1"/>
      </w:pPr>
      <w:r>
        <w:t>11. Accessibility</w:t>
      </w:r>
    </w:p>
    <w:p w14:paraId="6DAE5558" w14:textId="77777777" w:rsidR="005649B0" w:rsidRDefault="00000000">
      <w:pPr>
        <w:pStyle w:val="ListBullet"/>
      </w:pPr>
      <w:r>
        <w:t>Keyboard navigation</w:t>
      </w:r>
    </w:p>
    <w:p w14:paraId="540CF7D8" w14:textId="77777777" w:rsidR="005649B0" w:rsidRDefault="00000000">
      <w:pPr>
        <w:pStyle w:val="ListBullet"/>
      </w:pPr>
      <w:r>
        <w:lastRenderedPageBreak/>
        <w:t>High contrast</w:t>
      </w:r>
    </w:p>
    <w:p w14:paraId="108D0272" w14:textId="77777777" w:rsidR="005649B0" w:rsidRDefault="00000000">
      <w:pPr>
        <w:pStyle w:val="ListBullet"/>
      </w:pPr>
      <w:r>
        <w:t>Semantic HTML</w:t>
      </w:r>
    </w:p>
    <w:p w14:paraId="0CA39540" w14:textId="77777777" w:rsidR="005649B0" w:rsidRDefault="00000000">
      <w:pPr>
        <w:pStyle w:val="ListBullet"/>
      </w:pPr>
      <w:r>
        <w:t>Consistent focus states</w:t>
      </w:r>
    </w:p>
    <w:p w14:paraId="7AA176D0" w14:textId="77777777" w:rsidR="005649B0" w:rsidRDefault="00000000">
      <w:pPr>
        <w:pStyle w:val="ListBullet"/>
      </w:pPr>
      <w:r>
        <w:t>Responsive typography</w:t>
      </w:r>
    </w:p>
    <w:p w14:paraId="1F57FD1B" w14:textId="77777777" w:rsidR="005649B0" w:rsidRDefault="00000000">
      <w:pPr>
        <w:pStyle w:val="Heading1"/>
      </w:pPr>
      <w:r>
        <w:t>12. Responsive Strategy</w:t>
      </w:r>
    </w:p>
    <w:p w14:paraId="0D95ABE2" w14:textId="77777777" w:rsidR="005649B0" w:rsidRDefault="00000000">
      <w:pPr>
        <w:pStyle w:val="ListBullet"/>
      </w:pPr>
      <w:r>
        <w:t>Desktop-first.</w:t>
      </w:r>
    </w:p>
    <w:p w14:paraId="41EFC3FC" w14:textId="77777777" w:rsidR="005649B0" w:rsidRDefault="00000000">
      <w:pPr>
        <w:pStyle w:val="ListBullet"/>
      </w:pPr>
      <w:r>
        <w:t>Adaptive layouts.</w:t>
      </w:r>
    </w:p>
    <w:p w14:paraId="263E6DF2" w14:textId="77777777" w:rsidR="005649B0" w:rsidRDefault="00000000">
      <w:pPr>
        <w:pStyle w:val="ListBullet"/>
      </w:pPr>
      <w:r>
        <w:t>Collapsible sidebar.</w:t>
      </w:r>
    </w:p>
    <w:p w14:paraId="440C96C2" w14:textId="77777777" w:rsidR="005649B0" w:rsidRDefault="00000000">
      <w:pPr>
        <w:pStyle w:val="ListBullet"/>
      </w:pPr>
      <w:r>
        <w:t>Responsive tables.</w:t>
      </w:r>
    </w:p>
    <w:p w14:paraId="32007302" w14:textId="77777777" w:rsidR="005649B0" w:rsidRDefault="00000000">
      <w:pPr>
        <w:pStyle w:val="ListBullet"/>
      </w:pPr>
      <w:r>
        <w:t>Touch-friendly controls.</w:t>
      </w:r>
    </w:p>
    <w:p w14:paraId="5648E818" w14:textId="77777777" w:rsidR="005649B0" w:rsidRDefault="00000000">
      <w:pPr>
        <w:pStyle w:val="Heading1"/>
      </w:pPr>
      <w:r>
        <w:t>13. Interactive Prototype Demo</w:t>
      </w:r>
    </w:p>
    <w:p w14:paraId="45FCCECA" w14:textId="77777777" w:rsidR="005649B0" w:rsidRDefault="00000000">
      <w:pPr>
        <w:pStyle w:val="ListBullet"/>
      </w:pPr>
      <w:r>
        <w:t>Role-based login</w:t>
      </w:r>
    </w:p>
    <w:p w14:paraId="0E95EEB5" w14:textId="77777777" w:rsidR="005649B0" w:rsidRDefault="00000000">
      <w:pPr>
        <w:pStyle w:val="ListBullet"/>
      </w:pPr>
      <w:r>
        <w:t>Student ticket creation</w:t>
      </w:r>
    </w:p>
    <w:p w14:paraId="28F348A2" w14:textId="77777777" w:rsidR="005649B0" w:rsidRDefault="00000000">
      <w:pPr>
        <w:pStyle w:val="ListBullet"/>
      </w:pPr>
      <w:r>
        <w:t>Technician workflow</w:t>
      </w:r>
    </w:p>
    <w:p w14:paraId="18362F25" w14:textId="77777777" w:rsidR="005649B0" w:rsidRDefault="00000000">
      <w:pPr>
        <w:pStyle w:val="ListBullet"/>
      </w:pPr>
      <w:r>
        <w:t>SLA countdown</w:t>
      </w:r>
    </w:p>
    <w:p w14:paraId="71BB4C12" w14:textId="77777777" w:rsidR="005649B0" w:rsidRDefault="00000000">
      <w:pPr>
        <w:pStyle w:val="ListBullet"/>
      </w:pPr>
      <w:r>
        <w:t>Incident management</w:t>
      </w:r>
    </w:p>
    <w:p w14:paraId="39624022" w14:textId="77777777" w:rsidR="005649B0" w:rsidRDefault="00000000">
      <w:pPr>
        <w:pStyle w:val="ListBullet"/>
      </w:pPr>
      <w:r>
        <w:t>Granular Temporary Privilege Escalation (GTPE)</w:t>
      </w:r>
    </w:p>
    <w:p w14:paraId="094319EB" w14:textId="77777777" w:rsidR="005649B0" w:rsidRDefault="00000000">
      <w:pPr>
        <w:pStyle w:val="ListBullet"/>
      </w:pPr>
      <w:r>
        <w:t>Analytics dashboards</w:t>
      </w:r>
    </w:p>
    <w:p w14:paraId="6E45FD5F" w14:textId="77777777" w:rsidR="005649B0" w:rsidRDefault="00000000">
      <w:pPr>
        <w:pStyle w:val="Heading1"/>
      </w:pPr>
      <w:r>
        <w:t>14. Key Modules</w:t>
      </w:r>
    </w:p>
    <w:p w14:paraId="0E161DC6" w14:textId="77777777" w:rsidR="005649B0" w:rsidRDefault="00000000">
      <w:pPr>
        <w:pStyle w:val="ListBullet"/>
      </w:pPr>
      <w:r>
        <w:t>Ticket Management</w:t>
      </w:r>
    </w:p>
    <w:p w14:paraId="0180FCF1" w14:textId="77777777" w:rsidR="005649B0" w:rsidRDefault="00000000">
      <w:pPr>
        <w:pStyle w:val="ListBullet"/>
      </w:pPr>
      <w:r>
        <w:t>Incident Management</w:t>
      </w:r>
    </w:p>
    <w:p w14:paraId="4C744C04" w14:textId="77777777" w:rsidR="005649B0" w:rsidRDefault="00000000">
      <w:pPr>
        <w:pStyle w:val="ListBullet"/>
      </w:pPr>
      <w:r>
        <w:t>Asset Management</w:t>
      </w:r>
    </w:p>
    <w:p w14:paraId="24952493" w14:textId="77777777" w:rsidR="005649B0" w:rsidRDefault="00000000">
      <w:pPr>
        <w:pStyle w:val="ListBullet"/>
      </w:pPr>
      <w:r>
        <w:t>Inventory</w:t>
      </w:r>
    </w:p>
    <w:p w14:paraId="08A8E8A8" w14:textId="77777777" w:rsidR="005649B0" w:rsidRDefault="00000000">
      <w:pPr>
        <w:pStyle w:val="ListBullet"/>
      </w:pPr>
      <w:r>
        <w:t>SLA Management</w:t>
      </w:r>
    </w:p>
    <w:p w14:paraId="52F232EC" w14:textId="77777777" w:rsidR="005649B0" w:rsidRDefault="00000000">
      <w:pPr>
        <w:pStyle w:val="ListBullet"/>
      </w:pPr>
      <w:r>
        <w:t>Workflow Automation</w:t>
      </w:r>
    </w:p>
    <w:p w14:paraId="309862EC" w14:textId="77777777" w:rsidR="005649B0" w:rsidRDefault="00000000">
      <w:pPr>
        <w:pStyle w:val="ListBullet"/>
      </w:pPr>
      <w:r>
        <w:t>Notifications</w:t>
      </w:r>
    </w:p>
    <w:p w14:paraId="6117D3BF" w14:textId="77777777" w:rsidR="005649B0" w:rsidRDefault="00000000">
      <w:pPr>
        <w:pStyle w:val="ListBullet"/>
      </w:pPr>
      <w:r>
        <w:t>Reports</w:t>
      </w:r>
    </w:p>
    <w:p w14:paraId="6A232252" w14:textId="77777777" w:rsidR="005649B0" w:rsidRDefault="00000000">
      <w:pPr>
        <w:pStyle w:val="ListBullet"/>
      </w:pPr>
      <w:r>
        <w:t>Audit Logs</w:t>
      </w:r>
    </w:p>
    <w:p w14:paraId="60E89F1F" w14:textId="77777777" w:rsidR="005649B0" w:rsidRDefault="00000000">
      <w:pPr>
        <w:pStyle w:val="ListBullet"/>
      </w:pPr>
      <w:r>
        <w:t>GTPE</w:t>
      </w:r>
    </w:p>
    <w:p w14:paraId="572D415A" w14:textId="77777777" w:rsidR="005649B0" w:rsidRDefault="00000000">
      <w:pPr>
        <w:pStyle w:val="Heading1"/>
      </w:pPr>
      <w:r>
        <w:t>15. Challenges</w:t>
      </w:r>
    </w:p>
    <w:p w14:paraId="7E30F268" w14:textId="77777777" w:rsidR="005649B0" w:rsidRDefault="00000000">
      <w:pPr>
        <w:pStyle w:val="ListBullet"/>
      </w:pPr>
      <w:r>
        <w:t>RBAC enforcement</w:t>
      </w:r>
    </w:p>
    <w:p w14:paraId="36D08262" w14:textId="77777777" w:rsidR="005649B0" w:rsidRDefault="00000000">
      <w:pPr>
        <w:pStyle w:val="ListBullet"/>
      </w:pPr>
      <w:r>
        <w:t>Frontend/backend integration</w:t>
      </w:r>
    </w:p>
    <w:p w14:paraId="7826B427" w14:textId="77777777" w:rsidR="005649B0" w:rsidRDefault="00000000">
      <w:pPr>
        <w:pStyle w:val="ListBullet"/>
      </w:pPr>
      <w:r>
        <w:t>Real-time updates</w:t>
      </w:r>
    </w:p>
    <w:p w14:paraId="7FDA321A" w14:textId="77777777" w:rsidR="005649B0" w:rsidRDefault="00000000">
      <w:pPr>
        <w:pStyle w:val="ListBullet"/>
      </w:pPr>
      <w:r>
        <w:t>Offline synchronization</w:t>
      </w:r>
    </w:p>
    <w:p w14:paraId="70C10C0C" w14:textId="77777777" w:rsidR="005649B0" w:rsidRDefault="00000000">
      <w:pPr>
        <w:pStyle w:val="ListBullet"/>
      </w:pPr>
      <w:r>
        <w:lastRenderedPageBreak/>
        <w:t>Scalable monorepo architecture</w:t>
      </w:r>
    </w:p>
    <w:p w14:paraId="38F82B43" w14:textId="77777777" w:rsidR="005649B0" w:rsidRDefault="00000000">
      <w:pPr>
        <w:pStyle w:val="Heading1"/>
      </w:pPr>
      <w:r>
        <w:t>16. Future Improvements</w:t>
      </w:r>
    </w:p>
    <w:p w14:paraId="23A06968" w14:textId="77777777" w:rsidR="005649B0" w:rsidRDefault="00000000">
      <w:pPr>
        <w:pStyle w:val="ListBullet"/>
      </w:pPr>
      <w:r>
        <w:t>Mobile application</w:t>
      </w:r>
    </w:p>
    <w:p w14:paraId="5BF879DF" w14:textId="77777777" w:rsidR="005649B0" w:rsidRDefault="00000000">
      <w:pPr>
        <w:pStyle w:val="ListBullet"/>
      </w:pPr>
      <w:r>
        <w:t>Multi-campus deployment</w:t>
      </w:r>
    </w:p>
    <w:p w14:paraId="6668379A" w14:textId="77777777" w:rsidR="005649B0" w:rsidRDefault="00000000">
      <w:pPr>
        <w:pStyle w:val="ListBullet"/>
      </w:pPr>
      <w:r>
        <w:t>Predictive maintenance</w:t>
      </w:r>
    </w:p>
    <w:p w14:paraId="4729F5BF" w14:textId="77777777" w:rsidR="005649B0" w:rsidRDefault="00000000">
      <w:pPr>
        <w:pStyle w:val="ListBullet"/>
      </w:pPr>
      <w:r>
        <w:t>SSO integration</w:t>
      </w:r>
    </w:p>
    <w:p w14:paraId="2FC58252" w14:textId="77777777" w:rsidR="005649B0" w:rsidRDefault="00000000">
      <w:pPr>
        <w:pStyle w:val="ListBullet"/>
      </w:pPr>
      <w:r>
        <w:t>Advanced workflow builder</w:t>
      </w:r>
    </w:p>
    <w:p w14:paraId="472546C6" w14:textId="77777777" w:rsidR="005649B0" w:rsidRDefault="00000000">
      <w:pPr>
        <w:pStyle w:val="ListBullet"/>
      </w:pPr>
      <w:r>
        <w:t>Enhanced GTPE approval matrix</w:t>
      </w:r>
    </w:p>
    <w:p w14:paraId="7C19029A" w14:textId="77777777" w:rsidR="005649B0" w:rsidRDefault="00000000">
      <w:pPr>
        <w:pStyle w:val="Heading1"/>
      </w:pPr>
      <w:r>
        <w:t>17. Conclusion</w:t>
      </w:r>
    </w:p>
    <w:p w14:paraId="6685C4A1" w14:textId="77777777" w:rsidR="005649B0" w:rsidRDefault="00000000">
      <w:r>
        <w:t>CampusCare delivers a modern, scalable, enterprise-grade IT Service Management experience with an intuitive UI/UX, modular architecture, secure RBAC, SLA-driven workflows, and extensible design suitable for educational institutions.</w:t>
      </w:r>
    </w:p>
    <w:sectPr w:rsidR="005649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0187145">
    <w:abstractNumId w:val="8"/>
  </w:num>
  <w:num w:numId="2" w16cid:durableId="879558946">
    <w:abstractNumId w:val="6"/>
  </w:num>
  <w:num w:numId="3" w16cid:durableId="1389919282">
    <w:abstractNumId w:val="5"/>
  </w:num>
  <w:num w:numId="4" w16cid:durableId="622733552">
    <w:abstractNumId w:val="4"/>
  </w:num>
  <w:num w:numId="5" w16cid:durableId="462966645">
    <w:abstractNumId w:val="7"/>
  </w:num>
  <w:num w:numId="6" w16cid:durableId="725833526">
    <w:abstractNumId w:val="3"/>
  </w:num>
  <w:num w:numId="7" w16cid:durableId="1927301022">
    <w:abstractNumId w:val="2"/>
  </w:num>
  <w:num w:numId="8" w16cid:durableId="480997859">
    <w:abstractNumId w:val="1"/>
  </w:num>
  <w:num w:numId="9" w16cid:durableId="453910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669"/>
    <w:rsid w:val="0015074B"/>
    <w:rsid w:val="0029639D"/>
    <w:rsid w:val="00326F90"/>
    <w:rsid w:val="004C1A87"/>
    <w:rsid w:val="005649B0"/>
    <w:rsid w:val="00AA1D8D"/>
    <w:rsid w:val="00B47730"/>
    <w:rsid w:val="00CB0664"/>
    <w:rsid w:val="00EC11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780DEF"/>
  <w14:defaultImageDpi w14:val="300"/>
  <w15:docId w15:val="{EC0271E9-507D-4334-8F7F-CE860286B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Snehan S</cp:lastModifiedBy>
  <cp:revision>3</cp:revision>
  <dcterms:created xsi:type="dcterms:W3CDTF">2013-12-23T23:15:00Z</dcterms:created>
  <dcterms:modified xsi:type="dcterms:W3CDTF">2026-08-01T11:01:00Z</dcterms:modified>
  <cp:category/>
</cp:coreProperties>
</file>